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仿宋_GB2312" w:hAnsi="Times New Roman" w:cs="Times New Roman"/>
          <w:color w:val="000000" w:themeColor="text1"/>
          <w:kern w:val="2"/>
          <w:sz w:val="24"/>
          <w:szCs w:val="21"/>
          <w:lang w:val="zh-CN"/>
        </w:rPr>
        <w:id w:val="1020824316"/>
        <w:docPartObj>
          <w:docPartGallery w:val="Table of Contents"/>
          <w:docPartUnique/>
        </w:docPartObj>
      </w:sdtPr>
      <w:sdtEndPr>
        <w:rPr>
          <w:rFonts w:eastAsiaTheme="minorEastAsia"/>
          <w:b/>
          <w:bCs/>
        </w:rPr>
      </w:sdtEndPr>
      <w:sdtContent>
        <w:p w14:paraId="4014CB15" w14:textId="77777777" w:rsidR="00AE4D54" w:rsidRPr="00684C1E" w:rsidRDefault="008A0A85">
          <w:pPr>
            <w:pStyle w:val="TOC1"/>
            <w:ind w:firstLineChars="1400" w:firstLine="3360"/>
            <w:rPr>
              <w:rFonts w:ascii="宋体" w:eastAsia="宋体" w:hAnsi="宋体" w:cs="Times New Roman"/>
              <w:b/>
              <w:color w:val="000000" w:themeColor="text1"/>
              <w:sz w:val="32"/>
            </w:rPr>
          </w:pPr>
          <w:r w:rsidRPr="00684C1E">
            <w:rPr>
              <w:rFonts w:ascii="宋体" w:eastAsia="宋体" w:hAnsi="宋体" w:cs="Times New Roman"/>
              <w:b/>
              <w:color w:val="000000" w:themeColor="text1"/>
              <w:sz w:val="32"/>
              <w:lang w:val="zh-CN"/>
            </w:rPr>
            <w:t>目   录</w:t>
          </w:r>
        </w:p>
        <w:p w14:paraId="62936C9C" w14:textId="77777777" w:rsidR="006D0CC8" w:rsidRDefault="008A0A85">
          <w:pPr>
            <w:pStyle w:val="10"/>
            <w:rPr>
              <w:rFonts w:asciiTheme="minorHAnsi" w:hAnsiTheme="minorHAnsi"/>
              <w:noProof/>
              <w:sz w:val="21"/>
              <w:szCs w:val="22"/>
            </w:rPr>
          </w:pPr>
          <w:r w:rsidRPr="00684C1E">
            <w:rPr>
              <w:rFonts w:cs="Times New Roman"/>
              <w:color w:val="000000" w:themeColor="text1"/>
            </w:rPr>
            <w:fldChar w:fldCharType="begin"/>
          </w:r>
          <w:r w:rsidRPr="00684C1E">
            <w:rPr>
              <w:rFonts w:cs="Times New Roman"/>
              <w:color w:val="000000" w:themeColor="text1"/>
            </w:rPr>
            <w:instrText xml:space="preserve"> TOC \o "1-2" \h \z \u </w:instrText>
          </w:r>
          <w:r w:rsidRPr="00684C1E">
            <w:rPr>
              <w:rFonts w:cs="Times New Roman"/>
              <w:color w:val="000000" w:themeColor="text1"/>
            </w:rPr>
            <w:fldChar w:fldCharType="separate"/>
          </w:r>
          <w:hyperlink w:anchor="_Toc99614754" w:history="1">
            <w:r w:rsidR="006D0CC8" w:rsidRPr="000227E7">
              <w:rPr>
                <w:rStyle w:val="ab"/>
                <w:rFonts w:cs="Times New Roman"/>
                <w:noProof/>
                <w:snapToGrid w:val="0"/>
              </w:rPr>
              <w:t>1.</w:t>
            </w:r>
            <w:r w:rsidR="006D0CC8" w:rsidRPr="000227E7">
              <w:rPr>
                <w:rStyle w:val="ab"/>
                <w:rFonts w:cs="Times New Roman" w:hint="eastAsia"/>
                <w:noProof/>
                <w:snapToGrid w:val="0"/>
              </w:rPr>
              <w:t xml:space="preserve"> </w:t>
            </w:r>
            <w:r w:rsidR="006D0CC8" w:rsidRPr="000227E7">
              <w:rPr>
                <w:rStyle w:val="ab"/>
                <w:rFonts w:cs="Times New Roman" w:hint="eastAsia"/>
                <w:noProof/>
                <w:snapToGrid w:val="0"/>
              </w:rPr>
              <w:t>前言</w:t>
            </w:r>
            <w:r w:rsidR="006D0CC8">
              <w:rPr>
                <w:noProof/>
                <w:webHidden/>
              </w:rPr>
              <w:tab/>
            </w:r>
            <w:r w:rsidR="006D0CC8">
              <w:rPr>
                <w:noProof/>
                <w:webHidden/>
              </w:rPr>
              <w:fldChar w:fldCharType="begin"/>
            </w:r>
            <w:r w:rsidR="006D0CC8">
              <w:rPr>
                <w:noProof/>
                <w:webHidden/>
              </w:rPr>
              <w:instrText xml:space="preserve"> PAGEREF _Toc99614754 \h </w:instrText>
            </w:r>
            <w:r w:rsidR="006D0CC8">
              <w:rPr>
                <w:noProof/>
                <w:webHidden/>
              </w:rPr>
            </w:r>
            <w:r w:rsidR="006D0CC8">
              <w:rPr>
                <w:noProof/>
                <w:webHidden/>
              </w:rPr>
              <w:fldChar w:fldCharType="separate"/>
            </w:r>
            <w:r w:rsidR="006D0CC8">
              <w:rPr>
                <w:noProof/>
                <w:webHidden/>
              </w:rPr>
              <w:t>1</w:t>
            </w:r>
            <w:r w:rsidR="006D0CC8">
              <w:rPr>
                <w:noProof/>
                <w:webHidden/>
              </w:rPr>
              <w:fldChar w:fldCharType="end"/>
            </w:r>
          </w:hyperlink>
        </w:p>
        <w:p w14:paraId="4CBA8B6A"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55" w:history="1">
            <w:r w:rsidR="006D0CC8" w:rsidRPr="000227E7">
              <w:rPr>
                <w:rStyle w:val="ab"/>
                <w:noProof/>
              </w:rPr>
              <w:t>1.1.</w:t>
            </w:r>
            <w:r w:rsidR="006D0CC8">
              <w:rPr>
                <w:rFonts w:asciiTheme="minorHAnsi" w:hAnsiTheme="minorHAnsi"/>
                <w:noProof/>
                <w:sz w:val="21"/>
                <w:szCs w:val="22"/>
              </w:rPr>
              <w:tab/>
            </w:r>
            <w:r w:rsidR="006D0CC8" w:rsidRPr="000227E7">
              <w:rPr>
                <w:rStyle w:val="ab"/>
                <w:rFonts w:hint="eastAsia"/>
                <w:noProof/>
              </w:rPr>
              <w:t>编制背景</w:t>
            </w:r>
            <w:r w:rsidR="006D0CC8">
              <w:rPr>
                <w:noProof/>
                <w:webHidden/>
              </w:rPr>
              <w:tab/>
            </w:r>
            <w:r w:rsidR="006D0CC8">
              <w:rPr>
                <w:noProof/>
                <w:webHidden/>
              </w:rPr>
              <w:fldChar w:fldCharType="begin"/>
            </w:r>
            <w:r w:rsidR="006D0CC8">
              <w:rPr>
                <w:noProof/>
                <w:webHidden/>
              </w:rPr>
              <w:instrText xml:space="preserve"> PAGEREF _Toc99614755 \h </w:instrText>
            </w:r>
            <w:r w:rsidR="006D0CC8">
              <w:rPr>
                <w:noProof/>
                <w:webHidden/>
              </w:rPr>
            </w:r>
            <w:r w:rsidR="006D0CC8">
              <w:rPr>
                <w:noProof/>
                <w:webHidden/>
              </w:rPr>
              <w:fldChar w:fldCharType="separate"/>
            </w:r>
            <w:r w:rsidR="006D0CC8">
              <w:rPr>
                <w:noProof/>
                <w:webHidden/>
              </w:rPr>
              <w:t>1</w:t>
            </w:r>
            <w:r w:rsidR="006D0CC8">
              <w:rPr>
                <w:noProof/>
                <w:webHidden/>
              </w:rPr>
              <w:fldChar w:fldCharType="end"/>
            </w:r>
          </w:hyperlink>
        </w:p>
        <w:p w14:paraId="2B834D2E"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56" w:history="1">
            <w:r w:rsidR="006D0CC8" w:rsidRPr="000227E7">
              <w:rPr>
                <w:rStyle w:val="ab"/>
                <w:noProof/>
              </w:rPr>
              <w:t>1.2.</w:t>
            </w:r>
            <w:r w:rsidR="006D0CC8">
              <w:rPr>
                <w:rFonts w:asciiTheme="minorHAnsi" w:hAnsiTheme="minorHAnsi"/>
                <w:noProof/>
                <w:sz w:val="21"/>
                <w:szCs w:val="22"/>
              </w:rPr>
              <w:tab/>
            </w:r>
            <w:r w:rsidR="006D0CC8" w:rsidRPr="000227E7">
              <w:rPr>
                <w:rStyle w:val="ab"/>
                <w:rFonts w:hint="eastAsia"/>
                <w:noProof/>
              </w:rPr>
              <w:t>编制依据</w:t>
            </w:r>
            <w:r w:rsidR="006D0CC8">
              <w:rPr>
                <w:noProof/>
                <w:webHidden/>
              </w:rPr>
              <w:tab/>
            </w:r>
            <w:r w:rsidR="006D0CC8">
              <w:rPr>
                <w:noProof/>
                <w:webHidden/>
              </w:rPr>
              <w:fldChar w:fldCharType="begin"/>
            </w:r>
            <w:r w:rsidR="006D0CC8">
              <w:rPr>
                <w:noProof/>
                <w:webHidden/>
              </w:rPr>
              <w:instrText xml:space="preserve"> PAGEREF _Toc99614756 \h </w:instrText>
            </w:r>
            <w:r w:rsidR="006D0CC8">
              <w:rPr>
                <w:noProof/>
                <w:webHidden/>
              </w:rPr>
            </w:r>
            <w:r w:rsidR="006D0CC8">
              <w:rPr>
                <w:noProof/>
                <w:webHidden/>
              </w:rPr>
              <w:fldChar w:fldCharType="separate"/>
            </w:r>
            <w:r w:rsidR="006D0CC8">
              <w:rPr>
                <w:noProof/>
                <w:webHidden/>
              </w:rPr>
              <w:t>2</w:t>
            </w:r>
            <w:r w:rsidR="006D0CC8">
              <w:rPr>
                <w:noProof/>
                <w:webHidden/>
              </w:rPr>
              <w:fldChar w:fldCharType="end"/>
            </w:r>
          </w:hyperlink>
        </w:p>
        <w:p w14:paraId="6734B839"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57" w:history="1">
            <w:r w:rsidR="006D0CC8" w:rsidRPr="000227E7">
              <w:rPr>
                <w:rStyle w:val="ab"/>
                <w:rFonts w:cs="Times New Roman"/>
                <w:noProof/>
              </w:rPr>
              <w:t>1.3.</w:t>
            </w:r>
            <w:r w:rsidR="006D0CC8">
              <w:rPr>
                <w:rFonts w:asciiTheme="minorHAnsi" w:hAnsiTheme="minorHAnsi"/>
                <w:noProof/>
                <w:sz w:val="21"/>
                <w:szCs w:val="22"/>
              </w:rPr>
              <w:tab/>
            </w:r>
            <w:r w:rsidR="006D0CC8" w:rsidRPr="000227E7">
              <w:rPr>
                <w:rStyle w:val="ab"/>
                <w:rFonts w:cs="Times New Roman" w:hint="eastAsia"/>
                <w:noProof/>
              </w:rPr>
              <w:t>评估范围</w:t>
            </w:r>
            <w:r w:rsidR="006D0CC8">
              <w:rPr>
                <w:noProof/>
                <w:webHidden/>
              </w:rPr>
              <w:tab/>
            </w:r>
            <w:r w:rsidR="006D0CC8">
              <w:rPr>
                <w:noProof/>
                <w:webHidden/>
              </w:rPr>
              <w:fldChar w:fldCharType="begin"/>
            </w:r>
            <w:r w:rsidR="006D0CC8">
              <w:rPr>
                <w:noProof/>
                <w:webHidden/>
              </w:rPr>
              <w:instrText xml:space="preserve"> PAGEREF _Toc99614757 \h </w:instrText>
            </w:r>
            <w:r w:rsidR="006D0CC8">
              <w:rPr>
                <w:noProof/>
                <w:webHidden/>
              </w:rPr>
            </w:r>
            <w:r w:rsidR="006D0CC8">
              <w:rPr>
                <w:noProof/>
                <w:webHidden/>
              </w:rPr>
              <w:fldChar w:fldCharType="separate"/>
            </w:r>
            <w:r w:rsidR="006D0CC8">
              <w:rPr>
                <w:noProof/>
                <w:webHidden/>
              </w:rPr>
              <w:t>7</w:t>
            </w:r>
            <w:r w:rsidR="006D0CC8">
              <w:rPr>
                <w:noProof/>
                <w:webHidden/>
              </w:rPr>
              <w:fldChar w:fldCharType="end"/>
            </w:r>
          </w:hyperlink>
        </w:p>
        <w:p w14:paraId="6C8C4CBA"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58" w:history="1">
            <w:r w:rsidR="006D0CC8" w:rsidRPr="000227E7">
              <w:rPr>
                <w:rStyle w:val="ab"/>
                <w:noProof/>
              </w:rPr>
              <w:t>1.4.</w:t>
            </w:r>
            <w:r w:rsidR="006D0CC8">
              <w:rPr>
                <w:rFonts w:asciiTheme="minorHAnsi" w:hAnsiTheme="minorHAnsi"/>
                <w:noProof/>
                <w:sz w:val="21"/>
                <w:szCs w:val="22"/>
              </w:rPr>
              <w:tab/>
            </w:r>
            <w:r w:rsidR="006D0CC8" w:rsidRPr="000227E7">
              <w:rPr>
                <w:rStyle w:val="ab"/>
                <w:rFonts w:hint="eastAsia"/>
                <w:noProof/>
              </w:rPr>
              <w:t>环境功能区划</w:t>
            </w:r>
            <w:r w:rsidR="006D0CC8">
              <w:rPr>
                <w:noProof/>
                <w:webHidden/>
              </w:rPr>
              <w:tab/>
            </w:r>
            <w:r w:rsidR="006D0CC8">
              <w:rPr>
                <w:noProof/>
                <w:webHidden/>
              </w:rPr>
              <w:fldChar w:fldCharType="begin"/>
            </w:r>
            <w:r w:rsidR="006D0CC8">
              <w:rPr>
                <w:noProof/>
                <w:webHidden/>
              </w:rPr>
              <w:instrText xml:space="preserve"> PAGEREF _Toc99614758 \h </w:instrText>
            </w:r>
            <w:r w:rsidR="006D0CC8">
              <w:rPr>
                <w:noProof/>
                <w:webHidden/>
              </w:rPr>
            </w:r>
            <w:r w:rsidR="006D0CC8">
              <w:rPr>
                <w:noProof/>
                <w:webHidden/>
              </w:rPr>
              <w:fldChar w:fldCharType="separate"/>
            </w:r>
            <w:r w:rsidR="006D0CC8">
              <w:rPr>
                <w:noProof/>
                <w:webHidden/>
              </w:rPr>
              <w:t>7</w:t>
            </w:r>
            <w:r w:rsidR="006D0CC8">
              <w:rPr>
                <w:noProof/>
                <w:webHidden/>
              </w:rPr>
              <w:fldChar w:fldCharType="end"/>
            </w:r>
          </w:hyperlink>
        </w:p>
        <w:p w14:paraId="5D687C98"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59" w:history="1">
            <w:r w:rsidR="006D0CC8" w:rsidRPr="000227E7">
              <w:rPr>
                <w:rStyle w:val="ab"/>
                <w:noProof/>
              </w:rPr>
              <w:t>1.5.</w:t>
            </w:r>
            <w:r w:rsidR="006D0CC8">
              <w:rPr>
                <w:rFonts w:asciiTheme="minorHAnsi" w:hAnsiTheme="minorHAnsi"/>
                <w:noProof/>
                <w:sz w:val="21"/>
                <w:szCs w:val="22"/>
              </w:rPr>
              <w:tab/>
            </w:r>
            <w:r w:rsidR="006D0CC8" w:rsidRPr="000227E7">
              <w:rPr>
                <w:rStyle w:val="ab"/>
                <w:rFonts w:hint="eastAsia"/>
                <w:noProof/>
              </w:rPr>
              <w:t>相关标准</w:t>
            </w:r>
            <w:r w:rsidR="006D0CC8">
              <w:rPr>
                <w:noProof/>
                <w:webHidden/>
              </w:rPr>
              <w:tab/>
            </w:r>
            <w:r w:rsidR="006D0CC8">
              <w:rPr>
                <w:noProof/>
                <w:webHidden/>
              </w:rPr>
              <w:fldChar w:fldCharType="begin"/>
            </w:r>
            <w:r w:rsidR="006D0CC8">
              <w:rPr>
                <w:noProof/>
                <w:webHidden/>
              </w:rPr>
              <w:instrText xml:space="preserve"> PAGEREF _Toc99614759 \h </w:instrText>
            </w:r>
            <w:r w:rsidR="006D0CC8">
              <w:rPr>
                <w:noProof/>
                <w:webHidden/>
              </w:rPr>
            </w:r>
            <w:r w:rsidR="006D0CC8">
              <w:rPr>
                <w:noProof/>
                <w:webHidden/>
              </w:rPr>
              <w:fldChar w:fldCharType="separate"/>
            </w:r>
            <w:r w:rsidR="006D0CC8">
              <w:rPr>
                <w:noProof/>
                <w:webHidden/>
              </w:rPr>
              <w:t>8</w:t>
            </w:r>
            <w:r w:rsidR="006D0CC8">
              <w:rPr>
                <w:noProof/>
                <w:webHidden/>
              </w:rPr>
              <w:fldChar w:fldCharType="end"/>
            </w:r>
          </w:hyperlink>
        </w:p>
        <w:p w14:paraId="0C80CB55"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60" w:history="1">
            <w:r w:rsidR="006D0CC8" w:rsidRPr="000227E7">
              <w:rPr>
                <w:rStyle w:val="ab"/>
                <w:rFonts w:cs="Times New Roman"/>
                <w:noProof/>
              </w:rPr>
              <w:t>1.6.</w:t>
            </w:r>
            <w:r w:rsidR="006D0CC8">
              <w:rPr>
                <w:rFonts w:asciiTheme="minorHAnsi" w:hAnsiTheme="minorHAnsi"/>
                <w:noProof/>
                <w:sz w:val="21"/>
                <w:szCs w:val="22"/>
              </w:rPr>
              <w:tab/>
            </w:r>
            <w:r w:rsidR="006D0CC8" w:rsidRPr="000227E7">
              <w:rPr>
                <w:rStyle w:val="ab"/>
                <w:rFonts w:cs="Times New Roman" w:hint="eastAsia"/>
                <w:noProof/>
              </w:rPr>
              <w:t>区域评估工作重点</w:t>
            </w:r>
            <w:r w:rsidR="006D0CC8">
              <w:rPr>
                <w:noProof/>
                <w:webHidden/>
              </w:rPr>
              <w:tab/>
            </w:r>
            <w:r w:rsidR="006D0CC8">
              <w:rPr>
                <w:noProof/>
                <w:webHidden/>
              </w:rPr>
              <w:fldChar w:fldCharType="begin"/>
            </w:r>
            <w:r w:rsidR="006D0CC8">
              <w:rPr>
                <w:noProof/>
                <w:webHidden/>
              </w:rPr>
              <w:instrText xml:space="preserve"> PAGEREF _Toc99614760 \h </w:instrText>
            </w:r>
            <w:r w:rsidR="006D0CC8">
              <w:rPr>
                <w:noProof/>
                <w:webHidden/>
              </w:rPr>
            </w:r>
            <w:r w:rsidR="006D0CC8">
              <w:rPr>
                <w:noProof/>
                <w:webHidden/>
              </w:rPr>
              <w:fldChar w:fldCharType="separate"/>
            </w:r>
            <w:r w:rsidR="006D0CC8">
              <w:rPr>
                <w:noProof/>
                <w:webHidden/>
              </w:rPr>
              <w:t>20</w:t>
            </w:r>
            <w:r w:rsidR="006D0CC8">
              <w:rPr>
                <w:noProof/>
                <w:webHidden/>
              </w:rPr>
              <w:fldChar w:fldCharType="end"/>
            </w:r>
          </w:hyperlink>
        </w:p>
        <w:p w14:paraId="440535E0" w14:textId="77777777" w:rsidR="006D0CC8" w:rsidRDefault="002A753A">
          <w:pPr>
            <w:pStyle w:val="10"/>
            <w:rPr>
              <w:rFonts w:asciiTheme="minorHAnsi" w:hAnsiTheme="minorHAnsi"/>
              <w:noProof/>
              <w:sz w:val="21"/>
              <w:szCs w:val="22"/>
            </w:rPr>
          </w:pPr>
          <w:hyperlink w:anchor="_Toc99614761" w:history="1">
            <w:r w:rsidR="006D0CC8" w:rsidRPr="000227E7">
              <w:rPr>
                <w:rStyle w:val="ab"/>
                <w:noProof/>
              </w:rPr>
              <w:t>2.</w:t>
            </w:r>
            <w:r w:rsidR="006D0CC8" w:rsidRPr="000227E7">
              <w:rPr>
                <w:rStyle w:val="ab"/>
                <w:rFonts w:hint="eastAsia"/>
                <w:noProof/>
              </w:rPr>
              <w:t xml:space="preserve"> </w:t>
            </w:r>
            <w:r w:rsidR="006D0CC8" w:rsidRPr="000227E7">
              <w:rPr>
                <w:rStyle w:val="ab"/>
                <w:rFonts w:hint="eastAsia"/>
                <w:noProof/>
              </w:rPr>
              <w:t>南京新材料产业园总体规划概述</w:t>
            </w:r>
            <w:r w:rsidR="006D0CC8">
              <w:rPr>
                <w:noProof/>
                <w:webHidden/>
              </w:rPr>
              <w:tab/>
            </w:r>
            <w:r w:rsidR="006D0CC8">
              <w:rPr>
                <w:noProof/>
                <w:webHidden/>
              </w:rPr>
              <w:fldChar w:fldCharType="begin"/>
            </w:r>
            <w:r w:rsidR="006D0CC8">
              <w:rPr>
                <w:noProof/>
                <w:webHidden/>
              </w:rPr>
              <w:instrText xml:space="preserve"> PAGEREF _Toc99614761 \h </w:instrText>
            </w:r>
            <w:r w:rsidR="006D0CC8">
              <w:rPr>
                <w:noProof/>
                <w:webHidden/>
              </w:rPr>
            </w:r>
            <w:r w:rsidR="006D0CC8">
              <w:rPr>
                <w:noProof/>
                <w:webHidden/>
              </w:rPr>
              <w:fldChar w:fldCharType="separate"/>
            </w:r>
            <w:r w:rsidR="006D0CC8">
              <w:rPr>
                <w:noProof/>
                <w:webHidden/>
              </w:rPr>
              <w:t>21</w:t>
            </w:r>
            <w:r w:rsidR="006D0CC8">
              <w:rPr>
                <w:noProof/>
                <w:webHidden/>
              </w:rPr>
              <w:fldChar w:fldCharType="end"/>
            </w:r>
          </w:hyperlink>
        </w:p>
        <w:p w14:paraId="16F09C7B"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62" w:history="1">
            <w:r w:rsidR="006D0CC8" w:rsidRPr="000227E7">
              <w:rPr>
                <w:rStyle w:val="ab"/>
                <w:noProof/>
              </w:rPr>
              <w:t>2.1.</w:t>
            </w:r>
            <w:r w:rsidR="006D0CC8">
              <w:rPr>
                <w:rFonts w:asciiTheme="minorHAnsi" w:hAnsiTheme="minorHAnsi"/>
                <w:noProof/>
                <w:sz w:val="21"/>
                <w:szCs w:val="22"/>
              </w:rPr>
              <w:tab/>
            </w:r>
            <w:r w:rsidR="006D0CC8" w:rsidRPr="000227E7">
              <w:rPr>
                <w:rStyle w:val="ab"/>
                <w:rFonts w:hint="eastAsia"/>
                <w:noProof/>
              </w:rPr>
              <w:t>规划要点</w:t>
            </w:r>
            <w:r w:rsidR="006D0CC8">
              <w:rPr>
                <w:noProof/>
                <w:webHidden/>
              </w:rPr>
              <w:tab/>
            </w:r>
            <w:r w:rsidR="006D0CC8">
              <w:rPr>
                <w:noProof/>
                <w:webHidden/>
              </w:rPr>
              <w:fldChar w:fldCharType="begin"/>
            </w:r>
            <w:r w:rsidR="006D0CC8">
              <w:rPr>
                <w:noProof/>
                <w:webHidden/>
              </w:rPr>
              <w:instrText xml:space="preserve"> PAGEREF _Toc99614762 \h </w:instrText>
            </w:r>
            <w:r w:rsidR="006D0CC8">
              <w:rPr>
                <w:noProof/>
                <w:webHidden/>
              </w:rPr>
            </w:r>
            <w:r w:rsidR="006D0CC8">
              <w:rPr>
                <w:noProof/>
                <w:webHidden/>
              </w:rPr>
              <w:fldChar w:fldCharType="separate"/>
            </w:r>
            <w:r w:rsidR="006D0CC8">
              <w:rPr>
                <w:noProof/>
                <w:webHidden/>
              </w:rPr>
              <w:t>21</w:t>
            </w:r>
            <w:r w:rsidR="006D0CC8">
              <w:rPr>
                <w:noProof/>
                <w:webHidden/>
              </w:rPr>
              <w:fldChar w:fldCharType="end"/>
            </w:r>
          </w:hyperlink>
        </w:p>
        <w:p w14:paraId="27AFE6D0"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63" w:history="1">
            <w:r w:rsidR="006D0CC8" w:rsidRPr="000227E7">
              <w:rPr>
                <w:rStyle w:val="ab"/>
                <w:noProof/>
              </w:rPr>
              <w:t>2.2.</w:t>
            </w:r>
            <w:r w:rsidR="006D0CC8">
              <w:rPr>
                <w:rFonts w:asciiTheme="minorHAnsi" w:hAnsiTheme="minorHAnsi"/>
                <w:noProof/>
                <w:sz w:val="21"/>
                <w:szCs w:val="22"/>
              </w:rPr>
              <w:tab/>
            </w:r>
            <w:r w:rsidR="006D0CC8" w:rsidRPr="000227E7">
              <w:rPr>
                <w:rStyle w:val="ab"/>
                <w:rFonts w:hint="eastAsia"/>
                <w:noProof/>
              </w:rPr>
              <w:t>园区内项目与政策、标准、规范、规划相符性</w:t>
            </w:r>
            <w:r w:rsidR="006D0CC8">
              <w:rPr>
                <w:noProof/>
                <w:webHidden/>
              </w:rPr>
              <w:tab/>
            </w:r>
            <w:r w:rsidR="006D0CC8">
              <w:rPr>
                <w:noProof/>
                <w:webHidden/>
              </w:rPr>
              <w:fldChar w:fldCharType="begin"/>
            </w:r>
            <w:r w:rsidR="006D0CC8">
              <w:rPr>
                <w:noProof/>
                <w:webHidden/>
              </w:rPr>
              <w:instrText xml:space="preserve"> PAGEREF _Toc99614763 \h </w:instrText>
            </w:r>
            <w:r w:rsidR="006D0CC8">
              <w:rPr>
                <w:noProof/>
                <w:webHidden/>
              </w:rPr>
            </w:r>
            <w:r w:rsidR="006D0CC8">
              <w:rPr>
                <w:noProof/>
                <w:webHidden/>
              </w:rPr>
              <w:fldChar w:fldCharType="separate"/>
            </w:r>
            <w:r w:rsidR="006D0CC8">
              <w:rPr>
                <w:noProof/>
                <w:webHidden/>
              </w:rPr>
              <w:t>30</w:t>
            </w:r>
            <w:r w:rsidR="006D0CC8">
              <w:rPr>
                <w:noProof/>
                <w:webHidden/>
              </w:rPr>
              <w:fldChar w:fldCharType="end"/>
            </w:r>
          </w:hyperlink>
        </w:p>
        <w:p w14:paraId="22368205"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64" w:history="1">
            <w:r w:rsidR="006D0CC8" w:rsidRPr="000227E7">
              <w:rPr>
                <w:rStyle w:val="ab"/>
                <w:noProof/>
              </w:rPr>
              <w:t>2.3.</w:t>
            </w:r>
            <w:r w:rsidR="006D0CC8">
              <w:rPr>
                <w:rFonts w:asciiTheme="minorHAnsi" w:hAnsiTheme="minorHAnsi"/>
                <w:noProof/>
                <w:sz w:val="21"/>
                <w:szCs w:val="22"/>
              </w:rPr>
              <w:tab/>
            </w:r>
            <w:r w:rsidR="006D0CC8" w:rsidRPr="000227E7">
              <w:rPr>
                <w:rStyle w:val="ab"/>
                <w:rFonts w:hint="eastAsia"/>
                <w:noProof/>
              </w:rPr>
              <w:t>园区开发现状与规划环评相符性分析</w:t>
            </w:r>
            <w:r w:rsidR="006D0CC8">
              <w:rPr>
                <w:noProof/>
                <w:webHidden/>
              </w:rPr>
              <w:tab/>
            </w:r>
            <w:r w:rsidR="006D0CC8">
              <w:rPr>
                <w:noProof/>
                <w:webHidden/>
              </w:rPr>
              <w:fldChar w:fldCharType="begin"/>
            </w:r>
            <w:r w:rsidR="006D0CC8">
              <w:rPr>
                <w:noProof/>
                <w:webHidden/>
              </w:rPr>
              <w:instrText xml:space="preserve"> PAGEREF _Toc99614764 \h </w:instrText>
            </w:r>
            <w:r w:rsidR="006D0CC8">
              <w:rPr>
                <w:noProof/>
                <w:webHidden/>
              </w:rPr>
            </w:r>
            <w:r w:rsidR="006D0CC8">
              <w:rPr>
                <w:noProof/>
                <w:webHidden/>
              </w:rPr>
              <w:fldChar w:fldCharType="separate"/>
            </w:r>
            <w:r w:rsidR="006D0CC8">
              <w:rPr>
                <w:noProof/>
                <w:webHidden/>
              </w:rPr>
              <w:t>59</w:t>
            </w:r>
            <w:r w:rsidR="006D0CC8">
              <w:rPr>
                <w:noProof/>
                <w:webHidden/>
              </w:rPr>
              <w:fldChar w:fldCharType="end"/>
            </w:r>
          </w:hyperlink>
        </w:p>
        <w:p w14:paraId="2026C618" w14:textId="77777777" w:rsidR="006D0CC8" w:rsidRDefault="002A753A">
          <w:pPr>
            <w:pStyle w:val="10"/>
            <w:rPr>
              <w:rFonts w:asciiTheme="minorHAnsi" w:hAnsiTheme="minorHAnsi"/>
              <w:noProof/>
              <w:sz w:val="21"/>
              <w:szCs w:val="22"/>
            </w:rPr>
          </w:pPr>
          <w:hyperlink w:anchor="_Toc99614765" w:history="1">
            <w:r w:rsidR="006D0CC8" w:rsidRPr="000227E7">
              <w:rPr>
                <w:rStyle w:val="ab"/>
                <w:rFonts w:cs="Times New Roman"/>
                <w:noProof/>
              </w:rPr>
              <w:t>3.</w:t>
            </w:r>
            <w:r w:rsidR="006D0CC8" w:rsidRPr="000227E7">
              <w:rPr>
                <w:rStyle w:val="ab"/>
                <w:rFonts w:cs="Times New Roman" w:hint="eastAsia"/>
                <w:noProof/>
              </w:rPr>
              <w:t xml:space="preserve"> </w:t>
            </w:r>
            <w:r w:rsidR="006D0CC8" w:rsidRPr="000227E7">
              <w:rPr>
                <w:rStyle w:val="ab"/>
                <w:rFonts w:cs="Times New Roman" w:hint="eastAsia"/>
                <w:noProof/>
              </w:rPr>
              <w:t>环境现状调查</w:t>
            </w:r>
            <w:r w:rsidR="006D0CC8">
              <w:rPr>
                <w:noProof/>
                <w:webHidden/>
              </w:rPr>
              <w:tab/>
            </w:r>
            <w:r w:rsidR="006D0CC8">
              <w:rPr>
                <w:noProof/>
                <w:webHidden/>
              </w:rPr>
              <w:fldChar w:fldCharType="begin"/>
            </w:r>
            <w:r w:rsidR="006D0CC8">
              <w:rPr>
                <w:noProof/>
                <w:webHidden/>
              </w:rPr>
              <w:instrText xml:space="preserve"> PAGEREF _Toc99614765 \h </w:instrText>
            </w:r>
            <w:r w:rsidR="006D0CC8">
              <w:rPr>
                <w:noProof/>
                <w:webHidden/>
              </w:rPr>
            </w:r>
            <w:r w:rsidR="006D0CC8">
              <w:rPr>
                <w:noProof/>
                <w:webHidden/>
              </w:rPr>
              <w:fldChar w:fldCharType="separate"/>
            </w:r>
            <w:r w:rsidR="006D0CC8">
              <w:rPr>
                <w:noProof/>
                <w:webHidden/>
              </w:rPr>
              <w:t>63</w:t>
            </w:r>
            <w:r w:rsidR="006D0CC8">
              <w:rPr>
                <w:noProof/>
                <w:webHidden/>
              </w:rPr>
              <w:fldChar w:fldCharType="end"/>
            </w:r>
          </w:hyperlink>
        </w:p>
        <w:p w14:paraId="0A8A5D1D"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66" w:history="1">
            <w:r w:rsidR="006D0CC8" w:rsidRPr="000227E7">
              <w:rPr>
                <w:rStyle w:val="ab"/>
                <w:rFonts w:cs="Times New Roman"/>
                <w:noProof/>
              </w:rPr>
              <w:t>3.1.</w:t>
            </w:r>
            <w:r w:rsidR="006D0CC8">
              <w:rPr>
                <w:rFonts w:asciiTheme="minorHAnsi" w:hAnsiTheme="minorHAnsi"/>
                <w:noProof/>
                <w:sz w:val="21"/>
                <w:szCs w:val="22"/>
              </w:rPr>
              <w:tab/>
            </w:r>
            <w:r w:rsidR="006D0CC8" w:rsidRPr="000227E7">
              <w:rPr>
                <w:rStyle w:val="ab"/>
                <w:rFonts w:cs="Times New Roman" w:hint="eastAsia"/>
                <w:noProof/>
              </w:rPr>
              <w:t>自然环境概况</w:t>
            </w:r>
            <w:r w:rsidR="006D0CC8">
              <w:rPr>
                <w:noProof/>
                <w:webHidden/>
              </w:rPr>
              <w:tab/>
            </w:r>
            <w:r w:rsidR="006D0CC8">
              <w:rPr>
                <w:noProof/>
                <w:webHidden/>
              </w:rPr>
              <w:fldChar w:fldCharType="begin"/>
            </w:r>
            <w:r w:rsidR="006D0CC8">
              <w:rPr>
                <w:noProof/>
                <w:webHidden/>
              </w:rPr>
              <w:instrText xml:space="preserve"> PAGEREF _Toc99614766 \h </w:instrText>
            </w:r>
            <w:r w:rsidR="006D0CC8">
              <w:rPr>
                <w:noProof/>
                <w:webHidden/>
              </w:rPr>
            </w:r>
            <w:r w:rsidR="006D0CC8">
              <w:rPr>
                <w:noProof/>
                <w:webHidden/>
              </w:rPr>
              <w:fldChar w:fldCharType="separate"/>
            </w:r>
            <w:r w:rsidR="006D0CC8">
              <w:rPr>
                <w:noProof/>
                <w:webHidden/>
              </w:rPr>
              <w:t>63</w:t>
            </w:r>
            <w:r w:rsidR="006D0CC8">
              <w:rPr>
                <w:noProof/>
                <w:webHidden/>
              </w:rPr>
              <w:fldChar w:fldCharType="end"/>
            </w:r>
          </w:hyperlink>
        </w:p>
        <w:p w14:paraId="7922E591"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67" w:history="1">
            <w:r w:rsidR="006D0CC8" w:rsidRPr="000227E7">
              <w:rPr>
                <w:rStyle w:val="ab"/>
                <w:rFonts w:cs="Times New Roman"/>
                <w:noProof/>
              </w:rPr>
              <w:t>3.2.</w:t>
            </w:r>
            <w:r w:rsidR="006D0CC8">
              <w:rPr>
                <w:rFonts w:asciiTheme="minorHAnsi" w:hAnsiTheme="minorHAnsi"/>
                <w:noProof/>
                <w:sz w:val="21"/>
                <w:szCs w:val="22"/>
              </w:rPr>
              <w:tab/>
            </w:r>
            <w:r w:rsidR="006D0CC8" w:rsidRPr="000227E7">
              <w:rPr>
                <w:rStyle w:val="ab"/>
                <w:rFonts w:cs="Times New Roman" w:hint="eastAsia"/>
                <w:noProof/>
              </w:rPr>
              <w:t>环境质量现状</w:t>
            </w:r>
            <w:r w:rsidR="006D0CC8">
              <w:rPr>
                <w:noProof/>
                <w:webHidden/>
              </w:rPr>
              <w:tab/>
            </w:r>
            <w:r w:rsidR="006D0CC8">
              <w:rPr>
                <w:noProof/>
                <w:webHidden/>
              </w:rPr>
              <w:fldChar w:fldCharType="begin"/>
            </w:r>
            <w:r w:rsidR="006D0CC8">
              <w:rPr>
                <w:noProof/>
                <w:webHidden/>
              </w:rPr>
              <w:instrText xml:space="preserve"> PAGEREF _Toc99614767 \h </w:instrText>
            </w:r>
            <w:r w:rsidR="006D0CC8">
              <w:rPr>
                <w:noProof/>
                <w:webHidden/>
              </w:rPr>
            </w:r>
            <w:r w:rsidR="006D0CC8">
              <w:rPr>
                <w:noProof/>
                <w:webHidden/>
              </w:rPr>
              <w:fldChar w:fldCharType="separate"/>
            </w:r>
            <w:r w:rsidR="006D0CC8">
              <w:rPr>
                <w:noProof/>
                <w:webHidden/>
              </w:rPr>
              <w:t>84</w:t>
            </w:r>
            <w:r w:rsidR="006D0CC8">
              <w:rPr>
                <w:noProof/>
                <w:webHidden/>
              </w:rPr>
              <w:fldChar w:fldCharType="end"/>
            </w:r>
          </w:hyperlink>
        </w:p>
        <w:p w14:paraId="4ACDE92E"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68" w:history="1">
            <w:r w:rsidR="006D0CC8" w:rsidRPr="000227E7">
              <w:rPr>
                <w:rStyle w:val="ab"/>
                <w:noProof/>
              </w:rPr>
              <w:t>3.3.</w:t>
            </w:r>
            <w:r w:rsidR="006D0CC8">
              <w:rPr>
                <w:rFonts w:asciiTheme="minorHAnsi" w:hAnsiTheme="minorHAnsi"/>
                <w:noProof/>
                <w:sz w:val="21"/>
                <w:szCs w:val="22"/>
              </w:rPr>
              <w:tab/>
            </w:r>
            <w:r w:rsidR="006D0CC8" w:rsidRPr="000227E7">
              <w:rPr>
                <w:rStyle w:val="ab"/>
                <w:rFonts w:hint="eastAsia"/>
                <w:noProof/>
              </w:rPr>
              <w:t>生态环境</w:t>
            </w:r>
            <w:r w:rsidR="006D0CC8">
              <w:rPr>
                <w:noProof/>
                <w:webHidden/>
              </w:rPr>
              <w:tab/>
            </w:r>
            <w:r w:rsidR="006D0CC8">
              <w:rPr>
                <w:noProof/>
                <w:webHidden/>
              </w:rPr>
              <w:fldChar w:fldCharType="begin"/>
            </w:r>
            <w:r w:rsidR="006D0CC8">
              <w:rPr>
                <w:noProof/>
                <w:webHidden/>
              </w:rPr>
              <w:instrText xml:space="preserve"> PAGEREF _Toc99614768 \h </w:instrText>
            </w:r>
            <w:r w:rsidR="006D0CC8">
              <w:rPr>
                <w:noProof/>
                <w:webHidden/>
              </w:rPr>
            </w:r>
            <w:r w:rsidR="006D0CC8">
              <w:rPr>
                <w:noProof/>
                <w:webHidden/>
              </w:rPr>
              <w:fldChar w:fldCharType="separate"/>
            </w:r>
            <w:r w:rsidR="006D0CC8">
              <w:rPr>
                <w:noProof/>
                <w:webHidden/>
              </w:rPr>
              <w:t>113</w:t>
            </w:r>
            <w:r w:rsidR="006D0CC8">
              <w:rPr>
                <w:noProof/>
                <w:webHidden/>
              </w:rPr>
              <w:fldChar w:fldCharType="end"/>
            </w:r>
          </w:hyperlink>
        </w:p>
        <w:p w14:paraId="58776D24" w14:textId="77777777" w:rsidR="006D0CC8" w:rsidRDefault="002A753A">
          <w:pPr>
            <w:pStyle w:val="10"/>
            <w:rPr>
              <w:rFonts w:asciiTheme="minorHAnsi" w:hAnsiTheme="minorHAnsi"/>
              <w:noProof/>
              <w:sz w:val="21"/>
              <w:szCs w:val="22"/>
            </w:rPr>
          </w:pPr>
          <w:hyperlink w:anchor="_Toc99614769" w:history="1">
            <w:r w:rsidR="006D0CC8" w:rsidRPr="000227E7">
              <w:rPr>
                <w:rStyle w:val="ab"/>
                <w:noProof/>
              </w:rPr>
              <w:t>4.</w:t>
            </w:r>
            <w:r w:rsidR="006D0CC8" w:rsidRPr="000227E7">
              <w:rPr>
                <w:rStyle w:val="ab"/>
                <w:rFonts w:hint="eastAsia"/>
                <w:noProof/>
              </w:rPr>
              <w:t xml:space="preserve"> </w:t>
            </w:r>
            <w:r w:rsidR="006D0CC8" w:rsidRPr="000227E7">
              <w:rPr>
                <w:rStyle w:val="ab"/>
                <w:rFonts w:hint="eastAsia"/>
                <w:noProof/>
              </w:rPr>
              <w:t>区域环保基础设施</w:t>
            </w:r>
            <w:r w:rsidR="006D0CC8">
              <w:rPr>
                <w:noProof/>
                <w:webHidden/>
              </w:rPr>
              <w:tab/>
            </w:r>
            <w:r w:rsidR="006D0CC8">
              <w:rPr>
                <w:noProof/>
                <w:webHidden/>
              </w:rPr>
              <w:fldChar w:fldCharType="begin"/>
            </w:r>
            <w:r w:rsidR="006D0CC8">
              <w:rPr>
                <w:noProof/>
                <w:webHidden/>
              </w:rPr>
              <w:instrText xml:space="preserve"> PAGEREF _Toc99614769 \h </w:instrText>
            </w:r>
            <w:r w:rsidR="006D0CC8">
              <w:rPr>
                <w:noProof/>
                <w:webHidden/>
              </w:rPr>
            </w:r>
            <w:r w:rsidR="006D0CC8">
              <w:rPr>
                <w:noProof/>
                <w:webHidden/>
              </w:rPr>
              <w:fldChar w:fldCharType="separate"/>
            </w:r>
            <w:r w:rsidR="006D0CC8">
              <w:rPr>
                <w:noProof/>
                <w:webHidden/>
              </w:rPr>
              <w:t>114</w:t>
            </w:r>
            <w:r w:rsidR="006D0CC8">
              <w:rPr>
                <w:noProof/>
                <w:webHidden/>
              </w:rPr>
              <w:fldChar w:fldCharType="end"/>
            </w:r>
          </w:hyperlink>
        </w:p>
        <w:p w14:paraId="78A2D956"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70" w:history="1">
            <w:r w:rsidR="006D0CC8" w:rsidRPr="000227E7">
              <w:rPr>
                <w:rStyle w:val="ab"/>
                <w:noProof/>
              </w:rPr>
              <w:t>4.1.</w:t>
            </w:r>
            <w:r w:rsidR="006D0CC8">
              <w:rPr>
                <w:rFonts w:asciiTheme="minorHAnsi" w:hAnsiTheme="minorHAnsi"/>
                <w:noProof/>
                <w:sz w:val="21"/>
                <w:szCs w:val="22"/>
              </w:rPr>
              <w:tab/>
            </w:r>
            <w:r w:rsidR="006D0CC8" w:rsidRPr="000227E7">
              <w:rPr>
                <w:rStyle w:val="ab"/>
                <w:rFonts w:hint="eastAsia"/>
                <w:noProof/>
              </w:rPr>
              <w:t>供水设施</w:t>
            </w:r>
            <w:r w:rsidR="006D0CC8">
              <w:rPr>
                <w:noProof/>
                <w:webHidden/>
              </w:rPr>
              <w:tab/>
            </w:r>
            <w:r w:rsidR="006D0CC8">
              <w:rPr>
                <w:noProof/>
                <w:webHidden/>
              </w:rPr>
              <w:fldChar w:fldCharType="begin"/>
            </w:r>
            <w:r w:rsidR="006D0CC8">
              <w:rPr>
                <w:noProof/>
                <w:webHidden/>
              </w:rPr>
              <w:instrText xml:space="preserve"> PAGEREF _Toc99614770 \h </w:instrText>
            </w:r>
            <w:r w:rsidR="006D0CC8">
              <w:rPr>
                <w:noProof/>
                <w:webHidden/>
              </w:rPr>
            </w:r>
            <w:r w:rsidR="006D0CC8">
              <w:rPr>
                <w:noProof/>
                <w:webHidden/>
              </w:rPr>
              <w:fldChar w:fldCharType="separate"/>
            </w:r>
            <w:r w:rsidR="006D0CC8">
              <w:rPr>
                <w:noProof/>
                <w:webHidden/>
              </w:rPr>
              <w:t>114</w:t>
            </w:r>
            <w:r w:rsidR="006D0CC8">
              <w:rPr>
                <w:noProof/>
                <w:webHidden/>
              </w:rPr>
              <w:fldChar w:fldCharType="end"/>
            </w:r>
          </w:hyperlink>
        </w:p>
        <w:p w14:paraId="1A78C197"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71" w:history="1">
            <w:r w:rsidR="006D0CC8" w:rsidRPr="000227E7">
              <w:rPr>
                <w:rStyle w:val="ab"/>
                <w:noProof/>
              </w:rPr>
              <w:t>4.2.</w:t>
            </w:r>
            <w:r w:rsidR="006D0CC8">
              <w:rPr>
                <w:rFonts w:asciiTheme="minorHAnsi" w:hAnsiTheme="minorHAnsi"/>
                <w:noProof/>
                <w:sz w:val="21"/>
                <w:szCs w:val="22"/>
              </w:rPr>
              <w:tab/>
            </w:r>
            <w:r w:rsidR="006D0CC8" w:rsidRPr="000227E7">
              <w:rPr>
                <w:rStyle w:val="ab"/>
                <w:rFonts w:hint="eastAsia"/>
                <w:noProof/>
              </w:rPr>
              <w:t>污水处理设施</w:t>
            </w:r>
            <w:r w:rsidR="006D0CC8">
              <w:rPr>
                <w:noProof/>
                <w:webHidden/>
              </w:rPr>
              <w:tab/>
            </w:r>
            <w:r w:rsidR="006D0CC8">
              <w:rPr>
                <w:noProof/>
                <w:webHidden/>
              </w:rPr>
              <w:fldChar w:fldCharType="begin"/>
            </w:r>
            <w:r w:rsidR="006D0CC8">
              <w:rPr>
                <w:noProof/>
                <w:webHidden/>
              </w:rPr>
              <w:instrText xml:space="preserve"> PAGEREF _Toc99614771 \h </w:instrText>
            </w:r>
            <w:r w:rsidR="006D0CC8">
              <w:rPr>
                <w:noProof/>
                <w:webHidden/>
              </w:rPr>
            </w:r>
            <w:r w:rsidR="006D0CC8">
              <w:rPr>
                <w:noProof/>
                <w:webHidden/>
              </w:rPr>
              <w:fldChar w:fldCharType="separate"/>
            </w:r>
            <w:r w:rsidR="006D0CC8">
              <w:rPr>
                <w:noProof/>
                <w:webHidden/>
              </w:rPr>
              <w:t>114</w:t>
            </w:r>
            <w:r w:rsidR="006D0CC8">
              <w:rPr>
                <w:noProof/>
                <w:webHidden/>
              </w:rPr>
              <w:fldChar w:fldCharType="end"/>
            </w:r>
          </w:hyperlink>
        </w:p>
        <w:p w14:paraId="25A76F63"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72" w:history="1">
            <w:r w:rsidR="006D0CC8" w:rsidRPr="000227E7">
              <w:rPr>
                <w:rStyle w:val="ab"/>
                <w:noProof/>
              </w:rPr>
              <w:t>4.3.</w:t>
            </w:r>
            <w:r w:rsidR="006D0CC8">
              <w:rPr>
                <w:rFonts w:asciiTheme="minorHAnsi" w:hAnsiTheme="minorHAnsi"/>
                <w:noProof/>
                <w:sz w:val="21"/>
                <w:szCs w:val="22"/>
              </w:rPr>
              <w:tab/>
            </w:r>
            <w:r w:rsidR="006D0CC8" w:rsidRPr="000227E7">
              <w:rPr>
                <w:rStyle w:val="ab"/>
                <w:rFonts w:hint="eastAsia"/>
                <w:noProof/>
              </w:rPr>
              <w:t>供热工程</w:t>
            </w:r>
            <w:r w:rsidR="006D0CC8">
              <w:rPr>
                <w:noProof/>
                <w:webHidden/>
              </w:rPr>
              <w:tab/>
            </w:r>
            <w:r w:rsidR="006D0CC8">
              <w:rPr>
                <w:noProof/>
                <w:webHidden/>
              </w:rPr>
              <w:fldChar w:fldCharType="begin"/>
            </w:r>
            <w:r w:rsidR="006D0CC8">
              <w:rPr>
                <w:noProof/>
                <w:webHidden/>
              </w:rPr>
              <w:instrText xml:space="preserve"> PAGEREF _Toc99614772 \h </w:instrText>
            </w:r>
            <w:r w:rsidR="006D0CC8">
              <w:rPr>
                <w:noProof/>
                <w:webHidden/>
              </w:rPr>
            </w:r>
            <w:r w:rsidR="006D0CC8">
              <w:rPr>
                <w:noProof/>
                <w:webHidden/>
              </w:rPr>
              <w:fldChar w:fldCharType="separate"/>
            </w:r>
            <w:r w:rsidR="006D0CC8">
              <w:rPr>
                <w:noProof/>
                <w:webHidden/>
              </w:rPr>
              <w:t>126</w:t>
            </w:r>
            <w:r w:rsidR="006D0CC8">
              <w:rPr>
                <w:noProof/>
                <w:webHidden/>
              </w:rPr>
              <w:fldChar w:fldCharType="end"/>
            </w:r>
          </w:hyperlink>
        </w:p>
        <w:p w14:paraId="2368DEEA"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73" w:history="1">
            <w:r w:rsidR="006D0CC8" w:rsidRPr="000227E7">
              <w:rPr>
                <w:rStyle w:val="ab"/>
                <w:noProof/>
              </w:rPr>
              <w:t>4.4.</w:t>
            </w:r>
            <w:r w:rsidR="006D0CC8">
              <w:rPr>
                <w:rFonts w:asciiTheme="minorHAnsi" w:hAnsiTheme="minorHAnsi"/>
                <w:noProof/>
                <w:sz w:val="21"/>
                <w:szCs w:val="22"/>
              </w:rPr>
              <w:tab/>
            </w:r>
            <w:r w:rsidR="006D0CC8" w:rsidRPr="000227E7">
              <w:rPr>
                <w:rStyle w:val="ab"/>
                <w:rFonts w:hint="eastAsia"/>
                <w:noProof/>
              </w:rPr>
              <w:t>燃气</w:t>
            </w:r>
            <w:r w:rsidR="006D0CC8">
              <w:rPr>
                <w:noProof/>
                <w:webHidden/>
              </w:rPr>
              <w:tab/>
            </w:r>
            <w:r w:rsidR="006D0CC8">
              <w:rPr>
                <w:noProof/>
                <w:webHidden/>
              </w:rPr>
              <w:fldChar w:fldCharType="begin"/>
            </w:r>
            <w:r w:rsidR="006D0CC8">
              <w:rPr>
                <w:noProof/>
                <w:webHidden/>
              </w:rPr>
              <w:instrText xml:space="preserve"> PAGEREF _Toc99614773 \h </w:instrText>
            </w:r>
            <w:r w:rsidR="006D0CC8">
              <w:rPr>
                <w:noProof/>
                <w:webHidden/>
              </w:rPr>
            </w:r>
            <w:r w:rsidR="006D0CC8">
              <w:rPr>
                <w:noProof/>
                <w:webHidden/>
              </w:rPr>
              <w:fldChar w:fldCharType="separate"/>
            </w:r>
            <w:r w:rsidR="006D0CC8">
              <w:rPr>
                <w:noProof/>
                <w:webHidden/>
              </w:rPr>
              <w:t>126</w:t>
            </w:r>
            <w:r w:rsidR="006D0CC8">
              <w:rPr>
                <w:noProof/>
                <w:webHidden/>
              </w:rPr>
              <w:fldChar w:fldCharType="end"/>
            </w:r>
          </w:hyperlink>
        </w:p>
        <w:p w14:paraId="093C8875"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74" w:history="1">
            <w:r w:rsidR="006D0CC8" w:rsidRPr="000227E7">
              <w:rPr>
                <w:rStyle w:val="ab"/>
                <w:noProof/>
              </w:rPr>
              <w:t>4.5.</w:t>
            </w:r>
            <w:r w:rsidR="006D0CC8">
              <w:rPr>
                <w:rFonts w:asciiTheme="minorHAnsi" w:hAnsiTheme="minorHAnsi"/>
                <w:noProof/>
                <w:sz w:val="21"/>
                <w:szCs w:val="22"/>
              </w:rPr>
              <w:tab/>
            </w:r>
            <w:r w:rsidR="006D0CC8" w:rsidRPr="000227E7">
              <w:rPr>
                <w:rStyle w:val="ab"/>
                <w:rFonts w:hint="eastAsia"/>
                <w:noProof/>
              </w:rPr>
              <w:t>固体废物处置</w:t>
            </w:r>
            <w:r w:rsidR="006D0CC8">
              <w:rPr>
                <w:noProof/>
                <w:webHidden/>
              </w:rPr>
              <w:tab/>
            </w:r>
            <w:r w:rsidR="006D0CC8">
              <w:rPr>
                <w:noProof/>
                <w:webHidden/>
              </w:rPr>
              <w:fldChar w:fldCharType="begin"/>
            </w:r>
            <w:r w:rsidR="006D0CC8">
              <w:rPr>
                <w:noProof/>
                <w:webHidden/>
              </w:rPr>
              <w:instrText xml:space="preserve"> PAGEREF _Toc99614774 \h </w:instrText>
            </w:r>
            <w:r w:rsidR="006D0CC8">
              <w:rPr>
                <w:noProof/>
                <w:webHidden/>
              </w:rPr>
            </w:r>
            <w:r w:rsidR="006D0CC8">
              <w:rPr>
                <w:noProof/>
                <w:webHidden/>
              </w:rPr>
              <w:fldChar w:fldCharType="separate"/>
            </w:r>
            <w:r w:rsidR="006D0CC8">
              <w:rPr>
                <w:noProof/>
                <w:webHidden/>
              </w:rPr>
              <w:t>126</w:t>
            </w:r>
            <w:r w:rsidR="006D0CC8">
              <w:rPr>
                <w:noProof/>
                <w:webHidden/>
              </w:rPr>
              <w:fldChar w:fldCharType="end"/>
            </w:r>
          </w:hyperlink>
        </w:p>
        <w:p w14:paraId="724BB4FC"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75" w:history="1">
            <w:r w:rsidR="006D0CC8" w:rsidRPr="000227E7">
              <w:rPr>
                <w:rStyle w:val="ab"/>
                <w:noProof/>
              </w:rPr>
              <w:t>4.6.</w:t>
            </w:r>
            <w:r w:rsidR="006D0CC8">
              <w:rPr>
                <w:rFonts w:asciiTheme="minorHAnsi" w:hAnsiTheme="minorHAnsi"/>
                <w:noProof/>
                <w:sz w:val="21"/>
                <w:szCs w:val="22"/>
              </w:rPr>
              <w:tab/>
            </w:r>
            <w:r w:rsidR="006D0CC8" w:rsidRPr="000227E7">
              <w:rPr>
                <w:rStyle w:val="ab"/>
                <w:rFonts w:hint="eastAsia"/>
                <w:noProof/>
              </w:rPr>
              <w:t>风险应急</w:t>
            </w:r>
            <w:r w:rsidR="006D0CC8">
              <w:rPr>
                <w:noProof/>
                <w:webHidden/>
              </w:rPr>
              <w:tab/>
            </w:r>
            <w:r w:rsidR="006D0CC8">
              <w:rPr>
                <w:noProof/>
                <w:webHidden/>
              </w:rPr>
              <w:fldChar w:fldCharType="begin"/>
            </w:r>
            <w:r w:rsidR="006D0CC8">
              <w:rPr>
                <w:noProof/>
                <w:webHidden/>
              </w:rPr>
              <w:instrText xml:space="preserve"> PAGEREF _Toc99614775 \h </w:instrText>
            </w:r>
            <w:r w:rsidR="006D0CC8">
              <w:rPr>
                <w:noProof/>
                <w:webHidden/>
              </w:rPr>
            </w:r>
            <w:r w:rsidR="006D0CC8">
              <w:rPr>
                <w:noProof/>
                <w:webHidden/>
              </w:rPr>
              <w:fldChar w:fldCharType="separate"/>
            </w:r>
            <w:r w:rsidR="006D0CC8">
              <w:rPr>
                <w:noProof/>
                <w:webHidden/>
              </w:rPr>
              <w:t>126</w:t>
            </w:r>
            <w:r w:rsidR="006D0CC8">
              <w:rPr>
                <w:noProof/>
                <w:webHidden/>
              </w:rPr>
              <w:fldChar w:fldCharType="end"/>
            </w:r>
          </w:hyperlink>
        </w:p>
        <w:p w14:paraId="5D6B287F" w14:textId="77777777" w:rsidR="006D0CC8" w:rsidRDefault="002A753A">
          <w:pPr>
            <w:pStyle w:val="10"/>
            <w:rPr>
              <w:rFonts w:asciiTheme="minorHAnsi" w:hAnsiTheme="minorHAnsi"/>
              <w:noProof/>
              <w:sz w:val="21"/>
              <w:szCs w:val="22"/>
            </w:rPr>
          </w:pPr>
          <w:hyperlink w:anchor="_Toc99614776" w:history="1">
            <w:r w:rsidR="006D0CC8" w:rsidRPr="000227E7">
              <w:rPr>
                <w:rStyle w:val="ab"/>
                <w:noProof/>
              </w:rPr>
              <w:t>5.</w:t>
            </w:r>
            <w:r w:rsidR="006D0CC8" w:rsidRPr="000227E7">
              <w:rPr>
                <w:rStyle w:val="ab"/>
                <w:rFonts w:hint="eastAsia"/>
                <w:noProof/>
              </w:rPr>
              <w:t xml:space="preserve"> </w:t>
            </w:r>
            <w:r w:rsidR="006D0CC8" w:rsidRPr="000227E7">
              <w:rPr>
                <w:rStyle w:val="ab"/>
                <w:rFonts w:hint="eastAsia"/>
                <w:noProof/>
              </w:rPr>
              <w:t>区域污染源调查</w:t>
            </w:r>
            <w:r w:rsidR="006D0CC8">
              <w:rPr>
                <w:noProof/>
                <w:webHidden/>
              </w:rPr>
              <w:tab/>
            </w:r>
            <w:r w:rsidR="006D0CC8">
              <w:rPr>
                <w:noProof/>
                <w:webHidden/>
              </w:rPr>
              <w:fldChar w:fldCharType="begin"/>
            </w:r>
            <w:r w:rsidR="006D0CC8">
              <w:rPr>
                <w:noProof/>
                <w:webHidden/>
              </w:rPr>
              <w:instrText xml:space="preserve"> PAGEREF _Toc99614776 \h </w:instrText>
            </w:r>
            <w:r w:rsidR="006D0CC8">
              <w:rPr>
                <w:noProof/>
                <w:webHidden/>
              </w:rPr>
            </w:r>
            <w:r w:rsidR="006D0CC8">
              <w:rPr>
                <w:noProof/>
                <w:webHidden/>
              </w:rPr>
              <w:fldChar w:fldCharType="separate"/>
            </w:r>
            <w:r w:rsidR="006D0CC8">
              <w:rPr>
                <w:noProof/>
                <w:webHidden/>
              </w:rPr>
              <w:t>127</w:t>
            </w:r>
            <w:r w:rsidR="006D0CC8">
              <w:rPr>
                <w:noProof/>
                <w:webHidden/>
              </w:rPr>
              <w:fldChar w:fldCharType="end"/>
            </w:r>
          </w:hyperlink>
        </w:p>
        <w:p w14:paraId="72FD8133"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77" w:history="1">
            <w:r w:rsidR="006D0CC8" w:rsidRPr="000227E7">
              <w:rPr>
                <w:rStyle w:val="ab"/>
                <w:noProof/>
              </w:rPr>
              <w:t>5.1.</w:t>
            </w:r>
            <w:r w:rsidR="006D0CC8">
              <w:rPr>
                <w:rFonts w:asciiTheme="minorHAnsi" w:hAnsiTheme="minorHAnsi"/>
                <w:noProof/>
                <w:sz w:val="21"/>
                <w:szCs w:val="22"/>
              </w:rPr>
              <w:tab/>
            </w:r>
            <w:r w:rsidR="006D0CC8" w:rsidRPr="000227E7">
              <w:rPr>
                <w:rStyle w:val="ab"/>
                <w:rFonts w:hint="eastAsia"/>
                <w:noProof/>
              </w:rPr>
              <w:t>企业环保手续</w:t>
            </w:r>
            <w:r w:rsidR="006D0CC8">
              <w:rPr>
                <w:noProof/>
                <w:webHidden/>
              </w:rPr>
              <w:tab/>
            </w:r>
            <w:r w:rsidR="006D0CC8">
              <w:rPr>
                <w:noProof/>
                <w:webHidden/>
              </w:rPr>
              <w:fldChar w:fldCharType="begin"/>
            </w:r>
            <w:r w:rsidR="006D0CC8">
              <w:rPr>
                <w:noProof/>
                <w:webHidden/>
              </w:rPr>
              <w:instrText xml:space="preserve"> PAGEREF _Toc99614777 \h </w:instrText>
            </w:r>
            <w:r w:rsidR="006D0CC8">
              <w:rPr>
                <w:noProof/>
                <w:webHidden/>
              </w:rPr>
            </w:r>
            <w:r w:rsidR="006D0CC8">
              <w:rPr>
                <w:noProof/>
                <w:webHidden/>
              </w:rPr>
              <w:fldChar w:fldCharType="separate"/>
            </w:r>
            <w:r w:rsidR="006D0CC8">
              <w:rPr>
                <w:noProof/>
                <w:webHidden/>
              </w:rPr>
              <w:t>127</w:t>
            </w:r>
            <w:r w:rsidR="006D0CC8">
              <w:rPr>
                <w:noProof/>
                <w:webHidden/>
              </w:rPr>
              <w:fldChar w:fldCharType="end"/>
            </w:r>
          </w:hyperlink>
        </w:p>
        <w:p w14:paraId="02528568"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78" w:history="1">
            <w:r w:rsidR="006D0CC8" w:rsidRPr="000227E7">
              <w:rPr>
                <w:rStyle w:val="ab"/>
                <w:noProof/>
              </w:rPr>
              <w:t>5.2.</w:t>
            </w:r>
            <w:r w:rsidR="006D0CC8">
              <w:rPr>
                <w:rFonts w:asciiTheme="minorHAnsi" w:hAnsiTheme="minorHAnsi"/>
                <w:noProof/>
                <w:sz w:val="21"/>
                <w:szCs w:val="22"/>
              </w:rPr>
              <w:tab/>
            </w:r>
            <w:r w:rsidR="006D0CC8" w:rsidRPr="000227E7">
              <w:rPr>
                <w:rStyle w:val="ab"/>
                <w:rFonts w:hint="eastAsia"/>
                <w:noProof/>
              </w:rPr>
              <w:t>废气污染源</w:t>
            </w:r>
            <w:r w:rsidR="006D0CC8">
              <w:rPr>
                <w:noProof/>
                <w:webHidden/>
              </w:rPr>
              <w:tab/>
            </w:r>
            <w:r w:rsidR="006D0CC8">
              <w:rPr>
                <w:noProof/>
                <w:webHidden/>
              </w:rPr>
              <w:fldChar w:fldCharType="begin"/>
            </w:r>
            <w:r w:rsidR="006D0CC8">
              <w:rPr>
                <w:noProof/>
                <w:webHidden/>
              </w:rPr>
              <w:instrText xml:space="preserve"> PAGEREF _Toc99614778 \h </w:instrText>
            </w:r>
            <w:r w:rsidR="006D0CC8">
              <w:rPr>
                <w:noProof/>
                <w:webHidden/>
              </w:rPr>
            </w:r>
            <w:r w:rsidR="006D0CC8">
              <w:rPr>
                <w:noProof/>
                <w:webHidden/>
              </w:rPr>
              <w:fldChar w:fldCharType="separate"/>
            </w:r>
            <w:r w:rsidR="006D0CC8">
              <w:rPr>
                <w:noProof/>
                <w:webHidden/>
              </w:rPr>
              <w:t>137</w:t>
            </w:r>
            <w:r w:rsidR="006D0CC8">
              <w:rPr>
                <w:noProof/>
                <w:webHidden/>
              </w:rPr>
              <w:fldChar w:fldCharType="end"/>
            </w:r>
          </w:hyperlink>
        </w:p>
        <w:p w14:paraId="32D48E45"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79" w:history="1">
            <w:r w:rsidR="006D0CC8" w:rsidRPr="000227E7">
              <w:rPr>
                <w:rStyle w:val="ab"/>
                <w:noProof/>
              </w:rPr>
              <w:t>5.3.</w:t>
            </w:r>
            <w:r w:rsidR="006D0CC8">
              <w:rPr>
                <w:rFonts w:asciiTheme="minorHAnsi" w:hAnsiTheme="minorHAnsi"/>
                <w:noProof/>
                <w:sz w:val="21"/>
                <w:szCs w:val="22"/>
              </w:rPr>
              <w:tab/>
            </w:r>
            <w:r w:rsidR="006D0CC8" w:rsidRPr="000227E7">
              <w:rPr>
                <w:rStyle w:val="ab"/>
                <w:rFonts w:hint="eastAsia"/>
                <w:noProof/>
              </w:rPr>
              <w:t>废水污染源</w:t>
            </w:r>
            <w:r w:rsidR="006D0CC8">
              <w:rPr>
                <w:noProof/>
                <w:webHidden/>
              </w:rPr>
              <w:tab/>
            </w:r>
            <w:r w:rsidR="006D0CC8">
              <w:rPr>
                <w:noProof/>
                <w:webHidden/>
              </w:rPr>
              <w:fldChar w:fldCharType="begin"/>
            </w:r>
            <w:r w:rsidR="006D0CC8">
              <w:rPr>
                <w:noProof/>
                <w:webHidden/>
              </w:rPr>
              <w:instrText xml:space="preserve"> PAGEREF _Toc99614779 \h </w:instrText>
            </w:r>
            <w:r w:rsidR="006D0CC8">
              <w:rPr>
                <w:noProof/>
                <w:webHidden/>
              </w:rPr>
            </w:r>
            <w:r w:rsidR="006D0CC8">
              <w:rPr>
                <w:noProof/>
                <w:webHidden/>
              </w:rPr>
              <w:fldChar w:fldCharType="separate"/>
            </w:r>
            <w:r w:rsidR="006D0CC8">
              <w:rPr>
                <w:noProof/>
                <w:webHidden/>
              </w:rPr>
              <w:t>140</w:t>
            </w:r>
            <w:r w:rsidR="006D0CC8">
              <w:rPr>
                <w:noProof/>
                <w:webHidden/>
              </w:rPr>
              <w:fldChar w:fldCharType="end"/>
            </w:r>
          </w:hyperlink>
        </w:p>
        <w:p w14:paraId="1F62BC58"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80" w:history="1">
            <w:r w:rsidR="006D0CC8" w:rsidRPr="000227E7">
              <w:rPr>
                <w:rStyle w:val="ab"/>
                <w:noProof/>
              </w:rPr>
              <w:t>5.4.</w:t>
            </w:r>
            <w:r w:rsidR="006D0CC8">
              <w:rPr>
                <w:rFonts w:asciiTheme="minorHAnsi" w:hAnsiTheme="minorHAnsi"/>
                <w:noProof/>
                <w:sz w:val="21"/>
                <w:szCs w:val="22"/>
              </w:rPr>
              <w:tab/>
            </w:r>
            <w:r w:rsidR="006D0CC8" w:rsidRPr="000227E7">
              <w:rPr>
                <w:rStyle w:val="ab"/>
                <w:rFonts w:hint="eastAsia"/>
                <w:noProof/>
              </w:rPr>
              <w:t>固体废物</w:t>
            </w:r>
            <w:r w:rsidR="006D0CC8">
              <w:rPr>
                <w:noProof/>
                <w:webHidden/>
              </w:rPr>
              <w:tab/>
            </w:r>
            <w:r w:rsidR="006D0CC8">
              <w:rPr>
                <w:noProof/>
                <w:webHidden/>
              </w:rPr>
              <w:fldChar w:fldCharType="begin"/>
            </w:r>
            <w:r w:rsidR="006D0CC8">
              <w:rPr>
                <w:noProof/>
                <w:webHidden/>
              </w:rPr>
              <w:instrText xml:space="preserve"> PAGEREF _Toc99614780 \h </w:instrText>
            </w:r>
            <w:r w:rsidR="006D0CC8">
              <w:rPr>
                <w:noProof/>
                <w:webHidden/>
              </w:rPr>
            </w:r>
            <w:r w:rsidR="006D0CC8">
              <w:rPr>
                <w:noProof/>
                <w:webHidden/>
              </w:rPr>
              <w:fldChar w:fldCharType="separate"/>
            </w:r>
            <w:r w:rsidR="006D0CC8">
              <w:rPr>
                <w:noProof/>
                <w:webHidden/>
              </w:rPr>
              <w:t>144</w:t>
            </w:r>
            <w:r w:rsidR="006D0CC8">
              <w:rPr>
                <w:noProof/>
                <w:webHidden/>
              </w:rPr>
              <w:fldChar w:fldCharType="end"/>
            </w:r>
          </w:hyperlink>
        </w:p>
        <w:p w14:paraId="29E04D31" w14:textId="77777777" w:rsidR="006D0CC8" w:rsidRDefault="002A753A">
          <w:pPr>
            <w:pStyle w:val="10"/>
            <w:rPr>
              <w:rFonts w:asciiTheme="minorHAnsi" w:hAnsiTheme="minorHAnsi"/>
              <w:noProof/>
              <w:sz w:val="21"/>
              <w:szCs w:val="22"/>
            </w:rPr>
          </w:pPr>
          <w:hyperlink w:anchor="_Toc99614781" w:history="1">
            <w:r w:rsidR="006D0CC8" w:rsidRPr="000227E7">
              <w:rPr>
                <w:rStyle w:val="ab"/>
                <w:noProof/>
              </w:rPr>
              <w:t>6.</w:t>
            </w:r>
            <w:r w:rsidR="006D0CC8" w:rsidRPr="000227E7">
              <w:rPr>
                <w:rStyle w:val="ab"/>
                <w:rFonts w:hint="eastAsia"/>
                <w:noProof/>
              </w:rPr>
              <w:t xml:space="preserve"> </w:t>
            </w:r>
            <w:r w:rsidR="006D0CC8" w:rsidRPr="000227E7">
              <w:rPr>
                <w:rStyle w:val="ab"/>
                <w:rFonts w:hint="eastAsia"/>
                <w:noProof/>
              </w:rPr>
              <w:t>园区现有问题及整改措施</w:t>
            </w:r>
            <w:r w:rsidR="006D0CC8">
              <w:rPr>
                <w:noProof/>
                <w:webHidden/>
              </w:rPr>
              <w:tab/>
            </w:r>
            <w:r w:rsidR="006D0CC8">
              <w:rPr>
                <w:noProof/>
                <w:webHidden/>
              </w:rPr>
              <w:fldChar w:fldCharType="begin"/>
            </w:r>
            <w:r w:rsidR="006D0CC8">
              <w:rPr>
                <w:noProof/>
                <w:webHidden/>
              </w:rPr>
              <w:instrText xml:space="preserve"> PAGEREF _Toc99614781 \h </w:instrText>
            </w:r>
            <w:r w:rsidR="006D0CC8">
              <w:rPr>
                <w:noProof/>
                <w:webHidden/>
              </w:rPr>
            </w:r>
            <w:r w:rsidR="006D0CC8">
              <w:rPr>
                <w:noProof/>
                <w:webHidden/>
              </w:rPr>
              <w:fldChar w:fldCharType="separate"/>
            </w:r>
            <w:r w:rsidR="006D0CC8">
              <w:rPr>
                <w:noProof/>
                <w:webHidden/>
              </w:rPr>
              <w:t>162</w:t>
            </w:r>
            <w:r w:rsidR="006D0CC8">
              <w:rPr>
                <w:noProof/>
                <w:webHidden/>
              </w:rPr>
              <w:fldChar w:fldCharType="end"/>
            </w:r>
          </w:hyperlink>
        </w:p>
        <w:p w14:paraId="1CFE26BF" w14:textId="77777777" w:rsidR="006D0CC8" w:rsidRDefault="002A753A">
          <w:pPr>
            <w:pStyle w:val="10"/>
            <w:rPr>
              <w:rFonts w:asciiTheme="minorHAnsi" w:hAnsiTheme="minorHAnsi"/>
              <w:noProof/>
              <w:sz w:val="21"/>
              <w:szCs w:val="22"/>
            </w:rPr>
          </w:pPr>
          <w:hyperlink w:anchor="_Toc99614782" w:history="1">
            <w:r w:rsidR="006D0CC8" w:rsidRPr="000227E7">
              <w:rPr>
                <w:rStyle w:val="ab"/>
                <w:noProof/>
              </w:rPr>
              <w:t>7.</w:t>
            </w:r>
            <w:r w:rsidR="006D0CC8" w:rsidRPr="000227E7">
              <w:rPr>
                <w:rStyle w:val="ab"/>
                <w:rFonts w:hint="eastAsia"/>
                <w:noProof/>
              </w:rPr>
              <w:t xml:space="preserve"> </w:t>
            </w:r>
            <w:r w:rsidR="006D0CC8" w:rsidRPr="000227E7">
              <w:rPr>
                <w:rStyle w:val="ab"/>
                <w:rFonts w:hint="eastAsia"/>
                <w:noProof/>
              </w:rPr>
              <w:t>区域项目环评预测所需基础资料汇总</w:t>
            </w:r>
            <w:r w:rsidR="006D0CC8">
              <w:rPr>
                <w:noProof/>
                <w:webHidden/>
              </w:rPr>
              <w:tab/>
            </w:r>
            <w:r w:rsidR="006D0CC8">
              <w:rPr>
                <w:noProof/>
                <w:webHidden/>
              </w:rPr>
              <w:fldChar w:fldCharType="begin"/>
            </w:r>
            <w:r w:rsidR="006D0CC8">
              <w:rPr>
                <w:noProof/>
                <w:webHidden/>
              </w:rPr>
              <w:instrText xml:space="preserve"> PAGEREF _Toc99614782 \h </w:instrText>
            </w:r>
            <w:r w:rsidR="006D0CC8">
              <w:rPr>
                <w:noProof/>
                <w:webHidden/>
              </w:rPr>
            </w:r>
            <w:r w:rsidR="006D0CC8">
              <w:rPr>
                <w:noProof/>
                <w:webHidden/>
              </w:rPr>
              <w:fldChar w:fldCharType="separate"/>
            </w:r>
            <w:r w:rsidR="006D0CC8">
              <w:rPr>
                <w:noProof/>
                <w:webHidden/>
              </w:rPr>
              <w:t>165</w:t>
            </w:r>
            <w:r w:rsidR="006D0CC8">
              <w:rPr>
                <w:noProof/>
                <w:webHidden/>
              </w:rPr>
              <w:fldChar w:fldCharType="end"/>
            </w:r>
          </w:hyperlink>
        </w:p>
        <w:p w14:paraId="5D212DF9"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83" w:history="1">
            <w:r w:rsidR="006D0CC8" w:rsidRPr="000227E7">
              <w:rPr>
                <w:rStyle w:val="ab"/>
                <w:noProof/>
              </w:rPr>
              <w:t>7.1.</w:t>
            </w:r>
            <w:r w:rsidR="006D0CC8">
              <w:rPr>
                <w:rFonts w:asciiTheme="minorHAnsi" w:hAnsiTheme="minorHAnsi"/>
                <w:noProof/>
                <w:sz w:val="21"/>
                <w:szCs w:val="22"/>
              </w:rPr>
              <w:tab/>
            </w:r>
            <w:r w:rsidR="006D0CC8" w:rsidRPr="000227E7">
              <w:rPr>
                <w:rStyle w:val="ab"/>
                <w:rFonts w:hint="eastAsia"/>
                <w:noProof/>
              </w:rPr>
              <w:t>大气环境影响预测基础资料</w:t>
            </w:r>
            <w:r w:rsidR="006D0CC8">
              <w:rPr>
                <w:noProof/>
                <w:webHidden/>
              </w:rPr>
              <w:tab/>
            </w:r>
            <w:r w:rsidR="006D0CC8">
              <w:rPr>
                <w:noProof/>
                <w:webHidden/>
              </w:rPr>
              <w:fldChar w:fldCharType="begin"/>
            </w:r>
            <w:r w:rsidR="006D0CC8">
              <w:rPr>
                <w:noProof/>
                <w:webHidden/>
              </w:rPr>
              <w:instrText xml:space="preserve"> PAGEREF _Toc99614783 \h </w:instrText>
            </w:r>
            <w:r w:rsidR="006D0CC8">
              <w:rPr>
                <w:noProof/>
                <w:webHidden/>
              </w:rPr>
            </w:r>
            <w:r w:rsidR="006D0CC8">
              <w:rPr>
                <w:noProof/>
                <w:webHidden/>
              </w:rPr>
              <w:fldChar w:fldCharType="separate"/>
            </w:r>
            <w:r w:rsidR="006D0CC8">
              <w:rPr>
                <w:noProof/>
                <w:webHidden/>
              </w:rPr>
              <w:t>165</w:t>
            </w:r>
            <w:r w:rsidR="006D0CC8">
              <w:rPr>
                <w:noProof/>
                <w:webHidden/>
              </w:rPr>
              <w:fldChar w:fldCharType="end"/>
            </w:r>
          </w:hyperlink>
        </w:p>
        <w:p w14:paraId="5CED9953"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84" w:history="1">
            <w:r w:rsidR="006D0CC8" w:rsidRPr="000227E7">
              <w:rPr>
                <w:rStyle w:val="ab"/>
                <w:noProof/>
              </w:rPr>
              <w:t>7.2.</w:t>
            </w:r>
            <w:r w:rsidR="006D0CC8">
              <w:rPr>
                <w:rFonts w:asciiTheme="minorHAnsi" w:hAnsiTheme="minorHAnsi"/>
                <w:noProof/>
                <w:sz w:val="21"/>
                <w:szCs w:val="22"/>
              </w:rPr>
              <w:tab/>
            </w:r>
            <w:r w:rsidR="006D0CC8" w:rsidRPr="000227E7">
              <w:rPr>
                <w:rStyle w:val="ab"/>
                <w:rFonts w:hint="eastAsia"/>
                <w:noProof/>
              </w:rPr>
              <w:t>地表水环境影响预测基础资料</w:t>
            </w:r>
            <w:r w:rsidR="006D0CC8">
              <w:rPr>
                <w:noProof/>
                <w:webHidden/>
              </w:rPr>
              <w:tab/>
            </w:r>
            <w:r w:rsidR="006D0CC8">
              <w:rPr>
                <w:noProof/>
                <w:webHidden/>
              </w:rPr>
              <w:fldChar w:fldCharType="begin"/>
            </w:r>
            <w:r w:rsidR="006D0CC8">
              <w:rPr>
                <w:noProof/>
                <w:webHidden/>
              </w:rPr>
              <w:instrText xml:space="preserve"> PAGEREF _Toc99614784 \h </w:instrText>
            </w:r>
            <w:r w:rsidR="006D0CC8">
              <w:rPr>
                <w:noProof/>
                <w:webHidden/>
              </w:rPr>
            </w:r>
            <w:r w:rsidR="006D0CC8">
              <w:rPr>
                <w:noProof/>
                <w:webHidden/>
              </w:rPr>
              <w:fldChar w:fldCharType="separate"/>
            </w:r>
            <w:r w:rsidR="006D0CC8">
              <w:rPr>
                <w:noProof/>
                <w:webHidden/>
              </w:rPr>
              <w:t>165</w:t>
            </w:r>
            <w:r w:rsidR="006D0CC8">
              <w:rPr>
                <w:noProof/>
                <w:webHidden/>
              </w:rPr>
              <w:fldChar w:fldCharType="end"/>
            </w:r>
          </w:hyperlink>
        </w:p>
        <w:p w14:paraId="221FE643"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85" w:history="1">
            <w:r w:rsidR="006D0CC8" w:rsidRPr="000227E7">
              <w:rPr>
                <w:rStyle w:val="ab"/>
                <w:noProof/>
              </w:rPr>
              <w:t>7.3.</w:t>
            </w:r>
            <w:r w:rsidR="006D0CC8">
              <w:rPr>
                <w:rFonts w:asciiTheme="minorHAnsi" w:hAnsiTheme="minorHAnsi"/>
                <w:noProof/>
                <w:sz w:val="21"/>
                <w:szCs w:val="22"/>
              </w:rPr>
              <w:tab/>
            </w:r>
            <w:r w:rsidR="006D0CC8" w:rsidRPr="000227E7">
              <w:rPr>
                <w:rStyle w:val="ab"/>
                <w:rFonts w:hint="eastAsia"/>
                <w:noProof/>
              </w:rPr>
              <w:t>地下水环境影响预测基础资料</w:t>
            </w:r>
            <w:r w:rsidR="006D0CC8">
              <w:rPr>
                <w:noProof/>
                <w:webHidden/>
              </w:rPr>
              <w:tab/>
            </w:r>
            <w:r w:rsidR="006D0CC8">
              <w:rPr>
                <w:noProof/>
                <w:webHidden/>
              </w:rPr>
              <w:fldChar w:fldCharType="begin"/>
            </w:r>
            <w:r w:rsidR="006D0CC8">
              <w:rPr>
                <w:noProof/>
                <w:webHidden/>
              </w:rPr>
              <w:instrText xml:space="preserve"> PAGEREF _Toc99614785 \h </w:instrText>
            </w:r>
            <w:r w:rsidR="006D0CC8">
              <w:rPr>
                <w:noProof/>
                <w:webHidden/>
              </w:rPr>
            </w:r>
            <w:r w:rsidR="006D0CC8">
              <w:rPr>
                <w:noProof/>
                <w:webHidden/>
              </w:rPr>
              <w:fldChar w:fldCharType="separate"/>
            </w:r>
            <w:r w:rsidR="006D0CC8">
              <w:rPr>
                <w:noProof/>
                <w:webHidden/>
              </w:rPr>
              <w:t>165</w:t>
            </w:r>
            <w:r w:rsidR="006D0CC8">
              <w:rPr>
                <w:noProof/>
                <w:webHidden/>
              </w:rPr>
              <w:fldChar w:fldCharType="end"/>
            </w:r>
          </w:hyperlink>
        </w:p>
        <w:p w14:paraId="3CD15B67" w14:textId="77777777" w:rsidR="006D0CC8" w:rsidRDefault="002A753A">
          <w:pPr>
            <w:pStyle w:val="10"/>
            <w:rPr>
              <w:rFonts w:asciiTheme="minorHAnsi" w:hAnsiTheme="minorHAnsi"/>
              <w:noProof/>
              <w:sz w:val="21"/>
              <w:szCs w:val="22"/>
            </w:rPr>
          </w:pPr>
          <w:hyperlink w:anchor="_Toc99614786" w:history="1">
            <w:r w:rsidR="006D0CC8" w:rsidRPr="000227E7">
              <w:rPr>
                <w:rStyle w:val="ab"/>
                <w:noProof/>
              </w:rPr>
              <w:t>8.</w:t>
            </w:r>
            <w:r w:rsidR="006D0CC8" w:rsidRPr="000227E7">
              <w:rPr>
                <w:rStyle w:val="ab"/>
                <w:rFonts w:hint="eastAsia"/>
                <w:noProof/>
              </w:rPr>
              <w:t xml:space="preserve"> </w:t>
            </w:r>
            <w:r w:rsidR="006D0CC8" w:rsidRPr="000227E7">
              <w:rPr>
                <w:rStyle w:val="ab"/>
                <w:rFonts w:hint="eastAsia"/>
                <w:noProof/>
              </w:rPr>
              <w:t>典型企业污染防治措施</w:t>
            </w:r>
            <w:r w:rsidR="006D0CC8">
              <w:rPr>
                <w:noProof/>
                <w:webHidden/>
              </w:rPr>
              <w:tab/>
            </w:r>
            <w:r w:rsidR="006D0CC8">
              <w:rPr>
                <w:noProof/>
                <w:webHidden/>
              </w:rPr>
              <w:fldChar w:fldCharType="begin"/>
            </w:r>
            <w:r w:rsidR="006D0CC8">
              <w:rPr>
                <w:noProof/>
                <w:webHidden/>
              </w:rPr>
              <w:instrText xml:space="preserve"> PAGEREF _Toc99614786 \h </w:instrText>
            </w:r>
            <w:r w:rsidR="006D0CC8">
              <w:rPr>
                <w:noProof/>
                <w:webHidden/>
              </w:rPr>
            </w:r>
            <w:r w:rsidR="006D0CC8">
              <w:rPr>
                <w:noProof/>
                <w:webHidden/>
              </w:rPr>
              <w:fldChar w:fldCharType="separate"/>
            </w:r>
            <w:r w:rsidR="006D0CC8">
              <w:rPr>
                <w:noProof/>
                <w:webHidden/>
              </w:rPr>
              <w:t>166</w:t>
            </w:r>
            <w:r w:rsidR="006D0CC8">
              <w:rPr>
                <w:noProof/>
                <w:webHidden/>
              </w:rPr>
              <w:fldChar w:fldCharType="end"/>
            </w:r>
          </w:hyperlink>
        </w:p>
        <w:p w14:paraId="46AC47B3"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87" w:history="1">
            <w:r w:rsidR="006D0CC8" w:rsidRPr="000227E7">
              <w:rPr>
                <w:rStyle w:val="ab"/>
                <w:noProof/>
              </w:rPr>
              <w:t>8.1.</w:t>
            </w:r>
            <w:r w:rsidR="006D0CC8">
              <w:rPr>
                <w:rFonts w:asciiTheme="minorHAnsi" w:hAnsiTheme="minorHAnsi"/>
                <w:noProof/>
                <w:sz w:val="21"/>
                <w:szCs w:val="22"/>
              </w:rPr>
              <w:tab/>
            </w:r>
            <w:r w:rsidR="006D0CC8" w:rsidRPr="000227E7">
              <w:rPr>
                <w:rStyle w:val="ab"/>
                <w:rFonts w:hint="eastAsia"/>
                <w:noProof/>
              </w:rPr>
              <w:t>大气环境保护措施</w:t>
            </w:r>
            <w:r w:rsidR="006D0CC8">
              <w:rPr>
                <w:noProof/>
                <w:webHidden/>
              </w:rPr>
              <w:tab/>
            </w:r>
            <w:r w:rsidR="006D0CC8">
              <w:rPr>
                <w:noProof/>
                <w:webHidden/>
              </w:rPr>
              <w:fldChar w:fldCharType="begin"/>
            </w:r>
            <w:r w:rsidR="006D0CC8">
              <w:rPr>
                <w:noProof/>
                <w:webHidden/>
              </w:rPr>
              <w:instrText xml:space="preserve"> PAGEREF _Toc99614787 \h </w:instrText>
            </w:r>
            <w:r w:rsidR="006D0CC8">
              <w:rPr>
                <w:noProof/>
                <w:webHidden/>
              </w:rPr>
            </w:r>
            <w:r w:rsidR="006D0CC8">
              <w:rPr>
                <w:noProof/>
                <w:webHidden/>
              </w:rPr>
              <w:fldChar w:fldCharType="separate"/>
            </w:r>
            <w:r w:rsidR="006D0CC8">
              <w:rPr>
                <w:noProof/>
                <w:webHidden/>
              </w:rPr>
              <w:t>166</w:t>
            </w:r>
            <w:r w:rsidR="006D0CC8">
              <w:rPr>
                <w:noProof/>
                <w:webHidden/>
              </w:rPr>
              <w:fldChar w:fldCharType="end"/>
            </w:r>
          </w:hyperlink>
        </w:p>
        <w:p w14:paraId="5A476A3A"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88" w:history="1">
            <w:r w:rsidR="006D0CC8" w:rsidRPr="000227E7">
              <w:rPr>
                <w:rStyle w:val="ab"/>
                <w:noProof/>
              </w:rPr>
              <w:t>8.2.</w:t>
            </w:r>
            <w:r w:rsidR="006D0CC8">
              <w:rPr>
                <w:rFonts w:asciiTheme="minorHAnsi" w:hAnsiTheme="minorHAnsi"/>
                <w:noProof/>
                <w:sz w:val="21"/>
                <w:szCs w:val="22"/>
              </w:rPr>
              <w:tab/>
            </w:r>
            <w:r w:rsidR="006D0CC8" w:rsidRPr="000227E7">
              <w:rPr>
                <w:rStyle w:val="ab"/>
                <w:rFonts w:hint="eastAsia"/>
                <w:noProof/>
              </w:rPr>
              <w:t>水环境保护措施</w:t>
            </w:r>
            <w:r w:rsidR="006D0CC8">
              <w:rPr>
                <w:noProof/>
                <w:webHidden/>
              </w:rPr>
              <w:tab/>
            </w:r>
            <w:r w:rsidR="006D0CC8">
              <w:rPr>
                <w:noProof/>
                <w:webHidden/>
              </w:rPr>
              <w:fldChar w:fldCharType="begin"/>
            </w:r>
            <w:r w:rsidR="006D0CC8">
              <w:rPr>
                <w:noProof/>
                <w:webHidden/>
              </w:rPr>
              <w:instrText xml:space="preserve"> PAGEREF _Toc99614788 \h </w:instrText>
            </w:r>
            <w:r w:rsidR="006D0CC8">
              <w:rPr>
                <w:noProof/>
                <w:webHidden/>
              </w:rPr>
            </w:r>
            <w:r w:rsidR="006D0CC8">
              <w:rPr>
                <w:noProof/>
                <w:webHidden/>
              </w:rPr>
              <w:fldChar w:fldCharType="separate"/>
            </w:r>
            <w:r w:rsidR="006D0CC8">
              <w:rPr>
                <w:noProof/>
                <w:webHidden/>
              </w:rPr>
              <w:t>169</w:t>
            </w:r>
            <w:r w:rsidR="006D0CC8">
              <w:rPr>
                <w:noProof/>
                <w:webHidden/>
              </w:rPr>
              <w:fldChar w:fldCharType="end"/>
            </w:r>
          </w:hyperlink>
        </w:p>
        <w:p w14:paraId="00C328DD"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89" w:history="1">
            <w:r w:rsidR="006D0CC8" w:rsidRPr="000227E7">
              <w:rPr>
                <w:rStyle w:val="ab"/>
                <w:noProof/>
              </w:rPr>
              <w:t>8.3.</w:t>
            </w:r>
            <w:r w:rsidR="006D0CC8">
              <w:rPr>
                <w:rFonts w:asciiTheme="minorHAnsi" w:hAnsiTheme="minorHAnsi"/>
                <w:noProof/>
                <w:sz w:val="21"/>
                <w:szCs w:val="22"/>
              </w:rPr>
              <w:tab/>
            </w:r>
            <w:r w:rsidR="006D0CC8" w:rsidRPr="000227E7">
              <w:rPr>
                <w:rStyle w:val="ab"/>
                <w:rFonts w:hint="eastAsia"/>
                <w:noProof/>
              </w:rPr>
              <w:t>声环境保护措施</w:t>
            </w:r>
            <w:r w:rsidR="006D0CC8">
              <w:rPr>
                <w:noProof/>
                <w:webHidden/>
              </w:rPr>
              <w:tab/>
            </w:r>
            <w:r w:rsidR="006D0CC8">
              <w:rPr>
                <w:noProof/>
                <w:webHidden/>
              </w:rPr>
              <w:fldChar w:fldCharType="begin"/>
            </w:r>
            <w:r w:rsidR="006D0CC8">
              <w:rPr>
                <w:noProof/>
                <w:webHidden/>
              </w:rPr>
              <w:instrText xml:space="preserve"> PAGEREF _Toc99614789 \h </w:instrText>
            </w:r>
            <w:r w:rsidR="006D0CC8">
              <w:rPr>
                <w:noProof/>
                <w:webHidden/>
              </w:rPr>
            </w:r>
            <w:r w:rsidR="006D0CC8">
              <w:rPr>
                <w:noProof/>
                <w:webHidden/>
              </w:rPr>
              <w:fldChar w:fldCharType="separate"/>
            </w:r>
            <w:r w:rsidR="006D0CC8">
              <w:rPr>
                <w:noProof/>
                <w:webHidden/>
              </w:rPr>
              <w:t>170</w:t>
            </w:r>
            <w:r w:rsidR="006D0CC8">
              <w:rPr>
                <w:noProof/>
                <w:webHidden/>
              </w:rPr>
              <w:fldChar w:fldCharType="end"/>
            </w:r>
          </w:hyperlink>
        </w:p>
        <w:p w14:paraId="5A034814"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90" w:history="1">
            <w:r w:rsidR="006D0CC8" w:rsidRPr="000227E7">
              <w:rPr>
                <w:rStyle w:val="ab"/>
                <w:noProof/>
              </w:rPr>
              <w:t>8.4.</w:t>
            </w:r>
            <w:r w:rsidR="006D0CC8">
              <w:rPr>
                <w:rFonts w:asciiTheme="minorHAnsi" w:hAnsiTheme="minorHAnsi"/>
                <w:noProof/>
                <w:sz w:val="21"/>
                <w:szCs w:val="22"/>
              </w:rPr>
              <w:tab/>
            </w:r>
            <w:r w:rsidR="006D0CC8" w:rsidRPr="000227E7">
              <w:rPr>
                <w:rStyle w:val="ab"/>
                <w:rFonts w:hint="eastAsia"/>
                <w:noProof/>
              </w:rPr>
              <w:t>固废污染防治措施</w:t>
            </w:r>
            <w:r w:rsidR="006D0CC8">
              <w:rPr>
                <w:noProof/>
                <w:webHidden/>
              </w:rPr>
              <w:tab/>
            </w:r>
            <w:r w:rsidR="006D0CC8">
              <w:rPr>
                <w:noProof/>
                <w:webHidden/>
              </w:rPr>
              <w:fldChar w:fldCharType="begin"/>
            </w:r>
            <w:r w:rsidR="006D0CC8">
              <w:rPr>
                <w:noProof/>
                <w:webHidden/>
              </w:rPr>
              <w:instrText xml:space="preserve"> PAGEREF _Toc99614790 \h </w:instrText>
            </w:r>
            <w:r w:rsidR="006D0CC8">
              <w:rPr>
                <w:noProof/>
                <w:webHidden/>
              </w:rPr>
            </w:r>
            <w:r w:rsidR="006D0CC8">
              <w:rPr>
                <w:noProof/>
                <w:webHidden/>
              </w:rPr>
              <w:fldChar w:fldCharType="separate"/>
            </w:r>
            <w:r w:rsidR="006D0CC8">
              <w:rPr>
                <w:noProof/>
                <w:webHidden/>
              </w:rPr>
              <w:t>171</w:t>
            </w:r>
            <w:r w:rsidR="006D0CC8">
              <w:rPr>
                <w:noProof/>
                <w:webHidden/>
              </w:rPr>
              <w:fldChar w:fldCharType="end"/>
            </w:r>
          </w:hyperlink>
        </w:p>
        <w:p w14:paraId="4AF0FE09"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91" w:history="1">
            <w:r w:rsidR="006D0CC8" w:rsidRPr="000227E7">
              <w:rPr>
                <w:rStyle w:val="ab"/>
                <w:noProof/>
              </w:rPr>
              <w:t>8.5.</w:t>
            </w:r>
            <w:r w:rsidR="006D0CC8">
              <w:rPr>
                <w:rFonts w:asciiTheme="minorHAnsi" w:hAnsiTheme="minorHAnsi"/>
                <w:noProof/>
                <w:sz w:val="21"/>
                <w:szCs w:val="22"/>
              </w:rPr>
              <w:tab/>
            </w:r>
            <w:r w:rsidR="006D0CC8" w:rsidRPr="000227E7">
              <w:rPr>
                <w:rStyle w:val="ab"/>
                <w:rFonts w:hint="eastAsia"/>
                <w:noProof/>
              </w:rPr>
              <w:t>地下水、土壤污染防治措施</w:t>
            </w:r>
            <w:r w:rsidR="006D0CC8">
              <w:rPr>
                <w:noProof/>
                <w:webHidden/>
              </w:rPr>
              <w:tab/>
            </w:r>
            <w:r w:rsidR="006D0CC8">
              <w:rPr>
                <w:noProof/>
                <w:webHidden/>
              </w:rPr>
              <w:fldChar w:fldCharType="begin"/>
            </w:r>
            <w:r w:rsidR="006D0CC8">
              <w:rPr>
                <w:noProof/>
                <w:webHidden/>
              </w:rPr>
              <w:instrText xml:space="preserve"> PAGEREF _Toc99614791 \h </w:instrText>
            </w:r>
            <w:r w:rsidR="006D0CC8">
              <w:rPr>
                <w:noProof/>
                <w:webHidden/>
              </w:rPr>
            </w:r>
            <w:r w:rsidR="006D0CC8">
              <w:rPr>
                <w:noProof/>
                <w:webHidden/>
              </w:rPr>
              <w:fldChar w:fldCharType="separate"/>
            </w:r>
            <w:r w:rsidR="006D0CC8">
              <w:rPr>
                <w:noProof/>
                <w:webHidden/>
              </w:rPr>
              <w:t>172</w:t>
            </w:r>
            <w:r w:rsidR="006D0CC8">
              <w:rPr>
                <w:noProof/>
                <w:webHidden/>
              </w:rPr>
              <w:fldChar w:fldCharType="end"/>
            </w:r>
          </w:hyperlink>
        </w:p>
        <w:p w14:paraId="1A4E6B40"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92" w:history="1">
            <w:r w:rsidR="006D0CC8" w:rsidRPr="000227E7">
              <w:rPr>
                <w:rStyle w:val="ab"/>
                <w:noProof/>
              </w:rPr>
              <w:t>8.6.</w:t>
            </w:r>
            <w:r w:rsidR="006D0CC8">
              <w:rPr>
                <w:rFonts w:asciiTheme="minorHAnsi" w:hAnsiTheme="minorHAnsi"/>
                <w:noProof/>
                <w:sz w:val="21"/>
                <w:szCs w:val="22"/>
              </w:rPr>
              <w:tab/>
            </w:r>
            <w:r w:rsidR="006D0CC8" w:rsidRPr="000227E7">
              <w:rPr>
                <w:rStyle w:val="ab"/>
                <w:rFonts w:hint="eastAsia"/>
                <w:noProof/>
              </w:rPr>
              <w:t>重金属企业污染防治</w:t>
            </w:r>
            <w:r w:rsidR="006D0CC8">
              <w:rPr>
                <w:noProof/>
                <w:webHidden/>
              </w:rPr>
              <w:tab/>
            </w:r>
            <w:r w:rsidR="006D0CC8">
              <w:rPr>
                <w:noProof/>
                <w:webHidden/>
              </w:rPr>
              <w:fldChar w:fldCharType="begin"/>
            </w:r>
            <w:r w:rsidR="006D0CC8">
              <w:rPr>
                <w:noProof/>
                <w:webHidden/>
              </w:rPr>
              <w:instrText xml:space="preserve"> PAGEREF _Toc99614792 \h </w:instrText>
            </w:r>
            <w:r w:rsidR="006D0CC8">
              <w:rPr>
                <w:noProof/>
                <w:webHidden/>
              </w:rPr>
            </w:r>
            <w:r w:rsidR="006D0CC8">
              <w:rPr>
                <w:noProof/>
                <w:webHidden/>
              </w:rPr>
              <w:fldChar w:fldCharType="separate"/>
            </w:r>
            <w:r w:rsidR="006D0CC8">
              <w:rPr>
                <w:noProof/>
                <w:webHidden/>
              </w:rPr>
              <w:t>173</w:t>
            </w:r>
            <w:r w:rsidR="006D0CC8">
              <w:rPr>
                <w:noProof/>
                <w:webHidden/>
              </w:rPr>
              <w:fldChar w:fldCharType="end"/>
            </w:r>
          </w:hyperlink>
        </w:p>
        <w:p w14:paraId="4D7530C5" w14:textId="77777777" w:rsidR="006D0CC8" w:rsidRDefault="002A753A">
          <w:pPr>
            <w:pStyle w:val="10"/>
            <w:rPr>
              <w:rFonts w:asciiTheme="minorHAnsi" w:hAnsiTheme="minorHAnsi"/>
              <w:noProof/>
              <w:sz w:val="21"/>
              <w:szCs w:val="22"/>
            </w:rPr>
          </w:pPr>
          <w:hyperlink w:anchor="_Toc99614793" w:history="1">
            <w:r w:rsidR="006D0CC8" w:rsidRPr="000227E7">
              <w:rPr>
                <w:rStyle w:val="ab"/>
                <w:noProof/>
              </w:rPr>
              <w:t>9.</w:t>
            </w:r>
            <w:r w:rsidR="006D0CC8" w:rsidRPr="000227E7">
              <w:rPr>
                <w:rStyle w:val="ab"/>
                <w:rFonts w:hint="eastAsia"/>
                <w:noProof/>
              </w:rPr>
              <w:t xml:space="preserve"> </w:t>
            </w:r>
            <w:r w:rsidR="006D0CC8" w:rsidRPr="000227E7">
              <w:rPr>
                <w:rStyle w:val="ab"/>
                <w:rFonts w:hint="eastAsia"/>
                <w:noProof/>
              </w:rPr>
              <w:t>与区域“三线一单”相符性分析</w:t>
            </w:r>
            <w:r w:rsidR="006D0CC8">
              <w:rPr>
                <w:noProof/>
                <w:webHidden/>
              </w:rPr>
              <w:tab/>
            </w:r>
            <w:r w:rsidR="006D0CC8">
              <w:rPr>
                <w:noProof/>
                <w:webHidden/>
              </w:rPr>
              <w:fldChar w:fldCharType="begin"/>
            </w:r>
            <w:r w:rsidR="006D0CC8">
              <w:rPr>
                <w:noProof/>
                <w:webHidden/>
              </w:rPr>
              <w:instrText xml:space="preserve"> PAGEREF _Toc99614793 \h </w:instrText>
            </w:r>
            <w:r w:rsidR="006D0CC8">
              <w:rPr>
                <w:noProof/>
                <w:webHidden/>
              </w:rPr>
            </w:r>
            <w:r w:rsidR="006D0CC8">
              <w:rPr>
                <w:noProof/>
                <w:webHidden/>
              </w:rPr>
              <w:fldChar w:fldCharType="separate"/>
            </w:r>
            <w:r w:rsidR="006D0CC8">
              <w:rPr>
                <w:noProof/>
                <w:webHidden/>
              </w:rPr>
              <w:t>176</w:t>
            </w:r>
            <w:r w:rsidR="006D0CC8">
              <w:rPr>
                <w:noProof/>
                <w:webHidden/>
              </w:rPr>
              <w:fldChar w:fldCharType="end"/>
            </w:r>
          </w:hyperlink>
        </w:p>
        <w:p w14:paraId="23DCCA16"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94" w:history="1">
            <w:r w:rsidR="006D0CC8" w:rsidRPr="000227E7">
              <w:rPr>
                <w:rStyle w:val="ab"/>
                <w:noProof/>
              </w:rPr>
              <w:t>9.1.</w:t>
            </w:r>
            <w:r w:rsidR="006D0CC8">
              <w:rPr>
                <w:rFonts w:asciiTheme="minorHAnsi" w:hAnsiTheme="minorHAnsi"/>
                <w:noProof/>
                <w:sz w:val="21"/>
                <w:szCs w:val="22"/>
              </w:rPr>
              <w:tab/>
            </w:r>
            <w:r w:rsidR="006D0CC8" w:rsidRPr="000227E7">
              <w:rPr>
                <w:rStyle w:val="ab"/>
                <w:rFonts w:hint="eastAsia"/>
                <w:noProof/>
              </w:rPr>
              <w:t>与生态保护红线相符性分析</w:t>
            </w:r>
            <w:r w:rsidR="006D0CC8">
              <w:rPr>
                <w:noProof/>
                <w:webHidden/>
              </w:rPr>
              <w:tab/>
            </w:r>
            <w:r w:rsidR="006D0CC8">
              <w:rPr>
                <w:noProof/>
                <w:webHidden/>
              </w:rPr>
              <w:fldChar w:fldCharType="begin"/>
            </w:r>
            <w:r w:rsidR="006D0CC8">
              <w:rPr>
                <w:noProof/>
                <w:webHidden/>
              </w:rPr>
              <w:instrText xml:space="preserve"> PAGEREF _Toc99614794 \h </w:instrText>
            </w:r>
            <w:r w:rsidR="006D0CC8">
              <w:rPr>
                <w:noProof/>
                <w:webHidden/>
              </w:rPr>
            </w:r>
            <w:r w:rsidR="006D0CC8">
              <w:rPr>
                <w:noProof/>
                <w:webHidden/>
              </w:rPr>
              <w:fldChar w:fldCharType="separate"/>
            </w:r>
            <w:r w:rsidR="006D0CC8">
              <w:rPr>
                <w:noProof/>
                <w:webHidden/>
              </w:rPr>
              <w:t>176</w:t>
            </w:r>
            <w:r w:rsidR="006D0CC8">
              <w:rPr>
                <w:noProof/>
                <w:webHidden/>
              </w:rPr>
              <w:fldChar w:fldCharType="end"/>
            </w:r>
          </w:hyperlink>
        </w:p>
        <w:p w14:paraId="684183A2"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95" w:history="1">
            <w:r w:rsidR="006D0CC8" w:rsidRPr="000227E7">
              <w:rPr>
                <w:rStyle w:val="ab"/>
                <w:noProof/>
              </w:rPr>
              <w:t>9.2.</w:t>
            </w:r>
            <w:r w:rsidR="006D0CC8">
              <w:rPr>
                <w:rFonts w:asciiTheme="minorHAnsi" w:hAnsiTheme="minorHAnsi"/>
                <w:noProof/>
                <w:sz w:val="21"/>
                <w:szCs w:val="22"/>
              </w:rPr>
              <w:tab/>
            </w:r>
            <w:r w:rsidR="006D0CC8" w:rsidRPr="000227E7">
              <w:rPr>
                <w:rStyle w:val="ab"/>
                <w:rFonts w:hint="eastAsia"/>
                <w:noProof/>
              </w:rPr>
              <w:t>与环境质量底线相符性分析</w:t>
            </w:r>
            <w:r w:rsidR="006D0CC8">
              <w:rPr>
                <w:noProof/>
                <w:webHidden/>
              </w:rPr>
              <w:tab/>
            </w:r>
            <w:r w:rsidR="006D0CC8">
              <w:rPr>
                <w:noProof/>
                <w:webHidden/>
              </w:rPr>
              <w:fldChar w:fldCharType="begin"/>
            </w:r>
            <w:r w:rsidR="006D0CC8">
              <w:rPr>
                <w:noProof/>
                <w:webHidden/>
              </w:rPr>
              <w:instrText xml:space="preserve"> PAGEREF _Toc99614795 \h </w:instrText>
            </w:r>
            <w:r w:rsidR="006D0CC8">
              <w:rPr>
                <w:noProof/>
                <w:webHidden/>
              </w:rPr>
            </w:r>
            <w:r w:rsidR="006D0CC8">
              <w:rPr>
                <w:noProof/>
                <w:webHidden/>
              </w:rPr>
              <w:fldChar w:fldCharType="separate"/>
            </w:r>
            <w:r w:rsidR="006D0CC8">
              <w:rPr>
                <w:noProof/>
                <w:webHidden/>
              </w:rPr>
              <w:t>176</w:t>
            </w:r>
            <w:r w:rsidR="006D0CC8">
              <w:rPr>
                <w:noProof/>
                <w:webHidden/>
              </w:rPr>
              <w:fldChar w:fldCharType="end"/>
            </w:r>
          </w:hyperlink>
        </w:p>
        <w:p w14:paraId="3463CF4B"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96" w:history="1">
            <w:r w:rsidR="006D0CC8" w:rsidRPr="000227E7">
              <w:rPr>
                <w:rStyle w:val="ab"/>
                <w:noProof/>
              </w:rPr>
              <w:t>9.3.</w:t>
            </w:r>
            <w:r w:rsidR="006D0CC8">
              <w:rPr>
                <w:rFonts w:asciiTheme="minorHAnsi" w:hAnsiTheme="minorHAnsi"/>
                <w:noProof/>
                <w:sz w:val="21"/>
                <w:szCs w:val="22"/>
              </w:rPr>
              <w:tab/>
            </w:r>
            <w:r w:rsidR="006D0CC8" w:rsidRPr="000227E7">
              <w:rPr>
                <w:rStyle w:val="ab"/>
                <w:rFonts w:hint="eastAsia"/>
                <w:noProof/>
              </w:rPr>
              <w:t>与资源利用上线相符性分析</w:t>
            </w:r>
            <w:r w:rsidR="006D0CC8">
              <w:rPr>
                <w:noProof/>
                <w:webHidden/>
              </w:rPr>
              <w:tab/>
            </w:r>
            <w:r w:rsidR="006D0CC8">
              <w:rPr>
                <w:noProof/>
                <w:webHidden/>
              </w:rPr>
              <w:fldChar w:fldCharType="begin"/>
            </w:r>
            <w:r w:rsidR="006D0CC8">
              <w:rPr>
                <w:noProof/>
                <w:webHidden/>
              </w:rPr>
              <w:instrText xml:space="preserve"> PAGEREF _Toc99614796 \h </w:instrText>
            </w:r>
            <w:r w:rsidR="006D0CC8">
              <w:rPr>
                <w:noProof/>
                <w:webHidden/>
              </w:rPr>
            </w:r>
            <w:r w:rsidR="006D0CC8">
              <w:rPr>
                <w:noProof/>
                <w:webHidden/>
              </w:rPr>
              <w:fldChar w:fldCharType="separate"/>
            </w:r>
            <w:r w:rsidR="006D0CC8">
              <w:rPr>
                <w:noProof/>
                <w:webHidden/>
              </w:rPr>
              <w:t>177</w:t>
            </w:r>
            <w:r w:rsidR="006D0CC8">
              <w:rPr>
                <w:noProof/>
                <w:webHidden/>
              </w:rPr>
              <w:fldChar w:fldCharType="end"/>
            </w:r>
          </w:hyperlink>
        </w:p>
        <w:p w14:paraId="74144A3B"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97" w:history="1">
            <w:r w:rsidR="006D0CC8" w:rsidRPr="000227E7">
              <w:rPr>
                <w:rStyle w:val="ab"/>
                <w:noProof/>
              </w:rPr>
              <w:t>9.4.</w:t>
            </w:r>
            <w:r w:rsidR="006D0CC8">
              <w:rPr>
                <w:rFonts w:asciiTheme="minorHAnsi" w:hAnsiTheme="minorHAnsi"/>
                <w:noProof/>
                <w:sz w:val="21"/>
                <w:szCs w:val="22"/>
              </w:rPr>
              <w:tab/>
            </w:r>
            <w:r w:rsidR="006D0CC8" w:rsidRPr="000227E7">
              <w:rPr>
                <w:rStyle w:val="ab"/>
                <w:rFonts w:hint="eastAsia"/>
                <w:noProof/>
              </w:rPr>
              <w:t>与环境准入负面清单相符性分析</w:t>
            </w:r>
            <w:r w:rsidR="006D0CC8">
              <w:rPr>
                <w:noProof/>
                <w:webHidden/>
              </w:rPr>
              <w:tab/>
            </w:r>
            <w:r w:rsidR="006D0CC8">
              <w:rPr>
                <w:noProof/>
                <w:webHidden/>
              </w:rPr>
              <w:fldChar w:fldCharType="begin"/>
            </w:r>
            <w:r w:rsidR="006D0CC8">
              <w:rPr>
                <w:noProof/>
                <w:webHidden/>
              </w:rPr>
              <w:instrText xml:space="preserve"> PAGEREF _Toc99614797 \h </w:instrText>
            </w:r>
            <w:r w:rsidR="006D0CC8">
              <w:rPr>
                <w:noProof/>
                <w:webHidden/>
              </w:rPr>
            </w:r>
            <w:r w:rsidR="006D0CC8">
              <w:rPr>
                <w:noProof/>
                <w:webHidden/>
              </w:rPr>
              <w:fldChar w:fldCharType="separate"/>
            </w:r>
            <w:r w:rsidR="006D0CC8">
              <w:rPr>
                <w:noProof/>
                <w:webHidden/>
              </w:rPr>
              <w:t>178</w:t>
            </w:r>
            <w:r w:rsidR="006D0CC8">
              <w:rPr>
                <w:noProof/>
                <w:webHidden/>
              </w:rPr>
              <w:fldChar w:fldCharType="end"/>
            </w:r>
          </w:hyperlink>
        </w:p>
        <w:p w14:paraId="4970BF68" w14:textId="77777777" w:rsidR="006D0CC8" w:rsidRDefault="002A753A">
          <w:pPr>
            <w:pStyle w:val="10"/>
            <w:rPr>
              <w:rFonts w:asciiTheme="minorHAnsi" w:hAnsiTheme="minorHAnsi"/>
              <w:noProof/>
              <w:sz w:val="21"/>
              <w:szCs w:val="22"/>
            </w:rPr>
          </w:pPr>
          <w:hyperlink w:anchor="_Toc99614798" w:history="1">
            <w:r w:rsidR="006D0CC8" w:rsidRPr="000227E7">
              <w:rPr>
                <w:rStyle w:val="ab"/>
                <w:noProof/>
              </w:rPr>
              <w:t>10.</w:t>
            </w:r>
            <w:r w:rsidR="006D0CC8" w:rsidRPr="000227E7">
              <w:rPr>
                <w:rStyle w:val="ab"/>
                <w:rFonts w:hint="eastAsia"/>
                <w:noProof/>
              </w:rPr>
              <w:t xml:space="preserve"> </w:t>
            </w:r>
            <w:r w:rsidR="006D0CC8" w:rsidRPr="000227E7">
              <w:rPr>
                <w:rStyle w:val="ab"/>
                <w:rFonts w:hint="eastAsia"/>
                <w:noProof/>
              </w:rPr>
              <w:t>环评影响评价简化</w:t>
            </w:r>
            <w:r w:rsidR="006D0CC8">
              <w:rPr>
                <w:noProof/>
                <w:webHidden/>
              </w:rPr>
              <w:tab/>
            </w:r>
            <w:r w:rsidR="006D0CC8">
              <w:rPr>
                <w:noProof/>
                <w:webHidden/>
              </w:rPr>
              <w:fldChar w:fldCharType="begin"/>
            </w:r>
            <w:r w:rsidR="006D0CC8">
              <w:rPr>
                <w:noProof/>
                <w:webHidden/>
              </w:rPr>
              <w:instrText xml:space="preserve"> PAGEREF _Toc99614798 \h </w:instrText>
            </w:r>
            <w:r w:rsidR="006D0CC8">
              <w:rPr>
                <w:noProof/>
                <w:webHidden/>
              </w:rPr>
            </w:r>
            <w:r w:rsidR="006D0CC8">
              <w:rPr>
                <w:noProof/>
                <w:webHidden/>
              </w:rPr>
              <w:fldChar w:fldCharType="separate"/>
            </w:r>
            <w:r w:rsidR="006D0CC8">
              <w:rPr>
                <w:noProof/>
                <w:webHidden/>
              </w:rPr>
              <w:t>181</w:t>
            </w:r>
            <w:r w:rsidR="006D0CC8">
              <w:rPr>
                <w:noProof/>
                <w:webHidden/>
              </w:rPr>
              <w:fldChar w:fldCharType="end"/>
            </w:r>
          </w:hyperlink>
        </w:p>
        <w:p w14:paraId="056BC9EF"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799" w:history="1">
            <w:r w:rsidR="006D0CC8" w:rsidRPr="000227E7">
              <w:rPr>
                <w:rStyle w:val="ab"/>
                <w:noProof/>
              </w:rPr>
              <w:t>10.1.</w:t>
            </w:r>
            <w:r w:rsidR="006D0CC8">
              <w:rPr>
                <w:rFonts w:asciiTheme="minorHAnsi" w:hAnsiTheme="minorHAnsi"/>
                <w:noProof/>
                <w:sz w:val="21"/>
                <w:szCs w:val="22"/>
              </w:rPr>
              <w:tab/>
            </w:r>
            <w:r w:rsidR="006D0CC8" w:rsidRPr="000227E7">
              <w:rPr>
                <w:rStyle w:val="ab"/>
                <w:rFonts w:hint="eastAsia"/>
                <w:noProof/>
              </w:rPr>
              <w:t>简化原则</w:t>
            </w:r>
            <w:r w:rsidR="006D0CC8">
              <w:rPr>
                <w:noProof/>
                <w:webHidden/>
              </w:rPr>
              <w:tab/>
            </w:r>
            <w:r w:rsidR="006D0CC8">
              <w:rPr>
                <w:noProof/>
                <w:webHidden/>
              </w:rPr>
              <w:fldChar w:fldCharType="begin"/>
            </w:r>
            <w:r w:rsidR="006D0CC8">
              <w:rPr>
                <w:noProof/>
                <w:webHidden/>
              </w:rPr>
              <w:instrText xml:space="preserve"> PAGEREF _Toc99614799 \h </w:instrText>
            </w:r>
            <w:r w:rsidR="006D0CC8">
              <w:rPr>
                <w:noProof/>
                <w:webHidden/>
              </w:rPr>
            </w:r>
            <w:r w:rsidR="006D0CC8">
              <w:rPr>
                <w:noProof/>
                <w:webHidden/>
              </w:rPr>
              <w:fldChar w:fldCharType="separate"/>
            </w:r>
            <w:r w:rsidR="006D0CC8">
              <w:rPr>
                <w:noProof/>
                <w:webHidden/>
              </w:rPr>
              <w:t>181</w:t>
            </w:r>
            <w:r w:rsidR="006D0CC8">
              <w:rPr>
                <w:noProof/>
                <w:webHidden/>
              </w:rPr>
              <w:fldChar w:fldCharType="end"/>
            </w:r>
          </w:hyperlink>
        </w:p>
        <w:p w14:paraId="132E7E70" w14:textId="77777777" w:rsidR="006D0CC8" w:rsidRDefault="002A753A">
          <w:pPr>
            <w:pStyle w:val="20"/>
            <w:tabs>
              <w:tab w:val="left" w:pos="1680"/>
              <w:tab w:val="right" w:leader="dot" w:pos="8296"/>
            </w:tabs>
            <w:ind w:left="480" w:firstLine="480"/>
            <w:rPr>
              <w:rFonts w:asciiTheme="minorHAnsi" w:hAnsiTheme="minorHAnsi"/>
              <w:noProof/>
              <w:sz w:val="21"/>
              <w:szCs w:val="22"/>
            </w:rPr>
          </w:pPr>
          <w:hyperlink w:anchor="_Toc99614800" w:history="1">
            <w:r w:rsidR="006D0CC8" w:rsidRPr="000227E7">
              <w:rPr>
                <w:rStyle w:val="ab"/>
                <w:noProof/>
              </w:rPr>
              <w:t>10.2.</w:t>
            </w:r>
            <w:r w:rsidR="006D0CC8">
              <w:rPr>
                <w:rFonts w:asciiTheme="minorHAnsi" w:hAnsiTheme="minorHAnsi"/>
                <w:noProof/>
                <w:sz w:val="21"/>
                <w:szCs w:val="22"/>
              </w:rPr>
              <w:tab/>
            </w:r>
            <w:r w:rsidR="006D0CC8" w:rsidRPr="000227E7">
              <w:rPr>
                <w:rStyle w:val="ab"/>
                <w:rFonts w:hint="eastAsia"/>
                <w:noProof/>
              </w:rPr>
              <w:t>简化内容</w:t>
            </w:r>
            <w:r w:rsidR="006D0CC8">
              <w:rPr>
                <w:noProof/>
                <w:webHidden/>
              </w:rPr>
              <w:tab/>
            </w:r>
            <w:r w:rsidR="006D0CC8">
              <w:rPr>
                <w:noProof/>
                <w:webHidden/>
              </w:rPr>
              <w:fldChar w:fldCharType="begin"/>
            </w:r>
            <w:r w:rsidR="006D0CC8">
              <w:rPr>
                <w:noProof/>
                <w:webHidden/>
              </w:rPr>
              <w:instrText xml:space="preserve"> PAGEREF _Toc99614800 \h </w:instrText>
            </w:r>
            <w:r w:rsidR="006D0CC8">
              <w:rPr>
                <w:noProof/>
                <w:webHidden/>
              </w:rPr>
            </w:r>
            <w:r w:rsidR="006D0CC8">
              <w:rPr>
                <w:noProof/>
                <w:webHidden/>
              </w:rPr>
              <w:fldChar w:fldCharType="separate"/>
            </w:r>
            <w:r w:rsidR="006D0CC8">
              <w:rPr>
                <w:noProof/>
                <w:webHidden/>
              </w:rPr>
              <w:t>181</w:t>
            </w:r>
            <w:r w:rsidR="006D0CC8">
              <w:rPr>
                <w:noProof/>
                <w:webHidden/>
              </w:rPr>
              <w:fldChar w:fldCharType="end"/>
            </w:r>
          </w:hyperlink>
        </w:p>
        <w:p w14:paraId="79B55365" w14:textId="77777777" w:rsidR="006D0CC8" w:rsidRDefault="002A753A">
          <w:pPr>
            <w:pStyle w:val="10"/>
            <w:rPr>
              <w:rFonts w:asciiTheme="minorHAnsi" w:hAnsiTheme="minorHAnsi"/>
              <w:noProof/>
              <w:sz w:val="21"/>
              <w:szCs w:val="22"/>
            </w:rPr>
          </w:pPr>
          <w:hyperlink w:anchor="_Toc99614801" w:history="1">
            <w:r w:rsidR="006D0CC8" w:rsidRPr="000227E7">
              <w:rPr>
                <w:rStyle w:val="ab"/>
                <w:noProof/>
              </w:rPr>
              <w:t>11.</w:t>
            </w:r>
            <w:r w:rsidR="006D0CC8" w:rsidRPr="000227E7">
              <w:rPr>
                <w:rStyle w:val="ab"/>
                <w:rFonts w:hint="eastAsia"/>
                <w:noProof/>
              </w:rPr>
              <w:t xml:space="preserve"> </w:t>
            </w:r>
            <w:r w:rsidR="006D0CC8" w:rsidRPr="000227E7">
              <w:rPr>
                <w:rStyle w:val="ab"/>
                <w:rFonts w:hint="eastAsia"/>
                <w:noProof/>
              </w:rPr>
              <w:t>引用指南</w:t>
            </w:r>
            <w:r w:rsidR="006D0CC8">
              <w:rPr>
                <w:noProof/>
                <w:webHidden/>
              </w:rPr>
              <w:tab/>
            </w:r>
            <w:r w:rsidR="006D0CC8">
              <w:rPr>
                <w:noProof/>
                <w:webHidden/>
              </w:rPr>
              <w:fldChar w:fldCharType="begin"/>
            </w:r>
            <w:r w:rsidR="006D0CC8">
              <w:rPr>
                <w:noProof/>
                <w:webHidden/>
              </w:rPr>
              <w:instrText xml:space="preserve"> PAGEREF _Toc99614801 \h </w:instrText>
            </w:r>
            <w:r w:rsidR="006D0CC8">
              <w:rPr>
                <w:noProof/>
                <w:webHidden/>
              </w:rPr>
            </w:r>
            <w:r w:rsidR="006D0CC8">
              <w:rPr>
                <w:noProof/>
                <w:webHidden/>
              </w:rPr>
              <w:fldChar w:fldCharType="separate"/>
            </w:r>
            <w:r w:rsidR="006D0CC8">
              <w:rPr>
                <w:noProof/>
                <w:webHidden/>
              </w:rPr>
              <w:t>183</w:t>
            </w:r>
            <w:r w:rsidR="006D0CC8">
              <w:rPr>
                <w:noProof/>
                <w:webHidden/>
              </w:rPr>
              <w:fldChar w:fldCharType="end"/>
            </w:r>
          </w:hyperlink>
        </w:p>
        <w:p w14:paraId="3C4D392F" w14:textId="77777777" w:rsidR="006D0CC8" w:rsidRDefault="002A753A">
          <w:pPr>
            <w:pStyle w:val="10"/>
            <w:rPr>
              <w:rFonts w:asciiTheme="minorHAnsi" w:hAnsiTheme="minorHAnsi"/>
              <w:noProof/>
              <w:sz w:val="21"/>
              <w:szCs w:val="22"/>
            </w:rPr>
          </w:pPr>
          <w:hyperlink w:anchor="_Toc99614802" w:history="1">
            <w:r w:rsidR="006D0CC8" w:rsidRPr="000227E7">
              <w:rPr>
                <w:rStyle w:val="ab"/>
                <w:noProof/>
              </w:rPr>
              <w:t>12.</w:t>
            </w:r>
            <w:r w:rsidR="006D0CC8" w:rsidRPr="000227E7">
              <w:rPr>
                <w:rStyle w:val="ab"/>
                <w:rFonts w:hint="eastAsia"/>
                <w:noProof/>
              </w:rPr>
              <w:t xml:space="preserve"> </w:t>
            </w:r>
            <w:r w:rsidR="006D0CC8" w:rsidRPr="000227E7">
              <w:rPr>
                <w:rStyle w:val="ab"/>
                <w:rFonts w:hint="eastAsia"/>
                <w:noProof/>
              </w:rPr>
              <w:t>结论</w:t>
            </w:r>
            <w:r w:rsidR="006D0CC8">
              <w:rPr>
                <w:noProof/>
                <w:webHidden/>
              </w:rPr>
              <w:tab/>
            </w:r>
            <w:r w:rsidR="006D0CC8">
              <w:rPr>
                <w:noProof/>
                <w:webHidden/>
              </w:rPr>
              <w:fldChar w:fldCharType="begin"/>
            </w:r>
            <w:r w:rsidR="006D0CC8">
              <w:rPr>
                <w:noProof/>
                <w:webHidden/>
              </w:rPr>
              <w:instrText xml:space="preserve"> PAGEREF _Toc99614802 \h </w:instrText>
            </w:r>
            <w:r w:rsidR="006D0CC8">
              <w:rPr>
                <w:noProof/>
                <w:webHidden/>
              </w:rPr>
            </w:r>
            <w:r w:rsidR="006D0CC8">
              <w:rPr>
                <w:noProof/>
                <w:webHidden/>
              </w:rPr>
              <w:fldChar w:fldCharType="separate"/>
            </w:r>
            <w:r w:rsidR="006D0CC8">
              <w:rPr>
                <w:noProof/>
                <w:webHidden/>
              </w:rPr>
              <w:t>184</w:t>
            </w:r>
            <w:r w:rsidR="006D0CC8">
              <w:rPr>
                <w:noProof/>
                <w:webHidden/>
              </w:rPr>
              <w:fldChar w:fldCharType="end"/>
            </w:r>
          </w:hyperlink>
        </w:p>
        <w:p w14:paraId="1125219E" w14:textId="77777777" w:rsidR="00AE4D54" w:rsidRPr="00684C1E" w:rsidRDefault="008A0A85" w:rsidP="00C71051">
          <w:pPr>
            <w:ind w:firstLine="480"/>
            <w:rPr>
              <w:rFonts w:cs="Times New Roman"/>
              <w:color w:val="000000" w:themeColor="text1"/>
            </w:rPr>
          </w:pPr>
          <w:r w:rsidRPr="00684C1E">
            <w:rPr>
              <w:rFonts w:cs="Times New Roman"/>
              <w:color w:val="000000" w:themeColor="text1"/>
            </w:rPr>
            <w:fldChar w:fldCharType="end"/>
          </w:r>
        </w:p>
      </w:sdtContent>
    </w:sdt>
    <w:p w14:paraId="58875EB2" w14:textId="77777777" w:rsidR="00AE4D54" w:rsidRPr="00684C1E" w:rsidRDefault="008A0A85">
      <w:pPr>
        <w:widowControl/>
        <w:spacing w:line="240" w:lineRule="auto"/>
        <w:ind w:firstLineChars="0" w:firstLine="0"/>
        <w:jc w:val="left"/>
        <w:rPr>
          <w:rFonts w:eastAsia="楷体" w:cs="Times New Roman"/>
          <w:b/>
          <w:snapToGrid w:val="0"/>
          <w:color w:val="000000" w:themeColor="text1"/>
          <w:sz w:val="32"/>
          <w:szCs w:val="32"/>
        </w:rPr>
      </w:pPr>
      <w:r w:rsidRPr="00684C1E">
        <w:rPr>
          <w:rFonts w:eastAsia="楷体" w:cs="Times New Roman"/>
          <w:b/>
          <w:snapToGrid w:val="0"/>
          <w:color w:val="000000" w:themeColor="text1"/>
          <w:sz w:val="32"/>
          <w:szCs w:val="32"/>
        </w:rPr>
        <w:br w:type="page"/>
      </w:r>
    </w:p>
    <w:p w14:paraId="5C48CA9F" w14:textId="77777777" w:rsidR="00AE4D54" w:rsidRPr="00684C1E" w:rsidRDefault="00AE4D54">
      <w:pPr>
        <w:ind w:firstLineChars="0" w:firstLine="0"/>
        <w:jc w:val="center"/>
        <w:rPr>
          <w:rFonts w:eastAsia="楷体" w:cs="Times New Roman"/>
          <w:b/>
          <w:snapToGrid w:val="0"/>
          <w:color w:val="000000" w:themeColor="text1"/>
          <w:sz w:val="32"/>
          <w:szCs w:val="32"/>
        </w:rPr>
        <w:sectPr w:rsidR="00AE4D54" w:rsidRPr="00684C1E">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titlePg/>
          <w:docGrid w:type="lines" w:linePitch="326"/>
        </w:sectPr>
      </w:pPr>
    </w:p>
    <w:p w14:paraId="6F922E8B" w14:textId="5659ACFB" w:rsidR="00AE4D54" w:rsidRPr="00684C1E" w:rsidRDefault="00C71051">
      <w:pPr>
        <w:pStyle w:val="1"/>
        <w:spacing w:before="163" w:after="163"/>
        <w:rPr>
          <w:rFonts w:cs="Times New Roman"/>
          <w:snapToGrid w:val="0"/>
          <w:color w:val="000000" w:themeColor="text1"/>
        </w:rPr>
      </w:pPr>
      <w:bookmarkStart w:id="0" w:name="_Toc99614754"/>
      <w:r w:rsidRPr="00684C1E">
        <w:rPr>
          <w:rFonts w:cs="Times New Roman"/>
          <w:snapToGrid w:val="0"/>
          <w:color w:val="000000" w:themeColor="text1"/>
        </w:rPr>
        <w:lastRenderedPageBreak/>
        <w:t>前言</w:t>
      </w:r>
      <w:bookmarkEnd w:id="0"/>
    </w:p>
    <w:p w14:paraId="7FE99384" w14:textId="7C544D9C" w:rsidR="00B44B38" w:rsidRPr="00684C1E" w:rsidRDefault="00B44B38" w:rsidP="00B44B38">
      <w:pPr>
        <w:pStyle w:val="2"/>
        <w:rPr>
          <w:color w:val="000000" w:themeColor="text1"/>
        </w:rPr>
      </w:pPr>
      <w:bookmarkStart w:id="1" w:name="_Toc99614755"/>
      <w:r w:rsidRPr="00684C1E">
        <w:rPr>
          <w:rFonts w:hint="eastAsia"/>
          <w:color w:val="000000" w:themeColor="text1"/>
        </w:rPr>
        <w:t>编制背景</w:t>
      </w:r>
      <w:bookmarkEnd w:id="1"/>
    </w:p>
    <w:p w14:paraId="56108334" w14:textId="77777777" w:rsidR="002B1488" w:rsidRPr="00684C1E" w:rsidRDefault="002B1488" w:rsidP="002B1488">
      <w:pPr>
        <w:ind w:firstLine="480"/>
        <w:rPr>
          <w:color w:val="000000" w:themeColor="text1"/>
        </w:rPr>
      </w:pPr>
      <w:r w:rsidRPr="00684C1E">
        <w:rPr>
          <w:rFonts w:hint="eastAsia"/>
          <w:color w:val="000000" w:themeColor="text1"/>
        </w:rPr>
        <w:t>2002</w:t>
      </w:r>
      <w:r w:rsidRPr="00684C1E">
        <w:rPr>
          <w:rFonts w:hint="eastAsia"/>
          <w:color w:val="000000" w:themeColor="text1"/>
        </w:rPr>
        <w:t>年</w:t>
      </w:r>
      <w:r w:rsidRPr="00684C1E">
        <w:rPr>
          <w:rFonts w:hint="eastAsia"/>
          <w:color w:val="000000" w:themeColor="text1"/>
        </w:rPr>
        <w:t>10</w:t>
      </w:r>
      <w:r w:rsidRPr="00684C1E">
        <w:rPr>
          <w:rFonts w:hint="eastAsia"/>
          <w:color w:val="000000" w:themeColor="text1"/>
        </w:rPr>
        <w:t>月，南京新材料产业园经六合区政府批准成立，初命名为“六合区红山工业园”。</w:t>
      </w:r>
      <w:r w:rsidRPr="00684C1E">
        <w:rPr>
          <w:rFonts w:hint="eastAsia"/>
          <w:color w:val="000000" w:themeColor="text1"/>
        </w:rPr>
        <w:t>2003</w:t>
      </w:r>
      <w:r w:rsidRPr="00684C1E">
        <w:rPr>
          <w:rFonts w:hint="eastAsia"/>
          <w:color w:val="000000" w:themeColor="text1"/>
        </w:rPr>
        <w:t>年</w:t>
      </w:r>
      <w:r w:rsidRPr="00684C1E">
        <w:rPr>
          <w:rFonts w:hint="eastAsia"/>
          <w:color w:val="000000" w:themeColor="text1"/>
        </w:rPr>
        <w:t>7</w:t>
      </w:r>
      <w:r w:rsidRPr="00684C1E">
        <w:rPr>
          <w:rFonts w:hint="eastAsia"/>
          <w:color w:val="000000" w:themeColor="text1"/>
        </w:rPr>
        <w:t>月经南京化学工业园管理委员会（宁化管字</w:t>
      </w:r>
      <w:r w:rsidRPr="00684C1E">
        <w:rPr>
          <w:rFonts w:hint="eastAsia"/>
          <w:color w:val="000000" w:themeColor="text1"/>
        </w:rPr>
        <w:t>[2003]22</w:t>
      </w:r>
      <w:r w:rsidRPr="00684C1E">
        <w:rPr>
          <w:rFonts w:hint="eastAsia"/>
          <w:color w:val="000000" w:themeColor="text1"/>
        </w:rPr>
        <w:t>号）批准设立“南京红山精细化工园”，作为南京江北新材料科技园区一部分。</w:t>
      </w:r>
    </w:p>
    <w:p w14:paraId="528653B5" w14:textId="6DCBB862" w:rsidR="002B1488" w:rsidRPr="00684C1E" w:rsidRDefault="002B1488" w:rsidP="002B1488">
      <w:pPr>
        <w:ind w:firstLine="480"/>
        <w:rPr>
          <w:color w:val="000000" w:themeColor="text1"/>
        </w:rPr>
      </w:pPr>
      <w:r w:rsidRPr="00684C1E">
        <w:rPr>
          <w:rFonts w:hint="eastAsia"/>
          <w:color w:val="000000" w:themeColor="text1"/>
        </w:rPr>
        <w:t>2011</w:t>
      </w:r>
      <w:r w:rsidRPr="00684C1E">
        <w:rPr>
          <w:rFonts w:hint="eastAsia"/>
          <w:color w:val="000000" w:themeColor="text1"/>
        </w:rPr>
        <w:t>年</w:t>
      </w:r>
      <w:r w:rsidRPr="00684C1E">
        <w:rPr>
          <w:rFonts w:hint="eastAsia"/>
          <w:color w:val="000000" w:themeColor="text1"/>
        </w:rPr>
        <w:t>4</w:t>
      </w:r>
      <w:r w:rsidRPr="00684C1E">
        <w:rPr>
          <w:rFonts w:hint="eastAsia"/>
          <w:color w:val="000000" w:themeColor="text1"/>
        </w:rPr>
        <w:t>月</w:t>
      </w:r>
      <w:r w:rsidRPr="00684C1E">
        <w:rPr>
          <w:rFonts w:hint="eastAsia"/>
          <w:color w:val="000000" w:themeColor="text1"/>
        </w:rPr>
        <w:t>15</w:t>
      </w:r>
      <w:r w:rsidRPr="00684C1E">
        <w:rPr>
          <w:rFonts w:hint="eastAsia"/>
          <w:color w:val="000000" w:themeColor="text1"/>
        </w:rPr>
        <w:t>日，南京市人民政府下发文件《市政府关于设立南京新材料产业园的批复》（宁政复</w:t>
      </w:r>
      <w:r w:rsidRPr="00684C1E">
        <w:rPr>
          <w:rFonts w:hint="eastAsia"/>
          <w:color w:val="000000" w:themeColor="text1"/>
        </w:rPr>
        <w:t>[2011]29</w:t>
      </w:r>
      <w:r w:rsidRPr="00684C1E">
        <w:rPr>
          <w:rFonts w:hint="eastAsia"/>
          <w:color w:val="000000" w:themeColor="text1"/>
        </w:rPr>
        <w:t>号）</w:t>
      </w:r>
      <w:r w:rsidR="00DC3E0B" w:rsidRPr="00684C1E">
        <w:rPr>
          <w:rFonts w:hint="eastAsia"/>
          <w:color w:val="000000" w:themeColor="text1"/>
        </w:rPr>
        <w:t>（见附件</w:t>
      </w:r>
      <w:r w:rsidR="00DC3E0B" w:rsidRPr="00684C1E">
        <w:rPr>
          <w:rFonts w:hint="eastAsia"/>
          <w:color w:val="000000" w:themeColor="text1"/>
        </w:rPr>
        <w:t>1</w:t>
      </w:r>
      <w:r w:rsidR="00DC3E0B" w:rsidRPr="00684C1E">
        <w:rPr>
          <w:rFonts w:hint="eastAsia"/>
          <w:color w:val="000000" w:themeColor="text1"/>
        </w:rPr>
        <w:t>）</w:t>
      </w:r>
      <w:r w:rsidRPr="00684C1E">
        <w:rPr>
          <w:rFonts w:hint="eastAsia"/>
          <w:color w:val="000000" w:themeColor="text1"/>
        </w:rPr>
        <w:t>同意对原南京红山精细化工园进行产业整顿、布局优化、提档升级，禁止新上有污染的化工项目，着力发展以新材料产业为代表的先进制造业，高规格规划建设“南京新材料产业园”，占地面积</w:t>
      </w:r>
      <w:r w:rsidRPr="00684C1E">
        <w:rPr>
          <w:rFonts w:hint="eastAsia"/>
          <w:color w:val="000000" w:themeColor="text1"/>
        </w:rPr>
        <w:t>3.29km</w:t>
      </w:r>
      <w:r w:rsidRPr="00684C1E">
        <w:rPr>
          <w:rFonts w:hint="eastAsia"/>
          <w:color w:val="000000" w:themeColor="text1"/>
          <w:vertAlign w:val="superscript"/>
        </w:rPr>
        <w:t>2</w:t>
      </w:r>
      <w:r w:rsidRPr="00684C1E">
        <w:rPr>
          <w:rFonts w:hint="eastAsia"/>
          <w:color w:val="000000" w:themeColor="text1"/>
        </w:rPr>
        <w:t>。</w:t>
      </w:r>
    </w:p>
    <w:p w14:paraId="06461D3A" w14:textId="4B879ABD" w:rsidR="002B1488" w:rsidRPr="00684C1E" w:rsidRDefault="002B1488" w:rsidP="002B1488">
      <w:pPr>
        <w:ind w:firstLine="480"/>
        <w:rPr>
          <w:color w:val="000000" w:themeColor="text1"/>
        </w:rPr>
      </w:pPr>
      <w:r w:rsidRPr="00684C1E">
        <w:rPr>
          <w:rFonts w:hint="eastAsia"/>
          <w:color w:val="000000" w:themeColor="text1"/>
        </w:rPr>
        <w:t>2012</w:t>
      </w:r>
      <w:r w:rsidRPr="00684C1E">
        <w:rPr>
          <w:rFonts w:hint="eastAsia"/>
          <w:color w:val="000000" w:themeColor="text1"/>
        </w:rPr>
        <w:t>年，南京市人民政府批准在南京新材料产业园内设立南京表面处理中心</w:t>
      </w:r>
      <w:r w:rsidR="00041FCC" w:rsidRPr="00684C1E">
        <w:rPr>
          <w:rFonts w:hint="eastAsia"/>
          <w:color w:val="000000" w:themeColor="text1"/>
        </w:rPr>
        <w:t>（见附件</w:t>
      </w:r>
      <w:r w:rsidR="00041FCC" w:rsidRPr="00684C1E">
        <w:rPr>
          <w:rFonts w:hint="eastAsia"/>
          <w:color w:val="000000" w:themeColor="text1"/>
        </w:rPr>
        <w:t>2</w:t>
      </w:r>
      <w:r w:rsidR="00041FCC" w:rsidRPr="00684C1E">
        <w:rPr>
          <w:rFonts w:hint="eastAsia"/>
          <w:color w:val="000000" w:themeColor="text1"/>
        </w:rPr>
        <w:t>）</w:t>
      </w:r>
      <w:r w:rsidRPr="00684C1E">
        <w:rPr>
          <w:rFonts w:hint="eastAsia"/>
          <w:color w:val="000000" w:themeColor="text1"/>
        </w:rPr>
        <w:t>，用地面积约为</w:t>
      </w:r>
      <w:r w:rsidRPr="00684C1E">
        <w:rPr>
          <w:rFonts w:hint="eastAsia"/>
          <w:color w:val="000000" w:themeColor="text1"/>
        </w:rPr>
        <w:t>0.32km</w:t>
      </w:r>
      <w:r w:rsidRPr="00684C1E">
        <w:rPr>
          <w:rFonts w:hint="eastAsia"/>
          <w:color w:val="000000" w:themeColor="text1"/>
          <w:vertAlign w:val="superscript"/>
        </w:rPr>
        <w:t>2</w:t>
      </w:r>
      <w:r w:rsidRPr="00684C1E">
        <w:rPr>
          <w:rFonts w:hint="eastAsia"/>
          <w:color w:val="000000" w:themeColor="text1"/>
        </w:rPr>
        <w:t>。南京表面处理中心无单独法人，由南京新材料产业园管理委员会管理。</w:t>
      </w:r>
    </w:p>
    <w:p w14:paraId="4ADBDEB6" w14:textId="65CF85C8" w:rsidR="002B1488" w:rsidRPr="00684C1E" w:rsidRDefault="002B1488" w:rsidP="002B1488">
      <w:pPr>
        <w:ind w:firstLine="480"/>
        <w:rPr>
          <w:color w:val="000000" w:themeColor="text1"/>
        </w:rPr>
      </w:pPr>
      <w:r w:rsidRPr="00684C1E">
        <w:rPr>
          <w:rFonts w:hint="eastAsia"/>
          <w:color w:val="000000" w:themeColor="text1"/>
        </w:rPr>
        <w:t>201</w:t>
      </w:r>
      <w:r w:rsidRPr="00684C1E">
        <w:rPr>
          <w:color w:val="000000" w:themeColor="text1"/>
        </w:rPr>
        <w:t>3</w:t>
      </w:r>
      <w:r w:rsidRPr="00684C1E">
        <w:rPr>
          <w:rFonts w:hint="eastAsia"/>
          <w:color w:val="000000" w:themeColor="text1"/>
        </w:rPr>
        <w:t>年，园区管委会开展了规划环境影响评价，</w:t>
      </w:r>
      <w:r w:rsidRPr="00684C1E">
        <w:rPr>
          <w:rFonts w:hint="eastAsia"/>
          <w:color w:val="000000" w:themeColor="text1"/>
        </w:rPr>
        <w:t>2</w:t>
      </w:r>
      <w:r w:rsidRPr="00684C1E">
        <w:rPr>
          <w:color w:val="000000" w:themeColor="text1"/>
        </w:rPr>
        <w:t>013</w:t>
      </w:r>
      <w:r w:rsidRPr="00684C1E">
        <w:rPr>
          <w:color w:val="000000" w:themeColor="text1"/>
        </w:rPr>
        <w:t>年</w:t>
      </w:r>
      <w:r w:rsidRPr="00684C1E">
        <w:rPr>
          <w:rFonts w:hint="eastAsia"/>
          <w:color w:val="000000" w:themeColor="text1"/>
        </w:rPr>
        <w:t>2</w:t>
      </w:r>
      <w:r w:rsidRPr="00684C1E">
        <w:rPr>
          <w:rFonts w:hint="eastAsia"/>
          <w:color w:val="000000" w:themeColor="text1"/>
        </w:rPr>
        <w:t>月通过江苏省环保厅审查备案（苏环管</w:t>
      </w:r>
      <w:r w:rsidRPr="00684C1E">
        <w:rPr>
          <w:rFonts w:hint="eastAsia"/>
          <w:color w:val="000000" w:themeColor="text1"/>
        </w:rPr>
        <w:t>[2013]40</w:t>
      </w:r>
      <w:r w:rsidRPr="00684C1E">
        <w:rPr>
          <w:rFonts w:hint="eastAsia"/>
          <w:color w:val="000000" w:themeColor="text1"/>
        </w:rPr>
        <w:t>号）</w:t>
      </w:r>
      <w:r w:rsidR="00DC3E0B" w:rsidRPr="00684C1E">
        <w:rPr>
          <w:rFonts w:hint="eastAsia"/>
          <w:color w:val="000000" w:themeColor="text1"/>
        </w:rPr>
        <w:t>（见附件</w:t>
      </w:r>
      <w:r w:rsidR="00041FCC" w:rsidRPr="00684C1E">
        <w:rPr>
          <w:color w:val="000000" w:themeColor="text1"/>
        </w:rPr>
        <w:t>3</w:t>
      </w:r>
      <w:r w:rsidR="00DC3E0B" w:rsidRPr="00684C1E">
        <w:rPr>
          <w:rFonts w:hint="eastAsia"/>
          <w:color w:val="000000" w:themeColor="text1"/>
        </w:rPr>
        <w:t>）</w:t>
      </w:r>
      <w:r w:rsidRPr="00684C1E">
        <w:rPr>
          <w:rFonts w:hint="eastAsia"/>
          <w:color w:val="000000" w:themeColor="text1"/>
        </w:rPr>
        <w:t>，核准范围为：滁河以东、化纤南路以北、双巷路以南，金江公路以西，总用地面积</w:t>
      </w:r>
      <w:r w:rsidRPr="00684C1E">
        <w:rPr>
          <w:rFonts w:hint="eastAsia"/>
          <w:color w:val="000000" w:themeColor="text1"/>
        </w:rPr>
        <w:t>3.29km</w:t>
      </w:r>
      <w:r w:rsidRPr="00684C1E">
        <w:rPr>
          <w:rFonts w:hint="eastAsia"/>
          <w:color w:val="000000" w:themeColor="text1"/>
          <w:vertAlign w:val="superscript"/>
        </w:rPr>
        <w:t>2</w:t>
      </w:r>
      <w:r w:rsidRPr="00684C1E">
        <w:rPr>
          <w:rFonts w:hint="eastAsia"/>
          <w:color w:val="000000" w:themeColor="text1"/>
        </w:rPr>
        <w:t>，其中表面处理中心面积为</w:t>
      </w:r>
      <w:r w:rsidRPr="00684C1E">
        <w:rPr>
          <w:rFonts w:hint="eastAsia"/>
          <w:color w:val="000000" w:themeColor="text1"/>
        </w:rPr>
        <w:t>0.32km</w:t>
      </w:r>
      <w:r w:rsidRPr="00684C1E">
        <w:rPr>
          <w:rFonts w:hint="eastAsia"/>
          <w:color w:val="000000" w:themeColor="text1"/>
          <w:vertAlign w:val="superscript"/>
        </w:rPr>
        <w:t>2</w:t>
      </w:r>
      <w:r w:rsidRPr="00684C1E">
        <w:rPr>
          <w:rFonts w:hint="eastAsia"/>
          <w:color w:val="000000" w:themeColor="text1"/>
        </w:rPr>
        <w:t>。</w:t>
      </w:r>
    </w:p>
    <w:p w14:paraId="6FFBBF23" w14:textId="38CEC4B6" w:rsidR="002B1488" w:rsidRPr="00684C1E" w:rsidRDefault="002B1488" w:rsidP="00765A71">
      <w:pPr>
        <w:ind w:firstLine="480"/>
        <w:rPr>
          <w:color w:val="000000" w:themeColor="text1"/>
        </w:rPr>
      </w:pPr>
      <w:r w:rsidRPr="00684C1E">
        <w:rPr>
          <w:rFonts w:hint="eastAsia"/>
          <w:color w:val="000000" w:themeColor="text1"/>
        </w:rPr>
        <w:t>2015</w:t>
      </w:r>
      <w:r w:rsidRPr="00684C1E">
        <w:rPr>
          <w:rFonts w:hint="eastAsia"/>
          <w:color w:val="000000" w:themeColor="text1"/>
        </w:rPr>
        <w:t>年</w:t>
      </w:r>
      <w:r w:rsidRPr="00684C1E">
        <w:rPr>
          <w:rFonts w:hint="eastAsia"/>
          <w:color w:val="000000" w:themeColor="text1"/>
        </w:rPr>
        <w:t>6</w:t>
      </w:r>
      <w:r w:rsidRPr="00684C1E">
        <w:rPr>
          <w:rFonts w:hint="eastAsia"/>
          <w:color w:val="000000" w:themeColor="text1"/>
        </w:rPr>
        <w:t>月，南京江北新区成立，产业园上位规划发生调整，根据《南京市城市总体规划（</w:t>
      </w:r>
      <w:r w:rsidRPr="00684C1E">
        <w:rPr>
          <w:color w:val="000000" w:themeColor="text1"/>
        </w:rPr>
        <w:t>2011-</w:t>
      </w:r>
      <w:r w:rsidRPr="00684C1E">
        <w:rPr>
          <w:rFonts w:hint="eastAsia"/>
          <w:color w:val="000000" w:themeColor="text1"/>
        </w:rPr>
        <w:t>20</w:t>
      </w:r>
      <w:r w:rsidRPr="00684C1E">
        <w:rPr>
          <w:color w:val="000000" w:themeColor="text1"/>
        </w:rPr>
        <w:t>2</w:t>
      </w:r>
      <w:r w:rsidRPr="00684C1E">
        <w:rPr>
          <w:rFonts w:hint="eastAsia"/>
          <w:color w:val="000000" w:themeColor="text1"/>
        </w:rPr>
        <w:t>0</w:t>
      </w:r>
      <w:r w:rsidRPr="00684C1E">
        <w:rPr>
          <w:rFonts w:hint="eastAsia"/>
          <w:color w:val="000000" w:themeColor="text1"/>
        </w:rPr>
        <w:t>）》、《南京江北</w:t>
      </w:r>
      <w:r w:rsidRPr="00684C1E">
        <w:rPr>
          <w:color w:val="000000" w:themeColor="text1"/>
        </w:rPr>
        <w:t>新区总体规划（</w:t>
      </w:r>
      <w:r w:rsidRPr="00684C1E">
        <w:rPr>
          <w:rFonts w:hint="eastAsia"/>
          <w:color w:val="000000" w:themeColor="text1"/>
        </w:rPr>
        <w:t>2014</w:t>
      </w:r>
      <w:r w:rsidRPr="00684C1E">
        <w:rPr>
          <w:color w:val="000000" w:themeColor="text1"/>
        </w:rPr>
        <w:t>-2030</w:t>
      </w:r>
      <w:r w:rsidRPr="00684C1E">
        <w:rPr>
          <w:color w:val="000000" w:themeColor="text1"/>
        </w:rPr>
        <w:t>）》</w:t>
      </w:r>
      <w:r w:rsidRPr="00684C1E">
        <w:rPr>
          <w:rFonts w:hint="eastAsia"/>
          <w:color w:val="000000" w:themeColor="text1"/>
        </w:rPr>
        <w:t>、《南京江北新区（</w:t>
      </w:r>
      <w:r w:rsidRPr="00684C1E">
        <w:rPr>
          <w:rFonts w:hint="eastAsia"/>
          <w:color w:val="000000" w:themeColor="text1"/>
        </w:rPr>
        <w:t>NJJBa080</w:t>
      </w:r>
      <w:r w:rsidRPr="00684C1E">
        <w:rPr>
          <w:rFonts w:hint="eastAsia"/>
          <w:color w:val="000000" w:themeColor="text1"/>
        </w:rPr>
        <w:t>单元）控制性详细规划）</w:t>
      </w:r>
      <w:r w:rsidRPr="00684C1E">
        <w:rPr>
          <w:rFonts w:hint="eastAsia"/>
          <w:color w:val="000000" w:themeColor="text1"/>
        </w:rPr>
        <w:t>(</w:t>
      </w:r>
      <w:r w:rsidRPr="00684C1E">
        <w:rPr>
          <w:color w:val="000000" w:themeColor="text1"/>
        </w:rPr>
        <w:t>2017</w:t>
      </w:r>
      <w:r w:rsidRPr="00684C1E">
        <w:rPr>
          <w:color w:val="000000" w:themeColor="text1"/>
        </w:rPr>
        <w:t>年</w:t>
      </w:r>
      <w:r w:rsidRPr="00684C1E">
        <w:rPr>
          <w:rFonts w:hint="eastAsia"/>
          <w:color w:val="000000" w:themeColor="text1"/>
        </w:rPr>
        <w:t>7</w:t>
      </w:r>
      <w:r w:rsidRPr="00684C1E">
        <w:rPr>
          <w:rFonts w:hint="eastAsia"/>
          <w:color w:val="000000" w:themeColor="text1"/>
        </w:rPr>
        <w:t>月</w:t>
      </w:r>
      <w:r w:rsidRPr="00684C1E">
        <w:rPr>
          <w:color w:val="000000" w:themeColor="text1"/>
        </w:rPr>
        <w:t>获得</w:t>
      </w:r>
      <w:r w:rsidRPr="00684C1E">
        <w:rPr>
          <w:rFonts w:hint="eastAsia"/>
          <w:color w:val="000000" w:themeColor="text1"/>
        </w:rPr>
        <w:t>市政府批复，宁政复</w:t>
      </w:r>
      <w:r w:rsidRPr="00684C1E">
        <w:rPr>
          <w:rFonts w:hint="eastAsia"/>
          <w:color w:val="000000" w:themeColor="text1"/>
        </w:rPr>
        <w:t>[</w:t>
      </w:r>
      <w:r w:rsidRPr="00684C1E">
        <w:rPr>
          <w:color w:val="000000" w:themeColor="text1"/>
        </w:rPr>
        <w:t>2017]4</w:t>
      </w:r>
      <w:r w:rsidR="00DC3E0B" w:rsidRPr="00684C1E">
        <w:rPr>
          <w:color w:val="000000" w:themeColor="text1"/>
        </w:rPr>
        <w:t>2</w:t>
      </w:r>
      <w:r w:rsidRPr="00684C1E">
        <w:rPr>
          <w:color w:val="000000" w:themeColor="text1"/>
        </w:rPr>
        <w:t>号</w:t>
      </w:r>
      <w:r w:rsidRPr="00684C1E">
        <w:rPr>
          <w:rFonts w:hint="eastAsia"/>
          <w:color w:val="000000" w:themeColor="text1"/>
        </w:rPr>
        <w:t>)</w:t>
      </w:r>
      <w:r w:rsidR="00DC3E0B" w:rsidRPr="00684C1E">
        <w:rPr>
          <w:rStyle w:val="ZChar1"/>
          <w:rFonts w:hint="eastAsia"/>
          <w:color w:val="000000" w:themeColor="text1"/>
        </w:rPr>
        <w:t>（见附件</w:t>
      </w:r>
      <w:r w:rsidR="00041FCC" w:rsidRPr="00684C1E">
        <w:rPr>
          <w:rStyle w:val="ZChar1"/>
          <w:color w:val="000000" w:themeColor="text1"/>
        </w:rPr>
        <w:t>4</w:t>
      </w:r>
      <w:r w:rsidR="00DC3E0B" w:rsidRPr="00684C1E">
        <w:rPr>
          <w:rStyle w:val="ZChar1"/>
          <w:rFonts w:hint="eastAsia"/>
          <w:color w:val="000000" w:themeColor="text1"/>
        </w:rPr>
        <w:t>）</w:t>
      </w:r>
      <w:r w:rsidRPr="00684C1E">
        <w:rPr>
          <w:rFonts w:hint="eastAsia"/>
          <w:color w:val="000000" w:themeColor="text1"/>
        </w:rPr>
        <w:t>，规划要求“与新材料产业园规模和建设时序相结合”，确定园区所在片区规划面积增加至</w:t>
      </w:r>
      <w:r w:rsidRPr="00684C1E">
        <w:rPr>
          <w:color w:val="000000" w:themeColor="text1"/>
        </w:rPr>
        <w:t>4.1</w:t>
      </w:r>
      <w:r w:rsidRPr="00684C1E">
        <w:rPr>
          <w:rFonts w:hint="eastAsia"/>
          <w:color w:val="000000" w:themeColor="text1"/>
        </w:rPr>
        <w:t>km</w:t>
      </w:r>
      <w:r w:rsidRPr="00684C1E">
        <w:rPr>
          <w:rFonts w:hint="eastAsia"/>
          <w:color w:val="000000" w:themeColor="text1"/>
          <w:vertAlign w:val="superscript"/>
        </w:rPr>
        <w:t>2</w:t>
      </w:r>
      <w:r w:rsidRPr="00684C1E">
        <w:rPr>
          <w:rFonts w:hint="eastAsia"/>
          <w:color w:val="000000" w:themeColor="text1"/>
        </w:rPr>
        <w:t>。</w:t>
      </w:r>
    </w:p>
    <w:p w14:paraId="27E08572" w14:textId="66B8FA39" w:rsidR="00242883" w:rsidRPr="00684C1E" w:rsidRDefault="00242883" w:rsidP="00242883">
      <w:pPr>
        <w:ind w:firstLine="480"/>
        <w:rPr>
          <w:color w:val="000000" w:themeColor="text1"/>
        </w:rPr>
      </w:pPr>
      <w:r w:rsidRPr="00684C1E">
        <w:rPr>
          <w:rFonts w:hint="eastAsia"/>
          <w:color w:val="000000" w:themeColor="text1"/>
        </w:rPr>
        <w:t>2</w:t>
      </w:r>
      <w:r w:rsidRPr="00684C1E">
        <w:rPr>
          <w:color w:val="000000" w:themeColor="text1"/>
        </w:rPr>
        <w:t>017</w:t>
      </w:r>
      <w:r w:rsidRPr="00684C1E">
        <w:rPr>
          <w:color w:val="000000" w:themeColor="text1"/>
        </w:rPr>
        <w:t>年</w:t>
      </w:r>
      <w:r w:rsidRPr="00684C1E">
        <w:rPr>
          <w:color w:val="000000" w:themeColor="text1"/>
        </w:rPr>
        <w:t>7</w:t>
      </w:r>
      <w:r w:rsidRPr="00684C1E">
        <w:rPr>
          <w:color w:val="000000" w:themeColor="text1"/>
        </w:rPr>
        <w:t>月</w:t>
      </w:r>
      <w:r w:rsidRPr="00684C1E">
        <w:rPr>
          <w:rFonts w:hint="eastAsia"/>
          <w:color w:val="000000" w:themeColor="text1"/>
        </w:rPr>
        <w:t>，六合区人民政府启动了产业发展规划编制工作，因上位规划对园区发展定位的调整，规划于</w:t>
      </w:r>
      <w:r w:rsidRPr="00684C1E">
        <w:rPr>
          <w:rFonts w:hint="eastAsia"/>
          <w:color w:val="000000" w:themeColor="text1"/>
        </w:rPr>
        <w:t>2018</w:t>
      </w:r>
      <w:r w:rsidRPr="00684C1E">
        <w:rPr>
          <w:rFonts w:hint="eastAsia"/>
          <w:color w:val="000000" w:themeColor="text1"/>
        </w:rPr>
        <w:t>年</w:t>
      </w:r>
      <w:r w:rsidRPr="00684C1E">
        <w:rPr>
          <w:rFonts w:hint="eastAsia"/>
          <w:color w:val="000000" w:themeColor="text1"/>
        </w:rPr>
        <w:t>5</w:t>
      </w:r>
      <w:r w:rsidRPr="00684C1E">
        <w:rPr>
          <w:rFonts w:hint="eastAsia"/>
          <w:color w:val="000000" w:themeColor="text1"/>
        </w:rPr>
        <w:t>月通过南京市六合区人民政府审查。</w:t>
      </w:r>
      <w:r w:rsidRPr="00684C1E">
        <w:rPr>
          <w:rFonts w:hint="eastAsia"/>
          <w:color w:val="000000" w:themeColor="text1"/>
        </w:rPr>
        <w:t>2</w:t>
      </w:r>
      <w:r w:rsidRPr="00684C1E">
        <w:rPr>
          <w:color w:val="000000" w:themeColor="text1"/>
        </w:rPr>
        <w:t>018</w:t>
      </w:r>
      <w:r w:rsidRPr="00684C1E">
        <w:rPr>
          <w:color w:val="000000" w:themeColor="text1"/>
        </w:rPr>
        <w:t>年</w:t>
      </w:r>
      <w:r w:rsidRPr="00684C1E">
        <w:rPr>
          <w:rFonts w:hint="eastAsia"/>
          <w:color w:val="000000" w:themeColor="text1"/>
        </w:rPr>
        <w:t>6</w:t>
      </w:r>
      <w:r w:rsidRPr="00684C1E">
        <w:rPr>
          <w:rFonts w:hint="eastAsia"/>
          <w:color w:val="000000" w:themeColor="text1"/>
        </w:rPr>
        <w:t>月，园区管委会开展了规划环境影响评价，</w:t>
      </w:r>
      <w:r w:rsidRPr="00684C1E">
        <w:rPr>
          <w:rFonts w:hint="eastAsia"/>
          <w:color w:val="000000" w:themeColor="text1"/>
        </w:rPr>
        <w:t>2</w:t>
      </w:r>
      <w:r w:rsidRPr="00684C1E">
        <w:rPr>
          <w:color w:val="000000" w:themeColor="text1"/>
        </w:rPr>
        <w:t>019</w:t>
      </w:r>
      <w:r w:rsidRPr="00684C1E">
        <w:rPr>
          <w:color w:val="000000" w:themeColor="text1"/>
        </w:rPr>
        <w:t>年</w:t>
      </w:r>
      <w:r w:rsidRPr="00684C1E">
        <w:rPr>
          <w:rFonts w:hint="eastAsia"/>
          <w:color w:val="000000" w:themeColor="text1"/>
        </w:rPr>
        <w:t>7</w:t>
      </w:r>
      <w:r w:rsidRPr="00684C1E">
        <w:rPr>
          <w:rFonts w:hint="eastAsia"/>
          <w:color w:val="000000" w:themeColor="text1"/>
        </w:rPr>
        <w:t>月通过南京市生态环境局审查（宁环建</w:t>
      </w:r>
      <w:r w:rsidRPr="00684C1E">
        <w:rPr>
          <w:rFonts w:hint="eastAsia"/>
          <w:color w:val="000000" w:themeColor="text1"/>
        </w:rPr>
        <w:t>[</w:t>
      </w:r>
      <w:r w:rsidRPr="00684C1E">
        <w:rPr>
          <w:color w:val="000000" w:themeColor="text1"/>
        </w:rPr>
        <w:t>2019]10</w:t>
      </w:r>
      <w:r w:rsidRPr="00684C1E">
        <w:rPr>
          <w:color w:val="000000" w:themeColor="text1"/>
        </w:rPr>
        <w:t>号</w:t>
      </w:r>
      <w:r w:rsidRPr="00684C1E">
        <w:rPr>
          <w:rFonts w:hint="eastAsia"/>
          <w:color w:val="000000" w:themeColor="text1"/>
        </w:rPr>
        <w:t>）</w:t>
      </w:r>
      <w:r w:rsidR="00DC3E0B" w:rsidRPr="00684C1E">
        <w:rPr>
          <w:rFonts w:hint="eastAsia"/>
          <w:color w:val="000000" w:themeColor="text1"/>
        </w:rPr>
        <w:t>（见附件</w:t>
      </w:r>
      <w:r w:rsidR="00041FCC" w:rsidRPr="00684C1E">
        <w:rPr>
          <w:color w:val="000000" w:themeColor="text1"/>
        </w:rPr>
        <w:t>5</w:t>
      </w:r>
      <w:r w:rsidR="00DC3E0B" w:rsidRPr="00684C1E">
        <w:rPr>
          <w:rFonts w:hint="eastAsia"/>
          <w:color w:val="000000" w:themeColor="text1"/>
        </w:rPr>
        <w:t>）</w:t>
      </w:r>
      <w:r w:rsidRPr="00684C1E">
        <w:rPr>
          <w:rFonts w:hint="eastAsia"/>
          <w:color w:val="000000" w:themeColor="text1"/>
        </w:rPr>
        <w:t>，规划范围为：东至金江公路，</w:t>
      </w:r>
      <w:r w:rsidRPr="00684C1E">
        <w:rPr>
          <w:rFonts w:hint="eastAsia"/>
          <w:color w:val="000000" w:themeColor="text1"/>
        </w:rPr>
        <w:lastRenderedPageBreak/>
        <w:t>南至大庙路，西至滁河，北至赵桥河路，规划面积：</w:t>
      </w:r>
      <w:r w:rsidRPr="00684C1E">
        <w:rPr>
          <w:rFonts w:hint="eastAsia"/>
          <w:color w:val="000000" w:themeColor="text1"/>
        </w:rPr>
        <w:t>4.1km</w:t>
      </w:r>
      <w:r w:rsidRPr="00684C1E">
        <w:rPr>
          <w:rFonts w:hint="eastAsia"/>
          <w:color w:val="000000" w:themeColor="text1"/>
          <w:vertAlign w:val="superscript"/>
        </w:rPr>
        <w:t>2</w:t>
      </w:r>
      <w:r w:rsidRPr="00684C1E">
        <w:rPr>
          <w:rFonts w:hint="eastAsia"/>
          <w:color w:val="000000" w:themeColor="text1"/>
        </w:rPr>
        <w:t>。</w:t>
      </w:r>
    </w:p>
    <w:p w14:paraId="6B6C3742" w14:textId="77777777" w:rsidR="00CC4183" w:rsidRPr="00684C1E" w:rsidRDefault="00CC4183" w:rsidP="00156B39">
      <w:pPr>
        <w:ind w:firstLine="480"/>
        <w:rPr>
          <w:color w:val="000000" w:themeColor="text1"/>
        </w:rPr>
      </w:pPr>
      <w:r w:rsidRPr="00684C1E">
        <w:rPr>
          <w:color w:val="000000" w:themeColor="text1"/>
        </w:rPr>
        <w:t>为深化建设项目环境影响评价审批制度改革</w:t>
      </w:r>
      <w:r w:rsidRPr="00684C1E">
        <w:rPr>
          <w:rFonts w:hint="eastAsia"/>
          <w:color w:val="000000" w:themeColor="text1"/>
        </w:rPr>
        <w:t>，</w:t>
      </w:r>
      <w:r w:rsidRPr="00684C1E">
        <w:rPr>
          <w:color w:val="000000" w:themeColor="text1"/>
        </w:rPr>
        <w:t>简化项目环评流程</w:t>
      </w:r>
      <w:r w:rsidRPr="00684C1E">
        <w:rPr>
          <w:rFonts w:hint="eastAsia"/>
          <w:color w:val="000000" w:themeColor="text1"/>
        </w:rPr>
        <w:t>、简化项目环评内容，强化生态环境事中事后监管，进一步降低制度性交易成本，《省商务厅自然资源厅省生态环境厅等七部门关于印发江苏省开发区区域评估工作方案（试行）的通知》（苏商开发</w:t>
      </w:r>
      <w:r w:rsidRPr="00684C1E">
        <w:rPr>
          <w:rFonts w:hint="eastAsia"/>
          <w:color w:val="000000" w:themeColor="text1"/>
        </w:rPr>
        <w:t>[</w:t>
      </w:r>
      <w:r w:rsidRPr="00684C1E">
        <w:rPr>
          <w:color w:val="000000" w:themeColor="text1"/>
        </w:rPr>
        <w:t>2019]280</w:t>
      </w:r>
      <w:r w:rsidRPr="00684C1E">
        <w:rPr>
          <w:color w:val="000000" w:themeColor="text1"/>
        </w:rPr>
        <w:t>号</w:t>
      </w:r>
      <w:r w:rsidRPr="00684C1E">
        <w:rPr>
          <w:rFonts w:hint="eastAsia"/>
          <w:color w:val="000000" w:themeColor="text1"/>
        </w:rPr>
        <w:t>）</w:t>
      </w:r>
      <w:r w:rsidR="00156B39" w:rsidRPr="00684C1E">
        <w:rPr>
          <w:rFonts w:hint="eastAsia"/>
          <w:color w:val="000000" w:themeColor="text1"/>
        </w:rPr>
        <w:t>提出“全省开发区开展环境影响评价区域评估相关工作”；为有序推进区域评估事项加快落地、形成实效，省商务厅自然资源厅省生态环境厅等七部门关于印发江苏省开发区区域评估工作方案（试行）实施细则的通知》（苏商开发</w:t>
      </w:r>
      <w:r w:rsidR="00156B39" w:rsidRPr="00684C1E">
        <w:rPr>
          <w:rFonts w:hint="eastAsia"/>
          <w:color w:val="000000" w:themeColor="text1"/>
        </w:rPr>
        <w:t>[</w:t>
      </w:r>
      <w:r w:rsidR="00156B39" w:rsidRPr="00684C1E">
        <w:rPr>
          <w:color w:val="000000" w:themeColor="text1"/>
        </w:rPr>
        <w:t>2019]548</w:t>
      </w:r>
      <w:r w:rsidR="00156B39" w:rsidRPr="00684C1E">
        <w:rPr>
          <w:color w:val="000000" w:themeColor="text1"/>
        </w:rPr>
        <w:t>号</w:t>
      </w:r>
      <w:r w:rsidR="00156B39" w:rsidRPr="00684C1E">
        <w:rPr>
          <w:rFonts w:hint="eastAsia"/>
          <w:color w:val="000000" w:themeColor="text1"/>
        </w:rPr>
        <w:t>）明确了“按审批的规划区范围编制环境影响评价区域评估工作方案”等相关要求。</w:t>
      </w:r>
    </w:p>
    <w:p w14:paraId="3190DECE" w14:textId="77777777" w:rsidR="00156B39" w:rsidRPr="00684C1E" w:rsidRDefault="00156B39" w:rsidP="00156B39">
      <w:pPr>
        <w:ind w:firstLine="480"/>
        <w:rPr>
          <w:color w:val="000000" w:themeColor="text1"/>
        </w:rPr>
      </w:pPr>
      <w:r w:rsidRPr="00684C1E">
        <w:rPr>
          <w:color w:val="000000" w:themeColor="text1"/>
        </w:rPr>
        <w:t>为落实</w:t>
      </w:r>
      <w:r w:rsidRPr="00684C1E">
        <w:rPr>
          <w:rFonts w:hint="eastAsia"/>
          <w:color w:val="000000" w:themeColor="text1"/>
        </w:rPr>
        <w:t>苏商开发</w:t>
      </w:r>
      <w:r w:rsidRPr="00684C1E">
        <w:rPr>
          <w:rFonts w:hint="eastAsia"/>
          <w:color w:val="000000" w:themeColor="text1"/>
        </w:rPr>
        <w:t>[</w:t>
      </w:r>
      <w:r w:rsidRPr="00684C1E">
        <w:rPr>
          <w:color w:val="000000" w:themeColor="text1"/>
        </w:rPr>
        <w:t>2019]280</w:t>
      </w:r>
      <w:r w:rsidRPr="00684C1E">
        <w:rPr>
          <w:color w:val="000000" w:themeColor="text1"/>
        </w:rPr>
        <w:t>号</w:t>
      </w:r>
      <w:r w:rsidRPr="00684C1E">
        <w:rPr>
          <w:rFonts w:hint="eastAsia"/>
          <w:color w:val="000000" w:themeColor="text1"/>
        </w:rPr>
        <w:t>、苏商开发</w:t>
      </w:r>
      <w:r w:rsidRPr="00684C1E">
        <w:rPr>
          <w:rFonts w:hint="eastAsia"/>
          <w:color w:val="000000" w:themeColor="text1"/>
        </w:rPr>
        <w:t>[</w:t>
      </w:r>
      <w:r w:rsidRPr="00684C1E">
        <w:rPr>
          <w:color w:val="000000" w:themeColor="text1"/>
        </w:rPr>
        <w:t>2019]548</w:t>
      </w:r>
      <w:r w:rsidRPr="00684C1E">
        <w:rPr>
          <w:color w:val="000000" w:themeColor="text1"/>
        </w:rPr>
        <w:t>号等文件要求</w:t>
      </w:r>
      <w:r w:rsidRPr="00684C1E">
        <w:rPr>
          <w:rFonts w:hint="eastAsia"/>
          <w:color w:val="000000" w:themeColor="text1"/>
        </w:rPr>
        <w:t>，</w:t>
      </w:r>
      <w:r w:rsidR="003F40B7" w:rsidRPr="00684C1E">
        <w:rPr>
          <w:rFonts w:hint="eastAsia"/>
          <w:color w:val="000000" w:themeColor="text1"/>
        </w:rPr>
        <w:t>园区管委会委托江苏润环环境科技有限公司开展南京新材料产业园环境影响评价区域评估工作，我单位进行了现场踏勘、调查，收集了南京新材料产业园环境影响评价区域评估项目的相关材料，在此基础上根据国家相关法律、法规、标准和规范等，编制了《南京新材料产业园环境影响评价区域评估报告》。</w:t>
      </w:r>
    </w:p>
    <w:p w14:paraId="34B58959" w14:textId="6E453CB0" w:rsidR="00B44B38" w:rsidRPr="00684C1E" w:rsidRDefault="00B44B38" w:rsidP="00B44B38">
      <w:pPr>
        <w:pStyle w:val="2"/>
        <w:rPr>
          <w:color w:val="000000" w:themeColor="text1"/>
        </w:rPr>
      </w:pPr>
      <w:bookmarkStart w:id="2" w:name="_Toc99614756"/>
      <w:r w:rsidRPr="00684C1E">
        <w:rPr>
          <w:rFonts w:hint="eastAsia"/>
          <w:color w:val="000000" w:themeColor="text1"/>
        </w:rPr>
        <w:t>编制依据</w:t>
      </w:r>
      <w:bookmarkEnd w:id="2"/>
    </w:p>
    <w:p w14:paraId="70B9D062" w14:textId="77777777" w:rsidR="00B44B38" w:rsidRPr="00684C1E" w:rsidRDefault="00B44B38" w:rsidP="00B44B38">
      <w:pPr>
        <w:pStyle w:val="3"/>
        <w:rPr>
          <w:rFonts w:cs="Times New Roman"/>
          <w:color w:val="000000" w:themeColor="text1"/>
        </w:rPr>
      </w:pPr>
      <w:r w:rsidRPr="00684C1E">
        <w:rPr>
          <w:rFonts w:cs="Times New Roman"/>
          <w:color w:val="000000" w:themeColor="text1"/>
        </w:rPr>
        <w:t>国家级法律</w:t>
      </w:r>
      <w:r w:rsidRPr="00684C1E">
        <w:rPr>
          <w:rFonts w:cs="Times New Roman" w:hint="eastAsia"/>
          <w:color w:val="000000" w:themeColor="text1"/>
        </w:rPr>
        <w:t>、</w:t>
      </w:r>
      <w:r w:rsidRPr="00684C1E">
        <w:rPr>
          <w:rFonts w:cs="Times New Roman"/>
          <w:color w:val="000000" w:themeColor="text1"/>
        </w:rPr>
        <w:t>法规及政策</w:t>
      </w:r>
    </w:p>
    <w:p w14:paraId="237C41D4" w14:textId="77777777" w:rsidR="00B44B38" w:rsidRPr="00684C1E" w:rsidRDefault="00B44B38" w:rsidP="00B44B38">
      <w:pPr>
        <w:pStyle w:val="Z1"/>
        <w:numPr>
          <w:ilvl w:val="0"/>
          <w:numId w:val="7"/>
        </w:numPr>
        <w:ind w:firstLineChars="0"/>
        <w:rPr>
          <w:color w:val="000000" w:themeColor="text1"/>
        </w:rPr>
      </w:pPr>
      <w:r w:rsidRPr="00684C1E">
        <w:rPr>
          <w:color w:val="000000" w:themeColor="text1"/>
        </w:rPr>
        <w:t>《中华人民共和国环境保护法》，</w:t>
      </w:r>
      <w:r w:rsidRPr="00684C1E">
        <w:rPr>
          <w:color w:val="000000" w:themeColor="text1"/>
        </w:rPr>
        <w:t>2015</w:t>
      </w:r>
      <w:r w:rsidRPr="00684C1E">
        <w:rPr>
          <w:color w:val="000000" w:themeColor="text1"/>
        </w:rPr>
        <w:t>年</w:t>
      </w:r>
      <w:r w:rsidRPr="00684C1E">
        <w:rPr>
          <w:color w:val="000000" w:themeColor="text1"/>
        </w:rPr>
        <w:t>1</w:t>
      </w:r>
      <w:r w:rsidRPr="00684C1E">
        <w:rPr>
          <w:color w:val="000000" w:themeColor="text1"/>
        </w:rPr>
        <w:t>月</w:t>
      </w:r>
      <w:r w:rsidRPr="00684C1E">
        <w:rPr>
          <w:color w:val="000000" w:themeColor="text1"/>
        </w:rPr>
        <w:t>1</w:t>
      </w:r>
      <w:r w:rsidRPr="00684C1E">
        <w:rPr>
          <w:color w:val="000000" w:themeColor="text1"/>
        </w:rPr>
        <w:t>日施行；</w:t>
      </w:r>
    </w:p>
    <w:p w14:paraId="70F6302A" w14:textId="77777777" w:rsidR="00B44B38" w:rsidRPr="00684C1E" w:rsidRDefault="00B44B38" w:rsidP="00B44B38">
      <w:pPr>
        <w:pStyle w:val="Z1"/>
        <w:numPr>
          <w:ilvl w:val="0"/>
          <w:numId w:val="7"/>
        </w:numPr>
        <w:ind w:firstLineChars="0"/>
        <w:rPr>
          <w:color w:val="000000" w:themeColor="text1"/>
        </w:rPr>
      </w:pPr>
      <w:r w:rsidRPr="00684C1E">
        <w:rPr>
          <w:color w:val="000000" w:themeColor="text1"/>
        </w:rPr>
        <w:t>《中华人民共和国环境影响评价法》，</w:t>
      </w:r>
      <w:r w:rsidRPr="00684C1E">
        <w:rPr>
          <w:color w:val="000000" w:themeColor="text1"/>
        </w:rPr>
        <w:t>2018</w:t>
      </w:r>
      <w:r w:rsidRPr="00684C1E">
        <w:rPr>
          <w:color w:val="000000" w:themeColor="text1"/>
        </w:rPr>
        <w:t>年</w:t>
      </w:r>
      <w:r w:rsidRPr="00684C1E">
        <w:rPr>
          <w:color w:val="000000" w:themeColor="text1"/>
        </w:rPr>
        <w:t>12</w:t>
      </w:r>
      <w:r w:rsidRPr="00684C1E">
        <w:rPr>
          <w:color w:val="000000" w:themeColor="text1"/>
        </w:rPr>
        <w:t>月</w:t>
      </w:r>
      <w:r w:rsidRPr="00684C1E">
        <w:rPr>
          <w:color w:val="000000" w:themeColor="text1"/>
        </w:rPr>
        <w:t>29</w:t>
      </w:r>
      <w:r w:rsidRPr="00684C1E">
        <w:rPr>
          <w:color w:val="000000" w:themeColor="text1"/>
        </w:rPr>
        <w:t>日施行；</w:t>
      </w:r>
    </w:p>
    <w:p w14:paraId="2FA2A668" w14:textId="77777777" w:rsidR="00B44B38" w:rsidRPr="00684C1E" w:rsidRDefault="00B44B38" w:rsidP="00B44B38">
      <w:pPr>
        <w:pStyle w:val="Z1"/>
        <w:numPr>
          <w:ilvl w:val="0"/>
          <w:numId w:val="7"/>
        </w:numPr>
        <w:ind w:firstLineChars="0"/>
        <w:rPr>
          <w:color w:val="000000" w:themeColor="text1"/>
        </w:rPr>
      </w:pPr>
      <w:r w:rsidRPr="00684C1E">
        <w:rPr>
          <w:color w:val="000000" w:themeColor="text1"/>
        </w:rPr>
        <w:t>《中华人民共和国大气污染防治法》，</w:t>
      </w:r>
      <w:r w:rsidRPr="00684C1E">
        <w:rPr>
          <w:color w:val="000000" w:themeColor="text1"/>
        </w:rPr>
        <w:t>2015</w:t>
      </w:r>
      <w:r w:rsidRPr="00684C1E">
        <w:rPr>
          <w:color w:val="000000" w:themeColor="text1"/>
        </w:rPr>
        <w:t>年</w:t>
      </w:r>
      <w:r w:rsidRPr="00684C1E">
        <w:rPr>
          <w:color w:val="000000" w:themeColor="text1"/>
        </w:rPr>
        <w:t>8</w:t>
      </w:r>
      <w:r w:rsidRPr="00684C1E">
        <w:rPr>
          <w:color w:val="000000" w:themeColor="text1"/>
        </w:rPr>
        <w:t>月</w:t>
      </w:r>
      <w:r w:rsidRPr="00684C1E">
        <w:rPr>
          <w:color w:val="000000" w:themeColor="text1"/>
        </w:rPr>
        <w:t>29</w:t>
      </w:r>
      <w:r w:rsidRPr="00684C1E">
        <w:rPr>
          <w:color w:val="000000" w:themeColor="text1"/>
        </w:rPr>
        <w:t>日修订，</w:t>
      </w:r>
      <w:r w:rsidRPr="00684C1E">
        <w:rPr>
          <w:color w:val="000000" w:themeColor="text1"/>
        </w:rPr>
        <w:t>2018</w:t>
      </w:r>
      <w:r w:rsidRPr="00684C1E">
        <w:rPr>
          <w:color w:val="000000" w:themeColor="text1"/>
        </w:rPr>
        <w:t>年</w:t>
      </w:r>
      <w:r w:rsidRPr="00684C1E">
        <w:rPr>
          <w:color w:val="000000" w:themeColor="text1"/>
        </w:rPr>
        <w:t>10</w:t>
      </w:r>
      <w:r w:rsidRPr="00684C1E">
        <w:rPr>
          <w:color w:val="000000" w:themeColor="text1"/>
        </w:rPr>
        <w:t>月</w:t>
      </w:r>
      <w:r w:rsidRPr="00684C1E">
        <w:rPr>
          <w:color w:val="000000" w:themeColor="text1"/>
        </w:rPr>
        <w:t>26</w:t>
      </w:r>
      <w:r w:rsidRPr="00684C1E">
        <w:rPr>
          <w:color w:val="000000" w:themeColor="text1"/>
        </w:rPr>
        <w:t>日修正；</w:t>
      </w:r>
    </w:p>
    <w:p w14:paraId="0DD6B408" w14:textId="77777777" w:rsidR="00B44B38" w:rsidRPr="00684C1E" w:rsidRDefault="00B44B38" w:rsidP="00B44B38">
      <w:pPr>
        <w:pStyle w:val="Z1"/>
        <w:numPr>
          <w:ilvl w:val="0"/>
          <w:numId w:val="7"/>
        </w:numPr>
        <w:ind w:firstLineChars="0"/>
        <w:rPr>
          <w:color w:val="000000" w:themeColor="text1"/>
        </w:rPr>
      </w:pPr>
      <w:r w:rsidRPr="00684C1E">
        <w:rPr>
          <w:color w:val="000000" w:themeColor="text1"/>
        </w:rPr>
        <w:t>《中华人民共和国水污染防治法》（</w:t>
      </w:r>
      <w:r w:rsidRPr="00684C1E">
        <w:rPr>
          <w:color w:val="000000" w:themeColor="text1"/>
        </w:rPr>
        <w:t>2017</w:t>
      </w:r>
      <w:r w:rsidRPr="00684C1E">
        <w:rPr>
          <w:color w:val="000000" w:themeColor="text1"/>
        </w:rPr>
        <w:t>年修订），</w:t>
      </w:r>
      <w:r w:rsidRPr="00684C1E">
        <w:rPr>
          <w:color w:val="000000" w:themeColor="text1"/>
        </w:rPr>
        <w:t>2018</w:t>
      </w:r>
      <w:r w:rsidRPr="00684C1E">
        <w:rPr>
          <w:color w:val="000000" w:themeColor="text1"/>
        </w:rPr>
        <w:t>年</w:t>
      </w:r>
      <w:r w:rsidRPr="00684C1E">
        <w:rPr>
          <w:color w:val="000000" w:themeColor="text1"/>
        </w:rPr>
        <w:t>1</w:t>
      </w:r>
      <w:r w:rsidRPr="00684C1E">
        <w:rPr>
          <w:color w:val="000000" w:themeColor="text1"/>
        </w:rPr>
        <w:t>月</w:t>
      </w:r>
      <w:r w:rsidRPr="00684C1E">
        <w:rPr>
          <w:color w:val="000000" w:themeColor="text1"/>
        </w:rPr>
        <w:t>1</w:t>
      </w:r>
      <w:r w:rsidRPr="00684C1E">
        <w:rPr>
          <w:color w:val="000000" w:themeColor="text1"/>
        </w:rPr>
        <w:t>日起施行；</w:t>
      </w:r>
    </w:p>
    <w:p w14:paraId="00C55EFE" w14:textId="5A2EB02A" w:rsidR="00B44B38" w:rsidRPr="00684C1E" w:rsidRDefault="000C5BD8" w:rsidP="00B44B38">
      <w:pPr>
        <w:pStyle w:val="Z1"/>
        <w:numPr>
          <w:ilvl w:val="0"/>
          <w:numId w:val="7"/>
        </w:numPr>
        <w:ind w:firstLineChars="0"/>
        <w:rPr>
          <w:color w:val="000000" w:themeColor="text1"/>
        </w:rPr>
      </w:pPr>
      <w:r w:rsidRPr="00684C1E">
        <w:rPr>
          <w:color w:val="000000" w:themeColor="text1"/>
        </w:rPr>
        <w:t>《中华人民共和国</w:t>
      </w:r>
      <w:r w:rsidR="00B44B38" w:rsidRPr="00684C1E">
        <w:rPr>
          <w:color w:val="000000" w:themeColor="text1"/>
        </w:rPr>
        <w:t>噪声污染防治法》，</w:t>
      </w:r>
      <w:r w:rsidR="00B44B38" w:rsidRPr="00684C1E">
        <w:rPr>
          <w:color w:val="000000" w:themeColor="text1"/>
        </w:rPr>
        <w:t>20</w:t>
      </w:r>
      <w:r w:rsidRPr="00684C1E">
        <w:rPr>
          <w:color w:val="000000" w:themeColor="text1"/>
        </w:rPr>
        <w:t>22</w:t>
      </w:r>
      <w:r w:rsidR="00B44B38" w:rsidRPr="00684C1E">
        <w:rPr>
          <w:color w:val="000000" w:themeColor="text1"/>
        </w:rPr>
        <w:t>年</w:t>
      </w:r>
      <w:r w:rsidRPr="00684C1E">
        <w:rPr>
          <w:color w:val="000000" w:themeColor="text1"/>
        </w:rPr>
        <w:t>6</w:t>
      </w:r>
      <w:r w:rsidR="00B44B38" w:rsidRPr="00684C1E">
        <w:rPr>
          <w:color w:val="000000" w:themeColor="text1"/>
        </w:rPr>
        <w:t>月</w:t>
      </w:r>
      <w:r w:rsidRPr="00684C1E">
        <w:rPr>
          <w:color w:val="000000" w:themeColor="text1"/>
        </w:rPr>
        <w:t>5</w:t>
      </w:r>
      <w:r w:rsidRPr="00684C1E">
        <w:rPr>
          <w:color w:val="000000" w:themeColor="text1"/>
        </w:rPr>
        <w:t>日实施</w:t>
      </w:r>
      <w:r w:rsidR="00B44B38" w:rsidRPr="00684C1E">
        <w:rPr>
          <w:color w:val="000000" w:themeColor="text1"/>
        </w:rPr>
        <w:t>；</w:t>
      </w:r>
    </w:p>
    <w:p w14:paraId="2ED9DFB6" w14:textId="77777777" w:rsidR="00B44B38" w:rsidRPr="00684C1E" w:rsidRDefault="00B44B38" w:rsidP="00B44B38">
      <w:pPr>
        <w:pStyle w:val="Z1"/>
        <w:numPr>
          <w:ilvl w:val="0"/>
          <w:numId w:val="7"/>
        </w:numPr>
        <w:ind w:firstLineChars="0"/>
        <w:rPr>
          <w:color w:val="000000" w:themeColor="text1"/>
        </w:rPr>
      </w:pPr>
      <w:r w:rsidRPr="00684C1E">
        <w:rPr>
          <w:color w:val="000000" w:themeColor="text1"/>
        </w:rPr>
        <w:t>《中华人民共和国固体废物污染环境防治法》，</w:t>
      </w:r>
      <w:r w:rsidRPr="00684C1E">
        <w:rPr>
          <w:color w:val="000000" w:themeColor="text1"/>
        </w:rPr>
        <w:t>2020</w:t>
      </w:r>
      <w:r w:rsidRPr="00684C1E">
        <w:rPr>
          <w:color w:val="000000" w:themeColor="text1"/>
        </w:rPr>
        <w:t>年</w:t>
      </w:r>
      <w:r w:rsidRPr="00684C1E">
        <w:rPr>
          <w:color w:val="000000" w:themeColor="text1"/>
        </w:rPr>
        <w:t>4</w:t>
      </w:r>
      <w:r w:rsidRPr="00684C1E">
        <w:rPr>
          <w:color w:val="000000" w:themeColor="text1"/>
        </w:rPr>
        <w:t>月</w:t>
      </w:r>
      <w:r w:rsidRPr="00684C1E">
        <w:rPr>
          <w:color w:val="000000" w:themeColor="text1"/>
        </w:rPr>
        <w:t>29</w:t>
      </w:r>
      <w:r w:rsidRPr="00684C1E">
        <w:rPr>
          <w:color w:val="000000" w:themeColor="text1"/>
        </w:rPr>
        <w:t>日修订；</w:t>
      </w:r>
    </w:p>
    <w:p w14:paraId="77680DC0" w14:textId="77777777" w:rsidR="00B44B38" w:rsidRPr="00684C1E" w:rsidRDefault="00B44B38" w:rsidP="00B44B38">
      <w:pPr>
        <w:pStyle w:val="Z1"/>
        <w:numPr>
          <w:ilvl w:val="0"/>
          <w:numId w:val="7"/>
        </w:numPr>
        <w:ind w:firstLineChars="0"/>
        <w:rPr>
          <w:color w:val="000000" w:themeColor="text1"/>
        </w:rPr>
      </w:pPr>
      <w:r w:rsidRPr="00684C1E">
        <w:rPr>
          <w:color w:val="000000" w:themeColor="text1"/>
        </w:rPr>
        <w:t>《中华人民共和国城乡规划法》，</w:t>
      </w:r>
      <w:r w:rsidRPr="00684C1E">
        <w:rPr>
          <w:color w:val="000000" w:themeColor="text1"/>
        </w:rPr>
        <w:t>2019</w:t>
      </w:r>
      <w:r w:rsidRPr="00684C1E">
        <w:rPr>
          <w:color w:val="000000" w:themeColor="text1"/>
        </w:rPr>
        <w:t>年</w:t>
      </w:r>
      <w:r w:rsidRPr="00684C1E">
        <w:rPr>
          <w:color w:val="000000" w:themeColor="text1"/>
        </w:rPr>
        <w:t>4</w:t>
      </w:r>
      <w:r w:rsidRPr="00684C1E">
        <w:rPr>
          <w:color w:val="000000" w:themeColor="text1"/>
        </w:rPr>
        <w:t>月</w:t>
      </w:r>
      <w:r w:rsidRPr="00684C1E">
        <w:rPr>
          <w:color w:val="000000" w:themeColor="text1"/>
        </w:rPr>
        <w:t>23</w:t>
      </w:r>
      <w:r w:rsidRPr="00684C1E">
        <w:rPr>
          <w:color w:val="000000" w:themeColor="text1"/>
        </w:rPr>
        <w:t>日修订；</w:t>
      </w:r>
    </w:p>
    <w:p w14:paraId="6DE472C6" w14:textId="77777777" w:rsidR="00B44B38" w:rsidRPr="00684C1E" w:rsidRDefault="00B44B38" w:rsidP="00B44B38">
      <w:pPr>
        <w:pStyle w:val="Z1"/>
        <w:numPr>
          <w:ilvl w:val="0"/>
          <w:numId w:val="7"/>
        </w:numPr>
        <w:ind w:firstLineChars="0"/>
        <w:rPr>
          <w:color w:val="000000" w:themeColor="text1"/>
        </w:rPr>
      </w:pPr>
      <w:r w:rsidRPr="00684C1E">
        <w:rPr>
          <w:color w:val="000000" w:themeColor="text1"/>
        </w:rPr>
        <w:t>《中华人民共和国清洁生产促进法》，</w:t>
      </w:r>
      <w:r w:rsidRPr="00684C1E">
        <w:rPr>
          <w:color w:val="000000" w:themeColor="text1"/>
        </w:rPr>
        <w:t>2012</w:t>
      </w:r>
      <w:r w:rsidRPr="00684C1E">
        <w:rPr>
          <w:color w:val="000000" w:themeColor="text1"/>
        </w:rPr>
        <w:t>年</w:t>
      </w:r>
      <w:r w:rsidRPr="00684C1E">
        <w:rPr>
          <w:color w:val="000000" w:themeColor="text1"/>
        </w:rPr>
        <w:t>7</w:t>
      </w:r>
      <w:r w:rsidRPr="00684C1E">
        <w:rPr>
          <w:color w:val="000000" w:themeColor="text1"/>
        </w:rPr>
        <w:t>月</w:t>
      </w:r>
      <w:r w:rsidRPr="00684C1E">
        <w:rPr>
          <w:color w:val="000000" w:themeColor="text1"/>
        </w:rPr>
        <w:t>1</w:t>
      </w:r>
      <w:r w:rsidRPr="00684C1E">
        <w:rPr>
          <w:color w:val="000000" w:themeColor="text1"/>
        </w:rPr>
        <w:t>日起施行；</w:t>
      </w:r>
    </w:p>
    <w:p w14:paraId="70140D70" w14:textId="77777777" w:rsidR="00B44B38" w:rsidRPr="00684C1E" w:rsidRDefault="00B44B38" w:rsidP="00B44B38">
      <w:pPr>
        <w:pStyle w:val="Z1"/>
        <w:numPr>
          <w:ilvl w:val="0"/>
          <w:numId w:val="7"/>
        </w:numPr>
        <w:ind w:firstLineChars="0"/>
        <w:rPr>
          <w:color w:val="000000" w:themeColor="text1"/>
        </w:rPr>
      </w:pPr>
      <w:r w:rsidRPr="00684C1E">
        <w:rPr>
          <w:color w:val="000000" w:themeColor="text1"/>
        </w:rPr>
        <w:lastRenderedPageBreak/>
        <w:t>《中华人民共和国循环经济促进法》，</w:t>
      </w:r>
      <w:r w:rsidRPr="00684C1E">
        <w:rPr>
          <w:color w:val="000000" w:themeColor="text1"/>
        </w:rPr>
        <w:t>2018</w:t>
      </w:r>
      <w:r w:rsidRPr="00684C1E">
        <w:rPr>
          <w:color w:val="000000" w:themeColor="text1"/>
        </w:rPr>
        <w:t>年</w:t>
      </w:r>
      <w:r w:rsidRPr="00684C1E">
        <w:rPr>
          <w:color w:val="000000" w:themeColor="text1"/>
        </w:rPr>
        <w:t>10</w:t>
      </w:r>
      <w:r w:rsidRPr="00684C1E">
        <w:rPr>
          <w:color w:val="000000" w:themeColor="text1"/>
        </w:rPr>
        <w:t>月</w:t>
      </w:r>
      <w:r w:rsidRPr="00684C1E">
        <w:rPr>
          <w:color w:val="000000" w:themeColor="text1"/>
        </w:rPr>
        <w:t>26</w:t>
      </w:r>
      <w:r w:rsidRPr="00684C1E">
        <w:rPr>
          <w:color w:val="000000" w:themeColor="text1"/>
        </w:rPr>
        <w:t>日修正；</w:t>
      </w:r>
    </w:p>
    <w:p w14:paraId="4C54771A" w14:textId="77777777" w:rsidR="00B44B38" w:rsidRPr="00684C1E" w:rsidRDefault="00B44B38" w:rsidP="00B44B38">
      <w:pPr>
        <w:pStyle w:val="Z1"/>
        <w:numPr>
          <w:ilvl w:val="0"/>
          <w:numId w:val="7"/>
        </w:numPr>
        <w:ind w:firstLineChars="0"/>
        <w:rPr>
          <w:color w:val="000000" w:themeColor="text1"/>
        </w:rPr>
      </w:pPr>
      <w:r w:rsidRPr="00684C1E">
        <w:rPr>
          <w:color w:val="000000" w:themeColor="text1"/>
        </w:rPr>
        <w:t>《规划环境影响评价条例》（国务院令</w:t>
      </w:r>
      <w:r w:rsidRPr="00684C1E">
        <w:rPr>
          <w:color w:val="000000" w:themeColor="text1"/>
        </w:rPr>
        <w:t>559</w:t>
      </w:r>
      <w:r w:rsidRPr="00684C1E">
        <w:rPr>
          <w:color w:val="000000" w:themeColor="text1"/>
        </w:rPr>
        <w:t>号），</w:t>
      </w:r>
      <w:r w:rsidRPr="00684C1E">
        <w:rPr>
          <w:color w:val="000000" w:themeColor="text1"/>
        </w:rPr>
        <w:t>2009</w:t>
      </w:r>
      <w:r w:rsidRPr="00684C1E">
        <w:rPr>
          <w:color w:val="000000" w:themeColor="text1"/>
        </w:rPr>
        <w:t>年</w:t>
      </w:r>
      <w:r w:rsidRPr="00684C1E">
        <w:rPr>
          <w:color w:val="000000" w:themeColor="text1"/>
        </w:rPr>
        <w:t>10</w:t>
      </w:r>
      <w:r w:rsidRPr="00684C1E">
        <w:rPr>
          <w:color w:val="000000" w:themeColor="text1"/>
        </w:rPr>
        <w:t>月</w:t>
      </w:r>
      <w:r w:rsidRPr="00684C1E">
        <w:rPr>
          <w:color w:val="000000" w:themeColor="text1"/>
        </w:rPr>
        <w:t>1</w:t>
      </w:r>
      <w:r w:rsidRPr="00684C1E">
        <w:rPr>
          <w:color w:val="000000" w:themeColor="text1"/>
        </w:rPr>
        <w:t>日起施行；</w:t>
      </w:r>
    </w:p>
    <w:p w14:paraId="5F69EC32" w14:textId="59E2B436" w:rsidR="00B44B38" w:rsidRPr="00684C1E" w:rsidRDefault="00B44B38" w:rsidP="00B44B38">
      <w:pPr>
        <w:pStyle w:val="Z1"/>
        <w:numPr>
          <w:ilvl w:val="0"/>
          <w:numId w:val="7"/>
        </w:numPr>
        <w:ind w:firstLineChars="0"/>
        <w:rPr>
          <w:color w:val="000000" w:themeColor="text1"/>
        </w:rPr>
      </w:pPr>
      <w:r w:rsidRPr="00684C1E">
        <w:rPr>
          <w:color w:val="000000" w:themeColor="text1"/>
        </w:rPr>
        <w:t>《国务院关于加强环境保护重点工作的意见》（国发〔</w:t>
      </w:r>
      <w:r w:rsidRPr="00684C1E">
        <w:rPr>
          <w:color w:val="000000" w:themeColor="text1"/>
        </w:rPr>
        <w:t>2011</w:t>
      </w:r>
      <w:r w:rsidRPr="00684C1E">
        <w:rPr>
          <w:color w:val="000000" w:themeColor="text1"/>
        </w:rPr>
        <w:t>〕</w:t>
      </w:r>
      <w:r w:rsidRPr="00684C1E">
        <w:rPr>
          <w:color w:val="000000" w:themeColor="text1"/>
        </w:rPr>
        <w:t>35</w:t>
      </w:r>
      <w:r w:rsidR="009206BF" w:rsidRPr="00684C1E">
        <w:rPr>
          <w:color w:val="000000" w:themeColor="text1"/>
        </w:rPr>
        <w:t>号）</w:t>
      </w:r>
      <w:r w:rsidR="009206BF" w:rsidRPr="00684C1E">
        <w:rPr>
          <w:rFonts w:hint="eastAsia"/>
          <w:color w:val="000000" w:themeColor="text1"/>
        </w:rPr>
        <w:t>；</w:t>
      </w:r>
    </w:p>
    <w:p w14:paraId="7D972C80" w14:textId="06E77B02" w:rsidR="00B44B38" w:rsidRPr="00684C1E" w:rsidRDefault="00B44B38" w:rsidP="00B44B38">
      <w:pPr>
        <w:pStyle w:val="Z1"/>
        <w:numPr>
          <w:ilvl w:val="0"/>
          <w:numId w:val="7"/>
        </w:numPr>
        <w:ind w:firstLineChars="0"/>
        <w:rPr>
          <w:color w:val="000000" w:themeColor="text1"/>
        </w:rPr>
      </w:pPr>
      <w:r w:rsidRPr="00684C1E">
        <w:rPr>
          <w:color w:val="000000" w:themeColor="text1"/>
        </w:rPr>
        <w:t>《国务院关于印发水污染防治行动计划的通知》（国发〔</w:t>
      </w:r>
      <w:r w:rsidRPr="00684C1E">
        <w:rPr>
          <w:color w:val="000000" w:themeColor="text1"/>
        </w:rPr>
        <w:t>2015</w:t>
      </w:r>
      <w:r w:rsidRPr="00684C1E">
        <w:rPr>
          <w:color w:val="000000" w:themeColor="text1"/>
        </w:rPr>
        <w:t>〕</w:t>
      </w:r>
      <w:r w:rsidRPr="00684C1E">
        <w:rPr>
          <w:color w:val="000000" w:themeColor="text1"/>
        </w:rPr>
        <w:t>17</w:t>
      </w:r>
      <w:r w:rsidR="009206BF" w:rsidRPr="00684C1E">
        <w:rPr>
          <w:color w:val="000000" w:themeColor="text1"/>
        </w:rPr>
        <w:t>号）</w:t>
      </w:r>
      <w:r w:rsidRPr="00684C1E">
        <w:rPr>
          <w:color w:val="000000" w:themeColor="text1"/>
        </w:rPr>
        <w:t>；</w:t>
      </w:r>
    </w:p>
    <w:p w14:paraId="2B9331BF" w14:textId="40C388F9" w:rsidR="00B44B38" w:rsidRPr="00684C1E" w:rsidRDefault="00B44B38" w:rsidP="00B44B38">
      <w:pPr>
        <w:pStyle w:val="Z1"/>
        <w:numPr>
          <w:ilvl w:val="0"/>
          <w:numId w:val="7"/>
        </w:numPr>
        <w:ind w:firstLineChars="0"/>
        <w:rPr>
          <w:color w:val="000000" w:themeColor="text1"/>
        </w:rPr>
      </w:pPr>
      <w:r w:rsidRPr="00684C1E">
        <w:rPr>
          <w:color w:val="000000" w:themeColor="text1"/>
        </w:rPr>
        <w:t>《国务院关于印发土壤污染防治行动计划的通知》（环发〔</w:t>
      </w:r>
      <w:r w:rsidRPr="00684C1E">
        <w:rPr>
          <w:color w:val="000000" w:themeColor="text1"/>
        </w:rPr>
        <w:t>2016</w:t>
      </w:r>
      <w:r w:rsidRPr="00684C1E">
        <w:rPr>
          <w:color w:val="000000" w:themeColor="text1"/>
        </w:rPr>
        <w:t>〕</w:t>
      </w:r>
      <w:r w:rsidRPr="00684C1E">
        <w:rPr>
          <w:color w:val="000000" w:themeColor="text1"/>
        </w:rPr>
        <w:t>31</w:t>
      </w:r>
      <w:r w:rsidR="009206BF" w:rsidRPr="00684C1E">
        <w:rPr>
          <w:color w:val="000000" w:themeColor="text1"/>
        </w:rPr>
        <w:t>号）</w:t>
      </w:r>
      <w:r w:rsidRPr="00684C1E">
        <w:rPr>
          <w:color w:val="000000" w:themeColor="text1"/>
        </w:rPr>
        <w:t>；</w:t>
      </w:r>
    </w:p>
    <w:p w14:paraId="48E840FB" w14:textId="7BEA043A" w:rsidR="00B44B38" w:rsidRPr="00684C1E" w:rsidRDefault="00B44B38" w:rsidP="00B44B38">
      <w:pPr>
        <w:pStyle w:val="Z1"/>
        <w:numPr>
          <w:ilvl w:val="0"/>
          <w:numId w:val="7"/>
        </w:numPr>
        <w:ind w:firstLineChars="0"/>
        <w:rPr>
          <w:color w:val="000000" w:themeColor="text1"/>
        </w:rPr>
      </w:pPr>
      <w:r w:rsidRPr="00684C1E">
        <w:rPr>
          <w:color w:val="000000" w:themeColor="text1"/>
        </w:rPr>
        <w:t>《国务院关于印发大气污染防治行动计划的通知》（环发〔</w:t>
      </w:r>
      <w:r w:rsidRPr="00684C1E">
        <w:rPr>
          <w:color w:val="000000" w:themeColor="text1"/>
        </w:rPr>
        <w:t>2013</w:t>
      </w:r>
      <w:r w:rsidRPr="00684C1E">
        <w:rPr>
          <w:color w:val="000000" w:themeColor="text1"/>
        </w:rPr>
        <w:t>〕</w:t>
      </w:r>
      <w:r w:rsidRPr="00684C1E">
        <w:rPr>
          <w:color w:val="000000" w:themeColor="text1"/>
        </w:rPr>
        <w:t>37</w:t>
      </w:r>
      <w:r w:rsidR="009206BF" w:rsidRPr="00684C1E">
        <w:rPr>
          <w:color w:val="000000" w:themeColor="text1"/>
        </w:rPr>
        <w:t>号）</w:t>
      </w:r>
      <w:r w:rsidRPr="00684C1E">
        <w:rPr>
          <w:color w:val="000000" w:themeColor="text1"/>
        </w:rPr>
        <w:t>；</w:t>
      </w:r>
    </w:p>
    <w:p w14:paraId="1111B9CC" w14:textId="5C8991F8" w:rsidR="00B44B38" w:rsidRPr="00684C1E" w:rsidRDefault="00B44B38" w:rsidP="00B44B38">
      <w:pPr>
        <w:pStyle w:val="Z1"/>
        <w:numPr>
          <w:ilvl w:val="0"/>
          <w:numId w:val="7"/>
        </w:numPr>
        <w:ind w:firstLineChars="0"/>
        <w:rPr>
          <w:color w:val="000000" w:themeColor="text1"/>
        </w:rPr>
      </w:pPr>
      <w:r w:rsidRPr="00684C1E">
        <w:rPr>
          <w:color w:val="000000" w:themeColor="text1"/>
        </w:rPr>
        <w:t>《工矿用地土壤环境管理办法（试行）》（生态环境部令第</w:t>
      </w:r>
      <w:r w:rsidRPr="00684C1E">
        <w:rPr>
          <w:color w:val="000000" w:themeColor="text1"/>
        </w:rPr>
        <w:t>3</w:t>
      </w:r>
      <w:r w:rsidR="009206BF" w:rsidRPr="00684C1E">
        <w:rPr>
          <w:color w:val="000000" w:themeColor="text1"/>
        </w:rPr>
        <w:t>号）</w:t>
      </w:r>
      <w:r w:rsidRPr="00684C1E">
        <w:rPr>
          <w:color w:val="000000" w:themeColor="text1"/>
        </w:rPr>
        <w:t>；</w:t>
      </w:r>
    </w:p>
    <w:p w14:paraId="70118E10" w14:textId="24B1C025" w:rsidR="00B44B38" w:rsidRPr="00684C1E" w:rsidRDefault="00B44B38" w:rsidP="00B44B38">
      <w:pPr>
        <w:pStyle w:val="Z1"/>
        <w:numPr>
          <w:ilvl w:val="0"/>
          <w:numId w:val="7"/>
        </w:numPr>
        <w:ind w:firstLineChars="0"/>
        <w:rPr>
          <w:color w:val="000000" w:themeColor="text1"/>
        </w:rPr>
      </w:pPr>
      <w:r w:rsidRPr="00684C1E">
        <w:rPr>
          <w:color w:val="000000" w:themeColor="text1"/>
        </w:rPr>
        <w:t>《污染地块土壤环境管理办法》（原环境保护部令第</w:t>
      </w:r>
      <w:r w:rsidRPr="00684C1E">
        <w:rPr>
          <w:color w:val="000000" w:themeColor="text1"/>
        </w:rPr>
        <w:t>42</w:t>
      </w:r>
      <w:r w:rsidRPr="00684C1E">
        <w:rPr>
          <w:color w:val="000000" w:themeColor="text1"/>
        </w:rPr>
        <w:t>号）；</w:t>
      </w:r>
    </w:p>
    <w:p w14:paraId="6C83FC89" w14:textId="5225183E" w:rsidR="00B44B38" w:rsidRPr="00684C1E" w:rsidRDefault="00B44B38" w:rsidP="00B44B38">
      <w:pPr>
        <w:pStyle w:val="Z1"/>
        <w:numPr>
          <w:ilvl w:val="0"/>
          <w:numId w:val="7"/>
        </w:numPr>
        <w:ind w:firstLineChars="0"/>
        <w:rPr>
          <w:color w:val="000000" w:themeColor="text1"/>
        </w:rPr>
      </w:pPr>
      <w:r w:rsidRPr="00684C1E">
        <w:rPr>
          <w:color w:val="000000" w:themeColor="text1"/>
        </w:rPr>
        <w:t>《关于加强产业园区规划环境影响评价有关工作的通知》（环发〔</w:t>
      </w:r>
      <w:r w:rsidRPr="00684C1E">
        <w:rPr>
          <w:color w:val="000000" w:themeColor="text1"/>
        </w:rPr>
        <w:t>2011</w:t>
      </w:r>
      <w:r w:rsidRPr="00684C1E">
        <w:rPr>
          <w:color w:val="000000" w:themeColor="text1"/>
        </w:rPr>
        <w:t>〕</w:t>
      </w:r>
      <w:r w:rsidRPr="00684C1E">
        <w:rPr>
          <w:color w:val="000000" w:themeColor="text1"/>
        </w:rPr>
        <w:t>14</w:t>
      </w:r>
      <w:r w:rsidRPr="00684C1E">
        <w:rPr>
          <w:color w:val="000000" w:themeColor="text1"/>
        </w:rPr>
        <w:t>号）；</w:t>
      </w:r>
    </w:p>
    <w:p w14:paraId="1E7C165F" w14:textId="480A9D7E" w:rsidR="00B44B38" w:rsidRPr="00684C1E" w:rsidRDefault="00B44B38" w:rsidP="00B44B38">
      <w:pPr>
        <w:pStyle w:val="Z1"/>
        <w:numPr>
          <w:ilvl w:val="0"/>
          <w:numId w:val="7"/>
        </w:numPr>
        <w:ind w:firstLineChars="0"/>
        <w:rPr>
          <w:color w:val="000000" w:themeColor="text1"/>
        </w:rPr>
      </w:pPr>
      <w:r w:rsidRPr="00684C1E">
        <w:rPr>
          <w:rFonts w:hint="eastAsia"/>
          <w:color w:val="000000" w:themeColor="text1"/>
        </w:rPr>
        <w:t>《鼓励外商投资产业目录（</w:t>
      </w:r>
      <w:r w:rsidRPr="00684C1E">
        <w:rPr>
          <w:color w:val="000000" w:themeColor="text1"/>
        </w:rPr>
        <w:t>20</w:t>
      </w:r>
      <w:r w:rsidR="009206BF" w:rsidRPr="00684C1E">
        <w:rPr>
          <w:color w:val="000000" w:themeColor="text1"/>
        </w:rPr>
        <w:t>20</w:t>
      </w:r>
      <w:r w:rsidRPr="00684C1E">
        <w:rPr>
          <w:color w:val="000000" w:themeColor="text1"/>
        </w:rPr>
        <w:t>年版）》</w:t>
      </w:r>
      <w:r w:rsidRPr="00684C1E">
        <w:rPr>
          <w:rFonts w:hint="eastAsia"/>
          <w:color w:val="000000" w:themeColor="text1"/>
        </w:rPr>
        <w:t>，</w:t>
      </w:r>
      <w:r w:rsidRPr="00684C1E">
        <w:rPr>
          <w:color w:val="000000" w:themeColor="text1"/>
        </w:rPr>
        <w:t>20</w:t>
      </w:r>
      <w:r w:rsidR="009206BF" w:rsidRPr="00684C1E">
        <w:rPr>
          <w:color w:val="000000" w:themeColor="text1"/>
        </w:rPr>
        <w:t>21</w:t>
      </w:r>
      <w:r w:rsidRPr="00684C1E">
        <w:rPr>
          <w:color w:val="000000" w:themeColor="text1"/>
        </w:rPr>
        <w:t>年</w:t>
      </w:r>
      <w:r w:rsidR="009206BF" w:rsidRPr="00684C1E">
        <w:rPr>
          <w:color w:val="000000" w:themeColor="text1"/>
        </w:rPr>
        <w:t>1</w:t>
      </w:r>
      <w:r w:rsidRPr="00684C1E">
        <w:rPr>
          <w:color w:val="000000" w:themeColor="text1"/>
        </w:rPr>
        <w:t>月</w:t>
      </w:r>
      <w:r w:rsidR="009206BF" w:rsidRPr="00684C1E">
        <w:rPr>
          <w:color w:val="000000" w:themeColor="text1"/>
        </w:rPr>
        <w:t>27</w:t>
      </w:r>
      <w:r w:rsidRPr="00684C1E">
        <w:rPr>
          <w:color w:val="000000" w:themeColor="text1"/>
        </w:rPr>
        <w:t>日</w:t>
      </w:r>
      <w:r w:rsidRPr="00684C1E">
        <w:rPr>
          <w:rFonts w:hint="eastAsia"/>
          <w:color w:val="000000" w:themeColor="text1"/>
        </w:rPr>
        <w:t>实施</w:t>
      </w:r>
      <w:r w:rsidRPr="00684C1E">
        <w:rPr>
          <w:color w:val="000000" w:themeColor="text1"/>
        </w:rPr>
        <w:t>；</w:t>
      </w:r>
    </w:p>
    <w:p w14:paraId="19730511" w14:textId="741FE354" w:rsidR="00B44B38" w:rsidRPr="00684C1E" w:rsidRDefault="00B44B38" w:rsidP="00B44B38">
      <w:pPr>
        <w:pStyle w:val="Z1"/>
        <w:numPr>
          <w:ilvl w:val="0"/>
          <w:numId w:val="7"/>
        </w:numPr>
        <w:ind w:firstLineChars="0"/>
        <w:rPr>
          <w:color w:val="000000" w:themeColor="text1"/>
        </w:rPr>
      </w:pPr>
      <w:r w:rsidRPr="00684C1E">
        <w:rPr>
          <w:color w:val="000000" w:themeColor="text1"/>
        </w:rPr>
        <w:t>《关于贯彻实施国家主体功能区环境政策的若干意见》（环发〔</w:t>
      </w:r>
      <w:r w:rsidRPr="00684C1E">
        <w:rPr>
          <w:color w:val="000000" w:themeColor="text1"/>
        </w:rPr>
        <w:t>2015</w:t>
      </w:r>
      <w:r w:rsidRPr="00684C1E">
        <w:rPr>
          <w:color w:val="000000" w:themeColor="text1"/>
        </w:rPr>
        <w:t>〕</w:t>
      </w:r>
      <w:r w:rsidRPr="00684C1E">
        <w:rPr>
          <w:color w:val="000000" w:themeColor="text1"/>
        </w:rPr>
        <w:t>92</w:t>
      </w:r>
      <w:r w:rsidRPr="00684C1E">
        <w:rPr>
          <w:color w:val="000000" w:themeColor="text1"/>
        </w:rPr>
        <w:t>号）；</w:t>
      </w:r>
    </w:p>
    <w:p w14:paraId="6C962CBF" w14:textId="0661016F" w:rsidR="00B44B38" w:rsidRPr="00684C1E" w:rsidRDefault="00B44B38" w:rsidP="00B44B38">
      <w:pPr>
        <w:pStyle w:val="Z1"/>
        <w:numPr>
          <w:ilvl w:val="0"/>
          <w:numId w:val="7"/>
        </w:numPr>
        <w:ind w:firstLineChars="0"/>
        <w:rPr>
          <w:color w:val="000000" w:themeColor="text1"/>
        </w:rPr>
      </w:pPr>
      <w:r w:rsidRPr="00684C1E">
        <w:rPr>
          <w:color w:val="000000" w:themeColor="text1"/>
        </w:rPr>
        <w:t>《环境影响评价公众参与办法》（生态环境部令第</w:t>
      </w:r>
      <w:r w:rsidRPr="00684C1E">
        <w:rPr>
          <w:color w:val="000000" w:themeColor="text1"/>
        </w:rPr>
        <w:t>4</w:t>
      </w:r>
      <w:r w:rsidRPr="00684C1E">
        <w:rPr>
          <w:color w:val="000000" w:themeColor="text1"/>
        </w:rPr>
        <w:t>号）；</w:t>
      </w:r>
    </w:p>
    <w:p w14:paraId="583F97D7" w14:textId="5280B2CD" w:rsidR="00B44B38" w:rsidRPr="00684C1E" w:rsidRDefault="00B44B38" w:rsidP="00B44B38">
      <w:pPr>
        <w:pStyle w:val="Z1"/>
        <w:numPr>
          <w:ilvl w:val="0"/>
          <w:numId w:val="7"/>
        </w:numPr>
        <w:ind w:firstLineChars="0"/>
        <w:rPr>
          <w:color w:val="000000" w:themeColor="text1"/>
        </w:rPr>
      </w:pPr>
      <w:r w:rsidRPr="00684C1E">
        <w:rPr>
          <w:color w:val="000000" w:themeColor="text1"/>
        </w:rPr>
        <w:t>《关于规划环境影响评价加强空间管制、总量管控和环境准入的指导意见（试行）》（环办环评〔</w:t>
      </w:r>
      <w:r w:rsidRPr="00684C1E">
        <w:rPr>
          <w:color w:val="000000" w:themeColor="text1"/>
        </w:rPr>
        <w:t>2016</w:t>
      </w:r>
      <w:r w:rsidRPr="00684C1E">
        <w:rPr>
          <w:color w:val="000000" w:themeColor="text1"/>
        </w:rPr>
        <w:t>〕</w:t>
      </w:r>
      <w:r w:rsidRPr="00684C1E">
        <w:rPr>
          <w:color w:val="000000" w:themeColor="text1"/>
        </w:rPr>
        <w:t>14</w:t>
      </w:r>
      <w:r w:rsidRPr="00684C1E">
        <w:rPr>
          <w:color w:val="000000" w:themeColor="text1"/>
        </w:rPr>
        <w:t>号）；</w:t>
      </w:r>
    </w:p>
    <w:p w14:paraId="1AB10812" w14:textId="2E583425" w:rsidR="00B44B38" w:rsidRPr="00684C1E" w:rsidRDefault="00B44B38" w:rsidP="00B44B38">
      <w:pPr>
        <w:pStyle w:val="Z1"/>
        <w:numPr>
          <w:ilvl w:val="0"/>
          <w:numId w:val="7"/>
        </w:numPr>
        <w:ind w:firstLineChars="0"/>
        <w:rPr>
          <w:color w:val="000000" w:themeColor="text1"/>
        </w:rPr>
      </w:pPr>
      <w:r w:rsidRPr="00684C1E">
        <w:rPr>
          <w:color w:val="000000" w:themeColor="text1"/>
        </w:rPr>
        <w:t>《关于加强规划环境影响评价与建设项目环境影响评价联动工作的意见》（环发〔</w:t>
      </w:r>
      <w:r w:rsidRPr="00684C1E">
        <w:rPr>
          <w:color w:val="000000" w:themeColor="text1"/>
        </w:rPr>
        <w:t>2015</w:t>
      </w:r>
      <w:r w:rsidRPr="00684C1E">
        <w:rPr>
          <w:color w:val="000000" w:themeColor="text1"/>
        </w:rPr>
        <w:t>〕</w:t>
      </w:r>
      <w:r w:rsidRPr="00684C1E">
        <w:rPr>
          <w:color w:val="000000" w:themeColor="text1"/>
        </w:rPr>
        <w:t>178</w:t>
      </w:r>
      <w:r w:rsidRPr="00684C1E">
        <w:rPr>
          <w:color w:val="000000" w:themeColor="text1"/>
        </w:rPr>
        <w:t>号）；</w:t>
      </w:r>
    </w:p>
    <w:p w14:paraId="148F62C6" w14:textId="08D548D6" w:rsidR="00B44B38" w:rsidRPr="00684C1E" w:rsidRDefault="00B44B38" w:rsidP="00B44B38">
      <w:pPr>
        <w:pStyle w:val="Z1"/>
        <w:numPr>
          <w:ilvl w:val="0"/>
          <w:numId w:val="7"/>
        </w:numPr>
        <w:ind w:firstLineChars="0"/>
        <w:rPr>
          <w:color w:val="000000" w:themeColor="text1"/>
        </w:rPr>
      </w:pPr>
      <w:r w:rsidRPr="00684C1E">
        <w:rPr>
          <w:color w:val="000000" w:themeColor="text1"/>
        </w:rPr>
        <w:t>《关于加强国家生态工业示范园区建设的指导意见》（环发〔</w:t>
      </w:r>
      <w:r w:rsidRPr="00684C1E">
        <w:rPr>
          <w:color w:val="000000" w:themeColor="text1"/>
        </w:rPr>
        <w:t>2011</w:t>
      </w:r>
      <w:r w:rsidRPr="00684C1E">
        <w:rPr>
          <w:color w:val="000000" w:themeColor="text1"/>
        </w:rPr>
        <w:t>〕</w:t>
      </w:r>
      <w:r w:rsidRPr="00684C1E">
        <w:rPr>
          <w:color w:val="000000" w:themeColor="text1"/>
        </w:rPr>
        <w:t>143</w:t>
      </w:r>
      <w:r w:rsidRPr="00684C1E">
        <w:rPr>
          <w:color w:val="000000" w:themeColor="text1"/>
        </w:rPr>
        <w:t>号）；</w:t>
      </w:r>
    </w:p>
    <w:p w14:paraId="5BCCFD4D" w14:textId="77777777" w:rsidR="00B44B38" w:rsidRPr="00684C1E" w:rsidRDefault="00B44B38" w:rsidP="00B44B38">
      <w:pPr>
        <w:pStyle w:val="Z1"/>
        <w:numPr>
          <w:ilvl w:val="0"/>
          <w:numId w:val="7"/>
        </w:numPr>
        <w:ind w:firstLineChars="0"/>
        <w:rPr>
          <w:color w:val="000000" w:themeColor="text1"/>
        </w:rPr>
      </w:pPr>
      <w:r w:rsidRPr="00684C1E">
        <w:rPr>
          <w:color w:val="000000" w:themeColor="text1"/>
        </w:rPr>
        <w:t>《排污许可管理办法</w:t>
      </w:r>
      <w:r w:rsidRPr="00684C1E">
        <w:rPr>
          <w:color w:val="000000" w:themeColor="text1"/>
        </w:rPr>
        <w:t>(</w:t>
      </w:r>
      <w:r w:rsidRPr="00684C1E">
        <w:rPr>
          <w:color w:val="000000" w:themeColor="text1"/>
        </w:rPr>
        <w:t>试行</w:t>
      </w:r>
      <w:r w:rsidRPr="00684C1E">
        <w:rPr>
          <w:color w:val="000000" w:themeColor="text1"/>
        </w:rPr>
        <w:t>)</w:t>
      </w:r>
      <w:r w:rsidRPr="00684C1E">
        <w:rPr>
          <w:color w:val="000000" w:themeColor="text1"/>
        </w:rPr>
        <w:t>》（环境保护部令第</w:t>
      </w:r>
      <w:r w:rsidRPr="00684C1E">
        <w:rPr>
          <w:color w:val="000000" w:themeColor="text1"/>
        </w:rPr>
        <w:t>48</w:t>
      </w:r>
      <w:r w:rsidRPr="00684C1E">
        <w:rPr>
          <w:color w:val="000000" w:themeColor="text1"/>
        </w:rPr>
        <w:t>号），</w:t>
      </w:r>
      <w:r w:rsidRPr="00684C1E">
        <w:rPr>
          <w:color w:val="000000" w:themeColor="text1"/>
        </w:rPr>
        <w:t>2018</w:t>
      </w:r>
      <w:r w:rsidRPr="00684C1E">
        <w:rPr>
          <w:color w:val="000000" w:themeColor="text1"/>
        </w:rPr>
        <w:t>年</w:t>
      </w:r>
      <w:r w:rsidRPr="00684C1E">
        <w:rPr>
          <w:color w:val="000000" w:themeColor="text1"/>
        </w:rPr>
        <w:t>1</w:t>
      </w:r>
      <w:r w:rsidRPr="00684C1E">
        <w:rPr>
          <w:color w:val="000000" w:themeColor="text1"/>
        </w:rPr>
        <w:t>月</w:t>
      </w:r>
      <w:r w:rsidRPr="00684C1E">
        <w:rPr>
          <w:color w:val="000000" w:themeColor="text1"/>
        </w:rPr>
        <w:t>10</w:t>
      </w:r>
      <w:r w:rsidRPr="00684C1E">
        <w:rPr>
          <w:color w:val="000000" w:themeColor="text1"/>
        </w:rPr>
        <w:t>日；</w:t>
      </w:r>
    </w:p>
    <w:p w14:paraId="621E55BA" w14:textId="7957E19A" w:rsidR="00B44B38" w:rsidRPr="00684C1E" w:rsidRDefault="00B44B38" w:rsidP="00B44B38">
      <w:pPr>
        <w:pStyle w:val="Z1"/>
        <w:numPr>
          <w:ilvl w:val="0"/>
          <w:numId w:val="7"/>
        </w:numPr>
        <w:ind w:firstLineChars="0"/>
        <w:rPr>
          <w:color w:val="000000" w:themeColor="text1"/>
        </w:rPr>
      </w:pPr>
      <w:r w:rsidRPr="00684C1E">
        <w:rPr>
          <w:color w:val="000000" w:themeColor="text1"/>
        </w:rPr>
        <w:t>《中共中央国务院关于全面加强生态环境保护坚决打好污染防治攻坚战的意见》；</w:t>
      </w:r>
    </w:p>
    <w:p w14:paraId="40CBA9D8" w14:textId="77777777" w:rsidR="00B44B38" w:rsidRPr="00684C1E" w:rsidRDefault="00B44B38" w:rsidP="00B44B38">
      <w:pPr>
        <w:pStyle w:val="Z1"/>
        <w:numPr>
          <w:ilvl w:val="0"/>
          <w:numId w:val="7"/>
        </w:numPr>
        <w:ind w:firstLineChars="0"/>
        <w:rPr>
          <w:color w:val="000000" w:themeColor="text1"/>
        </w:rPr>
      </w:pPr>
      <w:r w:rsidRPr="00684C1E">
        <w:rPr>
          <w:color w:val="000000" w:themeColor="text1"/>
        </w:rPr>
        <w:t>《国务院关于印发打赢蓝天保卫战三年行动计划的通知》（国发〔</w:t>
      </w:r>
      <w:r w:rsidRPr="00684C1E">
        <w:rPr>
          <w:color w:val="000000" w:themeColor="text1"/>
        </w:rPr>
        <w:t>2018</w:t>
      </w:r>
      <w:r w:rsidRPr="00684C1E">
        <w:rPr>
          <w:color w:val="000000" w:themeColor="text1"/>
        </w:rPr>
        <w:t>〕</w:t>
      </w:r>
      <w:r w:rsidRPr="00684C1E">
        <w:rPr>
          <w:color w:val="000000" w:themeColor="text1"/>
        </w:rPr>
        <w:lastRenderedPageBreak/>
        <w:t>22</w:t>
      </w:r>
      <w:r w:rsidRPr="00684C1E">
        <w:rPr>
          <w:color w:val="000000" w:themeColor="text1"/>
        </w:rPr>
        <w:t>号）；</w:t>
      </w:r>
    </w:p>
    <w:p w14:paraId="603FA52C" w14:textId="67697F8D" w:rsidR="00B44B38" w:rsidRPr="00684C1E" w:rsidRDefault="00B44B38" w:rsidP="00B44B38">
      <w:pPr>
        <w:pStyle w:val="Z1"/>
        <w:numPr>
          <w:ilvl w:val="0"/>
          <w:numId w:val="7"/>
        </w:numPr>
        <w:ind w:firstLineChars="0"/>
        <w:rPr>
          <w:color w:val="000000" w:themeColor="text1"/>
        </w:rPr>
      </w:pPr>
      <w:r w:rsidRPr="00684C1E">
        <w:rPr>
          <w:color w:val="000000" w:themeColor="text1"/>
        </w:rPr>
        <w:t>《关于以改善环境质量为核心加强环境影响评价管理的通知》（环环评〔</w:t>
      </w:r>
      <w:r w:rsidRPr="00684C1E">
        <w:rPr>
          <w:color w:val="000000" w:themeColor="text1"/>
        </w:rPr>
        <w:t>2016</w:t>
      </w:r>
      <w:r w:rsidRPr="00684C1E">
        <w:rPr>
          <w:color w:val="000000" w:themeColor="text1"/>
        </w:rPr>
        <w:t>〕</w:t>
      </w:r>
      <w:r w:rsidRPr="00684C1E">
        <w:rPr>
          <w:color w:val="000000" w:themeColor="text1"/>
        </w:rPr>
        <w:t>150</w:t>
      </w:r>
      <w:r w:rsidR="009206BF" w:rsidRPr="00684C1E">
        <w:rPr>
          <w:color w:val="000000" w:themeColor="text1"/>
        </w:rPr>
        <w:t>号）</w:t>
      </w:r>
      <w:r w:rsidR="009206BF" w:rsidRPr="00684C1E">
        <w:rPr>
          <w:rFonts w:hint="eastAsia"/>
          <w:color w:val="000000" w:themeColor="text1"/>
        </w:rPr>
        <w:t>；</w:t>
      </w:r>
    </w:p>
    <w:p w14:paraId="04B083CC" w14:textId="1EA35407" w:rsidR="00B44B38" w:rsidRPr="00684C1E" w:rsidRDefault="00B44B38" w:rsidP="00B44B38">
      <w:pPr>
        <w:pStyle w:val="Z1"/>
        <w:numPr>
          <w:ilvl w:val="0"/>
          <w:numId w:val="7"/>
        </w:numPr>
        <w:ind w:firstLineChars="0"/>
        <w:rPr>
          <w:color w:val="000000" w:themeColor="text1"/>
        </w:rPr>
      </w:pPr>
      <w:r w:rsidRPr="00684C1E">
        <w:rPr>
          <w:rFonts w:hint="eastAsia"/>
          <w:color w:val="000000" w:themeColor="text1"/>
        </w:rPr>
        <w:t>《国家危险废物名录》（</w:t>
      </w:r>
      <w:r w:rsidRPr="00684C1E">
        <w:rPr>
          <w:rFonts w:hint="eastAsia"/>
          <w:color w:val="000000" w:themeColor="text1"/>
        </w:rPr>
        <w:t>2</w:t>
      </w:r>
      <w:r w:rsidRPr="00684C1E">
        <w:rPr>
          <w:color w:val="000000" w:themeColor="text1"/>
        </w:rPr>
        <w:t>021</w:t>
      </w:r>
      <w:r w:rsidRPr="00684C1E">
        <w:rPr>
          <w:color w:val="000000" w:themeColor="text1"/>
        </w:rPr>
        <w:t>版</w:t>
      </w:r>
      <w:r w:rsidRPr="00684C1E">
        <w:rPr>
          <w:rFonts w:hint="eastAsia"/>
          <w:color w:val="000000" w:themeColor="text1"/>
        </w:rPr>
        <w:t>），生态环境部令第</w:t>
      </w:r>
      <w:r w:rsidRPr="00684C1E">
        <w:rPr>
          <w:rFonts w:hint="eastAsia"/>
          <w:color w:val="000000" w:themeColor="text1"/>
        </w:rPr>
        <w:t>1</w:t>
      </w:r>
      <w:r w:rsidRPr="00684C1E">
        <w:rPr>
          <w:color w:val="000000" w:themeColor="text1"/>
        </w:rPr>
        <w:t>5</w:t>
      </w:r>
      <w:r w:rsidRPr="00684C1E">
        <w:rPr>
          <w:color w:val="000000" w:themeColor="text1"/>
        </w:rPr>
        <w:t>号</w:t>
      </w:r>
      <w:r w:rsidR="00E81C9A" w:rsidRPr="00684C1E">
        <w:rPr>
          <w:rFonts w:hint="eastAsia"/>
          <w:color w:val="000000" w:themeColor="text1"/>
        </w:rPr>
        <w:t>；</w:t>
      </w:r>
    </w:p>
    <w:p w14:paraId="7ADB64D6" w14:textId="6F1F5BFF" w:rsidR="00E81C9A" w:rsidRPr="00684C1E" w:rsidRDefault="00E81C9A" w:rsidP="00B44B38">
      <w:pPr>
        <w:pStyle w:val="Z1"/>
        <w:numPr>
          <w:ilvl w:val="0"/>
          <w:numId w:val="7"/>
        </w:numPr>
        <w:ind w:firstLineChars="0"/>
        <w:rPr>
          <w:rStyle w:val="ZChar1"/>
          <w:color w:val="000000" w:themeColor="text1"/>
        </w:rPr>
      </w:pPr>
      <w:r w:rsidRPr="00684C1E">
        <w:rPr>
          <w:rStyle w:val="ZChar1"/>
          <w:rFonts w:hint="eastAsia"/>
          <w:color w:val="000000" w:themeColor="text1"/>
        </w:rPr>
        <w:t>《关于加强涉重金属行业污染防控的意见》（环土壤</w:t>
      </w:r>
      <w:r w:rsidRPr="00684C1E">
        <w:rPr>
          <w:rStyle w:val="ZChar1"/>
          <w:rFonts w:hint="eastAsia"/>
          <w:color w:val="000000" w:themeColor="text1"/>
        </w:rPr>
        <w:t>[</w:t>
      </w:r>
      <w:r w:rsidRPr="00684C1E">
        <w:rPr>
          <w:rStyle w:val="ZChar1"/>
          <w:color w:val="000000" w:themeColor="text1"/>
        </w:rPr>
        <w:t>2018]22</w:t>
      </w:r>
      <w:r w:rsidRPr="00684C1E">
        <w:rPr>
          <w:rStyle w:val="ZChar1"/>
          <w:color w:val="000000" w:themeColor="text1"/>
        </w:rPr>
        <w:t>号</w:t>
      </w:r>
      <w:r w:rsidRPr="00684C1E">
        <w:rPr>
          <w:rStyle w:val="ZChar1"/>
          <w:rFonts w:hint="eastAsia"/>
          <w:color w:val="000000" w:themeColor="text1"/>
        </w:rPr>
        <w:t>）</w:t>
      </w:r>
      <w:r w:rsidR="00CB1E2B" w:rsidRPr="00684C1E">
        <w:rPr>
          <w:rStyle w:val="ZChar1"/>
          <w:rFonts w:hint="eastAsia"/>
          <w:color w:val="000000" w:themeColor="text1"/>
        </w:rPr>
        <w:t>；</w:t>
      </w:r>
    </w:p>
    <w:p w14:paraId="21194012" w14:textId="2E6F1304" w:rsidR="00CB1E2B" w:rsidRPr="00684C1E" w:rsidRDefault="008B5CCC" w:rsidP="00B44B38">
      <w:pPr>
        <w:pStyle w:val="Z1"/>
        <w:numPr>
          <w:ilvl w:val="0"/>
          <w:numId w:val="7"/>
        </w:numPr>
        <w:ind w:firstLineChars="0"/>
        <w:rPr>
          <w:color w:val="000000" w:themeColor="text1"/>
        </w:rPr>
      </w:pPr>
      <w:r w:rsidRPr="00684C1E">
        <w:rPr>
          <w:rFonts w:hint="eastAsia"/>
          <w:color w:val="000000" w:themeColor="text1"/>
          <w:lang w:val="zh-CN"/>
        </w:rPr>
        <w:t>《长江经济带发展负面清单指南（试行）》（推动长江经济带发展领导小组办公室文件第</w:t>
      </w:r>
      <w:r w:rsidRPr="00684C1E">
        <w:rPr>
          <w:rFonts w:hint="eastAsia"/>
          <w:color w:val="000000" w:themeColor="text1"/>
          <w:lang w:val="zh-CN"/>
        </w:rPr>
        <w:t>8</w:t>
      </w:r>
      <w:r w:rsidRPr="00684C1E">
        <w:rPr>
          <w:color w:val="000000" w:themeColor="text1"/>
          <w:lang w:val="zh-CN"/>
        </w:rPr>
        <w:t>9</w:t>
      </w:r>
      <w:r w:rsidRPr="00684C1E">
        <w:rPr>
          <w:color w:val="000000" w:themeColor="text1"/>
          <w:lang w:val="zh-CN"/>
        </w:rPr>
        <w:t>号</w:t>
      </w:r>
      <w:r w:rsidRPr="00684C1E">
        <w:rPr>
          <w:rFonts w:hint="eastAsia"/>
          <w:color w:val="000000" w:themeColor="text1"/>
          <w:lang w:val="zh-CN"/>
        </w:rPr>
        <w:t>）；</w:t>
      </w:r>
    </w:p>
    <w:p w14:paraId="76393B32" w14:textId="7DBE20D6" w:rsidR="008B5CCC" w:rsidRPr="00684C1E" w:rsidRDefault="008B5CCC" w:rsidP="00B44B38">
      <w:pPr>
        <w:pStyle w:val="Z1"/>
        <w:numPr>
          <w:ilvl w:val="0"/>
          <w:numId w:val="7"/>
        </w:numPr>
        <w:ind w:firstLineChars="0"/>
        <w:rPr>
          <w:color w:val="000000" w:themeColor="text1"/>
        </w:rPr>
      </w:pPr>
      <w:r w:rsidRPr="00684C1E">
        <w:rPr>
          <w:rFonts w:hint="eastAsia"/>
          <w:color w:val="000000" w:themeColor="text1"/>
          <w:lang w:val="zh-CN"/>
        </w:rPr>
        <w:t>《长江经济带发展负面清单指南江苏省实施细则（试行）》（苏长江办发</w:t>
      </w:r>
      <w:r w:rsidRPr="00684C1E">
        <w:rPr>
          <w:rFonts w:hint="eastAsia"/>
          <w:color w:val="000000" w:themeColor="text1"/>
          <w:lang w:val="zh-CN"/>
        </w:rPr>
        <w:t>[</w:t>
      </w:r>
      <w:r w:rsidRPr="00684C1E">
        <w:rPr>
          <w:color w:val="000000" w:themeColor="text1"/>
          <w:lang w:val="zh-CN"/>
        </w:rPr>
        <w:t>2019]136</w:t>
      </w:r>
      <w:r w:rsidRPr="00684C1E">
        <w:rPr>
          <w:color w:val="000000" w:themeColor="text1"/>
          <w:lang w:val="zh-CN"/>
        </w:rPr>
        <w:t>号</w:t>
      </w:r>
      <w:r w:rsidRPr="00684C1E">
        <w:rPr>
          <w:rFonts w:hint="eastAsia"/>
          <w:color w:val="000000" w:themeColor="text1"/>
          <w:lang w:val="zh-CN"/>
        </w:rPr>
        <w:t>）。</w:t>
      </w:r>
    </w:p>
    <w:p w14:paraId="652FD835" w14:textId="77777777" w:rsidR="00B44B38" w:rsidRPr="00684C1E" w:rsidRDefault="00B44B38" w:rsidP="00B44B38">
      <w:pPr>
        <w:pStyle w:val="3"/>
        <w:rPr>
          <w:rFonts w:cs="Times New Roman"/>
          <w:color w:val="000000" w:themeColor="text1"/>
        </w:rPr>
      </w:pPr>
      <w:r w:rsidRPr="00684C1E">
        <w:rPr>
          <w:rFonts w:cs="Times New Roman"/>
          <w:color w:val="000000" w:themeColor="text1"/>
        </w:rPr>
        <w:t>省级法律</w:t>
      </w:r>
      <w:r w:rsidRPr="00684C1E">
        <w:rPr>
          <w:rFonts w:cs="Times New Roman" w:hint="eastAsia"/>
          <w:color w:val="000000" w:themeColor="text1"/>
        </w:rPr>
        <w:t>、</w:t>
      </w:r>
      <w:r w:rsidRPr="00684C1E">
        <w:rPr>
          <w:rFonts w:cs="Times New Roman"/>
          <w:color w:val="000000" w:themeColor="text1"/>
        </w:rPr>
        <w:t>法规及政策</w:t>
      </w:r>
    </w:p>
    <w:p w14:paraId="77864B85" w14:textId="3B9C94BE" w:rsidR="00B44B38" w:rsidRPr="00684C1E" w:rsidRDefault="00B44B38" w:rsidP="00B44B38">
      <w:pPr>
        <w:pStyle w:val="af3"/>
        <w:numPr>
          <w:ilvl w:val="0"/>
          <w:numId w:val="8"/>
        </w:numPr>
        <w:ind w:firstLineChars="0"/>
        <w:rPr>
          <w:rFonts w:hAnsi="Times New Roman"/>
          <w:color w:val="000000" w:themeColor="text1"/>
          <w:szCs w:val="24"/>
        </w:rPr>
      </w:pPr>
      <w:r w:rsidRPr="00684C1E">
        <w:rPr>
          <w:rFonts w:hAnsi="Times New Roman"/>
          <w:color w:val="000000" w:themeColor="text1"/>
          <w:szCs w:val="24"/>
        </w:rPr>
        <w:t>《江苏省固体废物污染环境防治条例》</w:t>
      </w:r>
      <w:r w:rsidR="009206BF" w:rsidRPr="00684C1E">
        <w:rPr>
          <w:rFonts w:hAnsi="Times New Roman" w:hint="eastAsia"/>
          <w:color w:val="000000" w:themeColor="text1"/>
          <w:szCs w:val="24"/>
        </w:rPr>
        <w:t>2</w:t>
      </w:r>
      <w:r w:rsidRPr="00684C1E">
        <w:rPr>
          <w:rFonts w:hAnsi="Times New Roman"/>
          <w:color w:val="000000" w:themeColor="text1"/>
          <w:szCs w:val="24"/>
        </w:rPr>
        <w:t>018</w:t>
      </w:r>
      <w:r w:rsidRPr="00684C1E">
        <w:rPr>
          <w:rFonts w:hAnsi="Times New Roman"/>
          <w:color w:val="000000" w:themeColor="text1"/>
          <w:szCs w:val="24"/>
        </w:rPr>
        <w:t>年修正；</w:t>
      </w:r>
    </w:p>
    <w:p w14:paraId="760C22CD" w14:textId="3094DE1E" w:rsidR="00B44B38" w:rsidRPr="00684C1E" w:rsidRDefault="009206BF" w:rsidP="00B44B38">
      <w:pPr>
        <w:pStyle w:val="af3"/>
        <w:numPr>
          <w:ilvl w:val="0"/>
          <w:numId w:val="8"/>
        </w:numPr>
        <w:ind w:firstLineChars="0"/>
        <w:rPr>
          <w:rFonts w:hAnsi="Times New Roman"/>
          <w:color w:val="000000" w:themeColor="text1"/>
          <w:szCs w:val="24"/>
        </w:rPr>
      </w:pPr>
      <w:r w:rsidRPr="00684C1E">
        <w:rPr>
          <w:rFonts w:hAnsi="Times New Roman"/>
          <w:color w:val="000000" w:themeColor="text1"/>
          <w:szCs w:val="24"/>
        </w:rPr>
        <w:t>《江苏省基本农田保护条例》</w:t>
      </w:r>
      <w:r w:rsidRPr="00684C1E">
        <w:rPr>
          <w:rFonts w:hAnsi="Times New Roman" w:hint="eastAsia"/>
          <w:color w:val="000000" w:themeColor="text1"/>
          <w:szCs w:val="24"/>
        </w:rPr>
        <w:t>，</w:t>
      </w:r>
      <w:r w:rsidR="00B44B38" w:rsidRPr="00684C1E">
        <w:rPr>
          <w:rFonts w:hAnsi="Times New Roman"/>
          <w:color w:val="000000" w:themeColor="text1"/>
          <w:szCs w:val="24"/>
        </w:rPr>
        <w:t>2010</w:t>
      </w:r>
      <w:r w:rsidR="00B44B38" w:rsidRPr="00684C1E">
        <w:rPr>
          <w:rFonts w:hAnsi="Times New Roman"/>
          <w:color w:val="000000" w:themeColor="text1"/>
          <w:szCs w:val="24"/>
        </w:rPr>
        <w:t>年</w:t>
      </w:r>
      <w:r w:rsidR="00B44B38" w:rsidRPr="00684C1E">
        <w:rPr>
          <w:rFonts w:hAnsi="Times New Roman"/>
          <w:color w:val="000000" w:themeColor="text1"/>
          <w:szCs w:val="24"/>
        </w:rPr>
        <w:t>11</w:t>
      </w:r>
      <w:r w:rsidR="00B44B38" w:rsidRPr="00684C1E">
        <w:rPr>
          <w:rFonts w:hAnsi="Times New Roman"/>
          <w:color w:val="000000" w:themeColor="text1"/>
          <w:szCs w:val="24"/>
        </w:rPr>
        <w:t>月</w:t>
      </w:r>
      <w:r w:rsidR="00B44B38" w:rsidRPr="00684C1E">
        <w:rPr>
          <w:rFonts w:hAnsi="Times New Roman"/>
          <w:color w:val="000000" w:themeColor="text1"/>
          <w:szCs w:val="24"/>
        </w:rPr>
        <w:t>1</w:t>
      </w:r>
      <w:r w:rsidR="00B44B38" w:rsidRPr="00684C1E">
        <w:rPr>
          <w:rFonts w:hAnsi="Times New Roman"/>
          <w:color w:val="000000" w:themeColor="text1"/>
          <w:szCs w:val="24"/>
        </w:rPr>
        <w:t>日起施行；</w:t>
      </w:r>
    </w:p>
    <w:p w14:paraId="4AA00B7B" w14:textId="3AFABE4F" w:rsidR="00B44B38" w:rsidRPr="00684C1E" w:rsidRDefault="00B44B38" w:rsidP="00B44B38">
      <w:pPr>
        <w:pStyle w:val="af3"/>
        <w:numPr>
          <w:ilvl w:val="0"/>
          <w:numId w:val="8"/>
        </w:numPr>
        <w:ind w:firstLineChars="0"/>
        <w:rPr>
          <w:rFonts w:hAnsi="Times New Roman"/>
          <w:color w:val="000000" w:themeColor="text1"/>
          <w:szCs w:val="24"/>
        </w:rPr>
      </w:pPr>
      <w:r w:rsidRPr="00684C1E">
        <w:rPr>
          <w:rFonts w:hAnsi="Times New Roman"/>
          <w:color w:val="000000" w:themeColor="text1"/>
          <w:szCs w:val="24"/>
        </w:rPr>
        <w:t>《江苏省环境噪声污染防治条例》</w:t>
      </w:r>
      <w:r w:rsidRPr="00684C1E">
        <w:rPr>
          <w:rFonts w:hAnsi="Times New Roman"/>
          <w:color w:val="000000" w:themeColor="text1"/>
          <w:szCs w:val="24"/>
        </w:rPr>
        <w:t>2018</w:t>
      </w:r>
      <w:r w:rsidRPr="00684C1E">
        <w:rPr>
          <w:rFonts w:hAnsi="Times New Roman"/>
          <w:color w:val="000000" w:themeColor="text1"/>
          <w:szCs w:val="24"/>
        </w:rPr>
        <w:t>年修正；</w:t>
      </w:r>
    </w:p>
    <w:p w14:paraId="78E55502" w14:textId="327F4822" w:rsidR="00B44B38" w:rsidRPr="00684C1E" w:rsidRDefault="00B44B38" w:rsidP="00B44B38">
      <w:pPr>
        <w:pStyle w:val="af3"/>
        <w:numPr>
          <w:ilvl w:val="0"/>
          <w:numId w:val="8"/>
        </w:numPr>
        <w:ind w:firstLineChars="0"/>
        <w:rPr>
          <w:rFonts w:hAnsi="Times New Roman"/>
          <w:color w:val="000000" w:themeColor="text1"/>
          <w:szCs w:val="24"/>
        </w:rPr>
      </w:pPr>
      <w:r w:rsidRPr="00684C1E">
        <w:rPr>
          <w:rFonts w:hAnsi="Times New Roman"/>
          <w:color w:val="000000" w:themeColor="text1"/>
          <w:szCs w:val="24"/>
        </w:rPr>
        <w:t>《江苏省大气污染防治条例》</w:t>
      </w:r>
      <w:r w:rsidRPr="00684C1E">
        <w:rPr>
          <w:rFonts w:hAnsi="Times New Roman"/>
          <w:color w:val="000000" w:themeColor="text1"/>
          <w:szCs w:val="24"/>
        </w:rPr>
        <w:t>2018</w:t>
      </w:r>
      <w:r w:rsidRPr="00684C1E">
        <w:rPr>
          <w:rFonts w:hAnsi="Times New Roman"/>
          <w:color w:val="000000" w:themeColor="text1"/>
          <w:szCs w:val="24"/>
        </w:rPr>
        <w:t>年修正；</w:t>
      </w:r>
    </w:p>
    <w:p w14:paraId="10FB1A13" w14:textId="03D99F47" w:rsidR="00B44B38" w:rsidRPr="00684C1E" w:rsidRDefault="00B44B38" w:rsidP="00B44B38">
      <w:pPr>
        <w:pStyle w:val="af3"/>
        <w:numPr>
          <w:ilvl w:val="0"/>
          <w:numId w:val="8"/>
        </w:numPr>
        <w:ind w:firstLineChars="0"/>
        <w:rPr>
          <w:rFonts w:hAnsi="Times New Roman"/>
          <w:color w:val="000000" w:themeColor="text1"/>
          <w:szCs w:val="24"/>
        </w:rPr>
      </w:pPr>
      <w:r w:rsidRPr="00684C1E">
        <w:rPr>
          <w:rFonts w:hAnsi="Times New Roman"/>
          <w:color w:val="000000" w:themeColor="text1"/>
          <w:szCs w:val="24"/>
        </w:rPr>
        <w:t>《江苏省排污口设置及规范化整治管理办法》（苏环控〔</w:t>
      </w:r>
      <w:r w:rsidRPr="00684C1E">
        <w:rPr>
          <w:rFonts w:hAnsi="Times New Roman"/>
          <w:color w:val="000000" w:themeColor="text1"/>
          <w:szCs w:val="24"/>
        </w:rPr>
        <w:t>1997</w:t>
      </w:r>
      <w:r w:rsidRPr="00684C1E">
        <w:rPr>
          <w:rFonts w:hAnsi="Times New Roman"/>
          <w:color w:val="000000" w:themeColor="text1"/>
          <w:szCs w:val="24"/>
        </w:rPr>
        <w:t>〕</w:t>
      </w:r>
      <w:r w:rsidRPr="00684C1E">
        <w:rPr>
          <w:rFonts w:hAnsi="Times New Roman"/>
          <w:color w:val="000000" w:themeColor="text1"/>
          <w:szCs w:val="24"/>
        </w:rPr>
        <w:t>122</w:t>
      </w:r>
      <w:r w:rsidR="009206BF" w:rsidRPr="00684C1E">
        <w:rPr>
          <w:rFonts w:hAnsi="Times New Roman"/>
          <w:color w:val="000000" w:themeColor="text1"/>
          <w:szCs w:val="24"/>
        </w:rPr>
        <w:t>号）</w:t>
      </w:r>
      <w:r w:rsidRPr="00684C1E">
        <w:rPr>
          <w:rFonts w:hAnsi="Times New Roman"/>
          <w:color w:val="000000" w:themeColor="text1"/>
          <w:szCs w:val="24"/>
        </w:rPr>
        <w:t>；</w:t>
      </w:r>
    </w:p>
    <w:p w14:paraId="0C24178F" w14:textId="4EC00763" w:rsidR="00B44B38" w:rsidRPr="00684C1E" w:rsidRDefault="00B44B38" w:rsidP="00B44B38">
      <w:pPr>
        <w:pStyle w:val="af3"/>
        <w:numPr>
          <w:ilvl w:val="0"/>
          <w:numId w:val="8"/>
        </w:numPr>
        <w:ind w:firstLineChars="0"/>
        <w:rPr>
          <w:rFonts w:hAnsi="Times New Roman"/>
          <w:color w:val="000000" w:themeColor="text1"/>
          <w:szCs w:val="24"/>
        </w:rPr>
      </w:pPr>
      <w:r w:rsidRPr="00684C1E">
        <w:rPr>
          <w:rFonts w:hAnsi="Times New Roman"/>
          <w:color w:val="000000" w:themeColor="text1"/>
          <w:szCs w:val="24"/>
        </w:rPr>
        <w:t>《关于印发江苏省污染源自动监控管理暂行办法的通知》（苏环规〔</w:t>
      </w:r>
      <w:r w:rsidRPr="00684C1E">
        <w:rPr>
          <w:rFonts w:hAnsi="Times New Roman"/>
          <w:color w:val="000000" w:themeColor="text1"/>
          <w:szCs w:val="24"/>
        </w:rPr>
        <w:t>2011</w:t>
      </w:r>
      <w:r w:rsidRPr="00684C1E">
        <w:rPr>
          <w:rFonts w:hAnsi="Times New Roman"/>
          <w:color w:val="000000" w:themeColor="text1"/>
          <w:szCs w:val="24"/>
        </w:rPr>
        <w:t>〕</w:t>
      </w:r>
      <w:r w:rsidRPr="00684C1E">
        <w:rPr>
          <w:rFonts w:hAnsi="Times New Roman"/>
          <w:color w:val="000000" w:themeColor="text1"/>
          <w:szCs w:val="24"/>
        </w:rPr>
        <w:t>1</w:t>
      </w:r>
      <w:r w:rsidRPr="00684C1E">
        <w:rPr>
          <w:rFonts w:hAnsi="Times New Roman"/>
          <w:color w:val="000000" w:themeColor="text1"/>
          <w:szCs w:val="24"/>
        </w:rPr>
        <w:t>号）；</w:t>
      </w:r>
    </w:p>
    <w:p w14:paraId="5FA87574" w14:textId="37E83B54" w:rsidR="00B44B38" w:rsidRPr="00684C1E" w:rsidRDefault="00B44B38" w:rsidP="00B44B38">
      <w:pPr>
        <w:pStyle w:val="af3"/>
        <w:numPr>
          <w:ilvl w:val="0"/>
          <w:numId w:val="8"/>
        </w:numPr>
        <w:ind w:firstLineChars="0"/>
        <w:rPr>
          <w:rFonts w:hAnsi="Times New Roman"/>
          <w:color w:val="000000" w:themeColor="text1"/>
          <w:szCs w:val="24"/>
        </w:rPr>
      </w:pPr>
      <w:r w:rsidRPr="00684C1E">
        <w:rPr>
          <w:rFonts w:hAnsi="Times New Roman"/>
          <w:color w:val="000000" w:themeColor="text1"/>
          <w:szCs w:val="24"/>
        </w:rPr>
        <w:t>《省政府关于印发江苏省国家级生态保护红线规划的通知》（苏政发〔</w:t>
      </w:r>
      <w:r w:rsidRPr="00684C1E">
        <w:rPr>
          <w:rFonts w:hAnsi="Times New Roman"/>
          <w:color w:val="000000" w:themeColor="text1"/>
          <w:szCs w:val="24"/>
        </w:rPr>
        <w:t>2018</w:t>
      </w:r>
      <w:r w:rsidRPr="00684C1E">
        <w:rPr>
          <w:rFonts w:hAnsi="Times New Roman"/>
          <w:color w:val="000000" w:themeColor="text1"/>
          <w:szCs w:val="24"/>
        </w:rPr>
        <w:t>〕</w:t>
      </w:r>
      <w:r w:rsidRPr="00684C1E">
        <w:rPr>
          <w:rFonts w:hAnsi="Times New Roman"/>
          <w:color w:val="000000" w:themeColor="text1"/>
          <w:szCs w:val="24"/>
        </w:rPr>
        <w:t>74</w:t>
      </w:r>
      <w:r w:rsidRPr="00684C1E">
        <w:rPr>
          <w:rFonts w:hAnsi="Times New Roman"/>
          <w:color w:val="000000" w:themeColor="text1"/>
          <w:szCs w:val="24"/>
        </w:rPr>
        <w:t>号）；</w:t>
      </w:r>
    </w:p>
    <w:p w14:paraId="5CAEDF4C" w14:textId="6338E19A" w:rsidR="00B44B38" w:rsidRPr="00684C1E" w:rsidRDefault="00B44B38" w:rsidP="00B44B38">
      <w:pPr>
        <w:pStyle w:val="af3"/>
        <w:numPr>
          <w:ilvl w:val="0"/>
          <w:numId w:val="8"/>
        </w:numPr>
        <w:ind w:firstLineChars="0"/>
        <w:rPr>
          <w:rFonts w:hAnsi="Times New Roman"/>
          <w:color w:val="000000" w:themeColor="text1"/>
          <w:szCs w:val="24"/>
        </w:rPr>
      </w:pPr>
      <w:r w:rsidRPr="00684C1E">
        <w:rPr>
          <w:rFonts w:hAnsi="Times New Roman"/>
          <w:color w:val="000000" w:themeColor="text1"/>
          <w:szCs w:val="24"/>
        </w:rPr>
        <w:t>《省政府关于印发江苏省生态空间管控区域规划的通知》（苏政发</w:t>
      </w:r>
      <w:r w:rsidRPr="00684C1E">
        <w:rPr>
          <w:rFonts w:hAnsi="Times New Roman"/>
          <w:color w:val="000000" w:themeColor="text1"/>
          <w:szCs w:val="24"/>
        </w:rPr>
        <w:t>[2020]1</w:t>
      </w:r>
      <w:r w:rsidRPr="00684C1E">
        <w:rPr>
          <w:rFonts w:hAnsi="Times New Roman"/>
          <w:color w:val="000000" w:themeColor="text1"/>
          <w:szCs w:val="24"/>
        </w:rPr>
        <w:t>号）；</w:t>
      </w:r>
    </w:p>
    <w:p w14:paraId="3BB93FA0" w14:textId="1833B3DA" w:rsidR="00B44B38" w:rsidRPr="00684C1E" w:rsidRDefault="00B44B38" w:rsidP="00B44B38">
      <w:pPr>
        <w:pStyle w:val="af3"/>
        <w:numPr>
          <w:ilvl w:val="0"/>
          <w:numId w:val="8"/>
        </w:numPr>
        <w:ind w:firstLineChars="0"/>
        <w:rPr>
          <w:rFonts w:hAnsi="Times New Roman"/>
          <w:color w:val="000000" w:themeColor="text1"/>
          <w:szCs w:val="24"/>
        </w:rPr>
      </w:pPr>
      <w:r w:rsidRPr="00684C1E">
        <w:rPr>
          <w:rFonts w:hAnsi="Times New Roman"/>
          <w:color w:val="000000" w:themeColor="text1"/>
          <w:szCs w:val="24"/>
        </w:rPr>
        <w:t>《产业结构调整指导目录（</w:t>
      </w:r>
      <w:r w:rsidRPr="00684C1E">
        <w:rPr>
          <w:rFonts w:hAnsi="Times New Roman"/>
          <w:color w:val="000000" w:themeColor="text1"/>
          <w:szCs w:val="24"/>
        </w:rPr>
        <w:t>2019</w:t>
      </w:r>
      <w:r w:rsidRPr="00684C1E">
        <w:rPr>
          <w:rFonts w:hAnsi="Times New Roman"/>
          <w:color w:val="000000" w:themeColor="text1"/>
          <w:szCs w:val="24"/>
        </w:rPr>
        <w:t>年本）》（中华人民共和国国家发展和改革委员会令</w:t>
      </w:r>
      <w:r w:rsidRPr="00684C1E">
        <w:rPr>
          <w:rFonts w:hAnsi="Times New Roman"/>
          <w:color w:val="000000" w:themeColor="text1"/>
          <w:szCs w:val="24"/>
        </w:rPr>
        <w:t xml:space="preserve"> </w:t>
      </w:r>
      <w:r w:rsidRPr="00684C1E">
        <w:rPr>
          <w:rFonts w:hAnsi="Times New Roman"/>
          <w:color w:val="000000" w:themeColor="text1"/>
          <w:szCs w:val="24"/>
        </w:rPr>
        <w:t>第</w:t>
      </w:r>
      <w:r w:rsidRPr="00684C1E">
        <w:rPr>
          <w:rFonts w:hAnsi="Times New Roman"/>
          <w:color w:val="000000" w:themeColor="text1"/>
          <w:szCs w:val="24"/>
        </w:rPr>
        <w:t>29</w:t>
      </w:r>
      <w:r w:rsidRPr="00684C1E">
        <w:rPr>
          <w:rFonts w:hAnsi="Times New Roman"/>
          <w:color w:val="000000" w:themeColor="text1"/>
          <w:szCs w:val="24"/>
        </w:rPr>
        <w:t>号）；</w:t>
      </w:r>
    </w:p>
    <w:p w14:paraId="4CCAAEDF" w14:textId="1287830C" w:rsidR="00B44B38" w:rsidRPr="00684C1E" w:rsidRDefault="00B44B38" w:rsidP="00B44B38">
      <w:pPr>
        <w:pStyle w:val="af3"/>
        <w:numPr>
          <w:ilvl w:val="0"/>
          <w:numId w:val="8"/>
        </w:numPr>
        <w:ind w:firstLineChars="0"/>
        <w:rPr>
          <w:rFonts w:hAnsi="Times New Roman"/>
          <w:color w:val="000000" w:themeColor="text1"/>
          <w:szCs w:val="24"/>
        </w:rPr>
      </w:pPr>
      <w:r w:rsidRPr="00684C1E">
        <w:rPr>
          <w:rFonts w:hAnsi="Times New Roman"/>
          <w:color w:val="000000" w:themeColor="text1"/>
          <w:szCs w:val="24"/>
        </w:rPr>
        <w:t>《省政府办公厅关于印发江苏省工业和信息产业结构调整指导目录（</w:t>
      </w:r>
      <w:r w:rsidRPr="00684C1E">
        <w:rPr>
          <w:rFonts w:hAnsi="Times New Roman"/>
          <w:color w:val="000000" w:themeColor="text1"/>
          <w:szCs w:val="24"/>
        </w:rPr>
        <w:t>2012</w:t>
      </w:r>
      <w:r w:rsidRPr="00684C1E">
        <w:rPr>
          <w:rFonts w:hAnsi="Times New Roman"/>
          <w:color w:val="000000" w:themeColor="text1"/>
          <w:szCs w:val="24"/>
        </w:rPr>
        <w:t>年本）的通知》（苏政办发〔</w:t>
      </w:r>
      <w:r w:rsidRPr="00684C1E">
        <w:rPr>
          <w:rFonts w:hAnsi="Times New Roman"/>
          <w:color w:val="000000" w:themeColor="text1"/>
          <w:szCs w:val="24"/>
        </w:rPr>
        <w:t>2013</w:t>
      </w:r>
      <w:r w:rsidRPr="00684C1E">
        <w:rPr>
          <w:rFonts w:hAnsi="Times New Roman"/>
          <w:color w:val="000000" w:themeColor="text1"/>
          <w:szCs w:val="24"/>
        </w:rPr>
        <w:t>〕</w:t>
      </w:r>
      <w:r w:rsidRPr="00684C1E">
        <w:rPr>
          <w:rFonts w:hAnsi="Times New Roman"/>
          <w:color w:val="000000" w:themeColor="text1"/>
          <w:szCs w:val="24"/>
        </w:rPr>
        <w:t>9</w:t>
      </w:r>
      <w:r w:rsidRPr="00684C1E">
        <w:rPr>
          <w:rFonts w:hAnsi="Times New Roman"/>
          <w:color w:val="000000" w:themeColor="text1"/>
          <w:szCs w:val="24"/>
        </w:rPr>
        <w:t>号）；</w:t>
      </w:r>
    </w:p>
    <w:p w14:paraId="16A3815F" w14:textId="73BB1675" w:rsidR="00B44B38" w:rsidRPr="00684C1E" w:rsidRDefault="00B44B38" w:rsidP="00B44B38">
      <w:pPr>
        <w:pStyle w:val="af3"/>
        <w:numPr>
          <w:ilvl w:val="0"/>
          <w:numId w:val="8"/>
        </w:numPr>
        <w:ind w:firstLineChars="0"/>
        <w:rPr>
          <w:rFonts w:hAnsi="Times New Roman"/>
          <w:color w:val="000000" w:themeColor="text1"/>
          <w:szCs w:val="24"/>
        </w:rPr>
      </w:pPr>
      <w:r w:rsidRPr="00684C1E">
        <w:rPr>
          <w:rFonts w:hAnsi="Times New Roman"/>
          <w:color w:val="000000" w:themeColor="text1"/>
          <w:szCs w:val="24"/>
        </w:rPr>
        <w:t>《关于修改〈江苏省工业和信息产业结构调整指导目录（</w:t>
      </w:r>
      <w:r w:rsidRPr="00684C1E">
        <w:rPr>
          <w:rFonts w:hAnsi="Times New Roman"/>
          <w:color w:val="000000" w:themeColor="text1"/>
          <w:szCs w:val="24"/>
        </w:rPr>
        <w:t>2012</w:t>
      </w:r>
      <w:r w:rsidRPr="00684C1E">
        <w:rPr>
          <w:rFonts w:hAnsi="Times New Roman"/>
          <w:color w:val="000000" w:themeColor="text1"/>
          <w:szCs w:val="24"/>
        </w:rPr>
        <w:t>年本）〉部分条目的通知》（苏经信产业〔</w:t>
      </w:r>
      <w:r w:rsidRPr="00684C1E">
        <w:rPr>
          <w:rFonts w:hAnsi="Times New Roman"/>
          <w:color w:val="000000" w:themeColor="text1"/>
          <w:szCs w:val="24"/>
        </w:rPr>
        <w:t>2013</w:t>
      </w:r>
      <w:r w:rsidRPr="00684C1E">
        <w:rPr>
          <w:rFonts w:hAnsi="Times New Roman"/>
          <w:color w:val="000000" w:themeColor="text1"/>
          <w:szCs w:val="24"/>
        </w:rPr>
        <w:t>〕</w:t>
      </w:r>
      <w:r w:rsidRPr="00684C1E">
        <w:rPr>
          <w:rFonts w:hAnsi="Times New Roman"/>
          <w:color w:val="000000" w:themeColor="text1"/>
          <w:szCs w:val="24"/>
        </w:rPr>
        <w:t>183</w:t>
      </w:r>
      <w:r w:rsidRPr="00684C1E">
        <w:rPr>
          <w:rFonts w:hAnsi="Times New Roman"/>
          <w:color w:val="000000" w:themeColor="text1"/>
          <w:szCs w:val="24"/>
        </w:rPr>
        <w:t>号）；</w:t>
      </w:r>
    </w:p>
    <w:p w14:paraId="19A6E39E" w14:textId="0C932CB7" w:rsidR="00B44B38" w:rsidRPr="00684C1E" w:rsidRDefault="00B44B38" w:rsidP="00B44B38">
      <w:pPr>
        <w:pStyle w:val="af3"/>
        <w:numPr>
          <w:ilvl w:val="0"/>
          <w:numId w:val="8"/>
        </w:numPr>
        <w:ind w:firstLineChars="0"/>
        <w:rPr>
          <w:rFonts w:hAnsi="Times New Roman"/>
          <w:color w:val="000000" w:themeColor="text1"/>
          <w:szCs w:val="24"/>
        </w:rPr>
      </w:pPr>
      <w:r w:rsidRPr="00684C1E">
        <w:rPr>
          <w:rFonts w:hAnsi="Times New Roman"/>
          <w:color w:val="000000" w:themeColor="text1"/>
          <w:szCs w:val="24"/>
        </w:rPr>
        <w:lastRenderedPageBreak/>
        <w:t>《省政府办公厅转发省经济和信息化委省发展改革委江苏省工业和信息产业结构调整限制淘汰目录和能耗限额的通知》（苏政办发〔</w:t>
      </w:r>
      <w:r w:rsidRPr="00684C1E">
        <w:rPr>
          <w:rFonts w:hAnsi="Times New Roman"/>
          <w:color w:val="000000" w:themeColor="text1"/>
          <w:szCs w:val="24"/>
        </w:rPr>
        <w:t>2015</w:t>
      </w:r>
      <w:r w:rsidRPr="00684C1E">
        <w:rPr>
          <w:rFonts w:hAnsi="Times New Roman"/>
          <w:color w:val="000000" w:themeColor="text1"/>
          <w:szCs w:val="24"/>
        </w:rPr>
        <w:t>〕</w:t>
      </w:r>
      <w:r w:rsidRPr="00684C1E">
        <w:rPr>
          <w:rFonts w:hAnsi="Times New Roman"/>
          <w:color w:val="000000" w:themeColor="text1"/>
          <w:szCs w:val="24"/>
        </w:rPr>
        <w:t>118</w:t>
      </w:r>
      <w:r w:rsidR="009206BF" w:rsidRPr="00684C1E">
        <w:rPr>
          <w:rFonts w:hAnsi="Times New Roman"/>
          <w:color w:val="000000" w:themeColor="text1"/>
          <w:szCs w:val="24"/>
        </w:rPr>
        <w:t>号）</w:t>
      </w:r>
      <w:r w:rsidRPr="00684C1E">
        <w:rPr>
          <w:rFonts w:hAnsi="Times New Roman"/>
          <w:color w:val="000000" w:themeColor="text1"/>
          <w:szCs w:val="24"/>
        </w:rPr>
        <w:t>；</w:t>
      </w:r>
    </w:p>
    <w:p w14:paraId="3276F087" w14:textId="05272254" w:rsidR="00B44B38" w:rsidRPr="00684C1E" w:rsidRDefault="00B44B38" w:rsidP="00B44B38">
      <w:pPr>
        <w:pStyle w:val="af3"/>
        <w:numPr>
          <w:ilvl w:val="0"/>
          <w:numId w:val="8"/>
        </w:numPr>
        <w:ind w:firstLineChars="0"/>
        <w:rPr>
          <w:rFonts w:hAnsi="Times New Roman"/>
          <w:color w:val="000000" w:themeColor="text1"/>
          <w:szCs w:val="24"/>
        </w:rPr>
      </w:pPr>
      <w:r w:rsidRPr="00684C1E">
        <w:rPr>
          <w:rFonts w:hAnsi="Times New Roman"/>
          <w:color w:val="000000" w:themeColor="text1"/>
          <w:szCs w:val="24"/>
        </w:rPr>
        <w:t>《关于进一步加强污水处理厂污染减排工作的通知》（苏环办〔</w:t>
      </w:r>
      <w:r w:rsidRPr="00684C1E">
        <w:rPr>
          <w:rFonts w:hAnsi="Times New Roman"/>
          <w:color w:val="000000" w:themeColor="text1"/>
          <w:szCs w:val="24"/>
        </w:rPr>
        <w:t>2013</w:t>
      </w:r>
      <w:r w:rsidRPr="00684C1E">
        <w:rPr>
          <w:rFonts w:hAnsi="Times New Roman"/>
          <w:color w:val="000000" w:themeColor="text1"/>
          <w:szCs w:val="24"/>
        </w:rPr>
        <w:t>〕</w:t>
      </w:r>
      <w:r w:rsidRPr="00684C1E">
        <w:rPr>
          <w:rFonts w:hAnsi="Times New Roman"/>
          <w:color w:val="000000" w:themeColor="text1"/>
          <w:szCs w:val="24"/>
        </w:rPr>
        <w:t>249</w:t>
      </w:r>
      <w:r w:rsidRPr="00684C1E">
        <w:rPr>
          <w:rFonts w:hAnsi="Times New Roman"/>
          <w:color w:val="000000" w:themeColor="text1"/>
          <w:szCs w:val="24"/>
        </w:rPr>
        <w:t>号）；</w:t>
      </w:r>
    </w:p>
    <w:p w14:paraId="17F63380" w14:textId="495CACAF" w:rsidR="00B44B38" w:rsidRPr="00684C1E" w:rsidRDefault="00B44B38" w:rsidP="00B44B38">
      <w:pPr>
        <w:pStyle w:val="af3"/>
        <w:numPr>
          <w:ilvl w:val="0"/>
          <w:numId w:val="8"/>
        </w:numPr>
        <w:ind w:firstLineChars="0"/>
        <w:rPr>
          <w:rFonts w:hAnsi="Times New Roman"/>
          <w:color w:val="000000" w:themeColor="text1"/>
          <w:szCs w:val="24"/>
        </w:rPr>
      </w:pPr>
      <w:r w:rsidRPr="00684C1E">
        <w:rPr>
          <w:rFonts w:hAnsi="Times New Roman"/>
          <w:color w:val="000000" w:themeColor="text1"/>
          <w:szCs w:val="24"/>
        </w:rPr>
        <w:t>《省政府关于印发江苏省打赢蓝天保卫战三年行动计划实施方案的通知》（苏政发〔</w:t>
      </w:r>
      <w:r w:rsidRPr="00684C1E">
        <w:rPr>
          <w:rFonts w:hAnsi="Times New Roman"/>
          <w:color w:val="000000" w:themeColor="text1"/>
          <w:szCs w:val="24"/>
        </w:rPr>
        <w:t>2018</w:t>
      </w:r>
      <w:r w:rsidRPr="00684C1E">
        <w:rPr>
          <w:rFonts w:hAnsi="Times New Roman"/>
          <w:color w:val="000000" w:themeColor="text1"/>
          <w:szCs w:val="24"/>
        </w:rPr>
        <w:t>〕</w:t>
      </w:r>
      <w:r w:rsidRPr="00684C1E">
        <w:rPr>
          <w:rFonts w:hAnsi="Times New Roman"/>
          <w:color w:val="000000" w:themeColor="text1"/>
          <w:szCs w:val="24"/>
        </w:rPr>
        <w:t>122</w:t>
      </w:r>
      <w:r w:rsidRPr="00684C1E">
        <w:rPr>
          <w:rFonts w:hAnsi="Times New Roman"/>
          <w:color w:val="000000" w:themeColor="text1"/>
          <w:szCs w:val="24"/>
        </w:rPr>
        <w:t>号）；</w:t>
      </w:r>
    </w:p>
    <w:p w14:paraId="5B2281C7" w14:textId="035989F3" w:rsidR="00B44B38" w:rsidRPr="00684C1E" w:rsidRDefault="00B44B38" w:rsidP="00B44B38">
      <w:pPr>
        <w:pStyle w:val="af3"/>
        <w:numPr>
          <w:ilvl w:val="0"/>
          <w:numId w:val="8"/>
        </w:numPr>
        <w:ind w:firstLineChars="0"/>
        <w:rPr>
          <w:rFonts w:hAnsi="Times New Roman"/>
          <w:color w:val="000000" w:themeColor="text1"/>
          <w:szCs w:val="24"/>
        </w:rPr>
      </w:pPr>
      <w:r w:rsidRPr="00684C1E">
        <w:rPr>
          <w:rFonts w:hAnsi="Times New Roman"/>
          <w:color w:val="000000" w:themeColor="text1"/>
          <w:szCs w:val="24"/>
        </w:rPr>
        <w:t>《加强建设项目烟粉尘、挥发性有机物准入审核的通知》（苏环办〔</w:t>
      </w:r>
      <w:r w:rsidRPr="00684C1E">
        <w:rPr>
          <w:rFonts w:hAnsi="Times New Roman"/>
          <w:color w:val="000000" w:themeColor="text1"/>
          <w:szCs w:val="24"/>
        </w:rPr>
        <w:t>2014</w:t>
      </w:r>
      <w:r w:rsidRPr="00684C1E">
        <w:rPr>
          <w:rFonts w:hAnsi="Times New Roman"/>
          <w:color w:val="000000" w:themeColor="text1"/>
          <w:szCs w:val="24"/>
        </w:rPr>
        <w:t>〕</w:t>
      </w:r>
      <w:r w:rsidRPr="00684C1E">
        <w:rPr>
          <w:rFonts w:hAnsi="Times New Roman"/>
          <w:color w:val="000000" w:themeColor="text1"/>
          <w:szCs w:val="24"/>
        </w:rPr>
        <w:t>148</w:t>
      </w:r>
      <w:r w:rsidRPr="00684C1E">
        <w:rPr>
          <w:rFonts w:hAnsi="Times New Roman"/>
          <w:color w:val="000000" w:themeColor="text1"/>
          <w:szCs w:val="24"/>
        </w:rPr>
        <w:t>号）；</w:t>
      </w:r>
    </w:p>
    <w:p w14:paraId="55D985AF" w14:textId="77777777" w:rsidR="00B44B38" w:rsidRPr="00684C1E" w:rsidRDefault="00B44B38" w:rsidP="00B44B38">
      <w:pPr>
        <w:pStyle w:val="af3"/>
        <w:numPr>
          <w:ilvl w:val="0"/>
          <w:numId w:val="8"/>
        </w:numPr>
        <w:ind w:firstLineChars="0"/>
        <w:rPr>
          <w:rFonts w:hAnsi="Times New Roman"/>
          <w:color w:val="000000" w:themeColor="text1"/>
          <w:szCs w:val="24"/>
        </w:rPr>
      </w:pPr>
      <w:r w:rsidRPr="00684C1E">
        <w:rPr>
          <w:rFonts w:hAnsi="Times New Roman"/>
          <w:color w:val="000000" w:themeColor="text1"/>
          <w:szCs w:val="24"/>
        </w:rPr>
        <w:t>《省委省政府关于印发＜</w:t>
      </w:r>
      <w:r w:rsidRPr="00684C1E">
        <w:rPr>
          <w:rFonts w:hAnsi="Times New Roman"/>
          <w:color w:val="000000" w:themeColor="text1"/>
          <w:szCs w:val="24"/>
        </w:rPr>
        <w:t>“</w:t>
      </w:r>
      <w:r w:rsidRPr="00684C1E">
        <w:rPr>
          <w:rFonts w:hAnsi="Times New Roman"/>
          <w:color w:val="000000" w:themeColor="text1"/>
          <w:szCs w:val="24"/>
        </w:rPr>
        <w:t>两减六治三提升</w:t>
      </w:r>
      <w:r w:rsidRPr="00684C1E">
        <w:rPr>
          <w:rFonts w:hAnsi="Times New Roman"/>
          <w:color w:val="000000" w:themeColor="text1"/>
          <w:szCs w:val="24"/>
        </w:rPr>
        <w:t>”</w:t>
      </w:r>
      <w:r w:rsidRPr="00684C1E">
        <w:rPr>
          <w:rFonts w:hAnsi="Times New Roman"/>
          <w:color w:val="000000" w:themeColor="text1"/>
          <w:szCs w:val="24"/>
        </w:rPr>
        <w:t>专项行动方案＞的通知》（苏发〔</w:t>
      </w:r>
      <w:r w:rsidRPr="00684C1E">
        <w:rPr>
          <w:rFonts w:hAnsi="Times New Roman"/>
          <w:color w:val="000000" w:themeColor="text1"/>
          <w:szCs w:val="24"/>
        </w:rPr>
        <w:t>2016</w:t>
      </w:r>
      <w:r w:rsidRPr="00684C1E">
        <w:rPr>
          <w:rFonts w:hAnsi="Times New Roman"/>
          <w:color w:val="000000" w:themeColor="text1"/>
          <w:szCs w:val="24"/>
        </w:rPr>
        <w:t>〕</w:t>
      </w:r>
      <w:r w:rsidRPr="00684C1E">
        <w:rPr>
          <w:rFonts w:hAnsi="Times New Roman"/>
          <w:color w:val="000000" w:themeColor="text1"/>
          <w:szCs w:val="24"/>
        </w:rPr>
        <w:t>47</w:t>
      </w:r>
      <w:r w:rsidRPr="00684C1E">
        <w:rPr>
          <w:rFonts w:hAnsi="Times New Roman"/>
          <w:color w:val="000000" w:themeColor="text1"/>
          <w:szCs w:val="24"/>
        </w:rPr>
        <w:t>号）；</w:t>
      </w:r>
    </w:p>
    <w:p w14:paraId="14EA74FA" w14:textId="77777777" w:rsidR="00B44B38" w:rsidRPr="00684C1E" w:rsidRDefault="00B44B38" w:rsidP="00B44B38">
      <w:pPr>
        <w:pStyle w:val="af3"/>
        <w:numPr>
          <w:ilvl w:val="0"/>
          <w:numId w:val="8"/>
        </w:numPr>
        <w:ind w:firstLineChars="0"/>
        <w:rPr>
          <w:rFonts w:hAnsi="Times New Roman"/>
          <w:color w:val="000000" w:themeColor="text1"/>
          <w:szCs w:val="24"/>
        </w:rPr>
      </w:pPr>
      <w:r w:rsidRPr="00684C1E">
        <w:rPr>
          <w:rFonts w:hAnsi="Times New Roman"/>
          <w:color w:val="000000" w:themeColor="text1"/>
          <w:szCs w:val="24"/>
        </w:rPr>
        <w:t>《</w:t>
      </w:r>
      <w:r w:rsidRPr="00684C1E">
        <w:rPr>
          <w:rFonts w:hAnsi="Times New Roman" w:hint="eastAsia"/>
          <w:color w:val="000000" w:themeColor="text1"/>
          <w:szCs w:val="24"/>
        </w:rPr>
        <w:t>“</w:t>
      </w:r>
      <w:r w:rsidRPr="00684C1E">
        <w:rPr>
          <w:rFonts w:hAnsi="Times New Roman"/>
          <w:color w:val="000000" w:themeColor="text1"/>
          <w:szCs w:val="24"/>
        </w:rPr>
        <w:t>两减六治三提升</w:t>
      </w:r>
      <w:r w:rsidRPr="00684C1E">
        <w:rPr>
          <w:rFonts w:hAnsi="Times New Roman" w:hint="eastAsia"/>
          <w:color w:val="000000" w:themeColor="text1"/>
          <w:szCs w:val="24"/>
        </w:rPr>
        <w:t>”</w:t>
      </w:r>
      <w:r w:rsidRPr="00684C1E">
        <w:rPr>
          <w:rFonts w:hAnsi="Times New Roman"/>
          <w:color w:val="000000" w:themeColor="text1"/>
          <w:szCs w:val="24"/>
        </w:rPr>
        <w:t>专项行动实施方案》（江苏省人民政府，</w:t>
      </w:r>
      <w:r w:rsidRPr="00684C1E">
        <w:rPr>
          <w:rFonts w:hAnsi="Times New Roman"/>
          <w:color w:val="000000" w:themeColor="text1"/>
          <w:szCs w:val="24"/>
        </w:rPr>
        <w:t>2017</w:t>
      </w:r>
      <w:r w:rsidRPr="00684C1E">
        <w:rPr>
          <w:rFonts w:hAnsi="Times New Roman"/>
          <w:color w:val="000000" w:themeColor="text1"/>
          <w:szCs w:val="24"/>
        </w:rPr>
        <w:t>年</w:t>
      </w:r>
      <w:r w:rsidRPr="00684C1E">
        <w:rPr>
          <w:rFonts w:hAnsi="Times New Roman"/>
          <w:color w:val="000000" w:themeColor="text1"/>
          <w:szCs w:val="24"/>
        </w:rPr>
        <w:t>2</w:t>
      </w:r>
      <w:r w:rsidRPr="00684C1E">
        <w:rPr>
          <w:rFonts w:hAnsi="Times New Roman"/>
          <w:color w:val="000000" w:themeColor="text1"/>
          <w:szCs w:val="24"/>
        </w:rPr>
        <w:t>月）；</w:t>
      </w:r>
    </w:p>
    <w:p w14:paraId="01964B9A" w14:textId="1D0DD09F" w:rsidR="00B44B38" w:rsidRPr="00684C1E" w:rsidRDefault="00B44B38" w:rsidP="00B44B38">
      <w:pPr>
        <w:pStyle w:val="af3"/>
        <w:numPr>
          <w:ilvl w:val="0"/>
          <w:numId w:val="8"/>
        </w:numPr>
        <w:ind w:firstLineChars="0"/>
        <w:rPr>
          <w:rFonts w:hAnsi="Times New Roman"/>
          <w:color w:val="000000" w:themeColor="text1"/>
          <w:szCs w:val="24"/>
        </w:rPr>
      </w:pPr>
      <w:r w:rsidRPr="00684C1E">
        <w:rPr>
          <w:rFonts w:hAnsi="Times New Roman"/>
          <w:color w:val="000000" w:themeColor="text1"/>
          <w:szCs w:val="24"/>
        </w:rPr>
        <w:t>《关于切实加强产业园区规划环境影响评价工作的通知》（苏环办〔</w:t>
      </w:r>
      <w:r w:rsidRPr="00684C1E">
        <w:rPr>
          <w:rFonts w:hAnsi="Times New Roman"/>
          <w:color w:val="000000" w:themeColor="text1"/>
          <w:szCs w:val="24"/>
        </w:rPr>
        <w:t>2017</w:t>
      </w:r>
      <w:r w:rsidRPr="00684C1E">
        <w:rPr>
          <w:rFonts w:hAnsi="Times New Roman"/>
          <w:color w:val="000000" w:themeColor="text1"/>
          <w:szCs w:val="24"/>
        </w:rPr>
        <w:t>〕</w:t>
      </w:r>
      <w:r w:rsidRPr="00684C1E">
        <w:rPr>
          <w:rFonts w:hAnsi="Times New Roman"/>
          <w:color w:val="000000" w:themeColor="text1"/>
          <w:szCs w:val="24"/>
        </w:rPr>
        <w:t>140</w:t>
      </w:r>
      <w:r w:rsidRPr="00684C1E">
        <w:rPr>
          <w:rFonts w:hAnsi="Times New Roman"/>
          <w:color w:val="000000" w:themeColor="text1"/>
          <w:szCs w:val="24"/>
        </w:rPr>
        <w:t>号）；</w:t>
      </w:r>
    </w:p>
    <w:p w14:paraId="7DDF0FEF" w14:textId="1388A04E" w:rsidR="00B44B38" w:rsidRPr="00684C1E" w:rsidRDefault="00B44B38" w:rsidP="00B44B38">
      <w:pPr>
        <w:pStyle w:val="af3"/>
        <w:numPr>
          <w:ilvl w:val="0"/>
          <w:numId w:val="8"/>
        </w:numPr>
        <w:ind w:firstLineChars="0"/>
        <w:rPr>
          <w:rFonts w:hAnsi="Times New Roman"/>
          <w:color w:val="000000" w:themeColor="text1"/>
          <w:szCs w:val="24"/>
        </w:rPr>
      </w:pPr>
      <w:r w:rsidRPr="00684C1E">
        <w:rPr>
          <w:rFonts w:hAnsi="Times New Roman"/>
          <w:color w:val="000000" w:themeColor="text1"/>
          <w:szCs w:val="24"/>
        </w:rPr>
        <w:t>《关于江苏省地表水环境功能区划的批复》（苏政复〔</w:t>
      </w:r>
      <w:r w:rsidRPr="00684C1E">
        <w:rPr>
          <w:rFonts w:hAnsi="Times New Roman"/>
          <w:color w:val="000000" w:themeColor="text1"/>
          <w:szCs w:val="24"/>
        </w:rPr>
        <w:t>2003</w:t>
      </w:r>
      <w:r w:rsidRPr="00684C1E">
        <w:rPr>
          <w:rFonts w:hAnsi="Times New Roman"/>
          <w:color w:val="000000" w:themeColor="text1"/>
          <w:szCs w:val="24"/>
        </w:rPr>
        <w:t>〕</w:t>
      </w:r>
      <w:r w:rsidRPr="00684C1E">
        <w:rPr>
          <w:rFonts w:hAnsi="Times New Roman"/>
          <w:color w:val="000000" w:themeColor="text1"/>
          <w:szCs w:val="24"/>
        </w:rPr>
        <w:t>29</w:t>
      </w:r>
      <w:r w:rsidR="009206BF" w:rsidRPr="00684C1E">
        <w:rPr>
          <w:rFonts w:hAnsi="Times New Roman"/>
          <w:color w:val="000000" w:themeColor="text1"/>
          <w:szCs w:val="24"/>
        </w:rPr>
        <w:t>号）</w:t>
      </w:r>
      <w:r w:rsidRPr="00684C1E">
        <w:rPr>
          <w:rFonts w:hAnsi="Times New Roman"/>
          <w:color w:val="000000" w:themeColor="text1"/>
          <w:szCs w:val="24"/>
        </w:rPr>
        <w:t>；</w:t>
      </w:r>
    </w:p>
    <w:p w14:paraId="082A117E" w14:textId="7ECC59DC" w:rsidR="00B44B38" w:rsidRPr="00684C1E" w:rsidRDefault="00B44B38" w:rsidP="00B44B38">
      <w:pPr>
        <w:pStyle w:val="af3"/>
        <w:numPr>
          <w:ilvl w:val="0"/>
          <w:numId w:val="8"/>
        </w:numPr>
        <w:ind w:firstLineChars="0"/>
        <w:rPr>
          <w:rFonts w:hAnsi="Times New Roman"/>
          <w:color w:val="000000" w:themeColor="text1"/>
          <w:szCs w:val="24"/>
        </w:rPr>
      </w:pPr>
      <w:r w:rsidRPr="00684C1E">
        <w:rPr>
          <w:rFonts w:hAnsi="Times New Roman"/>
          <w:color w:val="000000" w:themeColor="text1"/>
          <w:szCs w:val="24"/>
        </w:rPr>
        <w:t>《关于执行大气污染物特别排放限值的通告》（苏环办〔</w:t>
      </w:r>
      <w:r w:rsidRPr="00684C1E">
        <w:rPr>
          <w:rFonts w:hAnsi="Times New Roman"/>
          <w:color w:val="000000" w:themeColor="text1"/>
          <w:szCs w:val="24"/>
        </w:rPr>
        <w:t>2018</w:t>
      </w:r>
      <w:r w:rsidRPr="00684C1E">
        <w:rPr>
          <w:rFonts w:hAnsi="Times New Roman"/>
          <w:color w:val="000000" w:themeColor="text1"/>
          <w:szCs w:val="24"/>
        </w:rPr>
        <w:t>〕</w:t>
      </w:r>
      <w:r w:rsidRPr="00684C1E">
        <w:rPr>
          <w:rFonts w:hAnsi="Times New Roman"/>
          <w:color w:val="000000" w:themeColor="text1"/>
          <w:szCs w:val="24"/>
        </w:rPr>
        <w:t>299</w:t>
      </w:r>
      <w:r w:rsidR="009206BF" w:rsidRPr="00684C1E">
        <w:rPr>
          <w:rFonts w:hAnsi="Times New Roman"/>
          <w:color w:val="000000" w:themeColor="text1"/>
          <w:szCs w:val="24"/>
        </w:rPr>
        <w:t>号）</w:t>
      </w:r>
      <w:r w:rsidR="009206BF" w:rsidRPr="00684C1E">
        <w:rPr>
          <w:rFonts w:hAnsi="Times New Roman" w:hint="eastAsia"/>
          <w:color w:val="000000" w:themeColor="text1"/>
          <w:szCs w:val="24"/>
        </w:rPr>
        <w:t>；</w:t>
      </w:r>
    </w:p>
    <w:p w14:paraId="6D70FA46" w14:textId="257BE26C" w:rsidR="009C302B" w:rsidRPr="00684C1E" w:rsidRDefault="009C302B" w:rsidP="00B44B38">
      <w:pPr>
        <w:pStyle w:val="af3"/>
        <w:numPr>
          <w:ilvl w:val="0"/>
          <w:numId w:val="8"/>
        </w:numPr>
        <w:ind w:firstLineChars="0"/>
        <w:rPr>
          <w:rFonts w:hAnsi="Times New Roman"/>
          <w:color w:val="000000" w:themeColor="text1"/>
          <w:szCs w:val="24"/>
        </w:rPr>
      </w:pPr>
      <w:r w:rsidRPr="00684C1E">
        <w:rPr>
          <w:rFonts w:hAnsi="Times New Roman" w:hint="eastAsia"/>
          <w:color w:val="000000" w:themeColor="text1"/>
          <w:szCs w:val="24"/>
        </w:rPr>
        <w:t>《江苏省“十四五”生态环境保护规划》（苏政办发</w:t>
      </w:r>
      <w:r w:rsidRPr="00684C1E">
        <w:rPr>
          <w:rFonts w:hAnsi="Times New Roman" w:hint="eastAsia"/>
          <w:color w:val="000000" w:themeColor="text1"/>
          <w:szCs w:val="24"/>
        </w:rPr>
        <w:t>[</w:t>
      </w:r>
      <w:r w:rsidRPr="00684C1E">
        <w:rPr>
          <w:rFonts w:hAnsi="Times New Roman"/>
          <w:color w:val="000000" w:themeColor="text1"/>
          <w:szCs w:val="24"/>
        </w:rPr>
        <w:t>2021]84</w:t>
      </w:r>
      <w:r w:rsidRPr="00684C1E">
        <w:rPr>
          <w:rFonts w:hAnsi="Times New Roman"/>
          <w:color w:val="000000" w:themeColor="text1"/>
          <w:szCs w:val="24"/>
        </w:rPr>
        <w:t>号</w:t>
      </w:r>
      <w:r w:rsidRPr="00684C1E">
        <w:rPr>
          <w:rFonts w:hAnsi="Times New Roman" w:hint="eastAsia"/>
          <w:color w:val="000000" w:themeColor="text1"/>
          <w:szCs w:val="24"/>
        </w:rPr>
        <w:t>）；</w:t>
      </w:r>
    </w:p>
    <w:p w14:paraId="78543C67" w14:textId="77777777" w:rsidR="00B44B38" w:rsidRPr="00684C1E" w:rsidRDefault="00B44B38" w:rsidP="00B44B38">
      <w:pPr>
        <w:pStyle w:val="af3"/>
        <w:numPr>
          <w:ilvl w:val="0"/>
          <w:numId w:val="8"/>
        </w:numPr>
        <w:ind w:firstLineChars="0"/>
        <w:rPr>
          <w:rFonts w:hAnsi="Times New Roman"/>
          <w:color w:val="000000" w:themeColor="text1"/>
          <w:szCs w:val="24"/>
        </w:rPr>
      </w:pPr>
      <w:r w:rsidRPr="00684C1E">
        <w:rPr>
          <w:rFonts w:hAnsi="Times New Roman"/>
          <w:color w:val="000000" w:themeColor="text1"/>
          <w:szCs w:val="24"/>
        </w:rPr>
        <w:t>《关于印发省商务厅等部门江苏省</w:t>
      </w:r>
      <w:r w:rsidRPr="00684C1E">
        <w:rPr>
          <w:rFonts w:hAnsi="Times New Roman"/>
          <w:color w:val="000000" w:themeColor="text1"/>
          <w:szCs w:val="24"/>
        </w:rPr>
        <w:t>“</w:t>
      </w:r>
      <w:r w:rsidRPr="00684C1E">
        <w:rPr>
          <w:rFonts w:hAnsi="Times New Roman"/>
          <w:color w:val="000000" w:themeColor="text1"/>
          <w:szCs w:val="24"/>
        </w:rPr>
        <w:t>区域能评、环评</w:t>
      </w:r>
      <w:r w:rsidRPr="00684C1E">
        <w:rPr>
          <w:rFonts w:hAnsi="Times New Roman"/>
          <w:color w:val="000000" w:themeColor="text1"/>
          <w:szCs w:val="24"/>
        </w:rPr>
        <w:t>+</w:t>
      </w:r>
      <w:r w:rsidRPr="00684C1E">
        <w:rPr>
          <w:rFonts w:hAnsi="Times New Roman"/>
          <w:color w:val="000000" w:themeColor="text1"/>
          <w:szCs w:val="24"/>
        </w:rPr>
        <w:t>区块能耗、环境标准</w:t>
      </w:r>
      <w:r w:rsidRPr="00684C1E">
        <w:rPr>
          <w:rFonts w:hAnsi="Times New Roman"/>
          <w:color w:val="000000" w:themeColor="text1"/>
          <w:szCs w:val="24"/>
        </w:rPr>
        <w:t>”</w:t>
      </w:r>
      <w:r w:rsidRPr="00684C1E">
        <w:rPr>
          <w:rFonts w:hAnsi="Times New Roman"/>
          <w:color w:val="000000" w:themeColor="text1"/>
          <w:szCs w:val="24"/>
        </w:rPr>
        <w:t>取代项目能评环评试点工作方案（试行）的通知》（苏政发</w:t>
      </w:r>
      <w:r w:rsidRPr="00684C1E">
        <w:rPr>
          <w:rFonts w:hAnsi="Times New Roman"/>
          <w:color w:val="000000" w:themeColor="text1"/>
          <w:szCs w:val="24"/>
        </w:rPr>
        <w:t>[2017]19</w:t>
      </w:r>
      <w:r w:rsidRPr="00684C1E">
        <w:rPr>
          <w:rFonts w:hAnsi="Times New Roman"/>
          <w:color w:val="000000" w:themeColor="text1"/>
          <w:szCs w:val="24"/>
        </w:rPr>
        <w:t>号）；</w:t>
      </w:r>
    </w:p>
    <w:p w14:paraId="529E25E4" w14:textId="77777777" w:rsidR="00B44B38" w:rsidRPr="00684C1E" w:rsidRDefault="00B44B38" w:rsidP="00B44B38">
      <w:pPr>
        <w:pStyle w:val="af3"/>
        <w:numPr>
          <w:ilvl w:val="0"/>
          <w:numId w:val="8"/>
        </w:numPr>
        <w:ind w:firstLineChars="0"/>
        <w:rPr>
          <w:rFonts w:hAnsi="Times New Roman"/>
          <w:color w:val="000000" w:themeColor="text1"/>
          <w:szCs w:val="24"/>
        </w:rPr>
      </w:pPr>
      <w:r w:rsidRPr="00684C1E">
        <w:rPr>
          <w:rFonts w:hAnsi="Times New Roman"/>
          <w:color w:val="000000" w:themeColor="text1"/>
          <w:szCs w:val="24"/>
        </w:rPr>
        <w:t>《关于深入推进审批服务便民化的实施方案》（苏办</w:t>
      </w:r>
      <w:r w:rsidRPr="00684C1E">
        <w:rPr>
          <w:rFonts w:hAnsi="Times New Roman"/>
          <w:color w:val="000000" w:themeColor="text1"/>
          <w:szCs w:val="24"/>
        </w:rPr>
        <w:t>[2018]45</w:t>
      </w:r>
      <w:r w:rsidRPr="00684C1E">
        <w:rPr>
          <w:rFonts w:hAnsi="Times New Roman"/>
          <w:color w:val="000000" w:themeColor="text1"/>
          <w:szCs w:val="24"/>
        </w:rPr>
        <w:t>号）；</w:t>
      </w:r>
    </w:p>
    <w:p w14:paraId="18207A04" w14:textId="77777777" w:rsidR="00B44B38" w:rsidRPr="00684C1E" w:rsidRDefault="00B44B38" w:rsidP="00B44B38">
      <w:pPr>
        <w:pStyle w:val="af3"/>
        <w:numPr>
          <w:ilvl w:val="0"/>
          <w:numId w:val="8"/>
        </w:numPr>
        <w:ind w:firstLineChars="0"/>
        <w:rPr>
          <w:rFonts w:hAnsi="Times New Roman"/>
          <w:color w:val="000000" w:themeColor="text1"/>
          <w:szCs w:val="24"/>
        </w:rPr>
      </w:pPr>
      <w:r w:rsidRPr="00684C1E">
        <w:rPr>
          <w:rFonts w:hAnsi="Times New Roman"/>
          <w:color w:val="000000" w:themeColor="text1"/>
          <w:szCs w:val="24"/>
        </w:rPr>
        <w:t>《关于印发江苏省开发区区域评估工作方案》（苏商开发</w:t>
      </w:r>
      <w:r w:rsidRPr="00684C1E">
        <w:rPr>
          <w:rFonts w:hAnsi="Times New Roman"/>
          <w:color w:val="000000" w:themeColor="text1"/>
          <w:szCs w:val="24"/>
        </w:rPr>
        <w:t>[2019]280</w:t>
      </w:r>
      <w:r w:rsidRPr="00684C1E">
        <w:rPr>
          <w:rFonts w:hAnsi="Times New Roman"/>
          <w:color w:val="000000" w:themeColor="text1"/>
          <w:szCs w:val="24"/>
        </w:rPr>
        <w:t>号）；</w:t>
      </w:r>
    </w:p>
    <w:p w14:paraId="30F5AB4B" w14:textId="77777777" w:rsidR="00B44B38" w:rsidRPr="00684C1E" w:rsidRDefault="00B44B38" w:rsidP="00B44B38">
      <w:pPr>
        <w:pStyle w:val="af3"/>
        <w:numPr>
          <w:ilvl w:val="0"/>
          <w:numId w:val="8"/>
        </w:numPr>
        <w:ind w:firstLineChars="0"/>
        <w:rPr>
          <w:rFonts w:hAnsi="Times New Roman"/>
          <w:color w:val="000000" w:themeColor="text1"/>
          <w:szCs w:val="24"/>
        </w:rPr>
      </w:pPr>
      <w:r w:rsidRPr="00684C1E">
        <w:rPr>
          <w:rFonts w:hAnsi="Times New Roman"/>
          <w:color w:val="000000" w:themeColor="text1"/>
          <w:szCs w:val="24"/>
        </w:rPr>
        <w:t>《江苏省开发区区域评估工作方案（试行）实施细则》（苏商开发</w:t>
      </w:r>
      <w:r w:rsidRPr="00684C1E">
        <w:rPr>
          <w:rFonts w:hAnsi="Times New Roman"/>
          <w:color w:val="000000" w:themeColor="text1"/>
          <w:szCs w:val="24"/>
        </w:rPr>
        <w:t>[2019]548</w:t>
      </w:r>
      <w:r w:rsidRPr="00684C1E">
        <w:rPr>
          <w:rFonts w:hAnsi="Times New Roman"/>
          <w:color w:val="000000" w:themeColor="text1"/>
          <w:szCs w:val="24"/>
        </w:rPr>
        <w:t>号）。</w:t>
      </w:r>
    </w:p>
    <w:p w14:paraId="494C659B" w14:textId="055E05AA" w:rsidR="00E81C9A" w:rsidRPr="00684C1E" w:rsidRDefault="00E81C9A" w:rsidP="00B44B38">
      <w:pPr>
        <w:pStyle w:val="af3"/>
        <w:numPr>
          <w:ilvl w:val="0"/>
          <w:numId w:val="8"/>
        </w:numPr>
        <w:ind w:firstLineChars="0"/>
        <w:rPr>
          <w:rFonts w:hAnsi="Times New Roman"/>
          <w:color w:val="000000" w:themeColor="text1"/>
          <w:szCs w:val="24"/>
        </w:rPr>
      </w:pPr>
      <w:r w:rsidRPr="00684C1E">
        <w:rPr>
          <w:rFonts w:hAnsi="Times New Roman" w:hint="eastAsia"/>
          <w:color w:val="000000" w:themeColor="text1"/>
          <w:szCs w:val="24"/>
        </w:rPr>
        <w:t>《关于加强建设项目烟粉尘、挥发性有机物准入审核的通知》（苏环办</w:t>
      </w:r>
      <w:r w:rsidRPr="00684C1E">
        <w:rPr>
          <w:rFonts w:hAnsi="Times New Roman" w:hint="eastAsia"/>
          <w:color w:val="000000" w:themeColor="text1"/>
          <w:szCs w:val="24"/>
        </w:rPr>
        <w:t>[</w:t>
      </w:r>
      <w:r w:rsidRPr="00684C1E">
        <w:rPr>
          <w:rFonts w:hAnsi="Times New Roman"/>
          <w:color w:val="000000" w:themeColor="text1"/>
          <w:szCs w:val="24"/>
        </w:rPr>
        <w:t>2014]148</w:t>
      </w:r>
      <w:r w:rsidRPr="00684C1E">
        <w:rPr>
          <w:rFonts w:hAnsi="Times New Roman"/>
          <w:color w:val="000000" w:themeColor="text1"/>
          <w:szCs w:val="24"/>
        </w:rPr>
        <w:t>号</w:t>
      </w:r>
      <w:r w:rsidRPr="00684C1E">
        <w:rPr>
          <w:rFonts w:hAnsi="Times New Roman" w:hint="eastAsia"/>
          <w:color w:val="000000" w:themeColor="text1"/>
          <w:szCs w:val="24"/>
        </w:rPr>
        <w:t>）；</w:t>
      </w:r>
    </w:p>
    <w:p w14:paraId="030C0967" w14:textId="1AACFB89" w:rsidR="00E81C9A" w:rsidRPr="00684C1E" w:rsidRDefault="00E81C9A" w:rsidP="00B44B38">
      <w:pPr>
        <w:pStyle w:val="af3"/>
        <w:numPr>
          <w:ilvl w:val="0"/>
          <w:numId w:val="8"/>
        </w:numPr>
        <w:ind w:firstLineChars="0"/>
        <w:rPr>
          <w:rFonts w:hAnsi="Times New Roman"/>
          <w:color w:val="000000" w:themeColor="text1"/>
          <w:szCs w:val="24"/>
        </w:rPr>
      </w:pPr>
      <w:r w:rsidRPr="00684C1E">
        <w:rPr>
          <w:rFonts w:hint="eastAsia"/>
          <w:color w:val="000000" w:themeColor="text1"/>
        </w:rPr>
        <w:t>《市政府关于印发南京市建设项目环境准入暂行规定的通知》（宁政发</w:t>
      </w:r>
      <w:r w:rsidRPr="00684C1E">
        <w:rPr>
          <w:rFonts w:hint="eastAsia"/>
          <w:color w:val="000000" w:themeColor="text1"/>
        </w:rPr>
        <w:t>[</w:t>
      </w:r>
      <w:r w:rsidRPr="00684C1E">
        <w:rPr>
          <w:color w:val="000000" w:themeColor="text1"/>
        </w:rPr>
        <w:t>2015]251</w:t>
      </w:r>
      <w:r w:rsidRPr="00684C1E">
        <w:rPr>
          <w:color w:val="000000" w:themeColor="text1"/>
        </w:rPr>
        <w:t>号</w:t>
      </w:r>
      <w:r w:rsidRPr="00684C1E">
        <w:rPr>
          <w:rFonts w:hint="eastAsia"/>
          <w:color w:val="000000" w:themeColor="text1"/>
        </w:rPr>
        <w:t>）；</w:t>
      </w:r>
    </w:p>
    <w:p w14:paraId="78055566" w14:textId="5244E42A" w:rsidR="00E81C9A" w:rsidRPr="00684C1E" w:rsidRDefault="00E81C9A" w:rsidP="00B44B38">
      <w:pPr>
        <w:pStyle w:val="af3"/>
        <w:numPr>
          <w:ilvl w:val="0"/>
          <w:numId w:val="8"/>
        </w:numPr>
        <w:ind w:firstLineChars="0"/>
        <w:rPr>
          <w:rFonts w:hAnsi="Times New Roman"/>
          <w:color w:val="000000" w:themeColor="text1"/>
          <w:szCs w:val="24"/>
        </w:rPr>
      </w:pPr>
      <w:r w:rsidRPr="00684C1E">
        <w:rPr>
          <w:rFonts w:hint="eastAsia"/>
          <w:color w:val="000000" w:themeColor="text1"/>
        </w:rPr>
        <w:lastRenderedPageBreak/>
        <w:t>《江苏省挥发性有机物污染防治管理办法》，省政府令第</w:t>
      </w:r>
      <w:r w:rsidRPr="00684C1E">
        <w:rPr>
          <w:color w:val="000000" w:themeColor="text1"/>
        </w:rPr>
        <w:t>119</w:t>
      </w:r>
      <w:r w:rsidRPr="00684C1E">
        <w:rPr>
          <w:color w:val="000000" w:themeColor="text1"/>
        </w:rPr>
        <w:t>号</w:t>
      </w:r>
      <w:r w:rsidRPr="00684C1E">
        <w:rPr>
          <w:rFonts w:hint="eastAsia"/>
          <w:color w:val="000000" w:themeColor="text1"/>
        </w:rPr>
        <w:t>；</w:t>
      </w:r>
    </w:p>
    <w:p w14:paraId="174D453A" w14:textId="75DE7999" w:rsidR="00E81C9A" w:rsidRPr="00684C1E" w:rsidRDefault="00E81C9A" w:rsidP="000B5FFD">
      <w:pPr>
        <w:pStyle w:val="af3"/>
        <w:numPr>
          <w:ilvl w:val="0"/>
          <w:numId w:val="8"/>
        </w:numPr>
        <w:ind w:firstLineChars="0"/>
        <w:rPr>
          <w:rFonts w:hAnsi="Times New Roman"/>
          <w:color w:val="000000" w:themeColor="text1"/>
          <w:szCs w:val="24"/>
        </w:rPr>
      </w:pPr>
      <w:r w:rsidRPr="00684C1E">
        <w:rPr>
          <w:rFonts w:hint="eastAsia"/>
          <w:color w:val="000000" w:themeColor="text1"/>
        </w:rPr>
        <w:t>《江苏省长江经济带生态环境保护实施规划》，</w:t>
      </w:r>
      <w:r w:rsidRPr="00684C1E">
        <w:rPr>
          <w:rFonts w:hint="eastAsia"/>
          <w:color w:val="000000" w:themeColor="text1"/>
        </w:rPr>
        <w:t>2</w:t>
      </w:r>
      <w:r w:rsidRPr="00684C1E">
        <w:rPr>
          <w:color w:val="000000" w:themeColor="text1"/>
        </w:rPr>
        <w:t>017</w:t>
      </w:r>
      <w:r w:rsidRPr="00684C1E">
        <w:rPr>
          <w:color w:val="000000" w:themeColor="text1"/>
        </w:rPr>
        <w:t>年</w:t>
      </w:r>
      <w:r w:rsidRPr="00684C1E">
        <w:rPr>
          <w:rFonts w:hint="eastAsia"/>
          <w:color w:val="000000" w:themeColor="text1"/>
        </w:rPr>
        <w:t>1</w:t>
      </w:r>
      <w:r w:rsidRPr="00684C1E">
        <w:rPr>
          <w:color w:val="000000" w:themeColor="text1"/>
        </w:rPr>
        <w:t>2</w:t>
      </w:r>
      <w:r w:rsidRPr="00684C1E">
        <w:rPr>
          <w:color w:val="000000" w:themeColor="text1"/>
        </w:rPr>
        <w:t>月</w:t>
      </w:r>
      <w:r w:rsidRPr="00684C1E">
        <w:rPr>
          <w:rFonts w:hint="eastAsia"/>
          <w:color w:val="000000" w:themeColor="text1"/>
        </w:rPr>
        <w:t>；</w:t>
      </w:r>
    </w:p>
    <w:p w14:paraId="6F433072" w14:textId="77777777" w:rsidR="00B44B38" w:rsidRPr="00684C1E" w:rsidRDefault="00B44B38" w:rsidP="00B44B38">
      <w:pPr>
        <w:pStyle w:val="3"/>
        <w:rPr>
          <w:rFonts w:cs="Times New Roman"/>
          <w:color w:val="000000" w:themeColor="text1"/>
        </w:rPr>
      </w:pPr>
      <w:r w:rsidRPr="00684C1E">
        <w:rPr>
          <w:rFonts w:cs="Times New Roman" w:hint="eastAsia"/>
          <w:color w:val="000000" w:themeColor="text1"/>
        </w:rPr>
        <w:t>地市级法律、法规及政策</w:t>
      </w:r>
    </w:p>
    <w:p w14:paraId="7FA68B28" w14:textId="77777777" w:rsidR="00B44B38" w:rsidRPr="00684C1E" w:rsidRDefault="00B44B38" w:rsidP="00B44B38">
      <w:pPr>
        <w:pStyle w:val="Z1"/>
        <w:numPr>
          <w:ilvl w:val="0"/>
          <w:numId w:val="10"/>
        </w:numPr>
        <w:ind w:firstLineChars="0"/>
        <w:rPr>
          <w:color w:val="000000" w:themeColor="text1"/>
        </w:rPr>
      </w:pPr>
      <w:r w:rsidRPr="00684C1E">
        <w:rPr>
          <w:color w:val="000000" w:themeColor="text1"/>
        </w:rPr>
        <w:t>《中共南京市委南京市人民政府关于全市深化行政审批改革加快简政放权激发市场活力重点任务分解的通知》（宁委发</w:t>
      </w:r>
      <w:r w:rsidRPr="00684C1E">
        <w:rPr>
          <w:color w:val="000000" w:themeColor="text1"/>
        </w:rPr>
        <w:t>[2017]3</w:t>
      </w:r>
      <w:r w:rsidRPr="00684C1E">
        <w:rPr>
          <w:color w:val="000000" w:themeColor="text1"/>
        </w:rPr>
        <w:t>号）；</w:t>
      </w:r>
    </w:p>
    <w:p w14:paraId="33358694" w14:textId="77777777" w:rsidR="00B44B38" w:rsidRPr="00684C1E" w:rsidRDefault="00B44B38" w:rsidP="00B44B38">
      <w:pPr>
        <w:pStyle w:val="Z1"/>
        <w:numPr>
          <w:ilvl w:val="0"/>
          <w:numId w:val="10"/>
        </w:numPr>
        <w:ind w:firstLineChars="0"/>
        <w:rPr>
          <w:color w:val="000000" w:themeColor="text1"/>
        </w:rPr>
      </w:pPr>
      <w:r w:rsidRPr="00684C1E">
        <w:rPr>
          <w:color w:val="000000" w:themeColor="text1"/>
        </w:rPr>
        <w:t>南京市生态环境局印发《关于在江北新区及市级以上开发园区开展环境影响评价区域评估工作的通知》，</w:t>
      </w:r>
      <w:r w:rsidRPr="00684C1E">
        <w:rPr>
          <w:color w:val="000000" w:themeColor="text1"/>
        </w:rPr>
        <w:t>2020</w:t>
      </w:r>
      <w:r w:rsidRPr="00684C1E">
        <w:rPr>
          <w:color w:val="000000" w:themeColor="text1"/>
        </w:rPr>
        <w:t>年</w:t>
      </w:r>
      <w:r w:rsidRPr="00684C1E">
        <w:rPr>
          <w:color w:val="000000" w:themeColor="text1"/>
        </w:rPr>
        <w:t>1</w:t>
      </w:r>
      <w:r w:rsidRPr="00684C1E">
        <w:rPr>
          <w:color w:val="000000" w:themeColor="text1"/>
        </w:rPr>
        <w:t>月</w:t>
      </w:r>
      <w:r w:rsidRPr="00684C1E">
        <w:rPr>
          <w:color w:val="000000" w:themeColor="text1"/>
        </w:rPr>
        <w:t>15</w:t>
      </w:r>
      <w:r w:rsidRPr="00684C1E">
        <w:rPr>
          <w:color w:val="000000" w:themeColor="text1"/>
        </w:rPr>
        <w:t>日。</w:t>
      </w:r>
    </w:p>
    <w:p w14:paraId="7C01CDFD" w14:textId="050C1F09" w:rsidR="000B5FFD" w:rsidRPr="00684C1E" w:rsidRDefault="000B5FFD" w:rsidP="00B44B38">
      <w:pPr>
        <w:pStyle w:val="Z1"/>
        <w:numPr>
          <w:ilvl w:val="0"/>
          <w:numId w:val="10"/>
        </w:numPr>
        <w:ind w:firstLineChars="0"/>
        <w:rPr>
          <w:color w:val="000000" w:themeColor="text1"/>
        </w:rPr>
      </w:pPr>
      <w:r w:rsidRPr="00684C1E">
        <w:rPr>
          <w:rFonts w:hint="eastAsia"/>
          <w:color w:val="000000" w:themeColor="text1"/>
          <w:lang w:val="zh-CN"/>
        </w:rPr>
        <w:t>《关于印发</w:t>
      </w:r>
      <w:r w:rsidRPr="00684C1E">
        <w:rPr>
          <w:rFonts w:hint="eastAsia"/>
          <w:color w:val="000000" w:themeColor="text1"/>
          <w:lang w:val="zh-CN"/>
        </w:rPr>
        <w:t>&lt;</w:t>
      </w:r>
      <w:r w:rsidRPr="00684C1E">
        <w:rPr>
          <w:color w:val="000000" w:themeColor="text1"/>
          <w:lang w:val="zh-CN"/>
        </w:rPr>
        <w:t>南京市</w:t>
      </w:r>
      <w:r w:rsidRPr="00684C1E">
        <w:rPr>
          <w:rFonts w:hint="eastAsia"/>
          <w:color w:val="000000" w:themeColor="text1"/>
          <w:lang w:val="zh-CN"/>
        </w:rPr>
        <w:t>“三线一单”生态环境分区管控实施方案</w:t>
      </w:r>
      <w:r w:rsidRPr="00684C1E">
        <w:rPr>
          <w:rFonts w:hint="eastAsia"/>
          <w:color w:val="000000" w:themeColor="text1"/>
          <w:lang w:val="zh-CN"/>
        </w:rPr>
        <w:t>&gt;</w:t>
      </w:r>
      <w:r w:rsidRPr="00684C1E">
        <w:rPr>
          <w:color w:val="000000" w:themeColor="text1"/>
          <w:lang w:val="zh-CN"/>
        </w:rPr>
        <w:t>的通知</w:t>
      </w:r>
      <w:r w:rsidRPr="00684C1E">
        <w:rPr>
          <w:rFonts w:hint="eastAsia"/>
          <w:color w:val="000000" w:themeColor="text1"/>
          <w:lang w:val="zh-CN"/>
        </w:rPr>
        <w:t>》（宁环发</w:t>
      </w:r>
      <w:r w:rsidRPr="00684C1E">
        <w:rPr>
          <w:rFonts w:hint="eastAsia"/>
          <w:color w:val="000000" w:themeColor="text1"/>
          <w:lang w:val="zh-CN"/>
        </w:rPr>
        <w:t>[</w:t>
      </w:r>
      <w:r w:rsidRPr="00684C1E">
        <w:rPr>
          <w:color w:val="000000" w:themeColor="text1"/>
          <w:lang w:val="zh-CN"/>
        </w:rPr>
        <w:t>2020]174</w:t>
      </w:r>
      <w:r w:rsidRPr="00684C1E">
        <w:rPr>
          <w:color w:val="000000" w:themeColor="text1"/>
          <w:lang w:val="zh-CN"/>
        </w:rPr>
        <w:t>号</w:t>
      </w:r>
      <w:r w:rsidRPr="00684C1E">
        <w:rPr>
          <w:rFonts w:hint="eastAsia"/>
          <w:color w:val="000000" w:themeColor="text1"/>
          <w:lang w:val="zh-CN"/>
        </w:rPr>
        <w:t>）；</w:t>
      </w:r>
    </w:p>
    <w:p w14:paraId="62B369D5" w14:textId="39734D3F" w:rsidR="000B5FFD" w:rsidRPr="00684C1E" w:rsidRDefault="000B5FFD" w:rsidP="000B5FFD">
      <w:pPr>
        <w:pStyle w:val="af3"/>
        <w:numPr>
          <w:ilvl w:val="0"/>
          <w:numId w:val="10"/>
        </w:numPr>
        <w:ind w:firstLineChars="0"/>
        <w:rPr>
          <w:rFonts w:hAnsi="Times New Roman"/>
          <w:color w:val="000000" w:themeColor="text1"/>
          <w:szCs w:val="24"/>
        </w:rPr>
      </w:pPr>
      <w:r w:rsidRPr="00684C1E">
        <w:rPr>
          <w:rFonts w:hAnsi="Times New Roman"/>
          <w:color w:val="000000" w:themeColor="text1"/>
          <w:szCs w:val="24"/>
        </w:rPr>
        <w:t>《关于加快推进全市主导产业优化升级的意见》（宁委发</w:t>
      </w:r>
      <w:r w:rsidRPr="00684C1E">
        <w:rPr>
          <w:rFonts w:hAnsi="Times New Roman" w:hint="eastAsia"/>
          <w:color w:val="000000" w:themeColor="text1"/>
          <w:szCs w:val="24"/>
        </w:rPr>
        <w:t>[</w:t>
      </w:r>
      <w:r w:rsidRPr="00684C1E">
        <w:rPr>
          <w:rFonts w:hAnsi="Times New Roman"/>
          <w:color w:val="000000" w:themeColor="text1"/>
          <w:szCs w:val="24"/>
        </w:rPr>
        <w:t>2017</w:t>
      </w:r>
      <w:r w:rsidRPr="00684C1E">
        <w:rPr>
          <w:rFonts w:hAnsi="Times New Roman" w:hint="eastAsia"/>
          <w:color w:val="000000" w:themeColor="text1"/>
          <w:szCs w:val="24"/>
        </w:rPr>
        <w:t>]</w:t>
      </w:r>
      <w:r w:rsidRPr="00684C1E">
        <w:rPr>
          <w:rFonts w:hAnsi="Times New Roman"/>
          <w:color w:val="000000" w:themeColor="text1"/>
          <w:szCs w:val="24"/>
        </w:rPr>
        <w:t>33</w:t>
      </w:r>
      <w:r w:rsidRPr="00684C1E">
        <w:rPr>
          <w:rFonts w:hAnsi="Times New Roman"/>
          <w:color w:val="000000" w:themeColor="text1"/>
          <w:szCs w:val="24"/>
        </w:rPr>
        <w:t>号）；</w:t>
      </w:r>
    </w:p>
    <w:p w14:paraId="6BE972EB" w14:textId="77777777" w:rsidR="000B5FFD" w:rsidRPr="00684C1E" w:rsidRDefault="000B5FFD" w:rsidP="000B5FFD">
      <w:pPr>
        <w:pStyle w:val="af3"/>
        <w:numPr>
          <w:ilvl w:val="0"/>
          <w:numId w:val="10"/>
        </w:numPr>
        <w:ind w:firstLineChars="0"/>
        <w:rPr>
          <w:rFonts w:hAnsi="Times New Roman"/>
          <w:color w:val="000000" w:themeColor="text1"/>
          <w:szCs w:val="24"/>
        </w:rPr>
      </w:pPr>
      <w:r w:rsidRPr="00684C1E">
        <w:rPr>
          <w:rFonts w:hAnsi="Times New Roman"/>
          <w:color w:val="000000" w:themeColor="text1"/>
          <w:szCs w:val="24"/>
        </w:rPr>
        <w:t>《南京市</w:t>
      </w:r>
      <w:r w:rsidRPr="00684C1E">
        <w:rPr>
          <w:rFonts w:hAnsi="Times New Roman"/>
          <w:color w:val="000000" w:themeColor="text1"/>
          <w:szCs w:val="24"/>
        </w:rPr>
        <w:t>“</w:t>
      </w:r>
      <w:r w:rsidRPr="00684C1E">
        <w:rPr>
          <w:rFonts w:hAnsi="Times New Roman"/>
          <w:color w:val="000000" w:themeColor="text1"/>
          <w:szCs w:val="24"/>
        </w:rPr>
        <w:t>两减六治三提升</w:t>
      </w:r>
      <w:r w:rsidRPr="00684C1E">
        <w:rPr>
          <w:rFonts w:hAnsi="Times New Roman"/>
          <w:color w:val="000000" w:themeColor="text1"/>
          <w:szCs w:val="24"/>
        </w:rPr>
        <w:t>”</w:t>
      </w:r>
      <w:r w:rsidRPr="00684C1E">
        <w:rPr>
          <w:rFonts w:hAnsi="Times New Roman"/>
          <w:color w:val="000000" w:themeColor="text1"/>
          <w:szCs w:val="24"/>
        </w:rPr>
        <w:t>专项行动实施方案的通知》（宁政发〔</w:t>
      </w:r>
      <w:r w:rsidRPr="00684C1E">
        <w:rPr>
          <w:rFonts w:hAnsi="Times New Roman"/>
          <w:color w:val="000000" w:themeColor="text1"/>
          <w:szCs w:val="24"/>
        </w:rPr>
        <w:t>2017</w:t>
      </w:r>
      <w:r w:rsidRPr="00684C1E">
        <w:rPr>
          <w:rFonts w:hAnsi="Times New Roman"/>
          <w:color w:val="000000" w:themeColor="text1"/>
          <w:szCs w:val="24"/>
        </w:rPr>
        <w:t>〕</w:t>
      </w:r>
      <w:r w:rsidRPr="00684C1E">
        <w:rPr>
          <w:rFonts w:hAnsi="Times New Roman"/>
          <w:color w:val="000000" w:themeColor="text1"/>
          <w:szCs w:val="24"/>
        </w:rPr>
        <w:t>58</w:t>
      </w:r>
      <w:r w:rsidRPr="00684C1E">
        <w:rPr>
          <w:rFonts w:hAnsi="Times New Roman"/>
          <w:color w:val="000000" w:themeColor="text1"/>
          <w:szCs w:val="24"/>
        </w:rPr>
        <w:t>）；</w:t>
      </w:r>
    </w:p>
    <w:p w14:paraId="41C9F99B" w14:textId="77777777" w:rsidR="000B5FFD" w:rsidRPr="00684C1E" w:rsidRDefault="000B5FFD" w:rsidP="000B5FFD">
      <w:pPr>
        <w:pStyle w:val="af3"/>
        <w:numPr>
          <w:ilvl w:val="0"/>
          <w:numId w:val="10"/>
        </w:numPr>
        <w:ind w:firstLineChars="0"/>
        <w:rPr>
          <w:rFonts w:hAnsi="Times New Roman"/>
          <w:color w:val="000000" w:themeColor="text1"/>
          <w:szCs w:val="24"/>
        </w:rPr>
      </w:pPr>
      <w:r w:rsidRPr="00684C1E">
        <w:rPr>
          <w:rFonts w:hAnsi="Times New Roman"/>
          <w:color w:val="000000" w:themeColor="text1"/>
          <w:szCs w:val="24"/>
        </w:rPr>
        <w:t>《南京市</w:t>
      </w:r>
      <w:r w:rsidRPr="00684C1E">
        <w:rPr>
          <w:rFonts w:hAnsi="Times New Roman"/>
          <w:color w:val="000000" w:themeColor="text1"/>
          <w:szCs w:val="24"/>
        </w:rPr>
        <w:t>“</w:t>
      </w:r>
      <w:r w:rsidRPr="00684C1E">
        <w:rPr>
          <w:rFonts w:hAnsi="Times New Roman"/>
          <w:color w:val="000000" w:themeColor="text1"/>
          <w:szCs w:val="24"/>
        </w:rPr>
        <w:t>十四五</w:t>
      </w:r>
      <w:r w:rsidRPr="00684C1E">
        <w:rPr>
          <w:rFonts w:hAnsi="Times New Roman"/>
          <w:color w:val="000000" w:themeColor="text1"/>
          <w:szCs w:val="24"/>
        </w:rPr>
        <w:t>”</w:t>
      </w:r>
      <w:r w:rsidRPr="00684C1E">
        <w:rPr>
          <w:rFonts w:hAnsi="Times New Roman"/>
          <w:color w:val="000000" w:themeColor="text1"/>
          <w:szCs w:val="24"/>
        </w:rPr>
        <w:t>生态环境保护规划》（宁政发〔</w:t>
      </w:r>
      <w:r w:rsidRPr="00684C1E">
        <w:rPr>
          <w:rFonts w:hAnsi="Times New Roman"/>
          <w:color w:val="000000" w:themeColor="text1"/>
          <w:szCs w:val="24"/>
        </w:rPr>
        <w:t>2016</w:t>
      </w:r>
      <w:r w:rsidRPr="00684C1E">
        <w:rPr>
          <w:rFonts w:hAnsi="Times New Roman"/>
          <w:color w:val="000000" w:themeColor="text1"/>
          <w:szCs w:val="24"/>
        </w:rPr>
        <w:t>〕</w:t>
      </w:r>
      <w:r w:rsidRPr="00684C1E">
        <w:rPr>
          <w:rFonts w:hAnsi="Times New Roman"/>
          <w:color w:val="000000" w:themeColor="text1"/>
          <w:szCs w:val="24"/>
        </w:rPr>
        <w:t>254</w:t>
      </w:r>
      <w:r w:rsidRPr="00684C1E">
        <w:rPr>
          <w:rFonts w:hAnsi="Times New Roman"/>
          <w:color w:val="000000" w:themeColor="text1"/>
          <w:szCs w:val="24"/>
        </w:rPr>
        <w:t>号）；</w:t>
      </w:r>
    </w:p>
    <w:p w14:paraId="7C798DF1" w14:textId="77777777" w:rsidR="000B5FFD" w:rsidRPr="00684C1E" w:rsidRDefault="000B5FFD" w:rsidP="000B5FFD">
      <w:pPr>
        <w:pStyle w:val="af3"/>
        <w:numPr>
          <w:ilvl w:val="0"/>
          <w:numId w:val="10"/>
        </w:numPr>
        <w:ind w:firstLineChars="0"/>
        <w:rPr>
          <w:rFonts w:hAnsi="Times New Roman"/>
          <w:color w:val="000000" w:themeColor="text1"/>
          <w:szCs w:val="24"/>
        </w:rPr>
      </w:pPr>
      <w:r w:rsidRPr="00684C1E">
        <w:rPr>
          <w:rFonts w:hAnsi="Times New Roman"/>
          <w:color w:val="000000" w:themeColor="text1"/>
          <w:szCs w:val="24"/>
        </w:rPr>
        <w:t>《南京市环境总体规划纲要（</w:t>
      </w:r>
      <w:r w:rsidRPr="00684C1E">
        <w:rPr>
          <w:rFonts w:hAnsi="Times New Roman"/>
          <w:color w:val="000000" w:themeColor="text1"/>
          <w:szCs w:val="24"/>
        </w:rPr>
        <w:t>2016-3030</w:t>
      </w:r>
      <w:r w:rsidRPr="00684C1E">
        <w:rPr>
          <w:rFonts w:hAnsi="Times New Roman"/>
          <w:color w:val="000000" w:themeColor="text1"/>
          <w:szCs w:val="24"/>
        </w:rPr>
        <w:t>年）》（宁政发〔</w:t>
      </w:r>
      <w:r w:rsidRPr="00684C1E">
        <w:rPr>
          <w:rFonts w:hAnsi="Times New Roman"/>
          <w:color w:val="000000" w:themeColor="text1"/>
          <w:szCs w:val="24"/>
        </w:rPr>
        <w:t>2016</w:t>
      </w:r>
      <w:r w:rsidRPr="00684C1E">
        <w:rPr>
          <w:rFonts w:hAnsi="Times New Roman"/>
          <w:color w:val="000000" w:themeColor="text1"/>
          <w:szCs w:val="24"/>
        </w:rPr>
        <w:t>〕</w:t>
      </w:r>
      <w:r w:rsidRPr="00684C1E">
        <w:rPr>
          <w:rFonts w:hAnsi="Times New Roman"/>
          <w:color w:val="000000" w:themeColor="text1"/>
          <w:szCs w:val="24"/>
        </w:rPr>
        <w:t>27</w:t>
      </w:r>
      <w:r w:rsidRPr="00684C1E">
        <w:rPr>
          <w:rFonts w:hAnsi="Times New Roman"/>
          <w:color w:val="000000" w:themeColor="text1"/>
          <w:szCs w:val="24"/>
        </w:rPr>
        <w:t>号）；</w:t>
      </w:r>
    </w:p>
    <w:p w14:paraId="5E474033" w14:textId="77777777" w:rsidR="000B5FFD" w:rsidRPr="00684C1E" w:rsidRDefault="000B5FFD" w:rsidP="000B5FFD">
      <w:pPr>
        <w:pStyle w:val="af3"/>
        <w:numPr>
          <w:ilvl w:val="0"/>
          <w:numId w:val="10"/>
        </w:numPr>
        <w:ind w:firstLineChars="0"/>
        <w:rPr>
          <w:rFonts w:hAnsi="Times New Roman"/>
          <w:color w:val="000000" w:themeColor="text1"/>
          <w:szCs w:val="24"/>
        </w:rPr>
      </w:pPr>
      <w:r w:rsidRPr="00684C1E">
        <w:rPr>
          <w:rFonts w:hAnsi="Times New Roman"/>
          <w:color w:val="000000" w:themeColor="text1"/>
          <w:szCs w:val="24"/>
        </w:rPr>
        <w:t>《市政府办公厅关于进一步加强固体废物污染防治工作的意见》（宁政发〔</w:t>
      </w:r>
      <w:r w:rsidRPr="00684C1E">
        <w:rPr>
          <w:rFonts w:hAnsi="Times New Roman"/>
          <w:color w:val="000000" w:themeColor="text1"/>
          <w:szCs w:val="24"/>
        </w:rPr>
        <w:t>2016</w:t>
      </w:r>
      <w:r w:rsidRPr="00684C1E">
        <w:rPr>
          <w:rFonts w:hAnsi="Times New Roman"/>
          <w:color w:val="000000" w:themeColor="text1"/>
          <w:szCs w:val="24"/>
        </w:rPr>
        <w:t>〕</w:t>
      </w:r>
      <w:r w:rsidRPr="00684C1E">
        <w:rPr>
          <w:rFonts w:hAnsi="Times New Roman"/>
          <w:color w:val="000000" w:themeColor="text1"/>
          <w:szCs w:val="24"/>
        </w:rPr>
        <w:t>159</w:t>
      </w:r>
      <w:r w:rsidRPr="00684C1E">
        <w:rPr>
          <w:rFonts w:hAnsi="Times New Roman"/>
          <w:color w:val="000000" w:themeColor="text1"/>
          <w:szCs w:val="24"/>
        </w:rPr>
        <w:t>号）；</w:t>
      </w:r>
    </w:p>
    <w:p w14:paraId="6E76C2DC" w14:textId="77777777" w:rsidR="000B5FFD" w:rsidRPr="00684C1E" w:rsidRDefault="000B5FFD" w:rsidP="000B5FFD">
      <w:pPr>
        <w:pStyle w:val="af3"/>
        <w:numPr>
          <w:ilvl w:val="0"/>
          <w:numId w:val="10"/>
        </w:numPr>
        <w:ind w:firstLineChars="0"/>
        <w:rPr>
          <w:rFonts w:hAnsi="Times New Roman"/>
          <w:color w:val="000000" w:themeColor="text1"/>
          <w:szCs w:val="24"/>
        </w:rPr>
      </w:pPr>
      <w:r w:rsidRPr="00684C1E">
        <w:rPr>
          <w:rFonts w:hAnsi="Times New Roman"/>
          <w:color w:val="000000" w:themeColor="text1"/>
          <w:szCs w:val="24"/>
        </w:rPr>
        <w:t>《南京市大气污染防治条例》（苏人发</w:t>
      </w:r>
      <w:r w:rsidRPr="00684C1E">
        <w:rPr>
          <w:rFonts w:hAnsi="Times New Roman"/>
          <w:color w:val="000000" w:themeColor="text1"/>
          <w:szCs w:val="24"/>
        </w:rPr>
        <w:t>[2019]3</w:t>
      </w:r>
      <w:r w:rsidRPr="00684C1E">
        <w:rPr>
          <w:rFonts w:hAnsi="Times New Roman"/>
          <w:color w:val="000000" w:themeColor="text1"/>
          <w:szCs w:val="24"/>
        </w:rPr>
        <w:t>号）；</w:t>
      </w:r>
    </w:p>
    <w:p w14:paraId="5D1E660F" w14:textId="77777777" w:rsidR="000B5FFD" w:rsidRPr="00684C1E" w:rsidRDefault="000B5FFD" w:rsidP="000B5FFD">
      <w:pPr>
        <w:pStyle w:val="af3"/>
        <w:numPr>
          <w:ilvl w:val="0"/>
          <w:numId w:val="10"/>
        </w:numPr>
        <w:ind w:firstLineChars="0"/>
        <w:rPr>
          <w:rFonts w:hAnsi="Times New Roman"/>
          <w:color w:val="000000" w:themeColor="text1"/>
          <w:szCs w:val="24"/>
        </w:rPr>
      </w:pPr>
      <w:r w:rsidRPr="00684C1E">
        <w:rPr>
          <w:rFonts w:hAnsi="Times New Roman"/>
          <w:color w:val="000000" w:themeColor="text1"/>
          <w:szCs w:val="24"/>
        </w:rPr>
        <w:t>《南京市水环境保护条例》</w:t>
      </w:r>
      <w:r w:rsidRPr="00684C1E">
        <w:rPr>
          <w:rFonts w:hAnsi="Times New Roman"/>
          <w:color w:val="000000" w:themeColor="text1"/>
          <w:szCs w:val="24"/>
        </w:rPr>
        <w:t>2017</w:t>
      </w:r>
      <w:r w:rsidRPr="00684C1E">
        <w:rPr>
          <w:rFonts w:hAnsi="Times New Roman"/>
          <w:color w:val="000000" w:themeColor="text1"/>
          <w:szCs w:val="24"/>
        </w:rPr>
        <w:t>年修订；</w:t>
      </w:r>
    </w:p>
    <w:p w14:paraId="723E3C44" w14:textId="77777777" w:rsidR="000B5FFD" w:rsidRPr="00684C1E" w:rsidRDefault="000B5FFD" w:rsidP="000B5FFD">
      <w:pPr>
        <w:pStyle w:val="af3"/>
        <w:numPr>
          <w:ilvl w:val="0"/>
          <w:numId w:val="10"/>
        </w:numPr>
        <w:ind w:firstLineChars="0"/>
        <w:rPr>
          <w:rFonts w:hAnsi="Times New Roman"/>
          <w:color w:val="000000" w:themeColor="text1"/>
          <w:szCs w:val="24"/>
        </w:rPr>
      </w:pPr>
      <w:r w:rsidRPr="00684C1E">
        <w:rPr>
          <w:rFonts w:hAnsi="Times New Roman"/>
          <w:color w:val="000000" w:themeColor="text1"/>
          <w:szCs w:val="24"/>
        </w:rPr>
        <w:t>《南京市环境噪声污染防治条例》</w:t>
      </w:r>
      <w:r w:rsidRPr="00684C1E">
        <w:rPr>
          <w:rFonts w:hAnsi="Times New Roman"/>
          <w:color w:val="000000" w:themeColor="text1"/>
          <w:szCs w:val="24"/>
        </w:rPr>
        <w:t>2017</w:t>
      </w:r>
      <w:r w:rsidRPr="00684C1E">
        <w:rPr>
          <w:rFonts w:hAnsi="Times New Roman"/>
          <w:color w:val="000000" w:themeColor="text1"/>
          <w:szCs w:val="24"/>
        </w:rPr>
        <w:t>年修订</w:t>
      </w:r>
      <w:r w:rsidRPr="00684C1E">
        <w:rPr>
          <w:rFonts w:hAnsi="Times New Roman" w:hint="eastAsia"/>
          <w:color w:val="000000" w:themeColor="text1"/>
          <w:szCs w:val="24"/>
        </w:rPr>
        <w:t>；</w:t>
      </w:r>
    </w:p>
    <w:p w14:paraId="36652E71" w14:textId="74844D9E" w:rsidR="000B5FFD" w:rsidRPr="00684C1E" w:rsidRDefault="000B5FFD" w:rsidP="000B5FFD">
      <w:pPr>
        <w:pStyle w:val="af3"/>
        <w:numPr>
          <w:ilvl w:val="0"/>
          <w:numId w:val="10"/>
        </w:numPr>
        <w:ind w:firstLineChars="0"/>
        <w:rPr>
          <w:rFonts w:hAnsi="Times New Roman"/>
          <w:color w:val="000000" w:themeColor="text1"/>
          <w:szCs w:val="24"/>
        </w:rPr>
      </w:pPr>
      <w:r w:rsidRPr="00684C1E">
        <w:rPr>
          <w:rFonts w:hAnsi="Times New Roman" w:hint="eastAsia"/>
          <w:color w:val="000000" w:themeColor="text1"/>
          <w:szCs w:val="24"/>
        </w:rPr>
        <w:t>《南京市制造业新增项目禁止和限制目录》（</w:t>
      </w:r>
      <w:r w:rsidRPr="00684C1E">
        <w:rPr>
          <w:rFonts w:hAnsi="Times New Roman" w:hint="eastAsia"/>
          <w:color w:val="000000" w:themeColor="text1"/>
          <w:szCs w:val="24"/>
        </w:rPr>
        <w:t>2</w:t>
      </w:r>
      <w:r w:rsidRPr="00684C1E">
        <w:rPr>
          <w:rFonts w:hAnsi="Times New Roman"/>
          <w:color w:val="000000" w:themeColor="text1"/>
          <w:szCs w:val="24"/>
        </w:rPr>
        <w:t>018</w:t>
      </w:r>
      <w:r w:rsidRPr="00684C1E">
        <w:rPr>
          <w:rFonts w:hAnsi="Times New Roman"/>
          <w:color w:val="000000" w:themeColor="text1"/>
          <w:szCs w:val="24"/>
        </w:rPr>
        <w:t>版</w:t>
      </w:r>
      <w:r w:rsidRPr="00684C1E">
        <w:rPr>
          <w:rFonts w:hAnsi="Times New Roman" w:hint="eastAsia"/>
          <w:color w:val="000000" w:themeColor="text1"/>
          <w:szCs w:val="24"/>
        </w:rPr>
        <w:t>）；</w:t>
      </w:r>
    </w:p>
    <w:p w14:paraId="005523DA" w14:textId="77777777" w:rsidR="00B44B38" w:rsidRPr="00684C1E" w:rsidRDefault="00B44B38" w:rsidP="00B44B38">
      <w:pPr>
        <w:pStyle w:val="3"/>
        <w:rPr>
          <w:rFonts w:cs="Times New Roman"/>
          <w:color w:val="000000" w:themeColor="text1"/>
        </w:rPr>
      </w:pPr>
      <w:r w:rsidRPr="00684C1E">
        <w:rPr>
          <w:rFonts w:cs="Times New Roman" w:hint="eastAsia"/>
          <w:color w:val="000000" w:themeColor="text1"/>
        </w:rPr>
        <w:t>技术</w:t>
      </w:r>
      <w:r w:rsidRPr="00684C1E">
        <w:rPr>
          <w:rFonts w:cs="Times New Roman"/>
          <w:color w:val="000000" w:themeColor="text1"/>
        </w:rPr>
        <w:t>导则及技术规范</w:t>
      </w:r>
    </w:p>
    <w:p w14:paraId="5D4D209C" w14:textId="77777777" w:rsidR="00B44B38" w:rsidRPr="00684C1E" w:rsidRDefault="00B44B38" w:rsidP="00B44B38">
      <w:pPr>
        <w:numPr>
          <w:ilvl w:val="0"/>
          <w:numId w:val="11"/>
        </w:numPr>
        <w:spacing w:line="500" w:lineRule="exact"/>
        <w:ind w:firstLineChars="0"/>
        <w:rPr>
          <w:rFonts w:eastAsia="宋体" w:cs="Times New Roman"/>
          <w:color w:val="000000" w:themeColor="text1"/>
          <w:szCs w:val="24"/>
        </w:rPr>
      </w:pPr>
      <w:r w:rsidRPr="00684C1E">
        <w:rPr>
          <w:rFonts w:eastAsia="宋体" w:cs="Times New Roman"/>
          <w:color w:val="000000" w:themeColor="text1"/>
          <w:szCs w:val="24"/>
        </w:rPr>
        <w:t>《规划环境影响评价技术导则</w:t>
      </w:r>
      <w:r w:rsidRPr="00684C1E">
        <w:rPr>
          <w:rFonts w:eastAsia="宋体" w:cs="Times New Roman"/>
          <w:color w:val="000000" w:themeColor="text1"/>
          <w:szCs w:val="24"/>
        </w:rPr>
        <w:t xml:space="preserve"> </w:t>
      </w:r>
      <w:r w:rsidRPr="00684C1E">
        <w:rPr>
          <w:rFonts w:eastAsia="宋体" w:cs="Times New Roman"/>
          <w:color w:val="000000" w:themeColor="text1"/>
          <w:szCs w:val="24"/>
        </w:rPr>
        <w:t>总纲》（</w:t>
      </w:r>
      <w:r w:rsidRPr="00684C1E">
        <w:rPr>
          <w:rFonts w:eastAsia="宋体" w:cs="Times New Roman"/>
          <w:color w:val="000000" w:themeColor="text1"/>
          <w:szCs w:val="24"/>
        </w:rPr>
        <w:t>HJ 130-2019</w:t>
      </w:r>
      <w:r w:rsidRPr="00684C1E">
        <w:rPr>
          <w:rFonts w:eastAsia="宋体" w:cs="Times New Roman"/>
          <w:color w:val="000000" w:themeColor="text1"/>
          <w:szCs w:val="24"/>
        </w:rPr>
        <w:t>）；</w:t>
      </w:r>
    </w:p>
    <w:p w14:paraId="72E8E646" w14:textId="77777777" w:rsidR="00B44B38" w:rsidRPr="00684C1E" w:rsidRDefault="00B44B38" w:rsidP="00B44B38">
      <w:pPr>
        <w:numPr>
          <w:ilvl w:val="0"/>
          <w:numId w:val="11"/>
        </w:numPr>
        <w:spacing w:line="500" w:lineRule="exact"/>
        <w:ind w:firstLineChars="0"/>
        <w:rPr>
          <w:rFonts w:eastAsia="宋体" w:cs="Times New Roman"/>
          <w:color w:val="000000" w:themeColor="text1"/>
          <w:szCs w:val="24"/>
        </w:rPr>
      </w:pPr>
      <w:r w:rsidRPr="00684C1E">
        <w:rPr>
          <w:rFonts w:eastAsia="宋体" w:cs="Times New Roman"/>
          <w:color w:val="000000" w:themeColor="text1"/>
          <w:szCs w:val="24"/>
        </w:rPr>
        <w:t>《环境影响评价技术导则</w:t>
      </w:r>
      <w:r w:rsidRPr="00684C1E">
        <w:rPr>
          <w:rFonts w:eastAsia="宋体" w:cs="Times New Roman"/>
          <w:color w:val="000000" w:themeColor="text1"/>
          <w:szCs w:val="24"/>
        </w:rPr>
        <w:t xml:space="preserve"> </w:t>
      </w:r>
      <w:r w:rsidRPr="00684C1E">
        <w:rPr>
          <w:rFonts w:eastAsia="宋体" w:cs="Times New Roman"/>
          <w:color w:val="000000" w:themeColor="text1"/>
          <w:szCs w:val="24"/>
        </w:rPr>
        <w:t>大气环境》（</w:t>
      </w:r>
      <w:r w:rsidRPr="00684C1E">
        <w:rPr>
          <w:rFonts w:eastAsia="宋体" w:cs="Times New Roman"/>
          <w:color w:val="000000" w:themeColor="text1"/>
          <w:szCs w:val="24"/>
        </w:rPr>
        <w:t>HJ2.2-2018</w:t>
      </w:r>
      <w:r w:rsidRPr="00684C1E">
        <w:rPr>
          <w:rFonts w:eastAsia="宋体" w:cs="Times New Roman"/>
          <w:color w:val="000000" w:themeColor="text1"/>
          <w:szCs w:val="24"/>
        </w:rPr>
        <w:t>）；</w:t>
      </w:r>
    </w:p>
    <w:p w14:paraId="6BD6FF57" w14:textId="77777777" w:rsidR="00B44B38" w:rsidRPr="00684C1E" w:rsidRDefault="00B44B38" w:rsidP="00B44B38">
      <w:pPr>
        <w:numPr>
          <w:ilvl w:val="0"/>
          <w:numId w:val="11"/>
        </w:numPr>
        <w:spacing w:line="500" w:lineRule="exact"/>
        <w:ind w:firstLineChars="0"/>
        <w:rPr>
          <w:rFonts w:eastAsia="宋体" w:cs="Times New Roman"/>
          <w:color w:val="000000" w:themeColor="text1"/>
          <w:szCs w:val="24"/>
        </w:rPr>
      </w:pPr>
      <w:r w:rsidRPr="00684C1E">
        <w:rPr>
          <w:rFonts w:eastAsia="宋体" w:cs="Times New Roman"/>
          <w:color w:val="000000" w:themeColor="text1"/>
          <w:szCs w:val="24"/>
        </w:rPr>
        <w:t>《环境影响评价技术导则</w:t>
      </w:r>
      <w:r w:rsidRPr="00684C1E">
        <w:rPr>
          <w:rFonts w:eastAsia="宋体" w:cs="Times New Roman"/>
          <w:color w:val="000000" w:themeColor="text1"/>
          <w:szCs w:val="24"/>
        </w:rPr>
        <w:t xml:space="preserve"> </w:t>
      </w:r>
      <w:r w:rsidRPr="00684C1E">
        <w:rPr>
          <w:rFonts w:eastAsia="宋体" w:cs="Times New Roman"/>
          <w:color w:val="000000" w:themeColor="text1"/>
          <w:szCs w:val="24"/>
        </w:rPr>
        <w:t>地表水环境》（</w:t>
      </w:r>
      <w:r w:rsidRPr="00684C1E">
        <w:rPr>
          <w:rFonts w:eastAsia="宋体" w:cs="Times New Roman"/>
          <w:color w:val="000000" w:themeColor="text1"/>
          <w:szCs w:val="24"/>
        </w:rPr>
        <w:t>HJ2.3-2018</w:t>
      </w:r>
      <w:r w:rsidRPr="00684C1E">
        <w:rPr>
          <w:rFonts w:eastAsia="宋体" w:cs="Times New Roman"/>
          <w:color w:val="000000" w:themeColor="text1"/>
          <w:szCs w:val="24"/>
        </w:rPr>
        <w:t>）；</w:t>
      </w:r>
    </w:p>
    <w:p w14:paraId="320EACCF" w14:textId="77777777" w:rsidR="00B44B38" w:rsidRPr="00684C1E" w:rsidRDefault="00B44B38" w:rsidP="00B44B38">
      <w:pPr>
        <w:numPr>
          <w:ilvl w:val="0"/>
          <w:numId w:val="11"/>
        </w:numPr>
        <w:spacing w:line="500" w:lineRule="exact"/>
        <w:ind w:firstLineChars="0"/>
        <w:rPr>
          <w:rFonts w:eastAsia="宋体" w:cs="Times New Roman"/>
          <w:color w:val="000000" w:themeColor="text1"/>
          <w:szCs w:val="24"/>
        </w:rPr>
      </w:pPr>
      <w:r w:rsidRPr="00684C1E">
        <w:rPr>
          <w:rFonts w:eastAsia="宋体" w:cs="Times New Roman"/>
          <w:color w:val="000000" w:themeColor="text1"/>
          <w:szCs w:val="24"/>
        </w:rPr>
        <w:t>《环境影响评价技术导则</w:t>
      </w:r>
      <w:r w:rsidRPr="00684C1E">
        <w:rPr>
          <w:rFonts w:eastAsia="宋体" w:cs="Times New Roman"/>
          <w:color w:val="000000" w:themeColor="text1"/>
          <w:szCs w:val="24"/>
        </w:rPr>
        <w:t xml:space="preserve"> </w:t>
      </w:r>
      <w:r w:rsidRPr="00684C1E">
        <w:rPr>
          <w:rFonts w:eastAsia="宋体" w:cs="Times New Roman"/>
          <w:color w:val="000000" w:themeColor="text1"/>
          <w:szCs w:val="24"/>
        </w:rPr>
        <w:t>地下水环境》（</w:t>
      </w:r>
      <w:r w:rsidRPr="00684C1E">
        <w:rPr>
          <w:rFonts w:eastAsia="宋体" w:cs="Times New Roman"/>
          <w:color w:val="000000" w:themeColor="text1"/>
          <w:szCs w:val="24"/>
        </w:rPr>
        <w:t>HJ610-2016</w:t>
      </w:r>
      <w:r w:rsidRPr="00684C1E">
        <w:rPr>
          <w:rFonts w:eastAsia="宋体" w:cs="Times New Roman"/>
          <w:color w:val="000000" w:themeColor="text1"/>
          <w:szCs w:val="24"/>
        </w:rPr>
        <w:t>）；</w:t>
      </w:r>
    </w:p>
    <w:p w14:paraId="780852F1" w14:textId="77777777" w:rsidR="00B44B38" w:rsidRPr="00684C1E" w:rsidRDefault="00B44B38" w:rsidP="00B44B38">
      <w:pPr>
        <w:numPr>
          <w:ilvl w:val="0"/>
          <w:numId w:val="11"/>
        </w:numPr>
        <w:spacing w:line="500" w:lineRule="exact"/>
        <w:ind w:firstLineChars="0"/>
        <w:rPr>
          <w:rFonts w:eastAsia="宋体" w:cs="Times New Roman"/>
          <w:color w:val="000000" w:themeColor="text1"/>
          <w:szCs w:val="24"/>
        </w:rPr>
      </w:pPr>
      <w:r w:rsidRPr="00684C1E">
        <w:rPr>
          <w:rFonts w:eastAsia="宋体" w:cs="Times New Roman"/>
          <w:color w:val="000000" w:themeColor="text1"/>
          <w:szCs w:val="24"/>
        </w:rPr>
        <w:t>《环境影响评价技术导则</w:t>
      </w:r>
      <w:r w:rsidRPr="00684C1E">
        <w:rPr>
          <w:rFonts w:eastAsia="宋体" w:cs="Times New Roman"/>
          <w:color w:val="000000" w:themeColor="text1"/>
          <w:szCs w:val="24"/>
        </w:rPr>
        <w:t xml:space="preserve"> </w:t>
      </w:r>
      <w:r w:rsidRPr="00684C1E">
        <w:rPr>
          <w:rFonts w:eastAsia="宋体" w:cs="Times New Roman"/>
          <w:color w:val="000000" w:themeColor="text1"/>
          <w:szCs w:val="24"/>
        </w:rPr>
        <w:t>声环境》（</w:t>
      </w:r>
      <w:r w:rsidRPr="00684C1E">
        <w:rPr>
          <w:rFonts w:eastAsia="宋体" w:cs="Times New Roman"/>
          <w:color w:val="000000" w:themeColor="text1"/>
          <w:szCs w:val="24"/>
        </w:rPr>
        <w:t>HJ2.4-2009</w:t>
      </w:r>
      <w:r w:rsidRPr="00684C1E">
        <w:rPr>
          <w:rFonts w:eastAsia="宋体" w:cs="Times New Roman"/>
          <w:color w:val="000000" w:themeColor="text1"/>
          <w:szCs w:val="24"/>
        </w:rPr>
        <w:t>）；</w:t>
      </w:r>
    </w:p>
    <w:p w14:paraId="7262EE45" w14:textId="4753DD10" w:rsidR="00B44B38" w:rsidRPr="00684C1E" w:rsidRDefault="00B44B38" w:rsidP="00B44B38">
      <w:pPr>
        <w:numPr>
          <w:ilvl w:val="0"/>
          <w:numId w:val="11"/>
        </w:numPr>
        <w:spacing w:line="500" w:lineRule="exact"/>
        <w:ind w:firstLineChars="0"/>
        <w:rPr>
          <w:rFonts w:eastAsia="宋体" w:cs="Times New Roman"/>
          <w:color w:val="000000" w:themeColor="text1"/>
          <w:szCs w:val="24"/>
        </w:rPr>
      </w:pPr>
      <w:r w:rsidRPr="00684C1E">
        <w:rPr>
          <w:rFonts w:eastAsia="宋体" w:cs="Times New Roman"/>
          <w:color w:val="000000" w:themeColor="text1"/>
          <w:szCs w:val="24"/>
        </w:rPr>
        <w:t>《开发区区域环境影响评价技术导则》（</w:t>
      </w:r>
      <w:r w:rsidRPr="00684C1E">
        <w:rPr>
          <w:rFonts w:eastAsia="宋体" w:cs="Times New Roman"/>
          <w:color w:val="000000" w:themeColor="text1"/>
          <w:szCs w:val="24"/>
        </w:rPr>
        <w:t>HJ/T131-20</w:t>
      </w:r>
      <w:r w:rsidR="000B5FFD" w:rsidRPr="00684C1E">
        <w:rPr>
          <w:rFonts w:eastAsia="宋体" w:cs="Times New Roman"/>
          <w:color w:val="000000" w:themeColor="text1"/>
          <w:szCs w:val="24"/>
        </w:rPr>
        <w:t>21</w:t>
      </w:r>
      <w:r w:rsidRPr="00684C1E">
        <w:rPr>
          <w:rFonts w:eastAsia="宋体" w:cs="Times New Roman"/>
          <w:color w:val="000000" w:themeColor="text1"/>
          <w:szCs w:val="24"/>
        </w:rPr>
        <w:t>）；</w:t>
      </w:r>
    </w:p>
    <w:p w14:paraId="585BBDAF" w14:textId="77777777" w:rsidR="00B44B38" w:rsidRPr="00684C1E" w:rsidRDefault="00B44B38" w:rsidP="00B44B38">
      <w:pPr>
        <w:numPr>
          <w:ilvl w:val="0"/>
          <w:numId w:val="11"/>
        </w:numPr>
        <w:spacing w:line="500" w:lineRule="exact"/>
        <w:ind w:firstLineChars="0"/>
        <w:rPr>
          <w:rFonts w:eastAsia="宋体" w:cs="Times New Roman"/>
          <w:color w:val="000000" w:themeColor="text1"/>
          <w:szCs w:val="24"/>
        </w:rPr>
      </w:pPr>
      <w:r w:rsidRPr="00684C1E">
        <w:rPr>
          <w:rFonts w:eastAsia="宋体" w:cs="Times New Roman"/>
          <w:color w:val="000000" w:themeColor="text1"/>
          <w:szCs w:val="24"/>
        </w:rPr>
        <w:lastRenderedPageBreak/>
        <w:t>《环境影响评价技术导则</w:t>
      </w:r>
      <w:r w:rsidRPr="00684C1E">
        <w:rPr>
          <w:rFonts w:eastAsia="宋体" w:cs="Times New Roman"/>
          <w:color w:val="000000" w:themeColor="text1"/>
          <w:szCs w:val="24"/>
        </w:rPr>
        <w:t xml:space="preserve"> </w:t>
      </w:r>
      <w:r w:rsidRPr="00684C1E">
        <w:rPr>
          <w:rFonts w:eastAsia="宋体" w:cs="Times New Roman"/>
          <w:color w:val="000000" w:themeColor="text1"/>
          <w:szCs w:val="24"/>
        </w:rPr>
        <w:t>土壤环境（试行）》（</w:t>
      </w:r>
      <w:r w:rsidRPr="00684C1E">
        <w:rPr>
          <w:rFonts w:eastAsia="宋体" w:cs="Times New Roman"/>
          <w:color w:val="000000" w:themeColor="text1"/>
          <w:szCs w:val="24"/>
        </w:rPr>
        <w:t>HJ964-2018</w:t>
      </w:r>
      <w:r w:rsidRPr="00684C1E">
        <w:rPr>
          <w:rFonts w:eastAsia="宋体" w:cs="Times New Roman"/>
          <w:color w:val="000000" w:themeColor="text1"/>
          <w:szCs w:val="24"/>
        </w:rPr>
        <w:t>）；</w:t>
      </w:r>
    </w:p>
    <w:p w14:paraId="5288BCB6" w14:textId="77777777" w:rsidR="00B44B38" w:rsidRPr="00684C1E" w:rsidRDefault="00B44B38" w:rsidP="00B44B38">
      <w:pPr>
        <w:numPr>
          <w:ilvl w:val="0"/>
          <w:numId w:val="11"/>
        </w:numPr>
        <w:spacing w:line="500" w:lineRule="exact"/>
        <w:ind w:firstLineChars="0"/>
        <w:rPr>
          <w:rFonts w:eastAsia="宋体" w:cs="Times New Roman"/>
          <w:color w:val="000000" w:themeColor="text1"/>
          <w:szCs w:val="24"/>
        </w:rPr>
      </w:pPr>
      <w:r w:rsidRPr="00684C1E">
        <w:rPr>
          <w:rFonts w:eastAsia="宋体" w:cs="Times New Roman"/>
          <w:color w:val="000000" w:themeColor="text1"/>
          <w:szCs w:val="24"/>
        </w:rPr>
        <w:t>《环境影响评价技术导则</w:t>
      </w:r>
      <w:r w:rsidRPr="00684C1E">
        <w:rPr>
          <w:rFonts w:eastAsia="宋体" w:cs="Times New Roman"/>
          <w:color w:val="000000" w:themeColor="text1"/>
          <w:szCs w:val="24"/>
        </w:rPr>
        <w:t xml:space="preserve"> </w:t>
      </w:r>
      <w:r w:rsidRPr="00684C1E">
        <w:rPr>
          <w:rFonts w:eastAsia="宋体" w:cs="Times New Roman"/>
          <w:color w:val="000000" w:themeColor="text1"/>
          <w:szCs w:val="24"/>
        </w:rPr>
        <w:t>生态影响》（</w:t>
      </w:r>
      <w:r w:rsidRPr="00684C1E">
        <w:rPr>
          <w:rFonts w:eastAsia="宋体" w:cs="Times New Roman"/>
          <w:color w:val="000000" w:themeColor="text1"/>
          <w:szCs w:val="24"/>
        </w:rPr>
        <w:t>HJ 19-2011</w:t>
      </w:r>
      <w:r w:rsidRPr="00684C1E">
        <w:rPr>
          <w:rFonts w:eastAsia="宋体" w:cs="Times New Roman"/>
          <w:color w:val="000000" w:themeColor="text1"/>
          <w:szCs w:val="24"/>
        </w:rPr>
        <w:t>）；</w:t>
      </w:r>
    </w:p>
    <w:p w14:paraId="62BC7FA9" w14:textId="77777777" w:rsidR="00B44B38" w:rsidRPr="00684C1E" w:rsidRDefault="00B44B38" w:rsidP="00B44B38">
      <w:pPr>
        <w:numPr>
          <w:ilvl w:val="0"/>
          <w:numId w:val="11"/>
        </w:numPr>
        <w:spacing w:line="500" w:lineRule="exact"/>
        <w:ind w:firstLineChars="0"/>
        <w:rPr>
          <w:rFonts w:eastAsia="宋体" w:cs="Times New Roman"/>
          <w:color w:val="000000" w:themeColor="text1"/>
          <w:szCs w:val="24"/>
        </w:rPr>
      </w:pPr>
      <w:r w:rsidRPr="00684C1E">
        <w:rPr>
          <w:rFonts w:eastAsia="宋体" w:cs="Times New Roman"/>
          <w:color w:val="000000" w:themeColor="text1"/>
          <w:szCs w:val="24"/>
        </w:rPr>
        <w:t>《建设项目环境风险评价技术导则》（</w:t>
      </w:r>
      <w:r w:rsidRPr="00684C1E">
        <w:rPr>
          <w:rFonts w:eastAsia="宋体" w:cs="Times New Roman"/>
          <w:color w:val="000000" w:themeColor="text1"/>
          <w:szCs w:val="24"/>
        </w:rPr>
        <w:t>HJ169-2018</w:t>
      </w:r>
      <w:r w:rsidRPr="00684C1E">
        <w:rPr>
          <w:rFonts w:eastAsia="宋体" w:cs="Times New Roman"/>
          <w:color w:val="000000" w:themeColor="text1"/>
          <w:szCs w:val="24"/>
        </w:rPr>
        <w:t>）。</w:t>
      </w:r>
    </w:p>
    <w:p w14:paraId="3B5AEFE5" w14:textId="3328CCCD" w:rsidR="00B44B38" w:rsidRPr="00684C1E" w:rsidRDefault="00B44B38" w:rsidP="00B44B38">
      <w:pPr>
        <w:pStyle w:val="2"/>
        <w:rPr>
          <w:rFonts w:cs="Times New Roman"/>
          <w:color w:val="000000" w:themeColor="text1"/>
        </w:rPr>
      </w:pPr>
      <w:bookmarkStart w:id="3" w:name="_Toc99614757"/>
      <w:r w:rsidRPr="00684C1E">
        <w:rPr>
          <w:rFonts w:cs="Times New Roman"/>
          <w:color w:val="000000" w:themeColor="text1"/>
        </w:rPr>
        <w:t>评估</w:t>
      </w:r>
      <w:r w:rsidRPr="00684C1E">
        <w:rPr>
          <w:rFonts w:cs="Times New Roman" w:hint="eastAsia"/>
          <w:color w:val="000000" w:themeColor="text1"/>
        </w:rPr>
        <w:t>范围</w:t>
      </w:r>
      <w:bookmarkEnd w:id="3"/>
    </w:p>
    <w:p w14:paraId="2AB2066D" w14:textId="2BBFB582" w:rsidR="00B44B38" w:rsidRPr="00684C1E" w:rsidRDefault="00B44B38" w:rsidP="00B44B38">
      <w:pPr>
        <w:ind w:firstLine="480"/>
        <w:rPr>
          <w:color w:val="000000" w:themeColor="text1"/>
        </w:rPr>
      </w:pPr>
      <w:r w:rsidRPr="00684C1E">
        <w:rPr>
          <w:rFonts w:hint="eastAsia"/>
          <w:color w:val="000000" w:themeColor="text1"/>
        </w:rPr>
        <w:t>本次环境影响评价区域评估范围为南京新材料产业园行政审批范围，规划范围面积合计</w:t>
      </w:r>
      <w:r w:rsidRPr="00684C1E">
        <w:rPr>
          <w:rFonts w:hint="eastAsia"/>
          <w:color w:val="000000" w:themeColor="text1"/>
        </w:rPr>
        <w:t>4.1km</w:t>
      </w:r>
      <w:r w:rsidRPr="00684C1E">
        <w:rPr>
          <w:rFonts w:hint="eastAsia"/>
          <w:color w:val="000000" w:themeColor="text1"/>
          <w:vertAlign w:val="superscript"/>
        </w:rPr>
        <w:t>2</w:t>
      </w:r>
      <w:r w:rsidR="0003697E" w:rsidRPr="00684C1E">
        <w:rPr>
          <w:rFonts w:hint="eastAsia"/>
          <w:color w:val="000000" w:themeColor="text1"/>
        </w:rPr>
        <w:t>。评估区域地理位置</w:t>
      </w:r>
      <w:r w:rsidRPr="00684C1E">
        <w:rPr>
          <w:rFonts w:hint="eastAsia"/>
          <w:color w:val="000000" w:themeColor="text1"/>
        </w:rPr>
        <w:t>见图</w:t>
      </w:r>
      <w:r w:rsidRPr="00684C1E">
        <w:rPr>
          <w:rFonts w:hint="eastAsia"/>
          <w:color w:val="000000" w:themeColor="text1"/>
        </w:rPr>
        <w:t>1</w:t>
      </w:r>
      <w:r w:rsidR="00041FCC" w:rsidRPr="00684C1E">
        <w:rPr>
          <w:color w:val="000000" w:themeColor="text1"/>
        </w:rPr>
        <w:t>.3</w:t>
      </w:r>
      <w:r w:rsidRPr="00684C1E">
        <w:rPr>
          <w:color w:val="000000" w:themeColor="text1"/>
        </w:rPr>
        <w:t>-1</w:t>
      </w:r>
      <w:r w:rsidRPr="00684C1E">
        <w:rPr>
          <w:rFonts w:hint="eastAsia"/>
          <w:color w:val="000000" w:themeColor="text1"/>
        </w:rPr>
        <w:t>。</w:t>
      </w:r>
    </w:p>
    <w:p w14:paraId="0AAD3C19" w14:textId="77777777" w:rsidR="00B44B38" w:rsidRPr="00684C1E" w:rsidRDefault="00B44B38" w:rsidP="00B44B38">
      <w:pPr>
        <w:ind w:firstLine="480"/>
        <w:rPr>
          <w:color w:val="000000" w:themeColor="text1"/>
        </w:rPr>
      </w:pPr>
      <w:r w:rsidRPr="00684C1E">
        <w:rPr>
          <w:color w:val="000000" w:themeColor="text1"/>
        </w:rPr>
        <w:t>四至范围</w:t>
      </w:r>
      <w:r w:rsidRPr="00684C1E">
        <w:rPr>
          <w:rFonts w:hint="eastAsia"/>
          <w:color w:val="000000" w:themeColor="text1"/>
        </w:rPr>
        <w:t>：东至金江公路，南至大庙路，西至滁河，北至赵桥河路。</w:t>
      </w:r>
    </w:p>
    <w:p w14:paraId="5D7DD7BF" w14:textId="5F5EF275" w:rsidR="007D15AE" w:rsidRPr="00684C1E" w:rsidRDefault="007D15AE" w:rsidP="00622235">
      <w:pPr>
        <w:ind w:firstLine="480"/>
        <w:rPr>
          <w:color w:val="000000" w:themeColor="text1"/>
        </w:rPr>
      </w:pPr>
      <w:r w:rsidRPr="00684C1E">
        <w:rPr>
          <w:rFonts w:hint="eastAsia"/>
          <w:color w:val="000000" w:themeColor="text1"/>
        </w:rPr>
        <w:t>本次环境影响评价区域评估</w:t>
      </w:r>
      <w:r w:rsidR="00BA63ED" w:rsidRPr="00684C1E">
        <w:rPr>
          <w:rFonts w:hint="eastAsia"/>
          <w:color w:val="000000" w:themeColor="text1"/>
        </w:rPr>
        <w:t>在下表</w:t>
      </w:r>
      <w:r w:rsidR="00622235" w:rsidRPr="00684C1E">
        <w:rPr>
          <w:rFonts w:hint="eastAsia"/>
          <w:color w:val="000000" w:themeColor="text1"/>
        </w:rPr>
        <w:t>所述范围内布设空气、地表水、地下水、土壤、噪声、底泥等现状监测点位，了解该区域环境质量现状。</w:t>
      </w:r>
    </w:p>
    <w:p w14:paraId="488D5EEE" w14:textId="7DF8A547" w:rsidR="007D15AE" w:rsidRPr="00684C1E" w:rsidRDefault="00BA63ED" w:rsidP="00BA63ED">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1.3</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w:t>
      </w:r>
      <w:r w:rsidRPr="00684C1E">
        <w:rPr>
          <w:color w:val="000000" w:themeColor="text1"/>
        </w:rPr>
        <w:fldChar w:fldCharType="end"/>
      </w:r>
      <w:r w:rsidRPr="00684C1E">
        <w:rPr>
          <w:color w:val="000000" w:themeColor="text1"/>
        </w:rPr>
        <w:t xml:space="preserve"> </w:t>
      </w:r>
      <w:r w:rsidRPr="00684C1E">
        <w:rPr>
          <w:rFonts w:hint="eastAsia"/>
          <w:color w:val="000000" w:themeColor="text1"/>
        </w:rPr>
        <w:t>本项目现状调查范围一览表</w:t>
      </w:r>
    </w:p>
    <w:tbl>
      <w:tblPr>
        <w:tblStyle w:val="ad"/>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709"/>
        <w:gridCol w:w="1843"/>
        <w:gridCol w:w="5744"/>
      </w:tblGrid>
      <w:tr w:rsidR="00684C1E" w:rsidRPr="00684C1E" w14:paraId="053C5FE6" w14:textId="77777777" w:rsidTr="00306BB5">
        <w:tc>
          <w:tcPr>
            <w:tcW w:w="709" w:type="dxa"/>
            <w:vAlign w:val="center"/>
          </w:tcPr>
          <w:p w14:paraId="0F0857C9" w14:textId="3DC07BC9" w:rsidR="008F25D3" w:rsidRPr="00684C1E" w:rsidRDefault="008F25D3" w:rsidP="008F25D3">
            <w:pPr>
              <w:pStyle w:val="Z0"/>
              <w:rPr>
                <w:b/>
                <w:color w:val="000000" w:themeColor="text1"/>
              </w:rPr>
            </w:pPr>
            <w:r w:rsidRPr="00684C1E">
              <w:rPr>
                <w:rFonts w:hint="eastAsia"/>
                <w:b/>
                <w:color w:val="000000" w:themeColor="text1"/>
              </w:rPr>
              <w:t>序号</w:t>
            </w:r>
          </w:p>
        </w:tc>
        <w:tc>
          <w:tcPr>
            <w:tcW w:w="1843" w:type="dxa"/>
            <w:vAlign w:val="center"/>
          </w:tcPr>
          <w:p w14:paraId="4E1C6301" w14:textId="2F7B471F" w:rsidR="008F25D3" w:rsidRPr="00684C1E" w:rsidRDefault="008F25D3" w:rsidP="008F25D3">
            <w:pPr>
              <w:pStyle w:val="Z0"/>
              <w:rPr>
                <w:b/>
                <w:color w:val="000000" w:themeColor="text1"/>
              </w:rPr>
            </w:pPr>
            <w:r w:rsidRPr="00684C1E">
              <w:rPr>
                <w:b/>
                <w:color w:val="000000" w:themeColor="text1"/>
              </w:rPr>
              <w:t>项目类别</w:t>
            </w:r>
          </w:p>
        </w:tc>
        <w:tc>
          <w:tcPr>
            <w:tcW w:w="5744" w:type="dxa"/>
            <w:vAlign w:val="center"/>
          </w:tcPr>
          <w:p w14:paraId="320F04EA" w14:textId="3F175051" w:rsidR="008F25D3" w:rsidRPr="00684C1E" w:rsidRDefault="00306BB5" w:rsidP="008F25D3">
            <w:pPr>
              <w:pStyle w:val="Z0"/>
              <w:rPr>
                <w:b/>
                <w:color w:val="000000" w:themeColor="text1"/>
              </w:rPr>
            </w:pPr>
            <w:r w:rsidRPr="00684C1E">
              <w:rPr>
                <w:rFonts w:hint="eastAsia"/>
                <w:b/>
                <w:color w:val="000000" w:themeColor="text1"/>
              </w:rPr>
              <w:t>监测</w:t>
            </w:r>
            <w:r w:rsidRPr="00684C1E">
              <w:rPr>
                <w:b/>
                <w:color w:val="000000" w:themeColor="text1"/>
              </w:rPr>
              <w:t>点位布设</w:t>
            </w:r>
            <w:r w:rsidR="008F25D3" w:rsidRPr="00684C1E">
              <w:rPr>
                <w:b/>
                <w:color w:val="000000" w:themeColor="text1"/>
              </w:rPr>
              <w:t>范围</w:t>
            </w:r>
          </w:p>
        </w:tc>
      </w:tr>
      <w:tr w:rsidR="00684C1E" w:rsidRPr="00684C1E" w14:paraId="2D35B3E5" w14:textId="77777777" w:rsidTr="00306BB5">
        <w:tc>
          <w:tcPr>
            <w:tcW w:w="709" w:type="dxa"/>
            <w:vAlign w:val="center"/>
          </w:tcPr>
          <w:p w14:paraId="7837BAB1" w14:textId="5462296B" w:rsidR="008F25D3" w:rsidRPr="00684C1E" w:rsidRDefault="008F25D3" w:rsidP="008F25D3">
            <w:pPr>
              <w:pStyle w:val="Z0"/>
              <w:rPr>
                <w:color w:val="000000" w:themeColor="text1"/>
              </w:rPr>
            </w:pPr>
            <w:r w:rsidRPr="00684C1E">
              <w:rPr>
                <w:rFonts w:hint="eastAsia"/>
                <w:color w:val="000000" w:themeColor="text1"/>
              </w:rPr>
              <w:t>1</w:t>
            </w:r>
          </w:p>
        </w:tc>
        <w:tc>
          <w:tcPr>
            <w:tcW w:w="1843" w:type="dxa"/>
            <w:vAlign w:val="center"/>
          </w:tcPr>
          <w:p w14:paraId="0D0204BA" w14:textId="0638D0D3" w:rsidR="008F25D3" w:rsidRPr="00684C1E" w:rsidRDefault="008F25D3" w:rsidP="008F25D3">
            <w:pPr>
              <w:pStyle w:val="Z0"/>
              <w:rPr>
                <w:color w:val="000000" w:themeColor="text1"/>
              </w:rPr>
            </w:pPr>
            <w:r w:rsidRPr="00684C1E">
              <w:rPr>
                <w:color w:val="000000" w:themeColor="text1"/>
              </w:rPr>
              <w:t>大气环境</w:t>
            </w:r>
          </w:p>
        </w:tc>
        <w:tc>
          <w:tcPr>
            <w:tcW w:w="5744" w:type="dxa"/>
            <w:vAlign w:val="center"/>
          </w:tcPr>
          <w:p w14:paraId="217C00C1" w14:textId="1D9D6C04" w:rsidR="008F25D3" w:rsidRPr="00684C1E" w:rsidRDefault="008F25D3" w:rsidP="008F25D3">
            <w:pPr>
              <w:pStyle w:val="Z0"/>
              <w:rPr>
                <w:color w:val="000000" w:themeColor="text1"/>
              </w:rPr>
            </w:pPr>
            <w:r w:rsidRPr="00684C1E">
              <w:rPr>
                <w:color w:val="000000" w:themeColor="text1"/>
              </w:rPr>
              <w:t>园区范围外</w:t>
            </w:r>
            <w:r w:rsidRPr="00684C1E">
              <w:rPr>
                <w:rFonts w:hint="eastAsia"/>
                <w:color w:val="000000" w:themeColor="text1"/>
              </w:rPr>
              <w:t>5</w:t>
            </w:r>
            <w:r w:rsidRPr="00684C1E">
              <w:rPr>
                <w:color w:val="000000" w:themeColor="text1"/>
              </w:rPr>
              <w:t>00m</w:t>
            </w:r>
          </w:p>
        </w:tc>
      </w:tr>
      <w:tr w:rsidR="00684C1E" w:rsidRPr="00684C1E" w14:paraId="06F5655D" w14:textId="77777777" w:rsidTr="00306BB5">
        <w:tc>
          <w:tcPr>
            <w:tcW w:w="709" w:type="dxa"/>
            <w:vAlign w:val="center"/>
          </w:tcPr>
          <w:p w14:paraId="0043327C" w14:textId="54DBE289" w:rsidR="008F25D3" w:rsidRPr="00684C1E" w:rsidRDefault="008F25D3" w:rsidP="008F25D3">
            <w:pPr>
              <w:pStyle w:val="Z0"/>
              <w:rPr>
                <w:color w:val="000000" w:themeColor="text1"/>
              </w:rPr>
            </w:pPr>
            <w:r w:rsidRPr="00684C1E">
              <w:rPr>
                <w:rFonts w:hint="eastAsia"/>
                <w:color w:val="000000" w:themeColor="text1"/>
              </w:rPr>
              <w:t>2</w:t>
            </w:r>
          </w:p>
        </w:tc>
        <w:tc>
          <w:tcPr>
            <w:tcW w:w="1843" w:type="dxa"/>
            <w:vAlign w:val="center"/>
          </w:tcPr>
          <w:p w14:paraId="2CF46DCE" w14:textId="173BC081" w:rsidR="008F25D3" w:rsidRPr="00684C1E" w:rsidRDefault="008F25D3" w:rsidP="008F25D3">
            <w:pPr>
              <w:pStyle w:val="Z0"/>
              <w:rPr>
                <w:color w:val="000000" w:themeColor="text1"/>
              </w:rPr>
            </w:pPr>
            <w:r w:rsidRPr="00684C1E">
              <w:rPr>
                <w:color w:val="000000" w:themeColor="text1"/>
              </w:rPr>
              <w:t>地表水环境</w:t>
            </w:r>
          </w:p>
        </w:tc>
        <w:tc>
          <w:tcPr>
            <w:tcW w:w="5744" w:type="dxa"/>
            <w:vAlign w:val="center"/>
          </w:tcPr>
          <w:p w14:paraId="38253880" w14:textId="272C96DF" w:rsidR="008F25D3" w:rsidRPr="00684C1E" w:rsidRDefault="008F25D3" w:rsidP="008F25D3">
            <w:pPr>
              <w:pStyle w:val="Z0"/>
              <w:rPr>
                <w:color w:val="000000" w:themeColor="text1"/>
              </w:rPr>
            </w:pPr>
            <w:r w:rsidRPr="00684C1E">
              <w:rPr>
                <w:color w:val="000000" w:themeColor="text1"/>
              </w:rPr>
              <w:t>南京新材料产业园长江出水口上游</w:t>
            </w:r>
            <w:r w:rsidRPr="00684C1E">
              <w:rPr>
                <w:rFonts w:hint="eastAsia"/>
                <w:color w:val="000000" w:themeColor="text1"/>
              </w:rPr>
              <w:t>5</w:t>
            </w:r>
            <w:r w:rsidRPr="00684C1E">
              <w:rPr>
                <w:color w:val="000000" w:themeColor="text1"/>
              </w:rPr>
              <w:t>00</w:t>
            </w:r>
            <w:r w:rsidRPr="00684C1E">
              <w:rPr>
                <w:color w:val="000000" w:themeColor="text1"/>
              </w:rPr>
              <w:t>至下游</w:t>
            </w:r>
            <w:r w:rsidRPr="00684C1E">
              <w:rPr>
                <w:rFonts w:hint="eastAsia"/>
                <w:color w:val="000000" w:themeColor="text1"/>
              </w:rPr>
              <w:t>1</w:t>
            </w:r>
            <w:r w:rsidRPr="00684C1E">
              <w:rPr>
                <w:color w:val="000000" w:themeColor="text1"/>
              </w:rPr>
              <w:t>500m</w:t>
            </w:r>
          </w:p>
        </w:tc>
      </w:tr>
      <w:tr w:rsidR="00684C1E" w:rsidRPr="00684C1E" w14:paraId="22E35473" w14:textId="77777777" w:rsidTr="00306BB5">
        <w:tc>
          <w:tcPr>
            <w:tcW w:w="709" w:type="dxa"/>
            <w:vAlign w:val="center"/>
          </w:tcPr>
          <w:p w14:paraId="0F3E529E" w14:textId="128E747E" w:rsidR="008F25D3" w:rsidRPr="00684C1E" w:rsidRDefault="008F25D3" w:rsidP="008F25D3">
            <w:pPr>
              <w:pStyle w:val="Z0"/>
              <w:rPr>
                <w:color w:val="000000" w:themeColor="text1"/>
              </w:rPr>
            </w:pPr>
            <w:r w:rsidRPr="00684C1E">
              <w:rPr>
                <w:rFonts w:hint="eastAsia"/>
                <w:color w:val="000000" w:themeColor="text1"/>
              </w:rPr>
              <w:t>3</w:t>
            </w:r>
          </w:p>
        </w:tc>
        <w:tc>
          <w:tcPr>
            <w:tcW w:w="1843" w:type="dxa"/>
            <w:vAlign w:val="center"/>
          </w:tcPr>
          <w:p w14:paraId="64F422DB" w14:textId="5470A26D" w:rsidR="008F25D3" w:rsidRPr="00684C1E" w:rsidRDefault="008F25D3" w:rsidP="008F25D3">
            <w:pPr>
              <w:pStyle w:val="Z0"/>
              <w:rPr>
                <w:color w:val="000000" w:themeColor="text1"/>
              </w:rPr>
            </w:pPr>
            <w:r w:rsidRPr="00684C1E">
              <w:rPr>
                <w:color w:val="000000" w:themeColor="text1"/>
              </w:rPr>
              <w:t>地下水环境</w:t>
            </w:r>
          </w:p>
        </w:tc>
        <w:tc>
          <w:tcPr>
            <w:tcW w:w="5744" w:type="dxa"/>
            <w:vAlign w:val="center"/>
          </w:tcPr>
          <w:p w14:paraId="04EA12E3" w14:textId="4841C132" w:rsidR="008F25D3" w:rsidRPr="00684C1E" w:rsidRDefault="008F25D3" w:rsidP="008F25D3">
            <w:pPr>
              <w:pStyle w:val="Z0"/>
              <w:rPr>
                <w:color w:val="000000" w:themeColor="text1"/>
              </w:rPr>
            </w:pPr>
            <w:r w:rsidRPr="00684C1E">
              <w:rPr>
                <w:color w:val="000000" w:themeColor="text1"/>
              </w:rPr>
              <w:t>园区范围外</w:t>
            </w:r>
            <w:r w:rsidRPr="00684C1E">
              <w:rPr>
                <w:rFonts w:hint="eastAsia"/>
                <w:color w:val="000000" w:themeColor="text1"/>
              </w:rPr>
              <w:t>3</w:t>
            </w:r>
            <w:r w:rsidRPr="00684C1E">
              <w:rPr>
                <w:color w:val="000000" w:themeColor="text1"/>
              </w:rPr>
              <w:t>50m</w:t>
            </w:r>
          </w:p>
        </w:tc>
      </w:tr>
      <w:tr w:rsidR="00684C1E" w:rsidRPr="00684C1E" w14:paraId="3F34E798" w14:textId="77777777" w:rsidTr="00306BB5">
        <w:tc>
          <w:tcPr>
            <w:tcW w:w="709" w:type="dxa"/>
            <w:vAlign w:val="center"/>
          </w:tcPr>
          <w:p w14:paraId="062B8C48" w14:textId="7E17CDA0" w:rsidR="008F25D3" w:rsidRPr="00684C1E" w:rsidRDefault="008F25D3" w:rsidP="008F25D3">
            <w:pPr>
              <w:pStyle w:val="Z0"/>
              <w:rPr>
                <w:color w:val="000000" w:themeColor="text1"/>
              </w:rPr>
            </w:pPr>
            <w:r w:rsidRPr="00684C1E">
              <w:rPr>
                <w:rFonts w:hint="eastAsia"/>
                <w:color w:val="000000" w:themeColor="text1"/>
              </w:rPr>
              <w:t>4</w:t>
            </w:r>
          </w:p>
        </w:tc>
        <w:tc>
          <w:tcPr>
            <w:tcW w:w="1843" w:type="dxa"/>
            <w:vAlign w:val="center"/>
          </w:tcPr>
          <w:p w14:paraId="4FB16B17" w14:textId="1FC5B0CE" w:rsidR="008F25D3" w:rsidRPr="00684C1E" w:rsidRDefault="008F25D3" w:rsidP="008F25D3">
            <w:pPr>
              <w:pStyle w:val="Z0"/>
              <w:rPr>
                <w:color w:val="000000" w:themeColor="text1"/>
              </w:rPr>
            </w:pPr>
            <w:r w:rsidRPr="00684C1E">
              <w:rPr>
                <w:color w:val="000000" w:themeColor="text1"/>
              </w:rPr>
              <w:t>土壤环境</w:t>
            </w:r>
          </w:p>
        </w:tc>
        <w:tc>
          <w:tcPr>
            <w:tcW w:w="5744" w:type="dxa"/>
            <w:vAlign w:val="center"/>
          </w:tcPr>
          <w:p w14:paraId="64662F63" w14:textId="6C6625EB" w:rsidR="008F25D3" w:rsidRPr="00684C1E" w:rsidRDefault="008F25D3" w:rsidP="008F25D3">
            <w:pPr>
              <w:pStyle w:val="Z0"/>
              <w:rPr>
                <w:color w:val="000000" w:themeColor="text1"/>
              </w:rPr>
            </w:pPr>
            <w:r w:rsidRPr="00684C1E">
              <w:rPr>
                <w:color w:val="000000" w:themeColor="text1"/>
              </w:rPr>
              <w:t>园区范围内</w:t>
            </w:r>
          </w:p>
        </w:tc>
      </w:tr>
      <w:tr w:rsidR="00684C1E" w:rsidRPr="00684C1E" w14:paraId="3C054D0E" w14:textId="77777777" w:rsidTr="00306BB5">
        <w:tc>
          <w:tcPr>
            <w:tcW w:w="709" w:type="dxa"/>
            <w:vAlign w:val="center"/>
          </w:tcPr>
          <w:p w14:paraId="6BA58B02" w14:textId="72387ABE" w:rsidR="008F25D3" w:rsidRPr="00684C1E" w:rsidRDefault="008F25D3" w:rsidP="008F25D3">
            <w:pPr>
              <w:pStyle w:val="Z0"/>
              <w:rPr>
                <w:color w:val="000000" w:themeColor="text1"/>
              </w:rPr>
            </w:pPr>
            <w:r w:rsidRPr="00684C1E">
              <w:rPr>
                <w:rFonts w:hint="eastAsia"/>
                <w:color w:val="000000" w:themeColor="text1"/>
              </w:rPr>
              <w:t>5</w:t>
            </w:r>
          </w:p>
        </w:tc>
        <w:tc>
          <w:tcPr>
            <w:tcW w:w="1843" w:type="dxa"/>
            <w:vAlign w:val="center"/>
          </w:tcPr>
          <w:p w14:paraId="48D2AEEE" w14:textId="7E1C8E73" w:rsidR="008F25D3" w:rsidRPr="00684C1E" w:rsidRDefault="008F25D3" w:rsidP="008F25D3">
            <w:pPr>
              <w:pStyle w:val="Z0"/>
              <w:rPr>
                <w:color w:val="000000" w:themeColor="text1"/>
              </w:rPr>
            </w:pPr>
            <w:r w:rsidRPr="00684C1E">
              <w:rPr>
                <w:color w:val="000000" w:themeColor="text1"/>
              </w:rPr>
              <w:t>声环境</w:t>
            </w:r>
          </w:p>
        </w:tc>
        <w:tc>
          <w:tcPr>
            <w:tcW w:w="5744" w:type="dxa"/>
            <w:vAlign w:val="center"/>
          </w:tcPr>
          <w:p w14:paraId="558DCD2E" w14:textId="498E0DDB" w:rsidR="008F25D3" w:rsidRPr="00684C1E" w:rsidRDefault="008F25D3" w:rsidP="008F25D3">
            <w:pPr>
              <w:pStyle w:val="Z0"/>
              <w:rPr>
                <w:color w:val="000000" w:themeColor="text1"/>
              </w:rPr>
            </w:pPr>
            <w:r w:rsidRPr="00684C1E">
              <w:rPr>
                <w:rFonts w:hint="eastAsia"/>
                <w:color w:val="000000" w:themeColor="text1"/>
              </w:rPr>
              <w:t>园区范围内</w:t>
            </w:r>
          </w:p>
        </w:tc>
      </w:tr>
      <w:tr w:rsidR="00684C1E" w:rsidRPr="00684C1E" w14:paraId="0E8EBDEB" w14:textId="77777777" w:rsidTr="00306BB5">
        <w:tc>
          <w:tcPr>
            <w:tcW w:w="709" w:type="dxa"/>
            <w:vAlign w:val="center"/>
          </w:tcPr>
          <w:p w14:paraId="669F049F" w14:textId="2C77FB47" w:rsidR="008F25D3" w:rsidRPr="00684C1E" w:rsidRDefault="008F25D3" w:rsidP="008F25D3">
            <w:pPr>
              <w:pStyle w:val="Z0"/>
              <w:rPr>
                <w:color w:val="000000" w:themeColor="text1"/>
              </w:rPr>
            </w:pPr>
            <w:r w:rsidRPr="00684C1E">
              <w:rPr>
                <w:rFonts w:hint="eastAsia"/>
                <w:color w:val="000000" w:themeColor="text1"/>
              </w:rPr>
              <w:t>6</w:t>
            </w:r>
          </w:p>
        </w:tc>
        <w:tc>
          <w:tcPr>
            <w:tcW w:w="1843" w:type="dxa"/>
            <w:vAlign w:val="center"/>
          </w:tcPr>
          <w:p w14:paraId="7D812D36" w14:textId="11EF9FBF" w:rsidR="008F25D3" w:rsidRPr="00684C1E" w:rsidRDefault="008F25D3" w:rsidP="008F25D3">
            <w:pPr>
              <w:pStyle w:val="Z0"/>
              <w:rPr>
                <w:color w:val="000000" w:themeColor="text1"/>
              </w:rPr>
            </w:pPr>
            <w:r w:rsidRPr="00684C1E">
              <w:rPr>
                <w:color w:val="000000" w:themeColor="text1"/>
              </w:rPr>
              <w:t>底泥</w:t>
            </w:r>
          </w:p>
        </w:tc>
        <w:tc>
          <w:tcPr>
            <w:tcW w:w="5744" w:type="dxa"/>
            <w:vAlign w:val="center"/>
          </w:tcPr>
          <w:p w14:paraId="5FB06E92" w14:textId="452F473C" w:rsidR="008F25D3" w:rsidRPr="00684C1E" w:rsidRDefault="008F25D3" w:rsidP="008F25D3">
            <w:pPr>
              <w:pStyle w:val="Z0"/>
              <w:rPr>
                <w:color w:val="000000" w:themeColor="text1"/>
              </w:rPr>
            </w:pPr>
            <w:r w:rsidRPr="00684C1E">
              <w:rPr>
                <w:color w:val="000000" w:themeColor="text1"/>
              </w:rPr>
              <w:t>南京新材料产业园长江出水口</w:t>
            </w:r>
          </w:p>
        </w:tc>
      </w:tr>
    </w:tbl>
    <w:p w14:paraId="6A9D4108" w14:textId="6422FAB8" w:rsidR="00B44B38" w:rsidRPr="00684C1E" w:rsidRDefault="00B44B38" w:rsidP="00B44B38">
      <w:pPr>
        <w:pStyle w:val="2"/>
        <w:rPr>
          <w:color w:val="000000" w:themeColor="text1"/>
        </w:rPr>
      </w:pPr>
      <w:bookmarkStart w:id="4" w:name="_Toc99614758"/>
      <w:r w:rsidRPr="00684C1E">
        <w:rPr>
          <w:rFonts w:hint="eastAsia"/>
          <w:color w:val="000000" w:themeColor="text1"/>
        </w:rPr>
        <w:t>环境功能区划</w:t>
      </w:r>
      <w:bookmarkEnd w:id="4"/>
    </w:p>
    <w:p w14:paraId="2DD4BDAD" w14:textId="77777777" w:rsidR="00B44B38" w:rsidRPr="00684C1E" w:rsidRDefault="00B44B38" w:rsidP="00B44B38">
      <w:pPr>
        <w:pStyle w:val="Z1"/>
        <w:ind w:firstLine="482"/>
        <w:rPr>
          <w:b/>
          <w:color w:val="000000" w:themeColor="text1"/>
        </w:rPr>
      </w:pPr>
      <w:r w:rsidRPr="00684C1E">
        <w:rPr>
          <w:rFonts w:hint="eastAsia"/>
          <w:b/>
          <w:color w:val="000000" w:themeColor="text1"/>
        </w:rPr>
        <w:t>（</w:t>
      </w:r>
      <w:r w:rsidRPr="00684C1E">
        <w:rPr>
          <w:rFonts w:hint="eastAsia"/>
          <w:b/>
          <w:color w:val="000000" w:themeColor="text1"/>
        </w:rPr>
        <w:t>1</w:t>
      </w:r>
      <w:r w:rsidRPr="00684C1E">
        <w:rPr>
          <w:rFonts w:hint="eastAsia"/>
          <w:b/>
          <w:color w:val="000000" w:themeColor="text1"/>
        </w:rPr>
        <w:t>）环境空气质量功能区划</w:t>
      </w:r>
    </w:p>
    <w:p w14:paraId="557D73A8" w14:textId="77777777" w:rsidR="00B44B38" w:rsidRPr="00684C1E" w:rsidRDefault="00B44B38" w:rsidP="00B44B38">
      <w:pPr>
        <w:pStyle w:val="Z1"/>
        <w:ind w:firstLine="480"/>
        <w:rPr>
          <w:color w:val="000000" w:themeColor="text1"/>
        </w:rPr>
      </w:pPr>
      <w:r w:rsidRPr="00684C1E">
        <w:rPr>
          <w:rFonts w:hint="eastAsia"/>
          <w:color w:val="000000" w:themeColor="text1"/>
        </w:rPr>
        <w:t>根据《南京市环境空气质量功能区划分》，园区环境空气质量功能为二类区。</w:t>
      </w:r>
    </w:p>
    <w:p w14:paraId="48CADDC1" w14:textId="77777777" w:rsidR="00B44B38" w:rsidRPr="00684C1E" w:rsidRDefault="00B44B38" w:rsidP="00B44B38">
      <w:pPr>
        <w:pStyle w:val="Z1"/>
        <w:ind w:firstLine="482"/>
        <w:rPr>
          <w:b/>
          <w:color w:val="000000" w:themeColor="text1"/>
        </w:rPr>
      </w:pPr>
      <w:r w:rsidRPr="00684C1E">
        <w:rPr>
          <w:rFonts w:hint="eastAsia"/>
          <w:b/>
          <w:color w:val="000000" w:themeColor="text1"/>
        </w:rPr>
        <w:t>（</w:t>
      </w:r>
      <w:r w:rsidRPr="00684C1E">
        <w:rPr>
          <w:b/>
          <w:color w:val="000000" w:themeColor="text1"/>
        </w:rPr>
        <w:t>2</w:t>
      </w:r>
      <w:r w:rsidRPr="00684C1E">
        <w:rPr>
          <w:rFonts w:hint="eastAsia"/>
          <w:b/>
          <w:color w:val="000000" w:themeColor="text1"/>
        </w:rPr>
        <w:t>）地表水环境功能区划</w:t>
      </w:r>
    </w:p>
    <w:p w14:paraId="29AA1A45" w14:textId="77777777" w:rsidR="00B44B38" w:rsidRPr="00684C1E" w:rsidRDefault="00B44B38" w:rsidP="00B44B38">
      <w:pPr>
        <w:pStyle w:val="Z1"/>
        <w:ind w:firstLine="480"/>
        <w:rPr>
          <w:color w:val="000000" w:themeColor="text1"/>
        </w:rPr>
      </w:pPr>
      <w:r w:rsidRPr="00684C1E">
        <w:rPr>
          <w:rFonts w:hint="eastAsia"/>
          <w:color w:val="000000" w:themeColor="text1"/>
        </w:rPr>
        <w:t>根据《省政府关于江苏省地表水新增水功能区划方案的批复》（苏政复〔</w:t>
      </w:r>
      <w:r w:rsidRPr="00684C1E">
        <w:rPr>
          <w:color w:val="000000" w:themeColor="text1"/>
        </w:rPr>
        <w:t>2016</w:t>
      </w:r>
      <w:r w:rsidRPr="00684C1E">
        <w:rPr>
          <w:rFonts w:hint="eastAsia"/>
          <w:color w:val="000000" w:themeColor="text1"/>
        </w:rPr>
        <w:t>〕</w:t>
      </w:r>
      <w:r w:rsidRPr="00684C1E">
        <w:rPr>
          <w:color w:val="000000" w:themeColor="text1"/>
        </w:rPr>
        <w:t>106</w:t>
      </w:r>
      <w:r w:rsidRPr="00684C1E">
        <w:rPr>
          <w:rFonts w:hint="eastAsia"/>
          <w:color w:val="000000" w:themeColor="text1"/>
        </w:rPr>
        <w:t>号）批复的《江苏省地表水新增水功能区划方案》，滁河水质要求为</w:t>
      </w:r>
      <w:r w:rsidRPr="00684C1E">
        <w:rPr>
          <w:rFonts w:ascii="宋体" w:eastAsia="宋体" w:hAnsi="宋体" w:cs="宋体" w:hint="eastAsia"/>
          <w:color w:val="000000" w:themeColor="text1"/>
        </w:rPr>
        <w:t>Ⅳ</w:t>
      </w:r>
      <w:r w:rsidRPr="00684C1E">
        <w:rPr>
          <w:rFonts w:hint="eastAsia"/>
          <w:color w:val="000000" w:themeColor="text1"/>
        </w:rPr>
        <w:t>类水体，长江水质要求为</w:t>
      </w:r>
      <w:r w:rsidRPr="00684C1E">
        <w:rPr>
          <w:color w:val="000000" w:themeColor="text1"/>
        </w:rPr>
        <w:fldChar w:fldCharType="begin"/>
      </w:r>
      <w:r w:rsidRPr="00684C1E">
        <w:rPr>
          <w:color w:val="000000" w:themeColor="text1"/>
        </w:rPr>
        <w:instrText xml:space="preserve"> = 2 \* ROMAN </w:instrText>
      </w:r>
      <w:r w:rsidRPr="00684C1E">
        <w:rPr>
          <w:color w:val="000000" w:themeColor="text1"/>
        </w:rPr>
        <w:fldChar w:fldCharType="separate"/>
      </w:r>
      <w:r w:rsidR="006D0CC8">
        <w:rPr>
          <w:noProof/>
          <w:color w:val="000000" w:themeColor="text1"/>
        </w:rPr>
        <w:t>II</w:t>
      </w:r>
      <w:r w:rsidRPr="00684C1E">
        <w:rPr>
          <w:color w:val="000000" w:themeColor="text1"/>
        </w:rPr>
        <w:fldChar w:fldCharType="end"/>
      </w:r>
      <w:r w:rsidRPr="00684C1E">
        <w:rPr>
          <w:rFonts w:hint="eastAsia"/>
          <w:color w:val="000000" w:themeColor="text1"/>
        </w:rPr>
        <w:t>类水体。</w:t>
      </w:r>
    </w:p>
    <w:p w14:paraId="7DBE84C8" w14:textId="77777777" w:rsidR="00B44B38" w:rsidRPr="00684C1E" w:rsidRDefault="00B44B38" w:rsidP="00B44B38">
      <w:pPr>
        <w:pStyle w:val="Z1"/>
        <w:ind w:firstLine="482"/>
        <w:rPr>
          <w:b/>
          <w:color w:val="000000" w:themeColor="text1"/>
        </w:rPr>
      </w:pPr>
      <w:r w:rsidRPr="00684C1E">
        <w:rPr>
          <w:rFonts w:hint="eastAsia"/>
          <w:b/>
          <w:color w:val="000000" w:themeColor="text1"/>
        </w:rPr>
        <w:t>（</w:t>
      </w:r>
      <w:r w:rsidRPr="00684C1E">
        <w:rPr>
          <w:b/>
          <w:color w:val="000000" w:themeColor="text1"/>
        </w:rPr>
        <w:t>3</w:t>
      </w:r>
      <w:r w:rsidRPr="00684C1E">
        <w:rPr>
          <w:rFonts w:hint="eastAsia"/>
          <w:b/>
          <w:color w:val="000000" w:themeColor="text1"/>
        </w:rPr>
        <w:t>）声环境功能区划</w:t>
      </w:r>
    </w:p>
    <w:p w14:paraId="3C947C1A" w14:textId="0AA344F4" w:rsidR="008F52C4" w:rsidRPr="00684C1E" w:rsidRDefault="00B44B38" w:rsidP="00B44B38">
      <w:pPr>
        <w:pStyle w:val="Z1"/>
        <w:ind w:firstLine="480"/>
        <w:rPr>
          <w:color w:val="000000" w:themeColor="text1"/>
        </w:rPr>
      </w:pPr>
      <w:r w:rsidRPr="00684C1E">
        <w:rPr>
          <w:rFonts w:hint="eastAsia"/>
          <w:color w:val="000000" w:themeColor="text1"/>
        </w:rPr>
        <w:t>根据《市政府关于批转市环保局</w:t>
      </w:r>
      <w:r w:rsidRPr="00684C1E">
        <w:rPr>
          <w:color w:val="000000" w:themeColor="text1"/>
        </w:rPr>
        <w:t>&lt;</w:t>
      </w:r>
      <w:r w:rsidRPr="00684C1E">
        <w:rPr>
          <w:rFonts w:hint="eastAsia"/>
          <w:color w:val="000000" w:themeColor="text1"/>
        </w:rPr>
        <w:t>南京市声环境功能区划分调整方案</w:t>
      </w:r>
      <w:r w:rsidRPr="00684C1E">
        <w:rPr>
          <w:color w:val="000000" w:themeColor="text1"/>
        </w:rPr>
        <w:t>&gt;</w:t>
      </w:r>
      <w:r w:rsidRPr="00684C1E">
        <w:rPr>
          <w:rFonts w:hint="eastAsia"/>
          <w:color w:val="000000" w:themeColor="text1"/>
        </w:rPr>
        <w:t>的通知》（宁政发〔</w:t>
      </w:r>
      <w:r w:rsidRPr="00684C1E">
        <w:rPr>
          <w:color w:val="000000" w:themeColor="text1"/>
        </w:rPr>
        <w:t>2014</w:t>
      </w:r>
      <w:r w:rsidRPr="00684C1E">
        <w:rPr>
          <w:rFonts w:hint="eastAsia"/>
          <w:color w:val="000000" w:themeColor="text1"/>
        </w:rPr>
        <w:t>〕</w:t>
      </w:r>
      <w:r w:rsidRPr="00684C1E">
        <w:rPr>
          <w:color w:val="000000" w:themeColor="text1"/>
        </w:rPr>
        <w:t>34</w:t>
      </w:r>
      <w:r w:rsidRPr="00684C1E">
        <w:rPr>
          <w:rFonts w:hint="eastAsia"/>
          <w:color w:val="000000" w:themeColor="text1"/>
        </w:rPr>
        <w:t>号），</w:t>
      </w:r>
      <w:r w:rsidR="00FD17C8" w:rsidRPr="00684C1E">
        <w:rPr>
          <w:rFonts w:hint="eastAsia"/>
          <w:color w:val="000000" w:themeColor="text1"/>
        </w:rPr>
        <w:t>园区内“滁河以东，康强路以北，双巷路以南，金江公路以西”为</w:t>
      </w:r>
      <w:r w:rsidR="00FD17C8" w:rsidRPr="00684C1E">
        <w:rPr>
          <w:rFonts w:hint="eastAsia"/>
          <w:color w:val="000000" w:themeColor="text1"/>
        </w:rPr>
        <w:t>3</w:t>
      </w:r>
      <w:r w:rsidR="00FD17C8" w:rsidRPr="00684C1E">
        <w:rPr>
          <w:rFonts w:hint="eastAsia"/>
          <w:color w:val="000000" w:themeColor="text1"/>
        </w:rPr>
        <w:t>类区，主要交通干道两侧为</w:t>
      </w:r>
      <w:r w:rsidR="00FD17C8" w:rsidRPr="00684C1E">
        <w:rPr>
          <w:color w:val="000000" w:themeColor="text1"/>
        </w:rPr>
        <w:t>4</w:t>
      </w:r>
      <w:r w:rsidR="00FD17C8" w:rsidRPr="00684C1E">
        <w:rPr>
          <w:color w:val="000000" w:themeColor="text1"/>
        </w:rPr>
        <w:t>类区</w:t>
      </w:r>
      <w:r w:rsidR="00FD17C8" w:rsidRPr="00684C1E">
        <w:rPr>
          <w:rFonts w:hint="eastAsia"/>
          <w:color w:val="000000" w:themeColor="text1"/>
        </w:rPr>
        <w:t>，</w:t>
      </w:r>
      <w:r w:rsidR="00FD17C8" w:rsidRPr="00684C1E">
        <w:rPr>
          <w:color w:val="000000" w:themeColor="text1"/>
        </w:rPr>
        <w:t>区内商住混合区及周边居住区为</w:t>
      </w:r>
      <w:r w:rsidR="00FD17C8" w:rsidRPr="00684C1E">
        <w:rPr>
          <w:rFonts w:hint="eastAsia"/>
          <w:color w:val="000000" w:themeColor="text1"/>
        </w:rPr>
        <w:t>2</w:t>
      </w:r>
      <w:r w:rsidR="00FD17C8" w:rsidRPr="00684C1E">
        <w:rPr>
          <w:rFonts w:hint="eastAsia"/>
          <w:color w:val="000000" w:themeColor="text1"/>
        </w:rPr>
        <w:t>类区。</w:t>
      </w:r>
    </w:p>
    <w:p w14:paraId="49CE858A" w14:textId="1D8D2B60" w:rsidR="00934952" w:rsidRPr="00684C1E" w:rsidRDefault="00934952" w:rsidP="00934952">
      <w:pPr>
        <w:pStyle w:val="2"/>
        <w:rPr>
          <w:color w:val="000000" w:themeColor="text1"/>
        </w:rPr>
      </w:pPr>
      <w:bookmarkStart w:id="5" w:name="_Toc99614759"/>
      <w:r w:rsidRPr="00684C1E">
        <w:rPr>
          <w:rFonts w:hint="eastAsia"/>
          <w:color w:val="000000" w:themeColor="text1"/>
        </w:rPr>
        <w:lastRenderedPageBreak/>
        <w:t>相关标准</w:t>
      </w:r>
      <w:bookmarkEnd w:id="5"/>
    </w:p>
    <w:p w14:paraId="0FA7079B" w14:textId="77777777" w:rsidR="00934952" w:rsidRPr="00684C1E" w:rsidRDefault="00934952" w:rsidP="00934952">
      <w:pPr>
        <w:pStyle w:val="3"/>
        <w:rPr>
          <w:color w:val="000000" w:themeColor="text1"/>
        </w:rPr>
      </w:pPr>
      <w:r w:rsidRPr="00684C1E">
        <w:rPr>
          <w:rFonts w:hint="eastAsia"/>
          <w:color w:val="000000" w:themeColor="text1"/>
        </w:rPr>
        <w:t>环境质量标准</w:t>
      </w:r>
    </w:p>
    <w:p w14:paraId="15DB7FAE" w14:textId="77777777" w:rsidR="00934952" w:rsidRPr="00684C1E" w:rsidRDefault="00934952" w:rsidP="00934952">
      <w:pPr>
        <w:ind w:firstLine="480"/>
        <w:rPr>
          <w:color w:val="000000" w:themeColor="text1"/>
        </w:rPr>
      </w:pPr>
      <w:r w:rsidRPr="00684C1E">
        <w:rPr>
          <w:rFonts w:hint="eastAsia"/>
          <w:color w:val="000000" w:themeColor="text1"/>
        </w:rPr>
        <w:t>（</w:t>
      </w:r>
      <w:r w:rsidRPr="00684C1E">
        <w:rPr>
          <w:rFonts w:hint="eastAsia"/>
          <w:color w:val="000000" w:themeColor="text1"/>
        </w:rPr>
        <w:t>1</w:t>
      </w:r>
      <w:r w:rsidRPr="00684C1E">
        <w:rPr>
          <w:rFonts w:hint="eastAsia"/>
          <w:color w:val="000000" w:themeColor="text1"/>
        </w:rPr>
        <w:t>）环境空气质量标准</w:t>
      </w:r>
    </w:p>
    <w:p w14:paraId="20BDFCCC" w14:textId="77777777" w:rsidR="00934952" w:rsidRPr="00684C1E" w:rsidRDefault="00934952" w:rsidP="00934952">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1.5</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w:t>
      </w:r>
      <w:r w:rsidRPr="00684C1E">
        <w:rPr>
          <w:color w:val="000000" w:themeColor="text1"/>
        </w:rPr>
        <w:fldChar w:fldCharType="end"/>
      </w:r>
      <w:r w:rsidRPr="00684C1E">
        <w:rPr>
          <w:color w:val="000000" w:themeColor="text1"/>
        </w:rPr>
        <w:t xml:space="preserve"> </w:t>
      </w:r>
      <w:r w:rsidRPr="00684C1E">
        <w:rPr>
          <w:rFonts w:hint="eastAsia"/>
          <w:color w:val="000000" w:themeColor="text1"/>
        </w:rPr>
        <w:t>环境</w:t>
      </w:r>
      <w:r w:rsidRPr="00684C1E">
        <w:rPr>
          <w:color w:val="000000" w:themeColor="text1"/>
        </w:rPr>
        <w:t>空气质量标准</w:t>
      </w:r>
    </w:p>
    <w:tbl>
      <w:tblPr>
        <w:tblW w:w="5000" w:type="pct"/>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276"/>
        <w:gridCol w:w="1625"/>
        <w:gridCol w:w="1521"/>
        <w:gridCol w:w="3884"/>
      </w:tblGrid>
      <w:tr w:rsidR="00684C1E" w:rsidRPr="00684C1E" w14:paraId="4847323C" w14:textId="77777777" w:rsidTr="0095575C">
        <w:trPr>
          <w:trHeight w:val="20"/>
          <w:tblHeader/>
        </w:trPr>
        <w:tc>
          <w:tcPr>
            <w:tcW w:w="1276" w:type="dxa"/>
            <w:vAlign w:val="center"/>
            <w:hideMark/>
          </w:tcPr>
          <w:p w14:paraId="3397D5A2" w14:textId="77777777" w:rsidR="00934952" w:rsidRPr="00684C1E" w:rsidRDefault="00934952" w:rsidP="0095575C">
            <w:pPr>
              <w:pStyle w:val="Z0"/>
              <w:rPr>
                <w:b/>
                <w:color w:val="000000" w:themeColor="text1"/>
              </w:rPr>
            </w:pPr>
            <w:r w:rsidRPr="00684C1E">
              <w:rPr>
                <w:b/>
                <w:color w:val="000000" w:themeColor="text1"/>
              </w:rPr>
              <w:t>污染物</w:t>
            </w:r>
          </w:p>
        </w:tc>
        <w:tc>
          <w:tcPr>
            <w:tcW w:w="1625" w:type="dxa"/>
            <w:vAlign w:val="center"/>
            <w:hideMark/>
          </w:tcPr>
          <w:p w14:paraId="62EB722E" w14:textId="77777777" w:rsidR="00934952" w:rsidRPr="00684C1E" w:rsidRDefault="00934952" w:rsidP="0095575C">
            <w:pPr>
              <w:pStyle w:val="Z0"/>
              <w:rPr>
                <w:b/>
                <w:color w:val="000000" w:themeColor="text1"/>
              </w:rPr>
            </w:pPr>
            <w:r w:rsidRPr="00684C1E">
              <w:rPr>
                <w:b/>
                <w:color w:val="000000" w:themeColor="text1"/>
              </w:rPr>
              <w:t>取值时间</w:t>
            </w:r>
          </w:p>
        </w:tc>
        <w:tc>
          <w:tcPr>
            <w:tcW w:w="1521" w:type="dxa"/>
            <w:vAlign w:val="center"/>
            <w:hideMark/>
          </w:tcPr>
          <w:p w14:paraId="7D882FBD" w14:textId="77777777" w:rsidR="00934952" w:rsidRPr="00684C1E" w:rsidRDefault="00934952" w:rsidP="0095575C">
            <w:pPr>
              <w:pStyle w:val="Z0"/>
              <w:rPr>
                <w:b/>
                <w:color w:val="000000" w:themeColor="text1"/>
              </w:rPr>
            </w:pPr>
            <w:r w:rsidRPr="00684C1E">
              <w:rPr>
                <w:b/>
                <w:color w:val="000000" w:themeColor="text1"/>
              </w:rPr>
              <w:t>二级标准浓度限值</w:t>
            </w:r>
            <w:r w:rsidRPr="00684C1E">
              <w:rPr>
                <w:b/>
                <w:color w:val="000000" w:themeColor="text1"/>
              </w:rPr>
              <w:t>(mg/Nm</w:t>
            </w:r>
            <w:r w:rsidRPr="00684C1E">
              <w:rPr>
                <w:b/>
                <w:color w:val="000000" w:themeColor="text1"/>
                <w:vertAlign w:val="superscript"/>
              </w:rPr>
              <w:t>3</w:t>
            </w:r>
            <w:r w:rsidRPr="00684C1E">
              <w:rPr>
                <w:b/>
                <w:color w:val="000000" w:themeColor="text1"/>
              </w:rPr>
              <w:t>)</w:t>
            </w:r>
          </w:p>
        </w:tc>
        <w:tc>
          <w:tcPr>
            <w:tcW w:w="3884" w:type="dxa"/>
            <w:vAlign w:val="center"/>
            <w:hideMark/>
          </w:tcPr>
          <w:p w14:paraId="6C9C6E7A" w14:textId="77777777" w:rsidR="00934952" w:rsidRPr="00684C1E" w:rsidRDefault="00934952" w:rsidP="0095575C">
            <w:pPr>
              <w:pStyle w:val="Z0"/>
              <w:rPr>
                <w:b/>
                <w:color w:val="000000" w:themeColor="text1"/>
              </w:rPr>
            </w:pPr>
            <w:r w:rsidRPr="00684C1E">
              <w:rPr>
                <w:b/>
                <w:color w:val="000000" w:themeColor="text1"/>
              </w:rPr>
              <w:t>标准来源</w:t>
            </w:r>
          </w:p>
        </w:tc>
      </w:tr>
      <w:tr w:rsidR="00684C1E" w:rsidRPr="00684C1E" w14:paraId="1FFA0D8E" w14:textId="77777777" w:rsidTr="0095575C">
        <w:trPr>
          <w:trHeight w:val="20"/>
        </w:trPr>
        <w:tc>
          <w:tcPr>
            <w:tcW w:w="1276" w:type="dxa"/>
            <w:vMerge w:val="restart"/>
            <w:vAlign w:val="center"/>
            <w:hideMark/>
          </w:tcPr>
          <w:p w14:paraId="6E5F01A2" w14:textId="77777777" w:rsidR="00934952" w:rsidRPr="00684C1E" w:rsidRDefault="00934952" w:rsidP="0095575C">
            <w:pPr>
              <w:pStyle w:val="Z0"/>
              <w:rPr>
                <w:color w:val="000000" w:themeColor="text1"/>
                <w:vertAlign w:val="subscript"/>
              </w:rPr>
            </w:pPr>
            <w:r w:rsidRPr="00684C1E">
              <w:rPr>
                <w:color w:val="000000" w:themeColor="text1"/>
              </w:rPr>
              <w:t>SO</w:t>
            </w:r>
            <w:r w:rsidRPr="00684C1E">
              <w:rPr>
                <w:color w:val="000000" w:themeColor="text1"/>
                <w:vertAlign w:val="subscript"/>
              </w:rPr>
              <w:t>2</w:t>
            </w:r>
          </w:p>
        </w:tc>
        <w:tc>
          <w:tcPr>
            <w:tcW w:w="1625" w:type="dxa"/>
            <w:vAlign w:val="center"/>
            <w:hideMark/>
          </w:tcPr>
          <w:p w14:paraId="4DCE9BE3" w14:textId="77777777" w:rsidR="00934952" w:rsidRPr="00684C1E" w:rsidRDefault="00934952" w:rsidP="0095575C">
            <w:pPr>
              <w:pStyle w:val="Z0"/>
              <w:rPr>
                <w:color w:val="000000" w:themeColor="text1"/>
              </w:rPr>
            </w:pPr>
            <w:r w:rsidRPr="00684C1E">
              <w:rPr>
                <w:color w:val="000000" w:themeColor="text1"/>
              </w:rPr>
              <w:t>年平均</w:t>
            </w:r>
          </w:p>
        </w:tc>
        <w:tc>
          <w:tcPr>
            <w:tcW w:w="1521" w:type="dxa"/>
            <w:vAlign w:val="center"/>
            <w:hideMark/>
          </w:tcPr>
          <w:p w14:paraId="0A3F2D02" w14:textId="77777777" w:rsidR="00934952" w:rsidRPr="00684C1E" w:rsidRDefault="00934952" w:rsidP="0095575C">
            <w:pPr>
              <w:pStyle w:val="Z0"/>
              <w:rPr>
                <w:color w:val="000000" w:themeColor="text1"/>
              </w:rPr>
            </w:pPr>
            <w:r w:rsidRPr="00684C1E">
              <w:rPr>
                <w:color w:val="000000" w:themeColor="text1"/>
              </w:rPr>
              <w:t>0.06</w:t>
            </w:r>
          </w:p>
        </w:tc>
        <w:tc>
          <w:tcPr>
            <w:tcW w:w="3884" w:type="dxa"/>
            <w:vMerge w:val="restart"/>
            <w:vAlign w:val="center"/>
            <w:hideMark/>
          </w:tcPr>
          <w:p w14:paraId="34AE5B87" w14:textId="77777777" w:rsidR="00934952" w:rsidRPr="00684C1E" w:rsidRDefault="00934952" w:rsidP="0095575C">
            <w:pPr>
              <w:pStyle w:val="Z0"/>
              <w:rPr>
                <w:color w:val="000000" w:themeColor="text1"/>
              </w:rPr>
            </w:pPr>
            <w:r w:rsidRPr="00684C1E">
              <w:rPr>
                <w:color w:val="000000" w:themeColor="text1"/>
              </w:rPr>
              <w:t>《环境空气质量标准》</w:t>
            </w:r>
            <w:r w:rsidRPr="00684C1E">
              <w:rPr>
                <w:rFonts w:hint="eastAsia"/>
                <w:color w:val="000000" w:themeColor="text1"/>
              </w:rPr>
              <w:t>（</w:t>
            </w:r>
            <w:r w:rsidRPr="00684C1E">
              <w:rPr>
                <w:color w:val="000000" w:themeColor="text1"/>
              </w:rPr>
              <w:t>GB3095-2012</w:t>
            </w:r>
            <w:r w:rsidRPr="00684C1E">
              <w:rPr>
                <w:rFonts w:hint="eastAsia"/>
                <w:color w:val="000000" w:themeColor="text1"/>
              </w:rPr>
              <w:t>及其修改单）</w:t>
            </w:r>
          </w:p>
        </w:tc>
      </w:tr>
      <w:tr w:rsidR="00684C1E" w:rsidRPr="00684C1E" w14:paraId="28E102DB" w14:textId="77777777" w:rsidTr="0095575C">
        <w:trPr>
          <w:trHeight w:val="20"/>
        </w:trPr>
        <w:tc>
          <w:tcPr>
            <w:tcW w:w="1276" w:type="dxa"/>
            <w:vMerge/>
            <w:vAlign w:val="center"/>
            <w:hideMark/>
          </w:tcPr>
          <w:p w14:paraId="56E6CD50" w14:textId="77777777" w:rsidR="00934952" w:rsidRPr="00684C1E" w:rsidRDefault="00934952" w:rsidP="0095575C">
            <w:pPr>
              <w:pStyle w:val="Z0"/>
              <w:rPr>
                <w:color w:val="000000" w:themeColor="text1"/>
                <w:vertAlign w:val="subscript"/>
              </w:rPr>
            </w:pPr>
          </w:p>
        </w:tc>
        <w:tc>
          <w:tcPr>
            <w:tcW w:w="1625" w:type="dxa"/>
            <w:vAlign w:val="center"/>
            <w:hideMark/>
          </w:tcPr>
          <w:p w14:paraId="6F5F4FE6" w14:textId="77777777" w:rsidR="00934952" w:rsidRPr="00684C1E" w:rsidRDefault="00934952" w:rsidP="0095575C">
            <w:pPr>
              <w:pStyle w:val="Z0"/>
              <w:rPr>
                <w:color w:val="000000" w:themeColor="text1"/>
              </w:rPr>
            </w:pPr>
            <w:r w:rsidRPr="00684C1E">
              <w:rPr>
                <w:color w:val="000000" w:themeColor="text1"/>
              </w:rPr>
              <w:t>24</w:t>
            </w:r>
            <w:r w:rsidRPr="00684C1E">
              <w:rPr>
                <w:color w:val="000000" w:themeColor="text1"/>
              </w:rPr>
              <w:t>小时平均</w:t>
            </w:r>
          </w:p>
        </w:tc>
        <w:tc>
          <w:tcPr>
            <w:tcW w:w="1521" w:type="dxa"/>
            <w:vAlign w:val="center"/>
            <w:hideMark/>
          </w:tcPr>
          <w:p w14:paraId="36892297" w14:textId="77777777" w:rsidR="00934952" w:rsidRPr="00684C1E" w:rsidRDefault="00934952" w:rsidP="0095575C">
            <w:pPr>
              <w:pStyle w:val="Z0"/>
              <w:rPr>
                <w:color w:val="000000" w:themeColor="text1"/>
              </w:rPr>
            </w:pPr>
            <w:r w:rsidRPr="00684C1E">
              <w:rPr>
                <w:color w:val="000000" w:themeColor="text1"/>
              </w:rPr>
              <w:t>0.15</w:t>
            </w:r>
          </w:p>
        </w:tc>
        <w:tc>
          <w:tcPr>
            <w:tcW w:w="3884" w:type="dxa"/>
            <w:vMerge/>
            <w:vAlign w:val="center"/>
            <w:hideMark/>
          </w:tcPr>
          <w:p w14:paraId="4600D465" w14:textId="77777777" w:rsidR="00934952" w:rsidRPr="00684C1E" w:rsidRDefault="00934952" w:rsidP="0095575C">
            <w:pPr>
              <w:pStyle w:val="Z0"/>
              <w:rPr>
                <w:color w:val="000000" w:themeColor="text1"/>
              </w:rPr>
            </w:pPr>
          </w:p>
        </w:tc>
      </w:tr>
      <w:tr w:rsidR="00684C1E" w:rsidRPr="00684C1E" w14:paraId="1AE24CE2" w14:textId="77777777" w:rsidTr="0095575C">
        <w:trPr>
          <w:trHeight w:val="20"/>
        </w:trPr>
        <w:tc>
          <w:tcPr>
            <w:tcW w:w="1276" w:type="dxa"/>
            <w:vMerge/>
            <w:vAlign w:val="center"/>
            <w:hideMark/>
          </w:tcPr>
          <w:p w14:paraId="5B374F11" w14:textId="77777777" w:rsidR="00934952" w:rsidRPr="00684C1E" w:rsidRDefault="00934952" w:rsidP="0095575C">
            <w:pPr>
              <w:pStyle w:val="Z0"/>
              <w:rPr>
                <w:color w:val="000000" w:themeColor="text1"/>
                <w:vertAlign w:val="subscript"/>
              </w:rPr>
            </w:pPr>
          </w:p>
        </w:tc>
        <w:tc>
          <w:tcPr>
            <w:tcW w:w="1625" w:type="dxa"/>
            <w:vAlign w:val="center"/>
            <w:hideMark/>
          </w:tcPr>
          <w:p w14:paraId="73E13243" w14:textId="77777777" w:rsidR="00934952" w:rsidRPr="00684C1E" w:rsidRDefault="00934952" w:rsidP="0095575C">
            <w:pPr>
              <w:pStyle w:val="Z0"/>
              <w:rPr>
                <w:color w:val="000000" w:themeColor="text1"/>
              </w:rPr>
            </w:pPr>
            <w:r w:rsidRPr="00684C1E">
              <w:rPr>
                <w:color w:val="000000" w:themeColor="text1"/>
              </w:rPr>
              <w:t>1</w:t>
            </w:r>
            <w:r w:rsidRPr="00684C1E">
              <w:rPr>
                <w:color w:val="000000" w:themeColor="text1"/>
              </w:rPr>
              <w:t>小时平均</w:t>
            </w:r>
          </w:p>
        </w:tc>
        <w:tc>
          <w:tcPr>
            <w:tcW w:w="1521" w:type="dxa"/>
            <w:vAlign w:val="center"/>
            <w:hideMark/>
          </w:tcPr>
          <w:p w14:paraId="2152348B" w14:textId="77777777" w:rsidR="00934952" w:rsidRPr="00684C1E" w:rsidRDefault="00934952" w:rsidP="0095575C">
            <w:pPr>
              <w:pStyle w:val="Z0"/>
              <w:rPr>
                <w:color w:val="000000" w:themeColor="text1"/>
              </w:rPr>
            </w:pPr>
            <w:r w:rsidRPr="00684C1E">
              <w:rPr>
                <w:color w:val="000000" w:themeColor="text1"/>
              </w:rPr>
              <w:t>0.50</w:t>
            </w:r>
          </w:p>
        </w:tc>
        <w:tc>
          <w:tcPr>
            <w:tcW w:w="3884" w:type="dxa"/>
            <w:vMerge/>
            <w:vAlign w:val="center"/>
            <w:hideMark/>
          </w:tcPr>
          <w:p w14:paraId="69B68A3E" w14:textId="77777777" w:rsidR="00934952" w:rsidRPr="00684C1E" w:rsidRDefault="00934952" w:rsidP="0095575C">
            <w:pPr>
              <w:pStyle w:val="Z0"/>
              <w:rPr>
                <w:color w:val="000000" w:themeColor="text1"/>
              </w:rPr>
            </w:pPr>
          </w:p>
        </w:tc>
      </w:tr>
      <w:tr w:rsidR="00684C1E" w:rsidRPr="00684C1E" w14:paraId="777A21F6" w14:textId="77777777" w:rsidTr="0095575C">
        <w:trPr>
          <w:trHeight w:val="20"/>
        </w:trPr>
        <w:tc>
          <w:tcPr>
            <w:tcW w:w="1276" w:type="dxa"/>
            <w:vMerge w:val="restart"/>
            <w:vAlign w:val="center"/>
            <w:hideMark/>
          </w:tcPr>
          <w:p w14:paraId="76AC4434" w14:textId="77777777" w:rsidR="00934952" w:rsidRPr="00684C1E" w:rsidRDefault="00934952" w:rsidP="0095575C">
            <w:pPr>
              <w:pStyle w:val="Z0"/>
              <w:rPr>
                <w:color w:val="000000" w:themeColor="text1"/>
              </w:rPr>
            </w:pPr>
            <w:r w:rsidRPr="00684C1E">
              <w:rPr>
                <w:color w:val="000000" w:themeColor="text1"/>
              </w:rPr>
              <w:t>NO</w:t>
            </w:r>
            <w:r w:rsidRPr="00684C1E">
              <w:rPr>
                <w:color w:val="000000" w:themeColor="text1"/>
                <w:vertAlign w:val="subscript"/>
              </w:rPr>
              <w:t>2</w:t>
            </w:r>
          </w:p>
        </w:tc>
        <w:tc>
          <w:tcPr>
            <w:tcW w:w="1625" w:type="dxa"/>
            <w:vAlign w:val="center"/>
            <w:hideMark/>
          </w:tcPr>
          <w:p w14:paraId="49C17161" w14:textId="77777777" w:rsidR="00934952" w:rsidRPr="00684C1E" w:rsidRDefault="00934952" w:rsidP="0095575C">
            <w:pPr>
              <w:pStyle w:val="Z0"/>
              <w:rPr>
                <w:color w:val="000000" w:themeColor="text1"/>
              </w:rPr>
            </w:pPr>
            <w:r w:rsidRPr="00684C1E">
              <w:rPr>
                <w:color w:val="000000" w:themeColor="text1"/>
              </w:rPr>
              <w:t>年平均</w:t>
            </w:r>
          </w:p>
        </w:tc>
        <w:tc>
          <w:tcPr>
            <w:tcW w:w="1521" w:type="dxa"/>
            <w:vAlign w:val="center"/>
            <w:hideMark/>
          </w:tcPr>
          <w:p w14:paraId="1D27850F" w14:textId="77777777" w:rsidR="00934952" w:rsidRPr="00684C1E" w:rsidRDefault="00934952" w:rsidP="0095575C">
            <w:pPr>
              <w:pStyle w:val="Z0"/>
              <w:rPr>
                <w:color w:val="000000" w:themeColor="text1"/>
              </w:rPr>
            </w:pPr>
            <w:r w:rsidRPr="00684C1E">
              <w:rPr>
                <w:color w:val="000000" w:themeColor="text1"/>
              </w:rPr>
              <w:t>0.04</w:t>
            </w:r>
          </w:p>
        </w:tc>
        <w:tc>
          <w:tcPr>
            <w:tcW w:w="3884" w:type="dxa"/>
            <w:vMerge/>
            <w:vAlign w:val="center"/>
            <w:hideMark/>
          </w:tcPr>
          <w:p w14:paraId="10285CBB" w14:textId="77777777" w:rsidR="00934952" w:rsidRPr="00684C1E" w:rsidRDefault="00934952" w:rsidP="0095575C">
            <w:pPr>
              <w:pStyle w:val="Z0"/>
              <w:rPr>
                <w:color w:val="000000" w:themeColor="text1"/>
              </w:rPr>
            </w:pPr>
          </w:p>
        </w:tc>
      </w:tr>
      <w:tr w:rsidR="00684C1E" w:rsidRPr="00684C1E" w14:paraId="40ED6D42" w14:textId="77777777" w:rsidTr="0095575C">
        <w:trPr>
          <w:trHeight w:val="20"/>
        </w:trPr>
        <w:tc>
          <w:tcPr>
            <w:tcW w:w="1276" w:type="dxa"/>
            <w:vMerge/>
            <w:vAlign w:val="center"/>
            <w:hideMark/>
          </w:tcPr>
          <w:p w14:paraId="2375C4C4" w14:textId="77777777" w:rsidR="00934952" w:rsidRPr="00684C1E" w:rsidRDefault="00934952" w:rsidP="0095575C">
            <w:pPr>
              <w:pStyle w:val="Z0"/>
              <w:rPr>
                <w:color w:val="000000" w:themeColor="text1"/>
              </w:rPr>
            </w:pPr>
          </w:p>
        </w:tc>
        <w:tc>
          <w:tcPr>
            <w:tcW w:w="1625" w:type="dxa"/>
            <w:vAlign w:val="center"/>
            <w:hideMark/>
          </w:tcPr>
          <w:p w14:paraId="780A6A57" w14:textId="77777777" w:rsidR="00934952" w:rsidRPr="00684C1E" w:rsidRDefault="00934952" w:rsidP="0095575C">
            <w:pPr>
              <w:pStyle w:val="Z0"/>
              <w:rPr>
                <w:color w:val="000000" w:themeColor="text1"/>
              </w:rPr>
            </w:pPr>
            <w:r w:rsidRPr="00684C1E">
              <w:rPr>
                <w:color w:val="000000" w:themeColor="text1"/>
              </w:rPr>
              <w:t>24</w:t>
            </w:r>
            <w:r w:rsidRPr="00684C1E">
              <w:rPr>
                <w:color w:val="000000" w:themeColor="text1"/>
              </w:rPr>
              <w:t>小时平均</w:t>
            </w:r>
          </w:p>
        </w:tc>
        <w:tc>
          <w:tcPr>
            <w:tcW w:w="1521" w:type="dxa"/>
            <w:vAlign w:val="center"/>
            <w:hideMark/>
          </w:tcPr>
          <w:p w14:paraId="429E9553" w14:textId="77777777" w:rsidR="00934952" w:rsidRPr="00684C1E" w:rsidRDefault="00934952" w:rsidP="0095575C">
            <w:pPr>
              <w:pStyle w:val="Z0"/>
              <w:rPr>
                <w:color w:val="000000" w:themeColor="text1"/>
              </w:rPr>
            </w:pPr>
            <w:r w:rsidRPr="00684C1E">
              <w:rPr>
                <w:color w:val="000000" w:themeColor="text1"/>
              </w:rPr>
              <w:t>0.08</w:t>
            </w:r>
          </w:p>
        </w:tc>
        <w:tc>
          <w:tcPr>
            <w:tcW w:w="3884" w:type="dxa"/>
            <w:vMerge/>
            <w:vAlign w:val="center"/>
            <w:hideMark/>
          </w:tcPr>
          <w:p w14:paraId="58D36598" w14:textId="77777777" w:rsidR="00934952" w:rsidRPr="00684C1E" w:rsidRDefault="00934952" w:rsidP="0095575C">
            <w:pPr>
              <w:pStyle w:val="Z0"/>
              <w:rPr>
                <w:color w:val="000000" w:themeColor="text1"/>
              </w:rPr>
            </w:pPr>
          </w:p>
        </w:tc>
      </w:tr>
      <w:tr w:rsidR="00684C1E" w:rsidRPr="00684C1E" w14:paraId="7F86CFED" w14:textId="77777777" w:rsidTr="0095575C">
        <w:trPr>
          <w:trHeight w:val="20"/>
        </w:trPr>
        <w:tc>
          <w:tcPr>
            <w:tcW w:w="1276" w:type="dxa"/>
            <w:vMerge/>
            <w:vAlign w:val="center"/>
            <w:hideMark/>
          </w:tcPr>
          <w:p w14:paraId="6F854C2C" w14:textId="77777777" w:rsidR="00934952" w:rsidRPr="00684C1E" w:rsidRDefault="00934952" w:rsidP="0095575C">
            <w:pPr>
              <w:pStyle w:val="Z0"/>
              <w:rPr>
                <w:color w:val="000000" w:themeColor="text1"/>
              </w:rPr>
            </w:pPr>
          </w:p>
        </w:tc>
        <w:tc>
          <w:tcPr>
            <w:tcW w:w="1625" w:type="dxa"/>
            <w:vAlign w:val="center"/>
            <w:hideMark/>
          </w:tcPr>
          <w:p w14:paraId="67C833F6" w14:textId="77777777" w:rsidR="00934952" w:rsidRPr="00684C1E" w:rsidRDefault="00934952" w:rsidP="0095575C">
            <w:pPr>
              <w:pStyle w:val="Z0"/>
              <w:rPr>
                <w:color w:val="000000" w:themeColor="text1"/>
              </w:rPr>
            </w:pPr>
            <w:r w:rsidRPr="00684C1E">
              <w:rPr>
                <w:color w:val="000000" w:themeColor="text1"/>
              </w:rPr>
              <w:t>1</w:t>
            </w:r>
            <w:r w:rsidRPr="00684C1E">
              <w:rPr>
                <w:color w:val="000000" w:themeColor="text1"/>
              </w:rPr>
              <w:t>小时平均</w:t>
            </w:r>
          </w:p>
        </w:tc>
        <w:tc>
          <w:tcPr>
            <w:tcW w:w="1521" w:type="dxa"/>
            <w:vAlign w:val="center"/>
            <w:hideMark/>
          </w:tcPr>
          <w:p w14:paraId="067E4780" w14:textId="77777777" w:rsidR="00934952" w:rsidRPr="00684C1E" w:rsidRDefault="00934952" w:rsidP="0095575C">
            <w:pPr>
              <w:pStyle w:val="Z0"/>
              <w:rPr>
                <w:color w:val="000000" w:themeColor="text1"/>
              </w:rPr>
            </w:pPr>
            <w:r w:rsidRPr="00684C1E">
              <w:rPr>
                <w:color w:val="000000" w:themeColor="text1"/>
              </w:rPr>
              <w:t>0.2</w:t>
            </w:r>
          </w:p>
        </w:tc>
        <w:tc>
          <w:tcPr>
            <w:tcW w:w="3884" w:type="dxa"/>
            <w:vMerge/>
            <w:vAlign w:val="center"/>
            <w:hideMark/>
          </w:tcPr>
          <w:p w14:paraId="3589B8E4" w14:textId="77777777" w:rsidR="00934952" w:rsidRPr="00684C1E" w:rsidRDefault="00934952" w:rsidP="0095575C">
            <w:pPr>
              <w:pStyle w:val="Z0"/>
              <w:rPr>
                <w:color w:val="000000" w:themeColor="text1"/>
              </w:rPr>
            </w:pPr>
          </w:p>
        </w:tc>
      </w:tr>
      <w:tr w:rsidR="00684C1E" w:rsidRPr="00684C1E" w14:paraId="38DBCF1C" w14:textId="77777777" w:rsidTr="0095575C">
        <w:trPr>
          <w:trHeight w:val="20"/>
        </w:trPr>
        <w:tc>
          <w:tcPr>
            <w:tcW w:w="1276" w:type="dxa"/>
            <w:vMerge w:val="restart"/>
            <w:vAlign w:val="center"/>
            <w:hideMark/>
          </w:tcPr>
          <w:p w14:paraId="71E3B3C7" w14:textId="77777777" w:rsidR="00934952" w:rsidRPr="00684C1E" w:rsidRDefault="00934952" w:rsidP="0095575C">
            <w:pPr>
              <w:pStyle w:val="Z0"/>
              <w:rPr>
                <w:color w:val="000000" w:themeColor="text1"/>
              </w:rPr>
            </w:pPr>
            <w:r w:rsidRPr="00684C1E">
              <w:rPr>
                <w:color w:val="000000" w:themeColor="text1"/>
              </w:rPr>
              <w:t>PM</w:t>
            </w:r>
            <w:r w:rsidRPr="00684C1E">
              <w:rPr>
                <w:color w:val="000000" w:themeColor="text1"/>
                <w:vertAlign w:val="subscript"/>
              </w:rPr>
              <w:t>10</w:t>
            </w:r>
          </w:p>
        </w:tc>
        <w:tc>
          <w:tcPr>
            <w:tcW w:w="1625" w:type="dxa"/>
            <w:vAlign w:val="center"/>
            <w:hideMark/>
          </w:tcPr>
          <w:p w14:paraId="4774BCB9" w14:textId="77777777" w:rsidR="00934952" w:rsidRPr="00684C1E" w:rsidRDefault="00934952" w:rsidP="0095575C">
            <w:pPr>
              <w:pStyle w:val="Z0"/>
              <w:rPr>
                <w:color w:val="000000" w:themeColor="text1"/>
              </w:rPr>
            </w:pPr>
            <w:r w:rsidRPr="00684C1E">
              <w:rPr>
                <w:color w:val="000000" w:themeColor="text1"/>
              </w:rPr>
              <w:t>年平均</w:t>
            </w:r>
          </w:p>
        </w:tc>
        <w:tc>
          <w:tcPr>
            <w:tcW w:w="1521" w:type="dxa"/>
            <w:vAlign w:val="center"/>
            <w:hideMark/>
          </w:tcPr>
          <w:p w14:paraId="6478E08B" w14:textId="77777777" w:rsidR="00934952" w:rsidRPr="00684C1E" w:rsidRDefault="00934952" w:rsidP="0095575C">
            <w:pPr>
              <w:pStyle w:val="Z0"/>
              <w:rPr>
                <w:color w:val="000000" w:themeColor="text1"/>
              </w:rPr>
            </w:pPr>
            <w:r w:rsidRPr="00684C1E">
              <w:rPr>
                <w:color w:val="000000" w:themeColor="text1"/>
              </w:rPr>
              <w:t>0.07</w:t>
            </w:r>
          </w:p>
        </w:tc>
        <w:tc>
          <w:tcPr>
            <w:tcW w:w="3884" w:type="dxa"/>
            <w:vMerge/>
            <w:vAlign w:val="center"/>
            <w:hideMark/>
          </w:tcPr>
          <w:p w14:paraId="0C4B1E73" w14:textId="77777777" w:rsidR="00934952" w:rsidRPr="00684C1E" w:rsidRDefault="00934952" w:rsidP="0095575C">
            <w:pPr>
              <w:pStyle w:val="Z0"/>
              <w:rPr>
                <w:color w:val="000000" w:themeColor="text1"/>
              </w:rPr>
            </w:pPr>
          </w:p>
        </w:tc>
      </w:tr>
      <w:tr w:rsidR="00684C1E" w:rsidRPr="00684C1E" w14:paraId="33E8AFEE" w14:textId="77777777" w:rsidTr="0095575C">
        <w:trPr>
          <w:trHeight w:val="20"/>
        </w:trPr>
        <w:tc>
          <w:tcPr>
            <w:tcW w:w="1276" w:type="dxa"/>
            <w:vMerge/>
            <w:vAlign w:val="center"/>
            <w:hideMark/>
          </w:tcPr>
          <w:p w14:paraId="63A53AE3" w14:textId="77777777" w:rsidR="00934952" w:rsidRPr="00684C1E" w:rsidRDefault="00934952" w:rsidP="0095575C">
            <w:pPr>
              <w:pStyle w:val="Z0"/>
              <w:rPr>
                <w:color w:val="000000" w:themeColor="text1"/>
              </w:rPr>
            </w:pPr>
          </w:p>
        </w:tc>
        <w:tc>
          <w:tcPr>
            <w:tcW w:w="1625" w:type="dxa"/>
            <w:vAlign w:val="center"/>
            <w:hideMark/>
          </w:tcPr>
          <w:p w14:paraId="54D10EE0" w14:textId="77777777" w:rsidR="00934952" w:rsidRPr="00684C1E" w:rsidRDefault="00934952" w:rsidP="0095575C">
            <w:pPr>
              <w:pStyle w:val="Z0"/>
              <w:rPr>
                <w:color w:val="000000" w:themeColor="text1"/>
              </w:rPr>
            </w:pPr>
            <w:r w:rsidRPr="00684C1E">
              <w:rPr>
                <w:color w:val="000000" w:themeColor="text1"/>
              </w:rPr>
              <w:t>24</w:t>
            </w:r>
            <w:r w:rsidRPr="00684C1E">
              <w:rPr>
                <w:rFonts w:hint="eastAsia"/>
                <w:color w:val="000000" w:themeColor="text1"/>
              </w:rPr>
              <w:t>h</w:t>
            </w:r>
            <w:r w:rsidRPr="00684C1E">
              <w:rPr>
                <w:color w:val="000000" w:themeColor="text1"/>
              </w:rPr>
              <w:t>平均</w:t>
            </w:r>
          </w:p>
        </w:tc>
        <w:tc>
          <w:tcPr>
            <w:tcW w:w="1521" w:type="dxa"/>
            <w:vAlign w:val="center"/>
            <w:hideMark/>
          </w:tcPr>
          <w:p w14:paraId="73347D3D" w14:textId="77777777" w:rsidR="00934952" w:rsidRPr="00684C1E" w:rsidRDefault="00934952" w:rsidP="0095575C">
            <w:pPr>
              <w:pStyle w:val="Z0"/>
              <w:rPr>
                <w:color w:val="000000" w:themeColor="text1"/>
              </w:rPr>
            </w:pPr>
            <w:r w:rsidRPr="00684C1E">
              <w:rPr>
                <w:color w:val="000000" w:themeColor="text1"/>
              </w:rPr>
              <w:t>0.15</w:t>
            </w:r>
          </w:p>
        </w:tc>
        <w:tc>
          <w:tcPr>
            <w:tcW w:w="3884" w:type="dxa"/>
            <w:vMerge/>
            <w:vAlign w:val="center"/>
            <w:hideMark/>
          </w:tcPr>
          <w:p w14:paraId="3FB59382" w14:textId="77777777" w:rsidR="00934952" w:rsidRPr="00684C1E" w:rsidRDefault="00934952" w:rsidP="0095575C">
            <w:pPr>
              <w:pStyle w:val="Z0"/>
              <w:rPr>
                <w:color w:val="000000" w:themeColor="text1"/>
              </w:rPr>
            </w:pPr>
          </w:p>
        </w:tc>
      </w:tr>
      <w:tr w:rsidR="00684C1E" w:rsidRPr="00684C1E" w14:paraId="1C23E628" w14:textId="77777777" w:rsidTr="0095575C">
        <w:trPr>
          <w:trHeight w:val="20"/>
        </w:trPr>
        <w:tc>
          <w:tcPr>
            <w:tcW w:w="1276" w:type="dxa"/>
            <w:vMerge w:val="restart"/>
            <w:vAlign w:val="center"/>
          </w:tcPr>
          <w:p w14:paraId="00B1FECD" w14:textId="77777777" w:rsidR="00934952" w:rsidRPr="00684C1E" w:rsidRDefault="00934952" w:rsidP="0095575C">
            <w:pPr>
              <w:pStyle w:val="Z0"/>
              <w:rPr>
                <w:color w:val="000000" w:themeColor="text1"/>
              </w:rPr>
            </w:pPr>
            <w:r w:rsidRPr="00684C1E">
              <w:rPr>
                <w:rFonts w:hint="eastAsia"/>
                <w:bCs/>
                <w:color w:val="000000" w:themeColor="text1"/>
              </w:rPr>
              <w:t>氯化氢</w:t>
            </w:r>
          </w:p>
        </w:tc>
        <w:tc>
          <w:tcPr>
            <w:tcW w:w="1625" w:type="dxa"/>
            <w:vAlign w:val="center"/>
          </w:tcPr>
          <w:p w14:paraId="4788C0EF" w14:textId="77777777" w:rsidR="00934952" w:rsidRPr="00684C1E" w:rsidRDefault="00934952" w:rsidP="0095575C">
            <w:pPr>
              <w:pStyle w:val="Z0"/>
              <w:rPr>
                <w:color w:val="000000" w:themeColor="text1"/>
              </w:rPr>
            </w:pPr>
            <w:r w:rsidRPr="00684C1E">
              <w:rPr>
                <w:color w:val="000000" w:themeColor="text1"/>
              </w:rPr>
              <w:t>24</w:t>
            </w:r>
            <w:r w:rsidRPr="00684C1E">
              <w:rPr>
                <w:rFonts w:hint="eastAsia"/>
                <w:color w:val="000000" w:themeColor="text1"/>
              </w:rPr>
              <w:t>h</w:t>
            </w:r>
            <w:r w:rsidRPr="00684C1E">
              <w:rPr>
                <w:color w:val="000000" w:themeColor="text1"/>
              </w:rPr>
              <w:t>平均</w:t>
            </w:r>
          </w:p>
        </w:tc>
        <w:tc>
          <w:tcPr>
            <w:tcW w:w="1521" w:type="dxa"/>
            <w:vAlign w:val="center"/>
          </w:tcPr>
          <w:p w14:paraId="645E6F15" w14:textId="77777777" w:rsidR="00934952" w:rsidRPr="00684C1E" w:rsidRDefault="00934952" w:rsidP="0095575C">
            <w:pPr>
              <w:pStyle w:val="Z0"/>
              <w:rPr>
                <w:color w:val="000000" w:themeColor="text1"/>
              </w:rPr>
            </w:pPr>
            <w:r w:rsidRPr="00684C1E">
              <w:rPr>
                <w:bCs/>
                <w:smallCaps/>
                <w:color w:val="000000" w:themeColor="text1"/>
              </w:rPr>
              <w:t>0.015</w:t>
            </w:r>
          </w:p>
        </w:tc>
        <w:tc>
          <w:tcPr>
            <w:tcW w:w="3884" w:type="dxa"/>
            <w:vMerge w:val="restart"/>
            <w:vAlign w:val="center"/>
            <w:hideMark/>
          </w:tcPr>
          <w:p w14:paraId="15D87144" w14:textId="77777777" w:rsidR="00934952" w:rsidRPr="00684C1E" w:rsidRDefault="00934952" w:rsidP="0095575C">
            <w:pPr>
              <w:pStyle w:val="Z0"/>
              <w:rPr>
                <w:color w:val="000000" w:themeColor="text1"/>
                <w:sz w:val="18"/>
              </w:rPr>
            </w:pPr>
            <w:r w:rsidRPr="00684C1E">
              <w:rPr>
                <w:rFonts w:hint="eastAsia"/>
                <w:color w:val="000000" w:themeColor="text1"/>
              </w:rPr>
              <w:t>《</w:t>
            </w:r>
            <w:r w:rsidRPr="00684C1E">
              <w:rPr>
                <w:color w:val="000000" w:themeColor="text1"/>
              </w:rPr>
              <w:t>环境影响评价技术导则大气环境》（</w:t>
            </w:r>
            <w:r w:rsidRPr="00684C1E">
              <w:rPr>
                <w:color w:val="000000" w:themeColor="text1"/>
              </w:rPr>
              <w:t>HJ2.2-2018</w:t>
            </w:r>
            <w:r w:rsidRPr="00684C1E">
              <w:rPr>
                <w:color w:val="000000" w:themeColor="text1"/>
              </w:rPr>
              <w:t>）</w:t>
            </w:r>
          </w:p>
          <w:p w14:paraId="2B7E021D" w14:textId="77777777" w:rsidR="00934952" w:rsidRPr="00684C1E" w:rsidRDefault="00934952" w:rsidP="0095575C">
            <w:pPr>
              <w:pStyle w:val="Z0"/>
              <w:rPr>
                <w:color w:val="000000" w:themeColor="text1"/>
              </w:rPr>
            </w:pPr>
            <w:r w:rsidRPr="00684C1E">
              <w:rPr>
                <w:rFonts w:hint="eastAsia"/>
                <w:color w:val="000000" w:themeColor="text1"/>
              </w:rPr>
              <w:t>D.1</w:t>
            </w:r>
            <w:r w:rsidRPr="00684C1E">
              <w:rPr>
                <w:rFonts w:hint="eastAsia"/>
                <w:color w:val="000000" w:themeColor="text1"/>
              </w:rPr>
              <w:t>其他污染物空气质量浓度参考限值</w:t>
            </w:r>
          </w:p>
        </w:tc>
      </w:tr>
      <w:tr w:rsidR="00684C1E" w:rsidRPr="00684C1E" w14:paraId="5C4F7884" w14:textId="77777777" w:rsidTr="0095575C">
        <w:trPr>
          <w:trHeight w:val="20"/>
        </w:trPr>
        <w:tc>
          <w:tcPr>
            <w:tcW w:w="1276" w:type="dxa"/>
            <w:vMerge/>
            <w:vAlign w:val="center"/>
          </w:tcPr>
          <w:p w14:paraId="28415B48" w14:textId="77777777" w:rsidR="00934952" w:rsidRPr="00684C1E" w:rsidRDefault="00934952" w:rsidP="0095575C">
            <w:pPr>
              <w:pStyle w:val="Z0"/>
              <w:rPr>
                <w:color w:val="000000" w:themeColor="text1"/>
              </w:rPr>
            </w:pPr>
          </w:p>
        </w:tc>
        <w:tc>
          <w:tcPr>
            <w:tcW w:w="1625" w:type="dxa"/>
            <w:vAlign w:val="center"/>
          </w:tcPr>
          <w:p w14:paraId="6E57AF52" w14:textId="77777777" w:rsidR="00934952" w:rsidRPr="00684C1E" w:rsidRDefault="00934952" w:rsidP="0095575C">
            <w:pPr>
              <w:pStyle w:val="Z0"/>
              <w:rPr>
                <w:color w:val="000000" w:themeColor="text1"/>
              </w:rPr>
            </w:pPr>
            <w:r w:rsidRPr="00684C1E">
              <w:rPr>
                <w:color w:val="000000" w:themeColor="text1"/>
              </w:rPr>
              <w:t>1</w:t>
            </w:r>
            <w:r w:rsidRPr="00684C1E">
              <w:rPr>
                <w:rFonts w:hint="eastAsia"/>
                <w:color w:val="000000" w:themeColor="text1"/>
              </w:rPr>
              <w:t>h</w:t>
            </w:r>
            <w:r w:rsidRPr="00684C1E">
              <w:rPr>
                <w:color w:val="000000" w:themeColor="text1"/>
              </w:rPr>
              <w:t>平均</w:t>
            </w:r>
          </w:p>
        </w:tc>
        <w:tc>
          <w:tcPr>
            <w:tcW w:w="1521" w:type="dxa"/>
            <w:vAlign w:val="center"/>
          </w:tcPr>
          <w:p w14:paraId="34EDD8A6" w14:textId="77777777" w:rsidR="00934952" w:rsidRPr="00684C1E" w:rsidRDefault="00934952" w:rsidP="0095575C">
            <w:pPr>
              <w:pStyle w:val="Z0"/>
              <w:rPr>
                <w:color w:val="000000" w:themeColor="text1"/>
              </w:rPr>
            </w:pPr>
            <w:r w:rsidRPr="00684C1E">
              <w:rPr>
                <w:bCs/>
                <w:smallCaps/>
                <w:color w:val="000000" w:themeColor="text1"/>
              </w:rPr>
              <w:t>0.05</w:t>
            </w:r>
          </w:p>
        </w:tc>
        <w:tc>
          <w:tcPr>
            <w:tcW w:w="3884" w:type="dxa"/>
            <w:vMerge/>
            <w:vAlign w:val="center"/>
            <w:hideMark/>
          </w:tcPr>
          <w:p w14:paraId="239D1586" w14:textId="77777777" w:rsidR="00934952" w:rsidRPr="00684C1E" w:rsidRDefault="00934952" w:rsidP="0095575C">
            <w:pPr>
              <w:pStyle w:val="Z0"/>
              <w:rPr>
                <w:color w:val="000000" w:themeColor="text1"/>
              </w:rPr>
            </w:pPr>
          </w:p>
        </w:tc>
      </w:tr>
      <w:tr w:rsidR="00684C1E" w:rsidRPr="00684C1E" w14:paraId="1BBCF683" w14:textId="77777777" w:rsidTr="0095575C">
        <w:trPr>
          <w:trHeight w:val="20"/>
        </w:trPr>
        <w:tc>
          <w:tcPr>
            <w:tcW w:w="1276" w:type="dxa"/>
            <w:vAlign w:val="center"/>
          </w:tcPr>
          <w:p w14:paraId="6FCF3AB0" w14:textId="77777777" w:rsidR="00934952" w:rsidRPr="00684C1E" w:rsidRDefault="00934952" w:rsidP="0095575C">
            <w:pPr>
              <w:pStyle w:val="Z0"/>
              <w:rPr>
                <w:color w:val="000000" w:themeColor="text1"/>
              </w:rPr>
            </w:pPr>
            <w:r w:rsidRPr="00684C1E">
              <w:rPr>
                <w:rFonts w:hint="eastAsia"/>
                <w:bCs/>
                <w:smallCaps/>
                <w:color w:val="000000" w:themeColor="text1"/>
              </w:rPr>
              <w:t>硫酸雾</w:t>
            </w:r>
          </w:p>
        </w:tc>
        <w:tc>
          <w:tcPr>
            <w:tcW w:w="1625" w:type="dxa"/>
            <w:vAlign w:val="center"/>
          </w:tcPr>
          <w:p w14:paraId="7C0B70DD" w14:textId="77777777" w:rsidR="00934952" w:rsidRPr="00684C1E" w:rsidRDefault="00934952" w:rsidP="0095575C">
            <w:pPr>
              <w:pStyle w:val="Z0"/>
              <w:rPr>
                <w:color w:val="000000" w:themeColor="text1"/>
              </w:rPr>
            </w:pPr>
            <w:r w:rsidRPr="00684C1E">
              <w:rPr>
                <w:color w:val="000000" w:themeColor="text1"/>
              </w:rPr>
              <w:t>1</w:t>
            </w:r>
            <w:r w:rsidRPr="00684C1E">
              <w:rPr>
                <w:rFonts w:hint="eastAsia"/>
                <w:color w:val="000000" w:themeColor="text1"/>
              </w:rPr>
              <w:t>h</w:t>
            </w:r>
            <w:r w:rsidRPr="00684C1E">
              <w:rPr>
                <w:color w:val="000000" w:themeColor="text1"/>
              </w:rPr>
              <w:t>平均</w:t>
            </w:r>
          </w:p>
        </w:tc>
        <w:tc>
          <w:tcPr>
            <w:tcW w:w="1521" w:type="dxa"/>
            <w:vAlign w:val="center"/>
          </w:tcPr>
          <w:p w14:paraId="5DF5C319" w14:textId="77777777" w:rsidR="00934952" w:rsidRPr="00684C1E" w:rsidRDefault="00934952" w:rsidP="0095575C">
            <w:pPr>
              <w:pStyle w:val="Z0"/>
              <w:rPr>
                <w:color w:val="000000" w:themeColor="text1"/>
              </w:rPr>
            </w:pPr>
            <w:r w:rsidRPr="00684C1E">
              <w:rPr>
                <w:rFonts w:hint="eastAsia"/>
                <w:color w:val="000000" w:themeColor="text1"/>
              </w:rPr>
              <w:t>0.30</w:t>
            </w:r>
          </w:p>
        </w:tc>
        <w:tc>
          <w:tcPr>
            <w:tcW w:w="3884" w:type="dxa"/>
            <w:vMerge/>
            <w:vAlign w:val="center"/>
            <w:hideMark/>
          </w:tcPr>
          <w:p w14:paraId="384A76D1" w14:textId="77777777" w:rsidR="00934952" w:rsidRPr="00684C1E" w:rsidRDefault="00934952" w:rsidP="0095575C">
            <w:pPr>
              <w:pStyle w:val="Z0"/>
              <w:rPr>
                <w:color w:val="000000" w:themeColor="text1"/>
              </w:rPr>
            </w:pPr>
          </w:p>
        </w:tc>
      </w:tr>
      <w:tr w:rsidR="00684C1E" w:rsidRPr="00684C1E" w14:paraId="1718C4A8" w14:textId="77777777" w:rsidTr="0095575C">
        <w:trPr>
          <w:trHeight w:val="20"/>
        </w:trPr>
        <w:tc>
          <w:tcPr>
            <w:tcW w:w="1276" w:type="dxa"/>
            <w:vAlign w:val="center"/>
          </w:tcPr>
          <w:p w14:paraId="3B49B71D" w14:textId="77777777" w:rsidR="00934952" w:rsidRPr="00684C1E" w:rsidRDefault="00934952" w:rsidP="0095575C">
            <w:pPr>
              <w:pStyle w:val="Z0"/>
              <w:rPr>
                <w:color w:val="000000" w:themeColor="text1"/>
              </w:rPr>
            </w:pPr>
            <w:r w:rsidRPr="00684C1E">
              <w:rPr>
                <w:rFonts w:hint="eastAsia"/>
                <w:bCs/>
                <w:smallCaps/>
                <w:color w:val="000000" w:themeColor="text1"/>
              </w:rPr>
              <w:t>硫化氢</w:t>
            </w:r>
          </w:p>
        </w:tc>
        <w:tc>
          <w:tcPr>
            <w:tcW w:w="1625" w:type="dxa"/>
          </w:tcPr>
          <w:p w14:paraId="16029DDE" w14:textId="77777777" w:rsidR="00934952" w:rsidRPr="00684C1E" w:rsidRDefault="00934952" w:rsidP="0095575C">
            <w:pPr>
              <w:pStyle w:val="Z0"/>
              <w:rPr>
                <w:color w:val="000000" w:themeColor="text1"/>
              </w:rPr>
            </w:pPr>
            <w:r w:rsidRPr="00684C1E">
              <w:rPr>
                <w:color w:val="000000" w:themeColor="text1"/>
              </w:rPr>
              <w:t>1</w:t>
            </w:r>
            <w:r w:rsidRPr="00684C1E">
              <w:rPr>
                <w:rFonts w:hint="eastAsia"/>
                <w:color w:val="000000" w:themeColor="text1"/>
              </w:rPr>
              <w:t>h</w:t>
            </w:r>
            <w:r w:rsidRPr="00684C1E">
              <w:rPr>
                <w:color w:val="000000" w:themeColor="text1"/>
              </w:rPr>
              <w:t>平均</w:t>
            </w:r>
          </w:p>
        </w:tc>
        <w:tc>
          <w:tcPr>
            <w:tcW w:w="1521" w:type="dxa"/>
            <w:vAlign w:val="center"/>
          </w:tcPr>
          <w:p w14:paraId="7D6F0850" w14:textId="77777777" w:rsidR="00934952" w:rsidRPr="00684C1E" w:rsidRDefault="00934952" w:rsidP="0095575C">
            <w:pPr>
              <w:pStyle w:val="Z0"/>
              <w:rPr>
                <w:color w:val="000000" w:themeColor="text1"/>
              </w:rPr>
            </w:pPr>
            <w:r w:rsidRPr="00684C1E">
              <w:rPr>
                <w:bCs/>
                <w:smallCaps/>
                <w:color w:val="000000" w:themeColor="text1"/>
              </w:rPr>
              <w:t>0.01</w:t>
            </w:r>
          </w:p>
        </w:tc>
        <w:tc>
          <w:tcPr>
            <w:tcW w:w="3884" w:type="dxa"/>
            <w:vMerge/>
            <w:vAlign w:val="center"/>
            <w:hideMark/>
          </w:tcPr>
          <w:p w14:paraId="279EEDE2" w14:textId="77777777" w:rsidR="00934952" w:rsidRPr="00684C1E" w:rsidRDefault="00934952" w:rsidP="0095575C">
            <w:pPr>
              <w:pStyle w:val="Z0"/>
              <w:rPr>
                <w:color w:val="000000" w:themeColor="text1"/>
              </w:rPr>
            </w:pPr>
          </w:p>
        </w:tc>
      </w:tr>
      <w:tr w:rsidR="00684C1E" w:rsidRPr="00684C1E" w14:paraId="4C118376" w14:textId="77777777" w:rsidTr="0095575C">
        <w:trPr>
          <w:trHeight w:val="20"/>
        </w:trPr>
        <w:tc>
          <w:tcPr>
            <w:tcW w:w="1276" w:type="dxa"/>
            <w:vAlign w:val="center"/>
          </w:tcPr>
          <w:p w14:paraId="2C3D146F" w14:textId="77777777" w:rsidR="00934952" w:rsidRPr="00684C1E" w:rsidRDefault="00934952" w:rsidP="0095575C">
            <w:pPr>
              <w:pStyle w:val="Z0"/>
              <w:rPr>
                <w:color w:val="000000" w:themeColor="text1"/>
              </w:rPr>
            </w:pPr>
            <w:r w:rsidRPr="00684C1E">
              <w:rPr>
                <w:bCs/>
                <w:smallCaps/>
                <w:color w:val="000000" w:themeColor="text1"/>
              </w:rPr>
              <w:t>CS</w:t>
            </w:r>
            <w:r w:rsidRPr="00684C1E">
              <w:rPr>
                <w:bCs/>
                <w:smallCaps/>
                <w:color w:val="000000" w:themeColor="text1"/>
                <w:vertAlign w:val="subscript"/>
              </w:rPr>
              <w:t>2</w:t>
            </w:r>
          </w:p>
        </w:tc>
        <w:tc>
          <w:tcPr>
            <w:tcW w:w="1625" w:type="dxa"/>
          </w:tcPr>
          <w:p w14:paraId="3E45B107" w14:textId="77777777" w:rsidR="00934952" w:rsidRPr="00684C1E" w:rsidRDefault="00934952" w:rsidP="0095575C">
            <w:pPr>
              <w:pStyle w:val="Z0"/>
              <w:rPr>
                <w:color w:val="000000" w:themeColor="text1"/>
              </w:rPr>
            </w:pPr>
            <w:r w:rsidRPr="00684C1E">
              <w:rPr>
                <w:color w:val="000000" w:themeColor="text1"/>
              </w:rPr>
              <w:t>1</w:t>
            </w:r>
            <w:r w:rsidRPr="00684C1E">
              <w:rPr>
                <w:rFonts w:hint="eastAsia"/>
                <w:color w:val="000000" w:themeColor="text1"/>
              </w:rPr>
              <w:t>h</w:t>
            </w:r>
            <w:r w:rsidRPr="00684C1E">
              <w:rPr>
                <w:color w:val="000000" w:themeColor="text1"/>
              </w:rPr>
              <w:t>平均</w:t>
            </w:r>
          </w:p>
        </w:tc>
        <w:tc>
          <w:tcPr>
            <w:tcW w:w="1521" w:type="dxa"/>
            <w:vAlign w:val="center"/>
          </w:tcPr>
          <w:p w14:paraId="12A5370E" w14:textId="77777777" w:rsidR="00934952" w:rsidRPr="00684C1E" w:rsidRDefault="00934952" w:rsidP="0095575C">
            <w:pPr>
              <w:pStyle w:val="Z0"/>
              <w:rPr>
                <w:color w:val="000000" w:themeColor="text1"/>
              </w:rPr>
            </w:pPr>
            <w:r w:rsidRPr="00684C1E">
              <w:rPr>
                <w:bCs/>
                <w:smallCaps/>
                <w:color w:val="000000" w:themeColor="text1"/>
              </w:rPr>
              <w:t>0.04</w:t>
            </w:r>
          </w:p>
        </w:tc>
        <w:tc>
          <w:tcPr>
            <w:tcW w:w="3884" w:type="dxa"/>
            <w:vMerge/>
            <w:vAlign w:val="center"/>
            <w:hideMark/>
          </w:tcPr>
          <w:p w14:paraId="673DE1EF" w14:textId="77777777" w:rsidR="00934952" w:rsidRPr="00684C1E" w:rsidRDefault="00934952" w:rsidP="0095575C">
            <w:pPr>
              <w:pStyle w:val="Z0"/>
              <w:rPr>
                <w:color w:val="000000" w:themeColor="text1"/>
              </w:rPr>
            </w:pPr>
          </w:p>
        </w:tc>
      </w:tr>
      <w:tr w:rsidR="00684C1E" w:rsidRPr="00684C1E" w14:paraId="1D58BBAE" w14:textId="77777777" w:rsidTr="0095575C">
        <w:trPr>
          <w:trHeight w:val="20"/>
        </w:trPr>
        <w:tc>
          <w:tcPr>
            <w:tcW w:w="1276" w:type="dxa"/>
            <w:vAlign w:val="center"/>
          </w:tcPr>
          <w:p w14:paraId="56ED2673" w14:textId="77777777" w:rsidR="00934952" w:rsidRPr="00684C1E" w:rsidRDefault="00934952" w:rsidP="0095575C">
            <w:pPr>
              <w:pStyle w:val="Z0"/>
              <w:rPr>
                <w:color w:val="000000" w:themeColor="text1"/>
              </w:rPr>
            </w:pPr>
            <w:r w:rsidRPr="00684C1E">
              <w:rPr>
                <w:bCs/>
                <w:smallCaps/>
                <w:color w:val="000000" w:themeColor="text1"/>
              </w:rPr>
              <w:t>NH</w:t>
            </w:r>
            <w:r w:rsidRPr="00684C1E">
              <w:rPr>
                <w:bCs/>
                <w:smallCaps/>
                <w:color w:val="000000" w:themeColor="text1"/>
                <w:vertAlign w:val="subscript"/>
              </w:rPr>
              <w:t>3</w:t>
            </w:r>
          </w:p>
        </w:tc>
        <w:tc>
          <w:tcPr>
            <w:tcW w:w="1625" w:type="dxa"/>
          </w:tcPr>
          <w:p w14:paraId="62E8E8C9" w14:textId="77777777" w:rsidR="00934952" w:rsidRPr="00684C1E" w:rsidRDefault="00934952" w:rsidP="0095575C">
            <w:pPr>
              <w:pStyle w:val="Z0"/>
              <w:rPr>
                <w:color w:val="000000" w:themeColor="text1"/>
              </w:rPr>
            </w:pPr>
            <w:r w:rsidRPr="00684C1E">
              <w:rPr>
                <w:color w:val="000000" w:themeColor="text1"/>
              </w:rPr>
              <w:t>1</w:t>
            </w:r>
            <w:r w:rsidRPr="00684C1E">
              <w:rPr>
                <w:rFonts w:hint="eastAsia"/>
                <w:color w:val="000000" w:themeColor="text1"/>
              </w:rPr>
              <w:t>h</w:t>
            </w:r>
            <w:r w:rsidRPr="00684C1E">
              <w:rPr>
                <w:color w:val="000000" w:themeColor="text1"/>
              </w:rPr>
              <w:t>平均</w:t>
            </w:r>
          </w:p>
        </w:tc>
        <w:tc>
          <w:tcPr>
            <w:tcW w:w="1521" w:type="dxa"/>
            <w:vAlign w:val="center"/>
          </w:tcPr>
          <w:p w14:paraId="1C374D26" w14:textId="77777777" w:rsidR="00934952" w:rsidRPr="00684C1E" w:rsidRDefault="00934952" w:rsidP="0095575C">
            <w:pPr>
              <w:pStyle w:val="Z0"/>
              <w:rPr>
                <w:color w:val="000000" w:themeColor="text1"/>
              </w:rPr>
            </w:pPr>
            <w:r w:rsidRPr="00684C1E">
              <w:rPr>
                <w:bCs/>
                <w:smallCaps/>
                <w:color w:val="000000" w:themeColor="text1"/>
              </w:rPr>
              <w:t>0.2</w:t>
            </w:r>
          </w:p>
        </w:tc>
        <w:tc>
          <w:tcPr>
            <w:tcW w:w="3884" w:type="dxa"/>
            <w:vMerge/>
            <w:vAlign w:val="center"/>
          </w:tcPr>
          <w:p w14:paraId="10977463" w14:textId="77777777" w:rsidR="00934952" w:rsidRPr="00684C1E" w:rsidRDefault="00934952" w:rsidP="0095575C">
            <w:pPr>
              <w:pStyle w:val="Z0"/>
              <w:rPr>
                <w:color w:val="000000" w:themeColor="text1"/>
              </w:rPr>
            </w:pPr>
          </w:p>
        </w:tc>
      </w:tr>
      <w:tr w:rsidR="00684C1E" w:rsidRPr="00684C1E" w14:paraId="65CD94BB" w14:textId="77777777" w:rsidTr="0095575C">
        <w:trPr>
          <w:trHeight w:val="20"/>
        </w:trPr>
        <w:tc>
          <w:tcPr>
            <w:tcW w:w="1276" w:type="dxa"/>
            <w:vAlign w:val="center"/>
          </w:tcPr>
          <w:p w14:paraId="7024C126" w14:textId="77777777" w:rsidR="00934952" w:rsidRPr="00684C1E" w:rsidRDefault="00934952" w:rsidP="0095575C">
            <w:pPr>
              <w:pStyle w:val="Z0"/>
              <w:rPr>
                <w:color w:val="000000" w:themeColor="text1"/>
              </w:rPr>
            </w:pPr>
            <w:r w:rsidRPr="00684C1E">
              <w:rPr>
                <w:rFonts w:hint="eastAsia"/>
                <w:bCs/>
                <w:smallCaps/>
                <w:color w:val="000000" w:themeColor="text1"/>
              </w:rPr>
              <w:t>苯</w:t>
            </w:r>
          </w:p>
        </w:tc>
        <w:tc>
          <w:tcPr>
            <w:tcW w:w="1625" w:type="dxa"/>
          </w:tcPr>
          <w:p w14:paraId="4D12BED2" w14:textId="77777777" w:rsidR="00934952" w:rsidRPr="00684C1E" w:rsidRDefault="00934952" w:rsidP="0095575C">
            <w:pPr>
              <w:pStyle w:val="Z0"/>
              <w:rPr>
                <w:color w:val="000000" w:themeColor="text1"/>
              </w:rPr>
            </w:pPr>
            <w:r w:rsidRPr="00684C1E">
              <w:rPr>
                <w:color w:val="000000" w:themeColor="text1"/>
              </w:rPr>
              <w:t>1</w:t>
            </w:r>
            <w:r w:rsidRPr="00684C1E">
              <w:rPr>
                <w:rFonts w:hint="eastAsia"/>
                <w:color w:val="000000" w:themeColor="text1"/>
              </w:rPr>
              <w:t>h</w:t>
            </w:r>
            <w:r w:rsidRPr="00684C1E">
              <w:rPr>
                <w:color w:val="000000" w:themeColor="text1"/>
              </w:rPr>
              <w:t>平均</w:t>
            </w:r>
          </w:p>
        </w:tc>
        <w:tc>
          <w:tcPr>
            <w:tcW w:w="1521" w:type="dxa"/>
            <w:vAlign w:val="center"/>
          </w:tcPr>
          <w:p w14:paraId="632F6D68" w14:textId="77777777" w:rsidR="00934952" w:rsidRPr="00684C1E" w:rsidRDefault="00934952" w:rsidP="0095575C">
            <w:pPr>
              <w:pStyle w:val="Z0"/>
              <w:rPr>
                <w:color w:val="000000" w:themeColor="text1"/>
              </w:rPr>
            </w:pPr>
            <w:r w:rsidRPr="00684C1E">
              <w:rPr>
                <w:bCs/>
                <w:smallCaps/>
                <w:color w:val="000000" w:themeColor="text1"/>
              </w:rPr>
              <w:t>0.11</w:t>
            </w:r>
          </w:p>
        </w:tc>
        <w:tc>
          <w:tcPr>
            <w:tcW w:w="3884" w:type="dxa"/>
            <w:vMerge/>
            <w:vAlign w:val="center"/>
          </w:tcPr>
          <w:p w14:paraId="2D8516EF" w14:textId="77777777" w:rsidR="00934952" w:rsidRPr="00684C1E" w:rsidRDefault="00934952" w:rsidP="0095575C">
            <w:pPr>
              <w:pStyle w:val="Z0"/>
              <w:rPr>
                <w:color w:val="000000" w:themeColor="text1"/>
              </w:rPr>
            </w:pPr>
          </w:p>
        </w:tc>
      </w:tr>
      <w:tr w:rsidR="00684C1E" w:rsidRPr="00684C1E" w14:paraId="37E86D46" w14:textId="77777777" w:rsidTr="0095575C">
        <w:trPr>
          <w:trHeight w:val="20"/>
        </w:trPr>
        <w:tc>
          <w:tcPr>
            <w:tcW w:w="1276" w:type="dxa"/>
            <w:vAlign w:val="center"/>
          </w:tcPr>
          <w:p w14:paraId="1ACFB5D5" w14:textId="77777777" w:rsidR="00934952" w:rsidRPr="00684C1E" w:rsidRDefault="00934952" w:rsidP="0095575C">
            <w:pPr>
              <w:pStyle w:val="Z0"/>
              <w:rPr>
                <w:color w:val="000000" w:themeColor="text1"/>
              </w:rPr>
            </w:pPr>
            <w:r w:rsidRPr="00684C1E">
              <w:rPr>
                <w:rFonts w:hint="eastAsia"/>
                <w:bCs/>
                <w:smallCaps/>
                <w:color w:val="000000" w:themeColor="text1"/>
              </w:rPr>
              <w:t>甲苯</w:t>
            </w:r>
          </w:p>
        </w:tc>
        <w:tc>
          <w:tcPr>
            <w:tcW w:w="1625" w:type="dxa"/>
          </w:tcPr>
          <w:p w14:paraId="2D7F756F" w14:textId="77777777" w:rsidR="00934952" w:rsidRPr="00684C1E" w:rsidRDefault="00934952" w:rsidP="0095575C">
            <w:pPr>
              <w:pStyle w:val="Z0"/>
              <w:rPr>
                <w:color w:val="000000" w:themeColor="text1"/>
              </w:rPr>
            </w:pPr>
            <w:r w:rsidRPr="00684C1E">
              <w:rPr>
                <w:color w:val="000000" w:themeColor="text1"/>
              </w:rPr>
              <w:t>1</w:t>
            </w:r>
            <w:r w:rsidRPr="00684C1E">
              <w:rPr>
                <w:rFonts w:hint="eastAsia"/>
                <w:color w:val="000000" w:themeColor="text1"/>
              </w:rPr>
              <w:t>h</w:t>
            </w:r>
            <w:r w:rsidRPr="00684C1E">
              <w:rPr>
                <w:color w:val="000000" w:themeColor="text1"/>
              </w:rPr>
              <w:t>平均</w:t>
            </w:r>
          </w:p>
        </w:tc>
        <w:tc>
          <w:tcPr>
            <w:tcW w:w="1521" w:type="dxa"/>
            <w:vAlign w:val="center"/>
          </w:tcPr>
          <w:p w14:paraId="0DC900FD" w14:textId="77777777" w:rsidR="00934952" w:rsidRPr="00684C1E" w:rsidRDefault="00934952" w:rsidP="0095575C">
            <w:pPr>
              <w:pStyle w:val="Z0"/>
              <w:rPr>
                <w:color w:val="000000" w:themeColor="text1"/>
              </w:rPr>
            </w:pPr>
            <w:r w:rsidRPr="00684C1E">
              <w:rPr>
                <w:bCs/>
                <w:smallCaps/>
                <w:color w:val="000000" w:themeColor="text1"/>
              </w:rPr>
              <w:t>0.2</w:t>
            </w:r>
          </w:p>
        </w:tc>
        <w:tc>
          <w:tcPr>
            <w:tcW w:w="3884" w:type="dxa"/>
            <w:vMerge/>
            <w:vAlign w:val="center"/>
          </w:tcPr>
          <w:p w14:paraId="73379F55" w14:textId="77777777" w:rsidR="00934952" w:rsidRPr="00684C1E" w:rsidRDefault="00934952" w:rsidP="0095575C">
            <w:pPr>
              <w:pStyle w:val="Z0"/>
              <w:rPr>
                <w:color w:val="000000" w:themeColor="text1"/>
              </w:rPr>
            </w:pPr>
          </w:p>
        </w:tc>
      </w:tr>
      <w:tr w:rsidR="00684C1E" w:rsidRPr="00684C1E" w14:paraId="44AC5AEE" w14:textId="77777777" w:rsidTr="0095575C">
        <w:trPr>
          <w:trHeight w:val="20"/>
        </w:trPr>
        <w:tc>
          <w:tcPr>
            <w:tcW w:w="1276" w:type="dxa"/>
            <w:vAlign w:val="center"/>
          </w:tcPr>
          <w:p w14:paraId="6AB4F7C2" w14:textId="77777777" w:rsidR="00934952" w:rsidRPr="00684C1E" w:rsidRDefault="00934952" w:rsidP="0095575C">
            <w:pPr>
              <w:pStyle w:val="Z0"/>
              <w:rPr>
                <w:bCs/>
                <w:smallCaps/>
                <w:color w:val="000000" w:themeColor="text1"/>
              </w:rPr>
            </w:pPr>
            <w:r w:rsidRPr="00684C1E">
              <w:rPr>
                <w:rFonts w:hint="eastAsia"/>
                <w:bCs/>
                <w:smallCaps/>
                <w:color w:val="000000" w:themeColor="text1"/>
              </w:rPr>
              <w:t>二甲苯</w:t>
            </w:r>
          </w:p>
        </w:tc>
        <w:tc>
          <w:tcPr>
            <w:tcW w:w="1625" w:type="dxa"/>
          </w:tcPr>
          <w:p w14:paraId="3B91CBCE" w14:textId="77777777" w:rsidR="00934952" w:rsidRPr="00684C1E" w:rsidRDefault="00934952" w:rsidP="0095575C">
            <w:pPr>
              <w:pStyle w:val="Z0"/>
              <w:rPr>
                <w:bCs/>
                <w:smallCaps/>
                <w:color w:val="000000" w:themeColor="text1"/>
              </w:rPr>
            </w:pPr>
            <w:r w:rsidRPr="00684C1E">
              <w:rPr>
                <w:color w:val="000000" w:themeColor="text1"/>
              </w:rPr>
              <w:t>1</w:t>
            </w:r>
            <w:r w:rsidRPr="00684C1E">
              <w:rPr>
                <w:rFonts w:hint="eastAsia"/>
                <w:color w:val="000000" w:themeColor="text1"/>
              </w:rPr>
              <w:t>h</w:t>
            </w:r>
            <w:r w:rsidRPr="00684C1E">
              <w:rPr>
                <w:color w:val="000000" w:themeColor="text1"/>
              </w:rPr>
              <w:t>平均</w:t>
            </w:r>
          </w:p>
        </w:tc>
        <w:tc>
          <w:tcPr>
            <w:tcW w:w="1521" w:type="dxa"/>
            <w:vAlign w:val="center"/>
          </w:tcPr>
          <w:p w14:paraId="6344811D" w14:textId="77777777" w:rsidR="00934952" w:rsidRPr="00684C1E" w:rsidRDefault="00934952" w:rsidP="0095575C">
            <w:pPr>
              <w:pStyle w:val="Z0"/>
              <w:rPr>
                <w:bCs/>
                <w:smallCaps/>
                <w:color w:val="000000" w:themeColor="text1"/>
              </w:rPr>
            </w:pPr>
            <w:r w:rsidRPr="00684C1E">
              <w:rPr>
                <w:bCs/>
                <w:smallCaps/>
                <w:color w:val="000000" w:themeColor="text1"/>
              </w:rPr>
              <w:t>0.2</w:t>
            </w:r>
          </w:p>
        </w:tc>
        <w:tc>
          <w:tcPr>
            <w:tcW w:w="3884" w:type="dxa"/>
            <w:vMerge/>
            <w:vAlign w:val="center"/>
          </w:tcPr>
          <w:p w14:paraId="561A2939" w14:textId="77777777" w:rsidR="00934952" w:rsidRPr="00684C1E" w:rsidRDefault="00934952" w:rsidP="0095575C">
            <w:pPr>
              <w:pStyle w:val="Z0"/>
              <w:rPr>
                <w:color w:val="000000" w:themeColor="text1"/>
              </w:rPr>
            </w:pPr>
          </w:p>
        </w:tc>
      </w:tr>
      <w:tr w:rsidR="00684C1E" w:rsidRPr="00684C1E" w14:paraId="1CB37DFC" w14:textId="77777777" w:rsidTr="0095575C">
        <w:trPr>
          <w:trHeight w:val="20"/>
        </w:trPr>
        <w:tc>
          <w:tcPr>
            <w:tcW w:w="1276" w:type="dxa"/>
            <w:vAlign w:val="center"/>
          </w:tcPr>
          <w:p w14:paraId="23293388" w14:textId="77777777" w:rsidR="00934952" w:rsidRPr="00684C1E" w:rsidRDefault="00934952" w:rsidP="0095575C">
            <w:pPr>
              <w:pStyle w:val="Z0"/>
              <w:rPr>
                <w:color w:val="000000" w:themeColor="text1"/>
              </w:rPr>
            </w:pPr>
            <w:r w:rsidRPr="00684C1E">
              <w:rPr>
                <w:bCs/>
                <w:smallCaps/>
                <w:color w:val="000000" w:themeColor="text1"/>
              </w:rPr>
              <w:t>VOCs*</w:t>
            </w:r>
          </w:p>
        </w:tc>
        <w:tc>
          <w:tcPr>
            <w:tcW w:w="1625" w:type="dxa"/>
            <w:vAlign w:val="center"/>
          </w:tcPr>
          <w:p w14:paraId="7EAA9E6D" w14:textId="77777777" w:rsidR="00934952" w:rsidRPr="00684C1E" w:rsidRDefault="00934952" w:rsidP="0095575C">
            <w:pPr>
              <w:pStyle w:val="Z0"/>
              <w:rPr>
                <w:color w:val="000000" w:themeColor="text1"/>
              </w:rPr>
            </w:pPr>
            <w:r w:rsidRPr="00684C1E">
              <w:rPr>
                <w:color w:val="000000" w:themeColor="text1"/>
              </w:rPr>
              <w:t>8</w:t>
            </w:r>
            <w:r w:rsidRPr="00684C1E">
              <w:rPr>
                <w:rFonts w:hint="eastAsia"/>
                <w:color w:val="000000" w:themeColor="text1"/>
              </w:rPr>
              <w:t>h</w:t>
            </w:r>
            <w:r w:rsidRPr="00684C1E">
              <w:rPr>
                <w:color w:val="000000" w:themeColor="text1"/>
              </w:rPr>
              <w:t>平均</w:t>
            </w:r>
          </w:p>
        </w:tc>
        <w:tc>
          <w:tcPr>
            <w:tcW w:w="1521" w:type="dxa"/>
            <w:vAlign w:val="center"/>
          </w:tcPr>
          <w:p w14:paraId="728CBA60" w14:textId="77777777" w:rsidR="00934952" w:rsidRPr="00684C1E" w:rsidRDefault="00934952" w:rsidP="0095575C">
            <w:pPr>
              <w:pStyle w:val="Z0"/>
              <w:rPr>
                <w:color w:val="000000" w:themeColor="text1"/>
              </w:rPr>
            </w:pPr>
            <w:r w:rsidRPr="00684C1E">
              <w:rPr>
                <w:rFonts w:hint="eastAsia"/>
                <w:bCs/>
                <w:smallCaps/>
                <w:color w:val="000000" w:themeColor="text1"/>
              </w:rPr>
              <w:t>0</w:t>
            </w:r>
            <w:r w:rsidRPr="00684C1E">
              <w:rPr>
                <w:bCs/>
                <w:smallCaps/>
                <w:color w:val="000000" w:themeColor="text1"/>
              </w:rPr>
              <w:t>.6</w:t>
            </w:r>
          </w:p>
        </w:tc>
        <w:tc>
          <w:tcPr>
            <w:tcW w:w="3884" w:type="dxa"/>
            <w:vMerge/>
            <w:vAlign w:val="center"/>
          </w:tcPr>
          <w:p w14:paraId="1BD6DB9B" w14:textId="77777777" w:rsidR="00934952" w:rsidRPr="00684C1E" w:rsidRDefault="00934952" w:rsidP="0095575C">
            <w:pPr>
              <w:pStyle w:val="Z0"/>
              <w:rPr>
                <w:color w:val="000000" w:themeColor="text1"/>
              </w:rPr>
            </w:pPr>
          </w:p>
        </w:tc>
      </w:tr>
      <w:tr w:rsidR="00684C1E" w:rsidRPr="00684C1E" w14:paraId="1F2C4598" w14:textId="77777777" w:rsidTr="0095575C">
        <w:trPr>
          <w:trHeight w:val="20"/>
        </w:trPr>
        <w:tc>
          <w:tcPr>
            <w:tcW w:w="1276" w:type="dxa"/>
            <w:vAlign w:val="center"/>
          </w:tcPr>
          <w:p w14:paraId="2CF4FAA0" w14:textId="77777777" w:rsidR="00934952" w:rsidRPr="00684C1E" w:rsidRDefault="00934952" w:rsidP="0095575C">
            <w:pPr>
              <w:pStyle w:val="Z0"/>
              <w:rPr>
                <w:bCs/>
                <w:smallCaps/>
                <w:color w:val="000000" w:themeColor="text1"/>
              </w:rPr>
            </w:pPr>
            <w:r w:rsidRPr="00684C1E">
              <w:rPr>
                <w:rFonts w:hint="eastAsia"/>
                <w:bCs/>
                <w:smallCaps/>
                <w:color w:val="000000" w:themeColor="text1"/>
              </w:rPr>
              <w:t>苯乙烯</w:t>
            </w:r>
          </w:p>
        </w:tc>
        <w:tc>
          <w:tcPr>
            <w:tcW w:w="1625" w:type="dxa"/>
            <w:vAlign w:val="center"/>
          </w:tcPr>
          <w:p w14:paraId="4D3F89F1" w14:textId="77777777" w:rsidR="00934952" w:rsidRPr="00684C1E" w:rsidRDefault="00934952" w:rsidP="0095575C">
            <w:pPr>
              <w:pStyle w:val="Z0"/>
              <w:rPr>
                <w:bCs/>
                <w:smallCaps/>
                <w:color w:val="000000" w:themeColor="text1"/>
              </w:rPr>
            </w:pPr>
            <w:r w:rsidRPr="00684C1E">
              <w:rPr>
                <w:color w:val="000000" w:themeColor="text1"/>
              </w:rPr>
              <w:t>1</w:t>
            </w:r>
            <w:r w:rsidRPr="00684C1E">
              <w:rPr>
                <w:rFonts w:hint="eastAsia"/>
                <w:color w:val="000000" w:themeColor="text1"/>
              </w:rPr>
              <w:t>h</w:t>
            </w:r>
            <w:r w:rsidRPr="00684C1E">
              <w:rPr>
                <w:color w:val="000000" w:themeColor="text1"/>
              </w:rPr>
              <w:t>平均</w:t>
            </w:r>
          </w:p>
        </w:tc>
        <w:tc>
          <w:tcPr>
            <w:tcW w:w="1521" w:type="dxa"/>
            <w:vAlign w:val="center"/>
          </w:tcPr>
          <w:p w14:paraId="199BB6C6" w14:textId="77777777" w:rsidR="00934952" w:rsidRPr="00684C1E" w:rsidRDefault="00934952" w:rsidP="0095575C">
            <w:pPr>
              <w:pStyle w:val="Z0"/>
              <w:rPr>
                <w:bCs/>
                <w:smallCaps/>
                <w:color w:val="000000" w:themeColor="text1"/>
              </w:rPr>
            </w:pPr>
            <w:r w:rsidRPr="00684C1E">
              <w:rPr>
                <w:rFonts w:hint="eastAsia"/>
                <w:bCs/>
                <w:smallCaps/>
                <w:color w:val="000000" w:themeColor="text1"/>
              </w:rPr>
              <w:t>0</w:t>
            </w:r>
            <w:r w:rsidRPr="00684C1E">
              <w:rPr>
                <w:bCs/>
                <w:smallCaps/>
                <w:color w:val="000000" w:themeColor="text1"/>
              </w:rPr>
              <w:t>.01</w:t>
            </w:r>
          </w:p>
        </w:tc>
        <w:tc>
          <w:tcPr>
            <w:tcW w:w="3884" w:type="dxa"/>
            <w:vMerge/>
            <w:vAlign w:val="center"/>
          </w:tcPr>
          <w:p w14:paraId="05BF83B4" w14:textId="77777777" w:rsidR="00934952" w:rsidRPr="00684C1E" w:rsidRDefault="00934952" w:rsidP="0095575C">
            <w:pPr>
              <w:pStyle w:val="Z0"/>
              <w:rPr>
                <w:color w:val="000000" w:themeColor="text1"/>
              </w:rPr>
            </w:pPr>
          </w:p>
        </w:tc>
      </w:tr>
      <w:tr w:rsidR="00684C1E" w:rsidRPr="00684C1E" w14:paraId="3CF9A097" w14:textId="77777777" w:rsidTr="0095575C">
        <w:trPr>
          <w:trHeight w:val="20"/>
        </w:trPr>
        <w:tc>
          <w:tcPr>
            <w:tcW w:w="1276" w:type="dxa"/>
            <w:vAlign w:val="center"/>
          </w:tcPr>
          <w:p w14:paraId="00768A5A" w14:textId="77777777" w:rsidR="00934952" w:rsidRPr="00684C1E" w:rsidRDefault="00934952" w:rsidP="0095575C">
            <w:pPr>
              <w:pStyle w:val="Z0"/>
              <w:rPr>
                <w:bCs/>
                <w:smallCaps/>
                <w:color w:val="000000" w:themeColor="text1"/>
              </w:rPr>
            </w:pPr>
            <w:r w:rsidRPr="00684C1E">
              <w:rPr>
                <w:rFonts w:hint="eastAsia"/>
                <w:bCs/>
                <w:smallCaps/>
                <w:color w:val="000000" w:themeColor="text1"/>
              </w:rPr>
              <w:t>甲醛</w:t>
            </w:r>
          </w:p>
        </w:tc>
        <w:tc>
          <w:tcPr>
            <w:tcW w:w="1625" w:type="dxa"/>
            <w:vAlign w:val="center"/>
          </w:tcPr>
          <w:p w14:paraId="5EA63FAA" w14:textId="77777777" w:rsidR="00934952" w:rsidRPr="00684C1E" w:rsidRDefault="00934952" w:rsidP="0095575C">
            <w:pPr>
              <w:pStyle w:val="Z0"/>
              <w:rPr>
                <w:bCs/>
                <w:smallCaps/>
                <w:color w:val="000000" w:themeColor="text1"/>
              </w:rPr>
            </w:pPr>
            <w:r w:rsidRPr="00684C1E">
              <w:rPr>
                <w:color w:val="000000" w:themeColor="text1"/>
              </w:rPr>
              <w:t>1</w:t>
            </w:r>
            <w:r w:rsidRPr="00684C1E">
              <w:rPr>
                <w:rFonts w:hint="eastAsia"/>
                <w:color w:val="000000" w:themeColor="text1"/>
              </w:rPr>
              <w:t>h</w:t>
            </w:r>
            <w:r w:rsidRPr="00684C1E">
              <w:rPr>
                <w:color w:val="000000" w:themeColor="text1"/>
              </w:rPr>
              <w:t>平均</w:t>
            </w:r>
          </w:p>
        </w:tc>
        <w:tc>
          <w:tcPr>
            <w:tcW w:w="1521" w:type="dxa"/>
            <w:vAlign w:val="center"/>
          </w:tcPr>
          <w:p w14:paraId="2AE5339A" w14:textId="77777777" w:rsidR="00934952" w:rsidRPr="00684C1E" w:rsidRDefault="00934952" w:rsidP="0095575C">
            <w:pPr>
              <w:pStyle w:val="Z0"/>
              <w:rPr>
                <w:bCs/>
                <w:smallCaps/>
                <w:color w:val="000000" w:themeColor="text1"/>
              </w:rPr>
            </w:pPr>
            <w:r w:rsidRPr="00684C1E">
              <w:rPr>
                <w:rFonts w:hint="eastAsia"/>
                <w:bCs/>
                <w:smallCaps/>
                <w:color w:val="000000" w:themeColor="text1"/>
              </w:rPr>
              <w:t>0</w:t>
            </w:r>
            <w:r w:rsidRPr="00684C1E">
              <w:rPr>
                <w:bCs/>
                <w:smallCaps/>
                <w:color w:val="000000" w:themeColor="text1"/>
              </w:rPr>
              <w:t>.05</w:t>
            </w:r>
          </w:p>
        </w:tc>
        <w:tc>
          <w:tcPr>
            <w:tcW w:w="3884" w:type="dxa"/>
            <w:vMerge/>
            <w:vAlign w:val="center"/>
          </w:tcPr>
          <w:p w14:paraId="35F96DE4" w14:textId="77777777" w:rsidR="00934952" w:rsidRPr="00684C1E" w:rsidRDefault="00934952" w:rsidP="0095575C">
            <w:pPr>
              <w:pStyle w:val="Z0"/>
              <w:rPr>
                <w:color w:val="000000" w:themeColor="text1"/>
              </w:rPr>
            </w:pPr>
          </w:p>
        </w:tc>
      </w:tr>
      <w:tr w:rsidR="00684C1E" w:rsidRPr="00684C1E" w14:paraId="3D0AB1AB" w14:textId="77777777" w:rsidTr="0095575C">
        <w:trPr>
          <w:trHeight w:val="20"/>
        </w:trPr>
        <w:tc>
          <w:tcPr>
            <w:tcW w:w="1276" w:type="dxa"/>
            <w:vAlign w:val="center"/>
          </w:tcPr>
          <w:p w14:paraId="4F9295C0" w14:textId="77777777" w:rsidR="00934952" w:rsidRPr="00684C1E" w:rsidRDefault="00934952" w:rsidP="0095575C">
            <w:pPr>
              <w:pStyle w:val="Z0"/>
              <w:rPr>
                <w:color w:val="000000" w:themeColor="text1"/>
              </w:rPr>
            </w:pPr>
            <w:r w:rsidRPr="00684C1E">
              <w:rPr>
                <w:rFonts w:hint="eastAsia"/>
                <w:bCs/>
                <w:smallCaps/>
                <w:color w:val="000000" w:themeColor="text1"/>
              </w:rPr>
              <w:t>氰化氢</w:t>
            </w:r>
          </w:p>
        </w:tc>
        <w:tc>
          <w:tcPr>
            <w:tcW w:w="1625" w:type="dxa"/>
            <w:vAlign w:val="center"/>
          </w:tcPr>
          <w:p w14:paraId="4587B8DF" w14:textId="77777777" w:rsidR="00934952" w:rsidRPr="00684C1E" w:rsidRDefault="00934952" w:rsidP="0095575C">
            <w:pPr>
              <w:pStyle w:val="Z0"/>
              <w:rPr>
                <w:color w:val="000000" w:themeColor="text1"/>
              </w:rPr>
            </w:pPr>
            <w:r w:rsidRPr="00684C1E">
              <w:rPr>
                <w:color w:val="000000" w:themeColor="text1"/>
              </w:rPr>
              <w:t>24</w:t>
            </w:r>
            <w:r w:rsidRPr="00684C1E">
              <w:rPr>
                <w:rFonts w:hint="eastAsia"/>
                <w:color w:val="000000" w:themeColor="text1"/>
              </w:rPr>
              <w:t>h</w:t>
            </w:r>
            <w:r w:rsidRPr="00684C1E">
              <w:rPr>
                <w:color w:val="000000" w:themeColor="text1"/>
              </w:rPr>
              <w:t>平均</w:t>
            </w:r>
          </w:p>
        </w:tc>
        <w:tc>
          <w:tcPr>
            <w:tcW w:w="1521" w:type="dxa"/>
            <w:vAlign w:val="center"/>
          </w:tcPr>
          <w:p w14:paraId="02CC1FDA" w14:textId="77777777" w:rsidR="00934952" w:rsidRPr="00684C1E" w:rsidRDefault="00934952" w:rsidP="0095575C">
            <w:pPr>
              <w:pStyle w:val="Z0"/>
              <w:rPr>
                <w:color w:val="000000" w:themeColor="text1"/>
              </w:rPr>
            </w:pPr>
            <w:r w:rsidRPr="00684C1E">
              <w:rPr>
                <w:bCs/>
                <w:smallCaps/>
                <w:color w:val="000000" w:themeColor="text1"/>
              </w:rPr>
              <w:t>0.01</w:t>
            </w:r>
          </w:p>
        </w:tc>
        <w:tc>
          <w:tcPr>
            <w:tcW w:w="3884" w:type="dxa"/>
            <w:vMerge w:val="restart"/>
            <w:vAlign w:val="center"/>
          </w:tcPr>
          <w:p w14:paraId="6BEEA3B1" w14:textId="77777777" w:rsidR="00934952" w:rsidRPr="00684C1E" w:rsidRDefault="00934952" w:rsidP="0095575C">
            <w:pPr>
              <w:pStyle w:val="Z0"/>
              <w:rPr>
                <w:color w:val="000000" w:themeColor="text1"/>
              </w:rPr>
            </w:pPr>
            <w:r w:rsidRPr="00684C1E">
              <w:rPr>
                <w:rFonts w:hint="eastAsia"/>
                <w:bCs/>
                <w:smallCaps/>
                <w:color w:val="000000" w:themeColor="text1"/>
              </w:rPr>
              <w:t>前苏联居住区大气中有害物质最大允许浓度</w:t>
            </w:r>
          </w:p>
        </w:tc>
      </w:tr>
      <w:tr w:rsidR="00684C1E" w:rsidRPr="00684C1E" w14:paraId="15EB1C7F" w14:textId="77777777" w:rsidTr="0095575C">
        <w:trPr>
          <w:trHeight w:val="20"/>
        </w:trPr>
        <w:tc>
          <w:tcPr>
            <w:tcW w:w="1276" w:type="dxa"/>
            <w:vAlign w:val="center"/>
          </w:tcPr>
          <w:p w14:paraId="5E4EBAF8" w14:textId="77777777" w:rsidR="00934952" w:rsidRPr="00684C1E" w:rsidRDefault="00934952" w:rsidP="0095575C">
            <w:pPr>
              <w:pStyle w:val="Z0"/>
              <w:rPr>
                <w:color w:val="000000" w:themeColor="text1"/>
              </w:rPr>
            </w:pPr>
            <w:r w:rsidRPr="00684C1E">
              <w:rPr>
                <w:rFonts w:hint="eastAsia"/>
                <w:color w:val="000000" w:themeColor="text1"/>
              </w:rPr>
              <w:t>铬（六价）</w:t>
            </w:r>
          </w:p>
        </w:tc>
        <w:tc>
          <w:tcPr>
            <w:tcW w:w="1625" w:type="dxa"/>
          </w:tcPr>
          <w:p w14:paraId="0D67B1BC" w14:textId="77777777" w:rsidR="00934952" w:rsidRPr="00684C1E" w:rsidRDefault="00934952" w:rsidP="0095575C">
            <w:pPr>
              <w:pStyle w:val="Z0"/>
              <w:rPr>
                <w:color w:val="000000" w:themeColor="text1"/>
              </w:rPr>
            </w:pPr>
            <w:r w:rsidRPr="00684C1E">
              <w:rPr>
                <w:color w:val="000000" w:themeColor="text1"/>
              </w:rPr>
              <w:t>24</w:t>
            </w:r>
            <w:r w:rsidRPr="00684C1E">
              <w:rPr>
                <w:rFonts w:hint="eastAsia"/>
                <w:color w:val="000000" w:themeColor="text1"/>
              </w:rPr>
              <w:t>h</w:t>
            </w:r>
            <w:r w:rsidRPr="00684C1E">
              <w:rPr>
                <w:color w:val="000000" w:themeColor="text1"/>
              </w:rPr>
              <w:t>平均</w:t>
            </w:r>
          </w:p>
        </w:tc>
        <w:tc>
          <w:tcPr>
            <w:tcW w:w="1521" w:type="dxa"/>
            <w:vAlign w:val="center"/>
          </w:tcPr>
          <w:p w14:paraId="5E1A3384" w14:textId="77777777" w:rsidR="00934952" w:rsidRPr="00684C1E" w:rsidRDefault="00934952" w:rsidP="0095575C">
            <w:pPr>
              <w:pStyle w:val="Z0"/>
              <w:rPr>
                <w:color w:val="000000" w:themeColor="text1"/>
              </w:rPr>
            </w:pPr>
            <w:r w:rsidRPr="00684C1E">
              <w:rPr>
                <w:rFonts w:hint="eastAsia"/>
                <w:color w:val="000000" w:themeColor="text1"/>
              </w:rPr>
              <w:t>0</w:t>
            </w:r>
            <w:r w:rsidRPr="00684C1E">
              <w:rPr>
                <w:color w:val="000000" w:themeColor="text1"/>
              </w:rPr>
              <w:t>.0015</w:t>
            </w:r>
          </w:p>
        </w:tc>
        <w:tc>
          <w:tcPr>
            <w:tcW w:w="3884" w:type="dxa"/>
            <w:vMerge/>
            <w:vAlign w:val="center"/>
            <w:hideMark/>
          </w:tcPr>
          <w:p w14:paraId="2E372DF7" w14:textId="77777777" w:rsidR="00934952" w:rsidRPr="00684C1E" w:rsidRDefault="00934952" w:rsidP="0095575C">
            <w:pPr>
              <w:pStyle w:val="Z0"/>
              <w:rPr>
                <w:color w:val="000000" w:themeColor="text1"/>
              </w:rPr>
            </w:pPr>
          </w:p>
        </w:tc>
      </w:tr>
      <w:tr w:rsidR="00684C1E" w:rsidRPr="00684C1E" w14:paraId="10B0289F" w14:textId="77777777" w:rsidTr="0095575C">
        <w:trPr>
          <w:trHeight w:val="20"/>
        </w:trPr>
        <w:tc>
          <w:tcPr>
            <w:tcW w:w="1276" w:type="dxa"/>
            <w:vAlign w:val="center"/>
          </w:tcPr>
          <w:p w14:paraId="77B0FDB7" w14:textId="77777777" w:rsidR="00934952" w:rsidRPr="00684C1E" w:rsidRDefault="00934952" w:rsidP="0095575C">
            <w:pPr>
              <w:pStyle w:val="Z0"/>
              <w:rPr>
                <w:bCs/>
                <w:smallCaps/>
                <w:color w:val="000000" w:themeColor="text1"/>
              </w:rPr>
            </w:pPr>
            <w:r w:rsidRPr="00684C1E">
              <w:rPr>
                <w:rFonts w:hint="eastAsia"/>
                <w:bCs/>
                <w:smallCaps/>
                <w:color w:val="000000" w:themeColor="text1"/>
              </w:rPr>
              <w:t>非甲烷总烃</w:t>
            </w:r>
          </w:p>
        </w:tc>
        <w:tc>
          <w:tcPr>
            <w:tcW w:w="1625" w:type="dxa"/>
            <w:vAlign w:val="center"/>
          </w:tcPr>
          <w:p w14:paraId="5C023D8E" w14:textId="77777777" w:rsidR="00934952" w:rsidRPr="00684C1E" w:rsidRDefault="00934952" w:rsidP="0095575C">
            <w:pPr>
              <w:pStyle w:val="Z0"/>
              <w:rPr>
                <w:bCs/>
                <w:smallCaps/>
                <w:color w:val="000000" w:themeColor="text1"/>
              </w:rPr>
            </w:pPr>
            <w:r w:rsidRPr="00684C1E">
              <w:rPr>
                <w:color w:val="000000" w:themeColor="text1"/>
              </w:rPr>
              <w:t>1</w:t>
            </w:r>
            <w:r w:rsidRPr="00684C1E">
              <w:rPr>
                <w:rFonts w:hint="eastAsia"/>
                <w:color w:val="000000" w:themeColor="text1"/>
              </w:rPr>
              <w:t>h</w:t>
            </w:r>
            <w:r w:rsidRPr="00684C1E">
              <w:rPr>
                <w:color w:val="000000" w:themeColor="text1"/>
              </w:rPr>
              <w:t>平均</w:t>
            </w:r>
          </w:p>
        </w:tc>
        <w:tc>
          <w:tcPr>
            <w:tcW w:w="1521" w:type="dxa"/>
            <w:vAlign w:val="center"/>
          </w:tcPr>
          <w:p w14:paraId="5D0055F6" w14:textId="77777777" w:rsidR="00934952" w:rsidRPr="00684C1E" w:rsidRDefault="00934952" w:rsidP="0095575C">
            <w:pPr>
              <w:pStyle w:val="Z0"/>
              <w:rPr>
                <w:bCs/>
                <w:smallCaps/>
                <w:color w:val="000000" w:themeColor="text1"/>
              </w:rPr>
            </w:pPr>
            <w:r w:rsidRPr="00684C1E">
              <w:rPr>
                <w:rFonts w:hint="eastAsia"/>
                <w:bCs/>
                <w:smallCaps/>
                <w:color w:val="000000" w:themeColor="text1"/>
              </w:rPr>
              <w:t>2.0</w:t>
            </w:r>
          </w:p>
        </w:tc>
        <w:tc>
          <w:tcPr>
            <w:tcW w:w="3884" w:type="dxa"/>
            <w:vAlign w:val="center"/>
          </w:tcPr>
          <w:p w14:paraId="70EEB55A" w14:textId="77777777" w:rsidR="00934952" w:rsidRPr="00684C1E" w:rsidRDefault="00934952" w:rsidP="0095575C">
            <w:pPr>
              <w:pStyle w:val="Z0"/>
              <w:rPr>
                <w:color w:val="000000" w:themeColor="text1"/>
              </w:rPr>
            </w:pPr>
            <w:r w:rsidRPr="00684C1E">
              <w:rPr>
                <w:rFonts w:hint="eastAsia"/>
                <w:color w:val="000000" w:themeColor="text1"/>
              </w:rPr>
              <w:t>《大气污染物综合排放标准详解》</w:t>
            </w:r>
          </w:p>
        </w:tc>
      </w:tr>
    </w:tbl>
    <w:p w14:paraId="51131707" w14:textId="77777777" w:rsidR="00934952" w:rsidRPr="00684C1E" w:rsidRDefault="00934952" w:rsidP="00934952">
      <w:pPr>
        <w:pStyle w:val="Z0"/>
        <w:ind w:firstLineChars="200" w:firstLine="400"/>
        <w:jc w:val="left"/>
        <w:rPr>
          <w:color w:val="000000" w:themeColor="text1"/>
          <w:sz w:val="20"/>
        </w:rPr>
      </w:pPr>
      <w:r w:rsidRPr="00684C1E">
        <w:rPr>
          <w:color w:val="000000" w:themeColor="text1"/>
          <w:sz w:val="20"/>
        </w:rPr>
        <w:t>注</w:t>
      </w:r>
      <w:r w:rsidRPr="00684C1E">
        <w:rPr>
          <w:rFonts w:hint="eastAsia"/>
          <w:color w:val="000000" w:themeColor="text1"/>
          <w:sz w:val="20"/>
        </w:rPr>
        <w:t>：</w:t>
      </w:r>
      <w:r w:rsidRPr="00684C1E">
        <w:rPr>
          <w:color w:val="000000" w:themeColor="text1"/>
          <w:sz w:val="20"/>
        </w:rPr>
        <w:t>*</w:t>
      </w:r>
      <w:r w:rsidRPr="00684C1E">
        <w:rPr>
          <w:rFonts w:hint="eastAsia"/>
          <w:color w:val="000000" w:themeColor="text1"/>
          <w:sz w:val="20"/>
        </w:rPr>
        <w:t>参照</w:t>
      </w:r>
      <w:r w:rsidRPr="00684C1E">
        <w:rPr>
          <w:rFonts w:hint="eastAsia"/>
          <w:color w:val="000000" w:themeColor="text1"/>
          <w:sz w:val="20"/>
        </w:rPr>
        <w:t>T</w:t>
      </w:r>
      <w:r w:rsidRPr="00684C1E">
        <w:rPr>
          <w:color w:val="000000" w:themeColor="text1"/>
          <w:sz w:val="20"/>
        </w:rPr>
        <w:t>VOC</w:t>
      </w:r>
      <w:r w:rsidRPr="00684C1E">
        <w:rPr>
          <w:color w:val="000000" w:themeColor="text1"/>
          <w:sz w:val="20"/>
        </w:rPr>
        <w:t>标准执行</w:t>
      </w:r>
      <w:r w:rsidRPr="00684C1E">
        <w:rPr>
          <w:rFonts w:hint="eastAsia"/>
          <w:color w:val="000000" w:themeColor="text1"/>
          <w:sz w:val="20"/>
        </w:rPr>
        <w:t>。</w:t>
      </w:r>
    </w:p>
    <w:p w14:paraId="64675B61" w14:textId="77777777" w:rsidR="00934952" w:rsidRPr="00684C1E" w:rsidRDefault="00934952" w:rsidP="00934952">
      <w:pPr>
        <w:pStyle w:val="Z1"/>
        <w:ind w:firstLine="480"/>
        <w:rPr>
          <w:color w:val="000000" w:themeColor="text1"/>
        </w:rPr>
      </w:pPr>
      <w:r w:rsidRPr="00684C1E">
        <w:rPr>
          <w:rFonts w:hint="eastAsia"/>
          <w:color w:val="000000" w:themeColor="text1"/>
        </w:rPr>
        <w:t>（</w:t>
      </w:r>
      <w:r w:rsidRPr="00684C1E">
        <w:rPr>
          <w:rFonts w:hint="eastAsia"/>
          <w:color w:val="000000" w:themeColor="text1"/>
        </w:rPr>
        <w:t>2</w:t>
      </w:r>
      <w:r w:rsidRPr="00684C1E">
        <w:rPr>
          <w:rFonts w:hint="eastAsia"/>
          <w:color w:val="000000" w:themeColor="text1"/>
        </w:rPr>
        <w:t>）地表水环境质量标准</w:t>
      </w:r>
    </w:p>
    <w:p w14:paraId="6C299165" w14:textId="77777777" w:rsidR="00934952" w:rsidRPr="00684C1E" w:rsidRDefault="00934952" w:rsidP="00934952">
      <w:pPr>
        <w:pStyle w:val="Z1"/>
        <w:ind w:firstLine="480"/>
        <w:rPr>
          <w:color w:val="000000" w:themeColor="text1"/>
        </w:rPr>
      </w:pPr>
      <w:r w:rsidRPr="00684C1E">
        <w:rPr>
          <w:color w:val="000000" w:themeColor="text1"/>
        </w:rPr>
        <w:t>根据《省政府关于江苏省地表水新增水功能区划方案的批复》（苏政复〔</w:t>
      </w:r>
      <w:r w:rsidRPr="00684C1E">
        <w:rPr>
          <w:color w:val="000000" w:themeColor="text1"/>
        </w:rPr>
        <w:t>2016</w:t>
      </w:r>
      <w:r w:rsidRPr="00684C1E">
        <w:rPr>
          <w:color w:val="000000" w:themeColor="text1"/>
        </w:rPr>
        <w:t>〕</w:t>
      </w:r>
      <w:r w:rsidRPr="00684C1E">
        <w:rPr>
          <w:color w:val="000000" w:themeColor="text1"/>
        </w:rPr>
        <w:t>106</w:t>
      </w:r>
      <w:r w:rsidRPr="00684C1E">
        <w:rPr>
          <w:color w:val="000000" w:themeColor="text1"/>
        </w:rPr>
        <w:t>号）批复的《江苏省地表水新增水功能区划方案〉》，滁河水质要求为</w:t>
      </w:r>
      <w:r w:rsidRPr="00684C1E">
        <w:rPr>
          <w:rFonts w:hint="eastAsia"/>
          <w:color w:val="000000" w:themeColor="text1"/>
        </w:rPr>
        <w:t>Ⅳ</w:t>
      </w:r>
      <w:r w:rsidRPr="00684C1E">
        <w:rPr>
          <w:color w:val="000000" w:themeColor="text1"/>
        </w:rPr>
        <w:t>类水体，</w:t>
      </w:r>
      <w:r w:rsidRPr="00684C1E">
        <w:rPr>
          <w:rFonts w:hint="eastAsia"/>
          <w:color w:val="000000" w:themeColor="text1"/>
        </w:rPr>
        <w:t>园区</w:t>
      </w:r>
      <w:r w:rsidRPr="00684C1E">
        <w:rPr>
          <w:color w:val="000000" w:themeColor="text1"/>
        </w:rPr>
        <w:t>长江河段水质要求为</w:t>
      </w:r>
      <w:r w:rsidRPr="00684C1E">
        <w:rPr>
          <w:color w:val="000000" w:themeColor="text1"/>
        </w:rPr>
        <w:fldChar w:fldCharType="begin"/>
      </w:r>
      <w:r w:rsidRPr="00684C1E">
        <w:rPr>
          <w:rFonts w:hint="eastAsia"/>
          <w:color w:val="000000" w:themeColor="text1"/>
        </w:rPr>
        <w:instrText>= 2 \* ROMAN</w:instrText>
      </w:r>
      <w:r w:rsidRPr="00684C1E">
        <w:rPr>
          <w:color w:val="000000" w:themeColor="text1"/>
        </w:rPr>
        <w:fldChar w:fldCharType="separate"/>
      </w:r>
      <w:r w:rsidR="006D0CC8">
        <w:rPr>
          <w:noProof/>
          <w:color w:val="000000" w:themeColor="text1"/>
        </w:rPr>
        <w:t>II</w:t>
      </w:r>
      <w:r w:rsidRPr="00684C1E">
        <w:rPr>
          <w:color w:val="000000" w:themeColor="text1"/>
        </w:rPr>
        <w:fldChar w:fldCharType="end"/>
      </w:r>
      <w:r w:rsidRPr="00684C1E">
        <w:rPr>
          <w:color w:val="000000" w:themeColor="text1"/>
        </w:rPr>
        <w:t>类水体。具体标准值见</w:t>
      </w:r>
      <w:r w:rsidRPr="00684C1E">
        <w:rPr>
          <w:rFonts w:hint="eastAsia"/>
          <w:color w:val="000000" w:themeColor="text1"/>
        </w:rPr>
        <w:t>下表</w:t>
      </w:r>
      <w:r w:rsidRPr="00684C1E">
        <w:rPr>
          <w:color w:val="000000" w:themeColor="text1"/>
        </w:rPr>
        <w:t>。</w:t>
      </w:r>
    </w:p>
    <w:p w14:paraId="11BBC4E2" w14:textId="77777777" w:rsidR="00934952" w:rsidRPr="00684C1E" w:rsidRDefault="00934952" w:rsidP="00934952">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1.5</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2</w:t>
      </w:r>
      <w:r w:rsidRPr="00684C1E">
        <w:rPr>
          <w:color w:val="000000" w:themeColor="text1"/>
        </w:rPr>
        <w:fldChar w:fldCharType="end"/>
      </w:r>
      <w:r w:rsidRPr="00684C1E">
        <w:rPr>
          <w:color w:val="000000" w:themeColor="text1"/>
        </w:rPr>
        <w:t xml:space="preserve"> </w:t>
      </w:r>
      <w:r w:rsidRPr="00684C1E">
        <w:rPr>
          <w:rFonts w:hint="eastAsia"/>
          <w:color w:val="000000" w:themeColor="text1"/>
        </w:rPr>
        <w:t>地表水质量标准</w:t>
      </w:r>
      <w:r w:rsidRPr="00684C1E">
        <w:rPr>
          <w:rFonts w:hint="eastAsia"/>
          <w:color w:val="000000" w:themeColor="text1"/>
        </w:rPr>
        <w:t xml:space="preserve"> </w:t>
      </w:r>
      <w:r w:rsidRPr="00684C1E">
        <w:rPr>
          <w:color w:val="000000" w:themeColor="text1"/>
        </w:rPr>
        <w:t xml:space="preserve"> </w:t>
      </w:r>
      <w:r w:rsidRPr="00684C1E">
        <w:rPr>
          <w:color w:val="000000" w:themeColor="text1"/>
        </w:rPr>
        <w:t>单位</w:t>
      </w:r>
      <w:r w:rsidRPr="00684C1E">
        <w:rPr>
          <w:rFonts w:hint="eastAsia"/>
          <w:color w:val="000000" w:themeColor="text1"/>
        </w:rPr>
        <w:t>：</w:t>
      </w:r>
      <w:r w:rsidRPr="00684C1E">
        <w:rPr>
          <w:color w:val="000000" w:themeColor="text1"/>
        </w:rPr>
        <w:t>mg/L</w:t>
      </w:r>
    </w:p>
    <w:tbl>
      <w:tblPr>
        <w:tblW w:w="5000" w:type="pct"/>
        <w:jc w:val="center"/>
        <w:tblBorders>
          <w:top w:val="single" w:sz="12" w:space="0" w:color="auto"/>
          <w:bottom w:val="single" w:sz="12" w:space="0" w:color="auto"/>
          <w:insideH w:val="single" w:sz="6" w:space="0" w:color="auto"/>
          <w:insideV w:val="single" w:sz="6" w:space="0" w:color="auto"/>
        </w:tblBorders>
        <w:tblLook w:val="01E0" w:firstRow="1" w:lastRow="1" w:firstColumn="1" w:lastColumn="1" w:noHBand="0" w:noVBand="0"/>
      </w:tblPr>
      <w:tblGrid>
        <w:gridCol w:w="2022"/>
        <w:gridCol w:w="2111"/>
        <w:gridCol w:w="2088"/>
        <w:gridCol w:w="2085"/>
      </w:tblGrid>
      <w:tr w:rsidR="00684C1E" w:rsidRPr="00684C1E" w14:paraId="7162008A" w14:textId="77777777" w:rsidTr="0095575C">
        <w:trPr>
          <w:trHeight w:val="20"/>
          <w:tblHeader/>
          <w:jc w:val="center"/>
        </w:trPr>
        <w:tc>
          <w:tcPr>
            <w:tcW w:w="1217" w:type="pct"/>
            <w:vAlign w:val="center"/>
          </w:tcPr>
          <w:p w14:paraId="6B7CC8DF" w14:textId="77777777" w:rsidR="00934952" w:rsidRPr="00684C1E" w:rsidRDefault="00934952" w:rsidP="0095575C">
            <w:pPr>
              <w:pStyle w:val="Z0"/>
              <w:rPr>
                <w:b/>
                <w:color w:val="000000" w:themeColor="text1"/>
              </w:rPr>
            </w:pPr>
            <w:r w:rsidRPr="00684C1E">
              <w:rPr>
                <w:b/>
                <w:color w:val="000000" w:themeColor="text1"/>
              </w:rPr>
              <w:t>项目</w:t>
            </w:r>
          </w:p>
        </w:tc>
        <w:tc>
          <w:tcPr>
            <w:tcW w:w="1271" w:type="pct"/>
            <w:vAlign w:val="center"/>
          </w:tcPr>
          <w:p w14:paraId="2D330AC0" w14:textId="77777777" w:rsidR="00934952" w:rsidRPr="00684C1E" w:rsidRDefault="00934952" w:rsidP="0095575C">
            <w:pPr>
              <w:pStyle w:val="Z0"/>
              <w:rPr>
                <w:b/>
                <w:color w:val="000000" w:themeColor="text1"/>
              </w:rPr>
            </w:pPr>
            <w:r w:rsidRPr="00684C1E">
              <w:rPr>
                <w:b/>
                <w:color w:val="000000" w:themeColor="text1"/>
              </w:rPr>
              <w:fldChar w:fldCharType="begin"/>
            </w:r>
            <w:r w:rsidRPr="00684C1E">
              <w:rPr>
                <w:rFonts w:hint="eastAsia"/>
                <w:b/>
                <w:color w:val="000000" w:themeColor="text1"/>
              </w:rPr>
              <w:instrText>= 2 \* ROMAN</w:instrText>
            </w:r>
            <w:r w:rsidRPr="00684C1E">
              <w:rPr>
                <w:b/>
                <w:color w:val="000000" w:themeColor="text1"/>
              </w:rPr>
              <w:fldChar w:fldCharType="separate"/>
            </w:r>
            <w:r w:rsidR="006D0CC8">
              <w:rPr>
                <w:b/>
                <w:noProof/>
                <w:color w:val="000000" w:themeColor="text1"/>
              </w:rPr>
              <w:t>II</w:t>
            </w:r>
            <w:r w:rsidRPr="00684C1E">
              <w:rPr>
                <w:b/>
                <w:color w:val="000000" w:themeColor="text1"/>
              </w:rPr>
              <w:fldChar w:fldCharType="end"/>
            </w:r>
            <w:r w:rsidRPr="00684C1E">
              <w:rPr>
                <w:b/>
                <w:color w:val="000000" w:themeColor="text1"/>
              </w:rPr>
              <w:t>类标准限值</w:t>
            </w:r>
          </w:p>
        </w:tc>
        <w:tc>
          <w:tcPr>
            <w:tcW w:w="1257" w:type="pct"/>
            <w:vAlign w:val="center"/>
          </w:tcPr>
          <w:p w14:paraId="1A30256B" w14:textId="77777777" w:rsidR="00934952" w:rsidRPr="00684C1E" w:rsidRDefault="00934952" w:rsidP="0095575C">
            <w:pPr>
              <w:pStyle w:val="Z0"/>
              <w:rPr>
                <w:b/>
                <w:color w:val="000000" w:themeColor="text1"/>
              </w:rPr>
            </w:pPr>
            <w:r w:rsidRPr="00684C1E">
              <w:rPr>
                <w:rFonts w:ascii="宋体" w:eastAsia="宋体" w:hAnsi="宋体" w:cs="宋体" w:hint="eastAsia"/>
                <w:b/>
                <w:color w:val="000000" w:themeColor="text1"/>
              </w:rPr>
              <w:t>Ⅳ</w:t>
            </w:r>
            <w:r w:rsidRPr="00684C1E">
              <w:rPr>
                <w:b/>
                <w:color w:val="000000" w:themeColor="text1"/>
              </w:rPr>
              <w:t>类标准限值</w:t>
            </w:r>
          </w:p>
        </w:tc>
        <w:tc>
          <w:tcPr>
            <w:tcW w:w="1256" w:type="pct"/>
            <w:vAlign w:val="center"/>
          </w:tcPr>
          <w:p w14:paraId="44184027" w14:textId="77777777" w:rsidR="00934952" w:rsidRPr="00684C1E" w:rsidRDefault="00934952" w:rsidP="0095575C">
            <w:pPr>
              <w:pStyle w:val="Z0"/>
              <w:rPr>
                <w:b/>
                <w:color w:val="000000" w:themeColor="text1"/>
              </w:rPr>
            </w:pPr>
            <w:r w:rsidRPr="00684C1E">
              <w:rPr>
                <w:b/>
                <w:color w:val="000000" w:themeColor="text1"/>
              </w:rPr>
              <w:t>标准</w:t>
            </w:r>
          </w:p>
        </w:tc>
      </w:tr>
      <w:tr w:rsidR="00684C1E" w:rsidRPr="00684C1E" w14:paraId="1F9D2CB5" w14:textId="77777777" w:rsidTr="0095575C">
        <w:trPr>
          <w:trHeight w:val="235"/>
          <w:jc w:val="center"/>
        </w:trPr>
        <w:tc>
          <w:tcPr>
            <w:tcW w:w="1217" w:type="pct"/>
            <w:vAlign w:val="center"/>
          </w:tcPr>
          <w:p w14:paraId="57BBAF4F" w14:textId="77777777" w:rsidR="00934952" w:rsidRPr="00684C1E" w:rsidRDefault="00934952" w:rsidP="0095575C">
            <w:pPr>
              <w:pStyle w:val="Z0"/>
              <w:rPr>
                <w:color w:val="000000" w:themeColor="text1"/>
              </w:rPr>
            </w:pPr>
            <w:r w:rsidRPr="00684C1E">
              <w:rPr>
                <w:color w:val="000000" w:themeColor="text1"/>
              </w:rPr>
              <w:t>pH</w:t>
            </w:r>
            <w:r w:rsidRPr="00684C1E">
              <w:rPr>
                <w:color w:val="000000" w:themeColor="text1"/>
              </w:rPr>
              <w:t>值（无量纲）</w:t>
            </w:r>
          </w:p>
        </w:tc>
        <w:tc>
          <w:tcPr>
            <w:tcW w:w="1271" w:type="pct"/>
            <w:vAlign w:val="center"/>
          </w:tcPr>
          <w:p w14:paraId="5641493B" w14:textId="77777777" w:rsidR="00934952" w:rsidRPr="00684C1E" w:rsidRDefault="00934952" w:rsidP="0095575C">
            <w:pPr>
              <w:pStyle w:val="Z0"/>
              <w:rPr>
                <w:color w:val="000000" w:themeColor="text1"/>
              </w:rPr>
            </w:pPr>
            <w:r w:rsidRPr="00684C1E">
              <w:rPr>
                <w:color w:val="000000" w:themeColor="text1"/>
              </w:rPr>
              <w:t>6~9</w:t>
            </w:r>
          </w:p>
        </w:tc>
        <w:tc>
          <w:tcPr>
            <w:tcW w:w="1257" w:type="pct"/>
            <w:vAlign w:val="center"/>
          </w:tcPr>
          <w:p w14:paraId="21A34CFA" w14:textId="77777777" w:rsidR="00934952" w:rsidRPr="00684C1E" w:rsidRDefault="00934952" w:rsidP="0095575C">
            <w:pPr>
              <w:pStyle w:val="Z0"/>
              <w:rPr>
                <w:color w:val="000000" w:themeColor="text1"/>
              </w:rPr>
            </w:pPr>
            <w:r w:rsidRPr="00684C1E">
              <w:rPr>
                <w:color w:val="000000" w:themeColor="text1"/>
              </w:rPr>
              <w:t>6~9</w:t>
            </w:r>
          </w:p>
        </w:tc>
        <w:tc>
          <w:tcPr>
            <w:tcW w:w="1256" w:type="pct"/>
            <w:vMerge w:val="restart"/>
            <w:vAlign w:val="center"/>
          </w:tcPr>
          <w:p w14:paraId="10CCE5EB" w14:textId="77777777" w:rsidR="00934952" w:rsidRPr="00684C1E" w:rsidRDefault="00934952" w:rsidP="0095575C">
            <w:pPr>
              <w:pStyle w:val="Z0"/>
              <w:rPr>
                <w:color w:val="000000" w:themeColor="text1"/>
              </w:rPr>
            </w:pPr>
            <w:r w:rsidRPr="00684C1E">
              <w:rPr>
                <w:color w:val="000000" w:themeColor="text1"/>
              </w:rPr>
              <w:t>《地表水环境质量</w:t>
            </w:r>
            <w:r w:rsidRPr="00684C1E">
              <w:rPr>
                <w:color w:val="000000" w:themeColor="text1"/>
              </w:rPr>
              <w:lastRenderedPageBreak/>
              <w:t>标准》（</w:t>
            </w:r>
            <w:r w:rsidRPr="00684C1E">
              <w:rPr>
                <w:color w:val="000000" w:themeColor="text1"/>
              </w:rPr>
              <w:t>GB3838-2002</w:t>
            </w:r>
            <w:r w:rsidRPr="00684C1E">
              <w:rPr>
                <w:color w:val="000000" w:themeColor="text1"/>
              </w:rPr>
              <w:t>）</w:t>
            </w:r>
          </w:p>
        </w:tc>
      </w:tr>
      <w:tr w:rsidR="00684C1E" w:rsidRPr="00684C1E" w14:paraId="072DBAA2" w14:textId="77777777" w:rsidTr="0095575C">
        <w:trPr>
          <w:trHeight w:val="20"/>
          <w:jc w:val="center"/>
        </w:trPr>
        <w:tc>
          <w:tcPr>
            <w:tcW w:w="1217" w:type="pct"/>
            <w:vAlign w:val="center"/>
          </w:tcPr>
          <w:p w14:paraId="6BC8E867" w14:textId="77777777" w:rsidR="00934952" w:rsidRPr="00684C1E" w:rsidRDefault="00934952" w:rsidP="0095575C">
            <w:pPr>
              <w:pStyle w:val="Z0"/>
              <w:rPr>
                <w:color w:val="000000" w:themeColor="text1"/>
              </w:rPr>
            </w:pPr>
            <w:r w:rsidRPr="00684C1E">
              <w:rPr>
                <w:color w:val="000000" w:themeColor="text1"/>
              </w:rPr>
              <w:lastRenderedPageBreak/>
              <w:t>COD</w:t>
            </w:r>
          </w:p>
        </w:tc>
        <w:tc>
          <w:tcPr>
            <w:tcW w:w="1271" w:type="pct"/>
            <w:vAlign w:val="center"/>
          </w:tcPr>
          <w:p w14:paraId="1588B0A8" w14:textId="77777777" w:rsidR="00934952" w:rsidRPr="00684C1E" w:rsidRDefault="00934952" w:rsidP="0095575C">
            <w:pPr>
              <w:pStyle w:val="Z0"/>
              <w:rPr>
                <w:color w:val="000000" w:themeColor="text1"/>
              </w:rPr>
            </w:pPr>
            <w:r w:rsidRPr="00684C1E">
              <w:rPr>
                <w:color w:val="000000" w:themeColor="text1"/>
              </w:rPr>
              <w:t>≤15</w:t>
            </w:r>
          </w:p>
        </w:tc>
        <w:tc>
          <w:tcPr>
            <w:tcW w:w="1257" w:type="pct"/>
            <w:vAlign w:val="center"/>
          </w:tcPr>
          <w:p w14:paraId="37EDCC9D" w14:textId="77777777" w:rsidR="00934952" w:rsidRPr="00684C1E" w:rsidRDefault="00934952" w:rsidP="0095575C">
            <w:pPr>
              <w:pStyle w:val="Z0"/>
              <w:rPr>
                <w:color w:val="000000" w:themeColor="text1"/>
              </w:rPr>
            </w:pPr>
            <w:r w:rsidRPr="00684C1E">
              <w:rPr>
                <w:color w:val="000000" w:themeColor="text1"/>
              </w:rPr>
              <w:t>≤30</w:t>
            </w:r>
          </w:p>
        </w:tc>
        <w:tc>
          <w:tcPr>
            <w:tcW w:w="1256" w:type="pct"/>
            <w:vMerge/>
            <w:vAlign w:val="center"/>
          </w:tcPr>
          <w:p w14:paraId="38CF63A0" w14:textId="77777777" w:rsidR="00934952" w:rsidRPr="00684C1E" w:rsidRDefault="00934952" w:rsidP="0095575C">
            <w:pPr>
              <w:pStyle w:val="Z0"/>
              <w:rPr>
                <w:color w:val="000000" w:themeColor="text1"/>
              </w:rPr>
            </w:pPr>
          </w:p>
        </w:tc>
      </w:tr>
      <w:tr w:rsidR="00684C1E" w:rsidRPr="00684C1E" w14:paraId="29C32D3D" w14:textId="77777777" w:rsidTr="0095575C">
        <w:trPr>
          <w:trHeight w:val="20"/>
          <w:jc w:val="center"/>
        </w:trPr>
        <w:tc>
          <w:tcPr>
            <w:tcW w:w="1217" w:type="pct"/>
            <w:vAlign w:val="center"/>
          </w:tcPr>
          <w:p w14:paraId="005D9399" w14:textId="77777777" w:rsidR="00934952" w:rsidRPr="00684C1E" w:rsidRDefault="00934952" w:rsidP="0095575C">
            <w:pPr>
              <w:pStyle w:val="Z0"/>
              <w:rPr>
                <w:color w:val="000000" w:themeColor="text1"/>
              </w:rPr>
            </w:pPr>
            <w:r w:rsidRPr="00684C1E">
              <w:rPr>
                <w:color w:val="000000" w:themeColor="text1"/>
              </w:rPr>
              <w:lastRenderedPageBreak/>
              <w:t>TP</w:t>
            </w:r>
          </w:p>
        </w:tc>
        <w:tc>
          <w:tcPr>
            <w:tcW w:w="1271" w:type="pct"/>
            <w:vAlign w:val="center"/>
          </w:tcPr>
          <w:p w14:paraId="20F417A5" w14:textId="77777777" w:rsidR="00934952" w:rsidRPr="00684C1E" w:rsidRDefault="00934952" w:rsidP="0095575C">
            <w:pPr>
              <w:pStyle w:val="Z0"/>
              <w:rPr>
                <w:color w:val="000000" w:themeColor="text1"/>
              </w:rPr>
            </w:pPr>
            <w:r w:rsidRPr="00684C1E">
              <w:rPr>
                <w:color w:val="000000" w:themeColor="text1"/>
              </w:rPr>
              <w:t>≤0.1</w:t>
            </w:r>
          </w:p>
        </w:tc>
        <w:tc>
          <w:tcPr>
            <w:tcW w:w="1257" w:type="pct"/>
            <w:vAlign w:val="center"/>
          </w:tcPr>
          <w:p w14:paraId="4F3BDE39" w14:textId="77777777" w:rsidR="00934952" w:rsidRPr="00684C1E" w:rsidRDefault="00934952" w:rsidP="0095575C">
            <w:pPr>
              <w:pStyle w:val="Z0"/>
              <w:rPr>
                <w:color w:val="000000" w:themeColor="text1"/>
              </w:rPr>
            </w:pPr>
            <w:r w:rsidRPr="00684C1E">
              <w:rPr>
                <w:color w:val="000000" w:themeColor="text1"/>
              </w:rPr>
              <w:t>≤0.3</w:t>
            </w:r>
          </w:p>
        </w:tc>
        <w:tc>
          <w:tcPr>
            <w:tcW w:w="1256" w:type="pct"/>
            <w:vMerge/>
            <w:vAlign w:val="center"/>
          </w:tcPr>
          <w:p w14:paraId="46C90B4C" w14:textId="77777777" w:rsidR="00934952" w:rsidRPr="00684C1E" w:rsidRDefault="00934952" w:rsidP="0095575C">
            <w:pPr>
              <w:pStyle w:val="Z0"/>
              <w:rPr>
                <w:color w:val="000000" w:themeColor="text1"/>
              </w:rPr>
            </w:pPr>
          </w:p>
        </w:tc>
      </w:tr>
      <w:tr w:rsidR="00684C1E" w:rsidRPr="00684C1E" w14:paraId="47925176" w14:textId="77777777" w:rsidTr="0095575C">
        <w:trPr>
          <w:trHeight w:val="20"/>
          <w:jc w:val="center"/>
        </w:trPr>
        <w:tc>
          <w:tcPr>
            <w:tcW w:w="1217" w:type="pct"/>
            <w:vAlign w:val="center"/>
          </w:tcPr>
          <w:p w14:paraId="3FAB53B4" w14:textId="77777777" w:rsidR="00934952" w:rsidRPr="00684C1E" w:rsidRDefault="00934952" w:rsidP="0095575C">
            <w:pPr>
              <w:pStyle w:val="Z0"/>
              <w:rPr>
                <w:color w:val="000000" w:themeColor="text1"/>
              </w:rPr>
            </w:pPr>
            <w:r w:rsidRPr="00684C1E">
              <w:rPr>
                <w:color w:val="000000" w:themeColor="text1"/>
              </w:rPr>
              <w:t>石油类</w:t>
            </w:r>
          </w:p>
        </w:tc>
        <w:tc>
          <w:tcPr>
            <w:tcW w:w="1271" w:type="pct"/>
            <w:vAlign w:val="center"/>
          </w:tcPr>
          <w:p w14:paraId="2AB6F25D" w14:textId="77777777" w:rsidR="00934952" w:rsidRPr="00684C1E" w:rsidRDefault="00934952" w:rsidP="0095575C">
            <w:pPr>
              <w:pStyle w:val="Z0"/>
              <w:rPr>
                <w:color w:val="000000" w:themeColor="text1"/>
              </w:rPr>
            </w:pPr>
            <w:r w:rsidRPr="00684C1E">
              <w:rPr>
                <w:color w:val="000000" w:themeColor="text1"/>
              </w:rPr>
              <w:t>≤0.05</w:t>
            </w:r>
          </w:p>
        </w:tc>
        <w:tc>
          <w:tcPr>
            <w:tcW w:w="1257" w:type="pct"/>
            <w:vAlign w:val="center"/>
          </w:tcPr>
          <w:p w14:paraId="477CA8AF" w14:textId="77777777" w:rsidR="00934952" w:rsidRPr="00684C1E" w:rsidRDefault="00934952" w:rsidP="0095575C">
            <w:pPr>
              <w:pStyle w:val="Z0"/>
              <w:rPr>
                <w:color w:val="000000" w:themeColor="text1"/>
              </w:rPr>
            </w:pPr>
            <w:r w:rsidRPr="00684C1E">
              <w:rPr>
                <w:color w:val="000000" w:themeColor="text1"/>
              </w:rPr>
              <w:t>≤0.5</w:t>
            </w:r>
          </w:p>
        </w:tc>
        <w:tc>
          <w:tcPr>
            <w:tcW w:w="1256" w:type="pct"/>
            <w:vMerge/>
            <w:vAlign w:val="center"/>
          </w:tcPr>
          <w:p w14:paraId="146025AE" w14:textId="77777777" w:rsidR="00934952" w:rsidRPr="00684C1E" w:rsidRDefault="00934952" w:rsidP="0095575C">
            <w:pPr>
              <w:pStyle w:val="Z0"/>
              <w:rPr>
                <w:color w:val="000000" w:themeColor="text1"/>
              </w:rPr>
            </w:pPr>
          </w:p>
        </w:tc>
      </w:tr>
      <w:tr w:rsidR="00684C1E" w:rsidRPr="00684C1E" w14:paraId="53A8AAC2" w14:textId="77777777" w:rsidTr="0095575C">
        <w:trPr>
          <w:trHeight w:val="20"/>
          <w:jc w:val="center"/>
        </w:trPr>
        <w:tc>
          <w:tcPr>
            <w:tcW w:w="1217" w:type="pct"/>
            <w:vAlign w:val="center"/>
          </w:tcPr>
          <w:p w14:paraId="534C001F" w14:textId="77777777" w:rsidR="00934952" w:rsidRPr="00684C1E" w:rsidRDefault="00934952" w:rsidP="0095575C">
            <w:pPr>
              <w:pStyle w:val="Z0"/>
              <w:rPr>
                <w:color w:val="000000" w:themeColor="text1"/>
              </w:rPr>
            </w:pPr>
            <w:r w:rsidRPr="00684C1E">
              <w:rPr>
                <w:color w:val="000000" w:themeColor="text1"/>
              </w:rPr>
              <w:t>NH</w:t>
            </w:r>
            <w:r w:rsidRPr="00684C1E">
              <w:rPr>
                <w:color w:val="000000" w:themeColor="text1"/>
                <w:vertAlign w:val="subscript"/>
              </w:rPr>
              <w:t>3</w:t>
            </w:r>
            <w:r w:rsidRPr="00684C1E">
              <w:rPr>
                <w:color w:val="000000" w:themeColor="text1"/>
              </w:rPr>
              <w:t>-N</w:t>
            </w:r>
          </w:p>
        </w:tc>
        <w:tc>
          <w:tcPr>
            <w:tcW w:w="1271" w:type="pct"/>
            <w:vAlign w:val="center"/>
          </w:tcPr>
          <w:p w14:paraId="25AD8074" w14:textId="77777777" w:rsidR="00934952" w:rsidRPr="00684C1E" w:rsidRDefault="00934952" w:rsidP="0095575C">
            <w:pPr>
              <w:pStyle w:val="Z0"/>
              <w:rPr>
                <w:color w:val="000000" w:themeColor="text1"/>
              </w:rPr>
            </w:pPr>
            <w:r w:rsidRPr="00684C1E">
              <w:rPr>
                <w:color w:val="000000" w:themeColor="text1"/>
              </w:rPr>
              <w:t>≤0.5</w:t>
            </w:r>
          </w:p>
        </w:tc>
        <w:tc>
          <w:tcPr>
            <w:tcW w:w="1257" w:type="pct"/>
            <w:vAlign w:val="center"/>
          </w:tcPr>
          <w:p w14:paraId="0C2597CB" w14:textId="77777777" w:rsidR="00934952" w:rsidRPr="00684C1E" w:rsidRDefault="00934952" w:rsidP="0095575C">
            <w:pPr>
              <w:pStyle w:val="Z0"/>
              <w:rPr>
                <w:color w:val="000000" w:themeColor="text1"/>
              </w:rPr>
            </w:pPr>
            <w:r w:rsidRPr="00684C1E">
              <w:rPr>
                <w:color w:val="000000" w:themeColor="text1"/>
              </w:rPr>
              <w:t>≤1.5</w:t>
            </w:r>
          </w:p>
        </w:tc>
        <w:tc>
          <w:tcPr>
            <w:tcW w:w="1256" w:type="pct"/>
            <w:vMerge/>
            <w:vAlign w:val="center"/>
          </w:tcPr>
          <w:p w14:paraId="193CFC53" w14:textId="77777777" w:rsidR="00934952" w:rsidRPr="00684C1E" w:rsidRDefault="00934952" w:rsidP="0095575C">
            <w:pPr>
              <w:pStyle w:val="Z0"/>
              <w:rPr>
                <w:color w:val="000000" w:themeColor="text1"/>
              </w:rPr>
            </w:pPr>
          </w:p>
        </w:tc>
      </w:tr>
      <w:tr w:rsidR="00684C1E" w:rsidRPr="00684C1E" w14:paraId="0FF7CC24" w14:textId="77777777" w:rsidTr="0095575C">
        <w:trPr>
          <w:trHeight w:val="20"/>
          <w:jc w:val="center"/>
        </w:trPr>
        <w:tc>
          <w:tcPr>
            <w:tcW w:w="1217" w:type="pct"/>
            <w:vAlign w:val="center"/>
          </w:tcPr>
          <w:p w14:paraId="08ABAD92" w14:textId="77777777" w:rsidR="00934952" w:rsidRPr="00684C1E" w:rsidRDefault="00934952" w:rsidP="0095575C">
            <w:pPr>
              <w:pStyle w:val="Z0"/>
              <w:rPr>
                <w:color w:val="000000" w:themeColor="text1"/>
              </w:rPr>
            </w:pPr>
            <w:r w:rsidRPr="00684C1E">
              <w:rPr>
                <w:color w:val="000000" w:themeColor="text1"/>
              </w:rPr>
              <w:t>铜</w:t>
            </w:r>
          </w:p>
        </w:tc>
        <w:tc>
          <w:tcPr>
            <w:tcW w:w="1271" w:type="pct"/>
            <w:vAlign w:val="center"/>
          </w:tcPr>
          <w:p w14:paraId="3D2E6C64" w14:textId="77777777" w:rsidR="00934952" w:rsidRPr="00684C1E" w:rsidRDefault="00934952" w:rsidP="0095575C">
            <w:pPr>
              <w:pStyle w:val="Z0"/>
              <w:rPr>
                <w:color w:val="000000" w:themeColor="text1"/>
              </w:rPr>
            </w:pPr>
            <w:r w:rsidRPr="00684C1E">
              <w:rPr>
                <w:color w:val="000000" w:themeColor="text1"/>
              </w:rPr>
              <w:t>≤1.0</w:t>
            </w:r>
          </w:p>
        </w:tc>
        <w:tc>
          <w:tcPr>
            <w:tcW w:w="1257" w:type="pct"/>
            <w:vAlign w:val="center"/>
          </w:tcPr>
          <w:p w14:paraId="39011491" w14:textId="77777777" w:rsidR="00934952" w:rsidRPr="00684C1E" w:rsidRDefault="00934952" w:rsidP="0095575C">
            <w:pPr>
              <w:pStyle w:val="Z0"/>
              <w:rPr>
                <w:color w:val="000000" w:themeColor="text1"/>
              </w:rPr>
            </w:pPr>
            <w:r w:rsidRPr="00684C1E">
              <w:rPr>
                <w:color w:val="000000" w:themeColor="text1"/>
              </w:rPr>
              <w:t>≤1.0</w:t>
            </w:r>
          </w:p>
        </w:tc>
        <w:tc>
          <w:tcPr>
            <w:tcW w:w="1256" w:type="pct"/>
            <w:vMerge/>
            <w:vAlign w:val="center"/>
          </w:tcPr>
          <w:p w14:paraId="797EC927" w14:textId="77777777" w:rsidR="00934952" w:rsidRPr="00684C1E" w:rsidRDefault="00934952" w:rsidP="0095575C">
            <w:pPr>
              <w:pStyle w:val="Z0"/>
              <w:rPr>
                <w:color w:val="000000" w:themeColor="text1"/>
              </w:rPr>
            </w:pPr>
          </w:p>
        </w:tc>
      </w:tr>
      <w:tr w:rsidR="00684C1E" w:rsidRPr="00684C1E" w14:paraId="3CB864D8" w14:textId="77777777" w:rsidTr="0095575C">
        <w:trPr>
          <w:trHeight w:val="20"/>
          <w:jc w:val="center"/>
        </w:trPr>
        <w:tc>
          <w:tcPr>
            <w:tcW w:w="1217" w:type="pct"/>
            <w:vAlign w:val="center"/>
          </w:tcPr>
          <w:p w14:paraId="305F3501" w14:textId="77777777" w:rsidR="00934952" w:rsidRPr="00684C1E" w:rsidRDefault="00934952" w:rsidP="0095575C">
            <w:pPr>
              <w:pStyle w:val="Z0"/>
              <w:rPr>
                <w:color w:val="000000" w:themeColor="text1"/>
              </w:rPr>
            </w:pPr>
            <w:r w:rsidRPr="00684C1E">
              <w:rPr>
                <w:color w:val="000000" w:themeColor="text1"/>
              </w:rPr>
              <w:t>氰化物</w:t>
            </w:r>
          </w:p>
        </w:tc>
        <w:tc>
          <w:tcPr>
            <w:tcW w:w="1271" w:type="pct"/>
            <w:vAlign w:val="center"/>
          </w:tcPr>
          <w:p w14:paraId="4F813C7B" w14:textId="77777777" w:rsidR="00934952" w:rsidRPr="00684C1E" w:rsidRDefault="00934952" w:rsidP="0095575C">
            <w:pPr>
              <w:pStyle w:val="Z0"/>
              <w:rPr>
                <w:color w:val="000000" w:themeColor="text1"/>
              </w:rPr>
            </w:pPr>
            <w:r w:rsidRPr="00684C1E">
              <w:rPr>
                <w:color w:val="000000" w:themeColor="text1"/>
              </w:rPr>
              <w:t>≤0.05</w:t>
            </w:r>
          </w:p>
        </w:tc>
        <w:tc>
          <w:tcPr>
            <w:tcW w:w="1257" w:type="pct"/>
            <w:vAlign w:val="center"/>
          </w:tcPr>
          <w:p w14:paraId="2BFA21B6" w14:textId="77777777" w:rsidR="00934952" w:rsidRPr="00684C1E" w:rsidRDefault="00934952" w:rsidP="0095575C">
            <w:pPr>
              <w:pStyle w:val="Z0"/>
              <w:rPr>
                <w:color w:val="000000" w:themeColor="text1"/>
              </w:rPr>
            </w:pPr>
            <w:r w:rsidRPr="00684C1E">
              <w:rPr>
                <w:color w:val="000000" w:themeColor="text1"/>
              </w:rPr>
              <w:t>≤0.2</w:t>
            </w:r>
          </w:p>
        </w:tc>
        <w:tc>
          <w:tcPr>
            <w:tcW w:w="1256" w:type="pct"/>
            <w:vMerge/>
            <w:vAlign w:val="center"/>
          </w:tcPr>
          <w:p w14:paraId="35EC1397" w14:textId="77777777" w:rsidR="00934952" w:rsidRPr="00684C1E" w:rsidRDefault="00934952" w:rsidP="0095575C">
            <w:pPr>
              <w:pStyle w:val="Z0"/>
              <w:rPr>
                <w:color w:val="000000" w:themeColor="text1"/>
              </w:rPr>
            </w:pPr>
          </w:p>
        </w:tc>
      </w:tr>
      <w:tr w:rsidR="00684C1E" w:rsidRPr="00684C1E" w14:paraId="759018F0" w14:textId="77777777" w:rsidTr="0095575C">
        <w:trPr>
          <w:trHeight w:val="20"/>
          <w:jc w:val="center"/>
        </w:trPr>
        <w:tc>
          <w:tcPr>
            <w:tcW w:w="1217" w:type="pct"/>
            <w:vAlign w:val="center"/>
          </w:tcPr>
          <w:p w14:paraId="090175E8" w14:textId="77777777" w:rsidR="00934952" w:rsidRPr="00684C1E" w:rsidRDefault="00934952" w:rsidP="0095575C">
            <w:pPr>
              <w:pStyle w:val="Z0"/>
              <w:rPr>
                <w:color w:val="000000" w:themeColor="text1"/>
              </w:rPr>
            </w:pPr>
            <w:r w:rsidRPr="00684C1E">
              <w:rPr>
                <w:color w:val="000000" w:themeColor="text1"/>
              </w:rPr>
              <w:t>六价铬</w:t>
            </w:r>
          </w:p>
        </w:tc>
        <w:tc>
          <w:tcPr>
            <w:tcW w:w="1271" w:type="pct"/>
            <w:vAlign w:val="center"/>
          </w:tcPr>
          <w:p w14:paraId="18150B0B" w14:textId="77777777" w:rsidR="00934952" w:rsidRPr="00684C1E" w:rsidRDefault="00934952" w:rsidP="0095575C">
            <w:pPr>
              <w:pStyle w:val="Z0"/>
              <w:rPr>
                <w:color w:val="000000" w:themeColor="text1"/>
              </w:rPr>
            </w:pPr>
            <w:r w:rsidRPr="00684C1E">
              <w:rPr>
                <w:color w:val="000000" w:themeColor="text1"/>
              </w:rPr>
              <w:t>≤0.05</w:t>
            </w:r>
          </w:p>
        </w:tc>
        <w:tc>
          <w:tcPr>
            <w:tcW w:w="1257" w:type="pct"/>
            <w:vAlign w:val="center"/>
          </w:tcPr>
          <w:p w14:paraId="7A555C97" w14:textId="77777777" w:rsidR="00934952" w:rsidRPr="00684C1E" w:rsidRDefault="00934952" w:rsidP="0095575C">
            <w:pPr>
              <w:pStyle w:val="Z0"/>
              <w:rPr>
                <w:color w:val="000000" w:themeColor="text1"/>
              </w:rPr>
            </w:pPr>
            <w:r w:rsidRPr="00684C1E">
              <w:rPr>
                <w:color w:val="000000" w:themeColor="text1"/>
              </w:rPr>
              <w:t>≤0.05</w:t>
            </w:r>
          </w:p>
        </w:tc>
        <w:tc>
          <w:tcPr>
            <w:tcW w:w="1256" w:type="pct"/>
            <w:vMerge/>
            <w:vAlign w:val="center"/>
          </w:tcPr>
          <w:p w14:paraId="37CE0484" w14:textId="77777777" w:rsidR="00934952" w:rsidRPr="00684C1E" w:rsidRDefault="00934952" w:rsidP="0095575C">
            <w:pPr>
              <w:pStyle w:val="Z0"/>
              <w:rPr>
                <w:color w:val="000000" w:themeColor="text1"/>
              </w:rPr>
            </w:pPr>
          </w:p>
        </w:tc>
      </w:tr>
      <w:tr w:rsidR="00684C1E" w:rsidRPr="00684C1E" w14:paraId="3F823002" w14:textId="77777777" w:rsidTr="0095575C">
        <w:trPr>
          <w:trHeight w:val="20"/>
          <w:jc w:val="center"/>
        </w:trPr>
        <w:tc>
          <w:tcPr>
            <w:tcW w:w="1217" w:type="pct"/>
            <w:vAlign w:val="center"/>
          </w:tcPr>
          <w:p w14:paraId="341998FD" w14:textId="77777777" w:rsidR="00934952" w:rsidRPr="00684C1E" w:rsidRDefault="00934952" w:rsidP="0095575C">
            <w:pPr>
              <w:pStyle w:val="Z0"/>
              <w:rPr>
                <w:color w:val="000000" w:themeColor="text1"/>
              </w:rPr>
            </w:pPr>
            <w:r w:rsidRPr="00684C1E">
              <w:rPr>
                <w:color w:val="000000" w:themeColor="text1"/>
              </w:rPr>
              <w:t>锌</w:t>
            </w:r>
          </w:p>
        </w:tc>
        <w:tc>
          <w:tcPr>
            <w:tcW w:w="1271" w:type="pct"/>
            <w:vAlign w:val="center"/>
          </w:tcPr>
          <w:p w14:paraId="550EE7AB" w14:textId="77777777" w:rsidR="00934952" w:rsidRPr="00684C1E" w:rsidRDefault="00934952" w:rsidP="0095575C">
            <w:pPr>
              <w:pStyle w:val="Z0"/>
              <w:rPr>
                <w:color w:val="000000" w:themeColor="text1"/>
              </w:rPr>
            </w:pPr>
            <w:r w:rsidRPr="00684C1E">
              <w:rPr>
                <w:color w:val="000000" w:themeColor="text1"/>
              </w:rPr>
              <w:t>≤1.0</w:t>
            </w:r>
          </w:p>
        </w:tc>
        <w:tc>
          <w:tcPr>
            <w:tcW w:w="1257" w:type="pct"/>
            <w:vAlign w:val="center"/>
          </w:tcPr>
          <w:p w14:paraId="37DA6915" w14:textId="77777777" w:rsidR="00934952" w:rsidRPr="00684C1E" w:rsidRDefault="00934952" w:rsidP="0095575C">
            <w:pPr>
              <w:pStyle w:val="Z0"/>
              <w:rPr>
                <w:color w:val="000000" w:themeColor="text1"/>
              </w:rPr>
            </w:pPr>
            <w:r w:rsidRPr="00684C1E">
              <w:rPr>
                <w:color w:val="000000" w:themeColor="text1"/>
              </w:rPr>
              <w:t>≤2.0</w:t>
            </w:r>
          </w:p>
        </w:tc>
        <w:tc>
          <w:tcPr>
            <w:tcW w:w="1256" w:type="pct"/>
            <w:vMerge/>
            <w:vAlign w:val="center"/>
          </w:tcPr>
          <w:p w14:paraId="50FE1BED" w14:textId="77777777" w:rsidR="00934952" w:rsidRPr="00684C1E" w:rsidRDefault="00934952" w:rsidP="0095575C">
            <w:pPr>
              <w:pStyle w:val="Z0"/>
              <w:rPr>
                <w:color w:val="000000" w:themeColor="text1"/>
              </w:rPr>
            </w:pPr>
          </w:p>
        </w:tc>
      </w:tr>
      <w:tr w:rsidR="00684C1E" w:rsidRPr="00684C1E" w14:paraId="5719C281" w14:textId="77777777" w:rsidTr="0095575C">
        <w:trPr>
          <w:trHeight w:val="20"/>
          <w:jc w:val="center"/>
        </w:trPr>
        <w:tc>
          <w:tcPr>
            <w:tcW w:w="1217" w:type="pct"/>
            <w:vAlign w:val="center"/>
          </w:tcPr>
          <w:p w14:paraId="00789F90" w14:textId="77777777" w:rsidR="00934952" w:rsidRPr="00684C1E" w:rsidRDefault="00934952" w:rsidP="0095575C">
            <w:pPr>
              <w:pStyle w:val="Z0"/>
              <w:rPr>
                <w:color w:val="000000" w:themeColor="text1"/>
              </w:rPr>
            </w:pPr>
            <w:r w:rsidRPr="00684C1E">
              <w:rPr>
                <w:color w:val="000000" w:themeColor="text1"/>
                <w:kern w:val="0"/>
              </w:rPr>
              <w:t>镍</w:t>
            </w:r>
            <w:r w:rsidRPr="00684C1E">
              <w:rPr>
                <w:rFonts w:hint="eastAsia"/>
                <w:color w:val="000000" w:themeColor="text1"/>
                <w:kern w:val="0"/>
              </w:rPr>
              <w:t>*</w:t>
            </w:r>
          </w:p>
        </w:tc>
        <w:tc>
          <w:tcPr>
            <w:tcW w:w="1271" w:type="pct"/>
            <w:vAlign w:val="center"/>
          </w:tcPr>
          <w:p w14:paraId="2E8DFAD4" w14:textId="77777777" w:rsidR="00934952" w:rsidRPr="00684C1E" w:rsidRDefault="00934952" w:rsidP="0095575C">
            <w:pPr>
              <w:pStyle w:val="Z0"/>
              <w:rPr>
                <w:color w:val="000000" w:themeColor="text1"/>
              </w:rPr>
            </w:pPr>
            <w:r w:rsidRPr="00684C1E">
              <w:rPr>
                <w:color w:val="000000" w:themeColor="text1"/>
              </w:rPr>
              <w:t>0.02</w:t>
            </w:r>
          </w:p>
        </w:tc>
        <w:tc>
          <w:tcPr>
            <w:tcW w:w="1257" w:type="pct"/>
            <w:vAlign w:val="center"/>
          </w:tcPr>
          <w:p w14:paraId="17DC749B" w14:textId="77777777" w:rsidR="00934952" w:rsidRPr="00684C1E" w:rsidRDefault="00934952" w:rsidP="0095575C">
            <w:pPr>
              <w:pStyle w:val="Z0"/>
              <w:rPr>
                <w:color w:val="000000" w:themeColor="text1"/>
              </w:rPr>
            </w:pPr>
            <w:r w:rsidRPr="00684C1E">
              <w:rPr>
                <w:color w:val="000000" w:themeColor="text1"/>
              </w:rPr>
              <w:t>0.02</w:t>
            </w:r>
          </w:p>
        </w:tc>
        <w:tc>
          <w:tcPr>
            <w:tcW w:w="1256" w:type="pct"/>
            <w:vMerge/>
            <w:vAlign w:val="center"/>
          </w:tcPr>
          <w:p w14:paraId="7F721843" w14:textId="77777777" w:rsidR="00934952" w:rsidRPr="00684C1E" w:rsidRDefault="00934952" w:rsidP="0095575C">
            <w:pPr>
              <w:pStyle w:val="Z0"/>
              <w:rPr>
                <w:color w:val="000000" w:themeColor="text1"/>
              </w:rPr>
            </w:pPr>
          </w:p>
        </w:tc>
      </w:tr>
      <w:tr w:rsidR="00684C1E" w:rsidRPr="00684C1E" w14:paraId="564B454A" w14:textId="77777777" w:rsidTr="0095575C">
        <w:trPr>
          <w:trHeight w:val="20"/>
          <w:jc w:val="center"/>
        </w:trPr>
        <w:tc>
          <w:tcPr>
            <w:tcW w:w="1217" w:type="pct"/>
            <w:vAlign w:val="center"/>
          </w:tcPr>
          <w:p w14:paraId="1247B059" w14:textId="77777777" w:rsidR="00934952" w:rsidRPr="00684C1E" w:rsidRDefault="00934952" w:rsidP="0095575C">
            <w:pPr>
              <w:pStyle w:val="Z0"/>
              <w:rPr>
                <w:color w:val="000000" w:themeColor="text1"/>
                <w:kern w:val="0"/>
              </w:rPr>
            </w:pPr>
            <w:r w:rsidRPr="00684C1E">
              <w:rPr>
                <w:color w:val="000000" w:themeColor="text1"/>
                <w:kern w:val="0"/>
              </w:rPr>
              <w:t>锡</w:t>
            </w:r>
          </w:p>
        </w:tc>
        <w:tc>
          <w:tcPr>
            <w:tcW w:w="1271" w:type="pct"/>
            <w:vAlign w:val="center"/>
          </w:tcPr>
          <w:p w14:paraId="634505DF" w14:textId="77777777" w:rsidR="00934952" w:rsidRPr="00684C1E" w:rsidRDefault="00934952" w:rsidP="0095575C">
            <w:pPr>
              <w:pStyle w:val="Z0"/>
              <w:rPr>
                <w:color w:val="000000" w:themeColor="text1"/>
              </w:rPr>
            </w:pPr>
            <w:r w:rsidRPr="00684C1E">
              <w:rPr>
                <w:rFonts w:hint="eastAsia"/>
                <w:color w:val="000000" w:themeColor="text1"/>
              </w:rPr>
              <w:t>/</w:t>
            </w:r>
          </w:p>
        </w:tc>
        <w:tc>
          <w:tcPr>
            <w:tcW w:w="1257" w:type="pct"/>
            <w:vAlign w:val="center"/>
          </w:tcPr>
          <w:p w14:paraId="69FF170C" w14:textId="77777777" w:rsidR="00934952" w:rsidRPr="00684C1E" w:rsidRDefault="00934952" w:rsidP="0095575C">
            <w:pPr>
              <w:pStyle w:val="Z0"/>
              <w:rPr>
                <w:color w:val="000000" w:themeColor="text1"/>
              </w:rPr>
            </w:pPr>
            <w:r w:rsidRPr="00684C1E">
              <w:rPr>
                <w:rFonts w:hint="eastAsia"/>
                <w:color w:val="000000" w:themeColor="text1"/>
              </w:rPr>
              <w:t>/</w:t>
            </w:r>
          </w:p>
        </w:tc>
        <w:tc>
          <w:tcPr>
            <w:tcW w:w="1256" w:type="pct"/>
            <w:vMerge/>
            <w:vAlign w:val="center"/>
          </w:tcPr>
          <w:p w14:paraId="7A241BCB" w14:textId="77777777" w:rsidR="00934952" w:rsidRPr="00684C1E" w:rsidRDefault="00934952" w:rsidP="0095575C">
            <w:pPr>
              <w:pStyle w:val="Z0"/>
              <w:rPr>
                <w:color w:val="000000" w:themeColor="text1"/>
              </w:rPr>
            </w:pPr>
          </w:p>
        </w:tc>
      </w:tr>
      <w:tr w:rsidR="00684C1E" w:rsidRPr="00684C1E" w14:paraId="5236E494" w14:textId="77777777" w:rsidTr="0095575C">
        <w:trPr>
          <w:trHeight w:val="20"/>
          <w:jc w:val="center"/>
        </w:trPr>
        <w:tc>
          <w:tcPr>
            <w:tcW w:w="1217" w:type="pct"/>
            <w:vAlign w:val="center"/>
          </w:tcPr>
          <w:p w14:paraId="20ADFC2E" w14:textId="77777777" w:rsidR="00934952" w:rsidRPr="00684C1E" w:rsidRDefault="00934952" w:rsidP="0095575C">
            <w:pPr>
              <w:pStyle w:val="Z0"/>
              <w:rPr>
                <w:color w:val="000000" w:themeColor="text1"/>
                <w:kern w:val="0"/>
              </w:rPr>
            </w:pPr>
            <w:r w:rsidRPr="00684C1E">
              <w:rPr>
                <w:color w:val="000000" w:themeColor="text1"/>
                <w:kern w:val="0"/>
              </w:rPr>
              <w:t>硫化物</w:t>
            </w:r>
          </w:p>
        </w:tc>
        <w:tc>
          <w:tcPr>
            <w:tcW w:w="1271" w:type="pct"/>
            <w:vAlign w:val="center"/>
          </w:tcPr>
          <w:p w14:paraId="4DB03173" w14:textId="77777777" w:rsidR="00934952" w:rsidRPr="00684C1E" w:rsidRDefault="00934952" w:rsidP="0095575C">
            <w:pPr>
              <w:pStyle w:val="Z0"/>
              <w:rPr>
                <w:color w:val="000000" w:themeColor="text1"/>
              </w:rPr>
            </w:pPr>
            <w:r w:rsidRPr="00684C1E">
              <w:rPr>
                <w:color w:val="000000" w:themeColor="text1"/>
              </w:rPr>
              <w:t>≤0.1</w:t>
            </w:r>
          </w:p>
        </w:tc>
        <w:tc>
          <w:tcPr>
            <w:tcW w:w="1257" w:type="pct"/>
            <w:vAlign w:val="center"/>
          </w:tcPr>
          <w:p w14:paraId="7B65E037" w14:textId="77777777" w:rsidR="00934952" w:rsidRPr="00684C1E" w:rsidRDefault="00934952" w:rsidP="0095575C">
            <w:pPr>
              <w:pStyle w:val="Z0"/>
              <w:rPr>
                <w:color w:val="000000" w:themeColor="text1"/>
              </w:rPr>
            </w:pPr>
            <w:r w:rsidRPr="00684C1E">
              <w:rPr>
                <w:color w:val="000000" w:themeColor="text1"/>
              </w:rPr>
              <w:t>≤0.5</w:t>
            </w:r>
          </w:p>
        </w:tc>
        <w:tc>
          <w:tcPr>
            <w:tcW w:w="1256" w:type="pct"/>
            <w:vMerge/>
            <w:vAlign w:val="center"/>
          </w:tcPr>
          <w:p w14:paraId="0E579D36" w14:textId="77777777" w:rsidR="00934952" w:rsidRPr="00684C1E" w:rsidRDefault="00934952" w:rsidP="0095575C">
            <w:pPr>
              <w:pStyle w:val="Z0"/>
              <w:rPr>
                <w:color w:val="000000" w:themeColor="text1"/>
              </w:rPr>
            </w:pPr>
          </w:p>
        </w:tc>
      </w:tr>
      <w:tr w:rsidR="00684C1E" w:rsidRPr="00684C1E" w14:paraId="36116EA4" w14:textId="77777777" w:rsidTr="0095575C">
        <w:trPr>
          <w:trHeight w:val="20"/>
          <w:jc w:val="center"/>
        </w:trPr>
        <w:tc>
          <w:tcPr>
            <w:tcW w:w="1217" w:type="pct"/>
            <w:vAlign w:val="center"/>
          </w:tcPr>
          <w:p w14:paraId="1EEBD1F1" w14:textId="77777777" w:rsidR="00934952" w:rsidRPr="00684C1E" w:rsidRDefault="00934952" w:rsidP="0095575C">
            <w:pPr>
              <w:pStyle w:val="Z0"/>
              <w:rPr>
                <w:color w:val="000000" w:themeColor="text1"/>
                <w:kern w:val="0"/>
              </w:rPr>
            </w:pPr>
            <w:r w:rsidRPr="00684C1E">
              <w:rPr>
                <w:color w:val="000000" w:themeColor="text1"/>
                <w:kern w:val="0"/>
              </w:rPr>
              <w:t>苯胺</w:t>
            </w:r>
            <w:r w:rsidRPr="00684C1E">
              <w:rPr>
                <w:color w:val="000000" w:themeColor="text1"/>
                <w:kern w:val="0"/>
              </w:rPr>
              <w:t>*</w:t>
            </w:r>
          </w:p>
        </w:tc>
        <w:tc>
          <w:tcPr>
            <w:tcW w:w="1271" w:type="pct"/>
            <w:vAlign w:val="center"/>
          </w:tcPr>
          <w:p w14:paraId="57E1CBAA" w14:textId="77777777" w:rsidR="00934952" w:rsidRPr="00684C1E" w:rsidRDefault="00934952" w:rsidP="0095575C">
            <w:pPr>
              <w:pStyle w:val="Z0"/>
              <w:rPr>
                <w:color w:val="000000" w:themeColor="text1"/>
              </w:rPr>
            </w:pPr>
            <w:r w:rsidRPr="00684C1E">
              <w:rPr>
                <w:rFonts w:hint="eastAsia"/>
                <w:color w:val="000000" w:themeColor="text1"/>
              </w:rPr>
              <w:t>0.1</w:t>
            </w:r>
          </w:p>
        </w:tc>
        <w:tc>
          <w:tcPr>
            <w:tcW w:w="1257" w:type="pct"/>
            <w:vAlign w:val="center"/>
          </w:tcPr>
          <w:p w14:paraId="0C4F0CAE" w14:textId="77777777" w:rsidR="00934952" w:rsidRPr="00684C1E" w:rsidRDefault="00934952" w:rsidP="0095575C">
            <w:pPr>
              <w:pStyle w:val="Z0"/>
              <w:rPr>
                <w:color w:val="000000" w:themeColor="text1"/>
              </w:rPr>
            </w:pPr>
            <w:r w:rsidRPr="00684C1E">
              <w:rPr>
                <w:rFonts w:hint="eastAsia"/>
                <w:color w:val="000000" w:themeColor="text1"/>
              </w:rPr>
              <w:t>0.1</w:t>
            </w:r>
          </w:p>
        </w:tc>
        <w:tc>
          <w:tcPr>
            <w:tcW w:w="1256" w:type="pct"/>
            <w:vMerge/>
            <w:vAlign w:val="center"/>
          </w:tcPr>
          <w:p w14:paraId="4FA63378" w14:textId="77777777" w:rsidR="00934952" w:rsidRPr="00684C1E" w:rsidRDefault="00934952" w:rsidP="0095575C">
            <w:pPr>
              <w:pStyle w:val="Z0"/>
              <w:rPr>
                <w:color w:val="000000" w:themeColor="text1"/>
              </w:rPr>
            </w:pPr>
          </w:p>
        </w:tc>
      </w:tr>
      <w:tr w:rsidR="00684C1E" w:rsidRPr="00684C1E" w14:paraId="66D38E2E" w14:textId="77777777" w:rsidTr="0095575C">
        <w:trPr>
          <w:trHeight w:val="20"/>
          <w:jc w:val="center"/>
        </w:trPr>
        <w:tc>
          <w:tcPr>
            <w:tcW w:w="1217" w:type="pct"/>
            <w:vAlign w:val="center"/>
          </w:tcPr>
          <w:p w14:paraId="55CE6092" w14:textId="77777777" w:rsidR="00934952" w:rsidRPr="00684C1E" w:rsidRDefault="00934952" w:rsidP="0095575C">
            <w:pPr>
              <w:pStyle w:val="Z0"/>
              <w:rPr>
                <w:color w:val="000000" w:themeColor="text1"/>
                <w:kern w:val="0"/>
              </w:rPr>
            </w:pPr>
            <w:r w:rsidRPr="00684C1E">
              <w:rPr>
                <w:color w:val="000000" w:themeColor="text1"/>
                <w:kern w:val="0"/>
              </w:rPr>
              <w:t>氯苯</w:t>
            </w:r>
            <w:r w:rsidRPr="00684C1E">
              <w:rPr>
                <w:color w:val="000000" w:themeColor="text1"/>
                <w:kern w:val="0"/>
              </w:rPr>
              <w:t>*</w:t>
            </w:r>
          </w:p>
        </w:tc>
        <w:tc>
          <w:tcPr>
            <w:tcW w:w="1271" w:type="pct"/>
            <w:vAlign w:val="center"/>
          </w:tcPr>
          <w:p w14:paraId="695B9675" w14:textId="77777777" w:rsidR="00934952" w:rsidRPr="00684C1E" w:rsidRDefault="00934952" w:rsidP="0095575C">
            <w:pPr>
              <w:pStyle w:val="Z0"/>
              <w:rPr>
                <w:color w:val="000000" w:themeColor="text1"/>
              </w:rPr>
            </w:pPr>
            <w:r w:rsidRPr="00684C1E">
              <w:rPr>
                <w:rFonts w:hint="eastAsia"/>
                <w:color w:val="000000" w:themeColor="text1"/>
              </w:rPr>
              <w:t>0.3</w:t>
            </w:r>
          </w:p>
        </w:tc>
        <w:tc>
          <w:tcPr>
            <w:tcW w:w="1257" w:type="pct"/>
            <w:vAlign w:val="center"/>
          </w:tcPr>
          <w:p w14:paraId="79A7E30A" w14:textId="77777777" w:rsidR="00934952" w:rsidRPr="00684C1E" w:rsidRDefault="00934952" w:rsidP="0095575C">
            <w:pPr>
              <w:pStyle w:val="Z0"/>
              <w:rPr>
                <w:color w:val="000000" w:themeColor="text1"/>
              </w:rPr>
            </w:pPr>
            <w:r w:rsidRPr="00684C1E">
              <w:rPr>
                <w:rFonts w:hint="eastAsia"/>
                <w:color w:val="000000" w:themeColor="text1"/>
              </w:rPr>
              <w:t>0.3</w:t>
            </w:r>
          </w:p>
        </w:tc>
        <w:tc>
          <w:tcPr>
            <w:tcW w:w="1256" w:type="pct"/>
            <w:vMerge/>
            <w:vAlign w:val="center"/>
          </w:tcPr>
          <w:p w14:paraId="38BDDCFC" w14:textId="77777777" w:rsidR="00934952" w:rsidRPr="00684C1E" w:rsidRDefault="00934952" w:rsidP="0095575C">
            <w:pPr>
              <w:pStyle w:val="Z0"/>
              <w:rPr>
                <w:color w:val="000000" w:themeColor="text1"/>
              </w:rPr>
            </w:pPr>
          </w:p>
        </w:tc>
      </w:tr>
      <w:tr w:rsidR="00684C1E" w:rsidRPr="00684C1E" w14:paraId="05F193AC" w14:textId="77777777" w:rsidTr="0095575C">
        <w:trPr>
          <w:trHeight w:val="20"/>
          <w:jc w:val="center"/>
        </w:trPr>
        <w:tc>
          <w:tcPr>
            <w:tcW w:w="1217" w:type="pct"/>
            <w:vAlign w:val="center"/>
          </w:tcPr>
          <w:p w14:paraId="5D02645C" w14:textId="77777777" w:rsidR="00934952" w:rsidRPr="00684C1E" w:rsidRDefault="00934952" w:rsidP="0095575C">
            <w:pPr>
              <w:pStyle w:val="Z0"/>
              <w:rPr>
                <w:color w:val="000000" w:themeColor="text1"/>
                <w:kern w:val="0"/>
              </w:rPr>
            </w:pPr>
            <w:r w:rsidRPr="00684C1E">
              <w:rPr>
                <w:color w:val="000000" w:themeColor="text1"/>
                <w:kern w:val="0"/>
              </w:rPr>
              <w:t>LAS</w:t>
            </w:r>
          </w:p>
        </w:tc>
        <w:tc>
          <w:tcPr>
            <w:tcW w:w="1271" w:type="pct"/>
            <w:vAlign w:val="center"/>
          </w:tcPr>
          <w:p w14:paraId="3FD0FB9B" w14:textId="77777777" w:rsidR="00934952" w:rsidRPr="00684C1E" w:rsidRDefault="00934952" w:rsidP="0095575C">
            <w:pPr>
              <w:pStyle w:val="Z0"/>
              <w:rPr>
                <w:color w:val="000000" w:themeColor="text1"/>
              </w:rPr>
            </w:pPr>
            <w:r w:rsidRPr="00684C1E">
              <w:rPr>
                <w:color w:val="000000" w:themeColor="text1"/>
              </w:rPr>
              <w:t>≤0.2</w:t>
            </w:r>
          </w:p>
        </w:tc>
        <w:tc>
          <w:tcPr>
            <w:tcW w:w="1257" w:type="pct"/>
            <w:vAlign w:val="center"/>
          </w:tcPr>
          <w:p w14:paraId="4F514F83" w14:textId="77777777" w:rsidR="00934952" w:rsidRPr="00684C1E" w:rsidRDefault="00934952" w:rsidP="0095575C">
            <w:pPr>
              <w:pStyle w:val="Z0"/>
              <w:rPr>
                <w:color w:val="000000" w:themeColor="text1"/>
              </w:rPr>
            </w:pPr>
            <w:r w:rsidRPr="00684C1E">
              <w:rPr>
                <w:color w:val="000000" w:themeColor="text1"/>
              </w:rPr>
              <w:t>≤0.3</w:t>
            </w:r>
          </w:p>
        </w:tc>
        <w:tc>
          <w:tcPr>
            <w:tcW w:w="1256" w:type="pct"/>
            <w:vMerge/>
            <w:vAlign w:val="center"/>
          </w:tcPr>
          <w:p w14:paraId="7D642522" w14:textId="77777777" w:rsidR="00934952" w:rsidRPr="00684C1E" w:rsidRDefault="00934952" w:rsidP="0095575C">
            <w:pPr>
              <w:pStyle w:val="Z0"/>
              <w:rPr>
                <w:color w:val="000000" w:themeColor="text1"/>
              </w:rPr>
            </w:pPr>
          </w:p>
        </w:tc>
      </w:tr>
      <w:tr w:rsidR="00684C1E" w:rsidRPr="00684C1E" w14:paraId="06AF8C94" w14:textId="77777777" w:rsidTr="0095575C">
        <w:trPr>
          <w:trHeight w:val="20"/>
          <w:jc w:val="center"/>
        </w:trPr>
        <w:tc>
          <w:tcPr>
            <w:tcW w:w="1217" w:type="pct"/>
            <w:vAlign w:val="center"/>
          </w:tcPr>
          <w:p w14:paraId="1FBAECF3" w14:textId="77777777" w:rsidR="00934952" w:rsidRPr="00684C1E" w:rsidRDefault="00934952" w:rsidP="0095575C">
            <w:pPr>
              <w:pStyle w:val="Z0"/>
              <w:rPr>
                <w:color w:val="000000" w:themeColor="text1"/>
              </w:rPr>
            </w:pPr>
            <w:r w:rsidRPr="00684C1E">
              <w:rPr>
                <w:color w:val="000000" w:themeColor="text1"/>
                <w:kern w:val="0"/>
              </w:rPr>
              <w:t>挥发酚</w:t>
            </w:r>
          </w:p>
        </w:tc>
        <w:tc>
          <w:tcPr>
            <w:tcW w:w="1271" w:type="pct"/>
            <w:vAlign w:val="center"/>
          </w:tcPr>
          <w:p w14:paraId="6120FA58" w14:textId="77777777" w:rsidR="00934952" w:rsidRPr="00684C1E" w:rsidRDefault="00934952" w:rsidP="0095575C">
            <w:pPr>
              <w:pStyle w:val="Z0"/>
              <w:rPr>
                <w:color w:val="000000" w:themeColor="text1"/>
              </w:rPr>
            </w:pPr>
            <w:r w:rsidRPr="00684C1E">
              <w:rPr>
                <w:color w:val="000000" w:themeColor="text1"/>
              </w:rPr>
              <w:t>≤0.002</w:t>
            </w:r>
          </w:p>
        </w:tc>
        <w:tc>
          <w:tcPr>
            <w:tcW w:w="1257" w:type="pct"/>
            <w:vAlign w:val="center"/>
          </w:tcPr>
          <w:p w14:paraId="4930FA87" w14:textId="77777777" w:rsidR="00934952" w:rsidRPr="00684C1E" w:rsidRDefault="00934952" w:rsidP="0095575C">
            <w:pPr>
              <w:pStyle w:val="Z0"/>
              <w:rPr>
                <w:color w:val="000000" w:themeColor="text1"/>
              </w:rPr>
            </w:pPr>
            <w:r w:rsidRPr="00684C1E">
              <w:rPr>
                <w:color w:val="000000" w:themeColor="text1"/>
              </w:rPr>
              <w:t>≤0.01</w:t>
            </w:r>
          </w:p>
        </w:tc>
        <w:tc>
          <w:tcPr>
            <w:tcW w:w="1256" w:type="pct"/>
            <w:vMerge/>
            <w:vAlign w:val="center"/>
          </w:tcPr>
          <w:p w14:paraId="7707F0D8" w14:textId="77777777" w:rsidR="00934952" w:rsidRPr="00684C1E" w:rsidRDefault="00934952" w:rsidP="0095575C">
            <w:pPr>
              <w:pStyle w:val="Z0"/>
              <w:rPr>
                <w:color w:val="000000" w:themeColor="text1"/>
              </w:rPr>
            </w:pPr>
          </w:p>
        </w:tc>
      </w:tr>
      <w:tr w:rsidR="00684C1E" w:rsidRPr="00684C1E" w14:paraId="3B05C019" w14:textId="77777777" w:rsidTr="0095575C">
        <w:trPr>
          <w:trHeight w:val="20"/>
          <w:jc w:val="center"/>
        </w:trPr>
        <w:tc>
          <w:tcPr>
            <w:tcW w:w="1217" w:type="pct"/>
            <w:vAlign w:val="center"/>
          </w:tcPr>
          <w:p w14:paraId="17B0B1DB" w14:textId="77777777" w:rsidR="00934952" w:rsidRPr="00684C1E" w:rsidRDefault="00934952" w:rsidP="0095575C">
            <w:pPr>
              <w:pStyle w:val="Z0"/>
              <w:rPr>
                <w:color w:val="000000" w:themeColor="text1"/>
              </w:rPr>
            </w:pPr>
            <w:r w:rsidRPr="00684C1E">
              <w:rPr>
                <w:rFonts w:hint="eastAsia"/>
                <w:color w:val="000000" w:themeColor="text1"/>
                <w:kern w:val="0"/>
              </w:rPr>
              <w:t>苯</w:t>
            </w:r>
            <w:r w:rsidRPr="00684C1E">
              <w:rPr>
                <w:color w:val="000000" w:themeColor="text1"/>
                <w:kern w:val="0"/>
              </w:rPr>
              <w:t>*</w:t>
            </w:r>
          </w:p>
        </w:tc>
        <w:tc>
          <w:tcPr>
            <w:tcW w:w="1271" w:type="pct"/>
            <w:vAlign w:val="center"/>
          </w:tcPr>
          <w:p w14:paraId="70A3D8DA" w14:textId="77777777" w:rsidR="00934952" w:rsidRPr="00684C1E" w:rsidRDefault="00934952" w:rsidP="0095575C">
            <w:pPr>
              <w:pStyle w:val="Z0"/>
              <w:rPr>
                <w:color w:val="000000" w:themeColor="text1"/>
              </w:rPr>
            </w:pPr>
            <w:r w:rsidRPr="00684C1E">
              <w:rPr>
                <w:color w:val="000000" w:themeColor="text1"/>
              </w:rPr>
              <w:t>0.01</w:t>
            </w:r>
          </w:p>
        </w:tc>
        <w:tc>
          <w:tcPr>
            <w:tcW w:w="1257" w:type="pct"/>
            <w:vAlign w:val="center"/>
          </w:tcPr>
          <w:p w14:paraId="58C3092C" w14:textId="77777777" w:rsidR="00934952" w:rsidRPr="00684C1E" w:rsidRDefault="00934952" w:rsidP="0095575C">
            <w:pPr>
              <w:pStyle w:val="Z0"/>
              <w:rPr>
                <w:color w:val="000000" w:themeColor="text1"/>
              </w:rPr>
            </w:pPr>
            <w:r w:rsidRPr="00684C1E">
              <w:rPr>
                <w:color w:val="000000" w:themeColor="text1"/>
              </w:rPr>
              <w:t>0.01</w:t>
            </w:r>
          </w:p>
        </w:tc>
        <w:tc>
          <w:tcPr>
            <w:tcW w:w="1256" w:type="pct"/>
            <w:vMerge/>
            <w:vAlign w:val="center"/>
          </w:tcPr>
          <w:p w14:paraId="4D43BF11" w14:textId="77777777" w:rsidR="00934952" w:rsidRPr="00684C1E" w:rsidRDefault="00934952" w:rsidP="0095575C">
            <w:pPr>
              <w:pStyle w:val="Z0"/>
              <w:rPr>
                <w:color w:val="000000" w:themeColor="text1"/>
              </w:rPr>
            </w:pPr>
          </w:p>
        </w:tc>
      </w:tr>
      <w:tr w:rsidR="00684C1E" w:rsidRPr="00684C1E" w14:paraId="3E84E3D7" w14:textId="77777777" w:rsidTr="0095575C">
        <w:trPr>
          <w:trHeight w:val="20"/>
          <w:jc w:val="center"/>
        </w:trPr>
        <w:tc>
          <w:tcPr>
            <w:tcW w:w="1217" w:type="pct"/>
            <w:vAlign w:val="center"/>
          </w:tcPr>
          <w:p w14:paraId="66A75F83" w14:textId="77777777" w:rsidR="00934952" w:rsidRPr="00684C1E" w:rsidRDefault="00934952" w:rsidP="0095575C">
            <w:pPr>
              <w:pStyle w:val="Z0"/>
              <w:rPr>
                <w:color w:val="000000" w:themeColor="text1"/>
                <w:kern w:val="0"/>
              </w:rPr>
            </w:pPr>
            <w:r w:rsidRPr="00684C1E">
              <w:rPr>
                <w:rFonts w:hint="eastAsia"/>
                <w:color w:val="000000" w:themeColor="text1"/>
                <w:kern w:val="0"/>
              </w:rPr>
              <w:t>甲苯</w:t>
            </w:r>
          </w:p>
        </w:tc>
        <w:tc>
          <w:tcPr>
            <w:tcW w:w="1271" w:type="pct"/>
            <w:vAlign w:val="center"/>
          </w:tcPr>
          <w:p w14:paraId="3E081C07" w14:textId="77777777" w:rsidR="00934952" w:rsidRPr="00684C1E" w:rsidRDefault="00934952" w:rsidP="0095575C">
            <w:pPr>
              <w:pStyle w:val="Z0"/>
              <w:rPr>
                <w:color w:val="000000" w:themeColor="text1"/>
              </w:rPr>
            </w:pPr>
            <w:r w:rsidRPr="00684C1E">
              <w:rPr>
                <w:rFonts w:hint="eastAsia"/>
                <w:color w:val="000000" w:themeColor="text1"/>
              </w:rPr>
              <w:t>0.7</w:t>
            </w:r>
          </w:p>
        </w:tc>
        <w:tc>
          <w:tcPr>
            <w:tcW w:w="1257" w:type="pct"/>
            <w:vAlign w:val="center"/>
          </w:tcPr>
          <w:p w14:paraId="5828008C" w14:textId="77777777" w:rsidR="00934952" w:rsidRPr="00684C1E" w:rsidRDefault="00934952" w:rsidP="0095575C">
            <w:pPr>
              <w:pStyle w:val="Z0"/>
              <w:rPr>
                <w:color w:val="000000" w:themeColor="text1"/>
              </w:rPr>
            </w:pPr>
            <w:r w:rsidRPr="00684C1E">
              <w:rPr>
                <w:rFonts w:hint="eastAsia"/>
                <w:color w:val="000000" w:themeColor="text1"/>
              </w:rPr>
              <w:t>0.7</w:t>
            </w:r>
          </w:p>
        </w:tc>
        <w:tc>
          <w:tcPr>
            <w:tcW w:w="1256" w:type="pct"/>
            <w:vMerge/>
            <w:vAlign w:val="center"/>
          </w:tcPr>
          <w:p w14:paraId="11A9EA0E" w14:textId="77777777" w:rsidR="00934952" w:rsidRPr="00684C1E" w:rsidRDefault="00934952" w:rsidP="0095575C">
            <w:pPr>
              <w:pStyle w:val="Z0"/>
              <w:rPr>
                <w:color w:val="000000" w:themeColor="text1"/>
              </w:rPr>
            </w:pPr>
          </w:p>
        </w:tc>
      </w:tr>
      <w:tr w:rsidR="00684C1E" w:rsidRPr="00684C1E" w14:paraId="0D5329D3" w14:textId="77777777" w:rsidTr="0095575C">
        <w:trPr>
          <w:trHeight w:val="20"/>
          <w:jc w:val="center"/>
        </w:trPr>
        <w:tc>
          <w:tcPr>
            <w:tcW w:w="1217" w:type="pct"/>
            <w:vAlign w:val="center"/>
          </w:tcPr>
          <w:p w14:paraId="0B259742" w14:textId="77777777" w:rsidR="00934952" w:rsidRPr="00684C1E" w:rsidRDefault="00934952" w:rsidP="0095575C">
            <w:pPr>
              <w:pStyle w:val="Z0"/>
              <w:rPr>
                <w:color w:val="000000" w:themeColor="text1"/>
                <w:kern w:val="0"/>
              </w:rPr>
            </w:pPr>
            <w:r w:rsidRPr="00684C1E">
              <w:rPr>
                <w:rFonts w:hint="eastAsia"/>
                <w:color w:val="000000" w:themeColor="text1"/>
                <w:kern w:val="0"/>
              </w:rPr>
              <w:t>二甲苯</w:t>
            </w:r>
          </w:p>
        </w:tc>
        <w:tc>
          <w:tcPr>
            <w:tcW w:w="1271" w:type="pct"/>
            <w:vAlign w:val="center"/>
          </w:tcPr>
          <w:p w14:paraId="3C2884E3" w14:textId="77777777" w:rsidR="00934952" w:rsidRPr="00684C1E" w:rsidRDefault="00934952" w:rsidP="0095575C">
            <w:pPr>
              <w:pStyle w:val="Z0"/>
              <w:rPr>
                <w:color w:val="000000" w:themeColor="text1"/>
              </w:rPr>
            </w:pPr>
            <w:r w:rsidRPr="00684C1E">
              <w:rPr>
                <w:rFonts w:hint="eastAsia"/>
                <w:color w:val="000000" w:themeColor="text1"/>
              </w:rPr>
              <w:t>0.3</w:t>
            </w:r>
          </w:p>
        </w:tc>
        <w:tc>
          <w:tcPr>
            <w:tcW w:w="1257" w:type="pct"/>
            <w:vAlign w:val="center"/>
          </w:tcPr>
          <w:p w14:paraId="797EBDFF" w14:textId="77777777" w:rsidR="00934952" w:rsidRPr="00684C1E" w:rsidRDefault="00934952" w:rsidP="0095575C">
            <w:pPr>
              <w:pStyle w:val="Z0"/>
              <w:rPr>
                <w:color w:val="000000" w:themeColor="text1"/>
              </w:rPr>
            </w:pPr>
            <w:r w:rsidRPr="00684C1E">
              <w:rPr>
                <w:rFonts w:hint="eastAsia"/>
                <w:color w:val="000000" w:themeColor="text1"/>
              </w:rPr>
              <w:t>0.3</w:t>
            </w:r>
          </w:p>
        </w:tc>
        <w:tc>
          <w:tcPr>
            <w:tcW w:w="1256" w:type="pct"/>
            <w:vMerge/>
            <w:vAlign w:val="center"/>
          </w:tcPr>
          <w:p w14:paraId="0E4BCF0F" w14:textId="77777777" w:rsidR="00934952" w:rsidRPr="00684C1E" w:rsidRDefault="00934952" w:rsidP="0095575C">
            <w:pPr>
              <w:pStyle w:val="Z0"/>
              <w:rPr>
                <w:color w:val="000000" w:themeColor="text1"/>
              </w:rPr>
            </w:pPr>
          </w:p>
        </w:tc>
      </w:tr>
      <w:tr w:rsidR="00684C1E" w:rsidRPr="00684C1E" w14:paraId="6C0BCB8D" w14:textId="77777777" w:rsidTr="0095575C">
        <w:trPr>
          <w:trHeight w:val="20"/>
          <w:jc w:val="center"/>
        </w:trPr>
        <w:tc>
          <w:tcPr>
            <w:tcW w:w="1217" w:type="pct"/>
            <w:vAlign w:val="center"/>
          </w:tcPr>
          <w:p w14:paraId="4A78400B" w14:textId="77777777" w:rsidR="00934952" w:rsidRPr="00684C1E" w:rsidRDefault="00934952" w:rsidP="0095575C">
            <w:pPr>
              <w:pStyle w:val="Z0"/>
              <w:rPr>
                <w:color w:val="000000" w:themeColor="text1"/>
              </w:rPr>
            </w:pPr>
            <w:r w:rsidRPr="00684C1E">
              <w:rPr>
                <w:color w:val="000000" w:themeColor="text1"/>
              </w:rPr>
              <w:t>SS</w:t>
            </w:r>
          </w:p>
        </w:tc>
        <w:tc>
          <w:tcPr>
            <w:tcW w:w="1271" w:type="pct"/>
            <w:vAlign w:val="center"/>
          </w:tcPr>
          <w:p w14:paraId="023DCF46" w14:textId="77777777" w:rsidR="00934952" w:rsidRPr="00684C1E" w:rsidRDefault="00934952" w:rsidP="0095575C">
            <w:pPr>
              <w:pStyle w:val="Z0"/>
              <w:rPr>
                <w:color w:val="000000" w:themeColor="text1"/>
              </w:rPr>
            </w:pPr>
            <w:r w:rsidRPr="00684C1E">
              <w:rPr>
                <w:color w:val="000000" w:themeColor="text1"/>
              </w:rPr>
              <w:t>30</w:t>
            </w:r>
          </w:p>
        </w:tc>
        <w:tc>
          <w:tcPr>
            <w:tcW w:w="1257" w:type="pct"/>
            <w:vAlign w:val="center"/>
          </w:tcPr>
          <w:p w14:paraId="18456BC7" w14:textId="77777777" w:rsidR="00934952" w:rsidRPr="00684C1E" w:rsidRDefault="00934952" w:rsidP="0095575C">
            <w:pPr>
              <w:pStyle w:val="Z0"/>
              <w:rPr>
                <w:color w:val="000000" w:themeColor="text1"/>
              </w:rPr>
            </w:pPr>
            <w:r w:rsidRPr="00684C1E">
              <w:rPr>
                <w:color w:val="000000" w:themeColor="text1"/>
              </w:rPr>
              <w:t>60</w:t>
            </w:r>
          </w:p>
        </w:tc>
        <w:tc>
          <w:tcPr>
            <w:tcW w:w="1256" w:type="pct"/>
            <w:vAlign w:val="center"/>
          </w:tcPr>
          <w:p w14:paraId="3A445F60" w14:textId="77777777" w:rsidR="00934952" w:rsidRPr="00684C1E" w:rsidRDefault="00934952" w:rsidP="0095575C">
            <w:pPr>
              <w:pStyle w:val="Z0"/>
              <w:rPr>
                <w:color w:val="000000" w:themeColor="text1"/>
              </w:rPr>
            </w:pPr>
            <w:r w:rsidRPr="00684C1E">
              <w:rPr>
                <w:color w:val="000000" w:themeColor="text1"/>
              </w:rPr>
              <w:t>《地表水资源质量标准》（</w:t>
            </w:r>
            <w:r w:rsidRPr="00684C1E">
              <w:rPr>
                <w:color w:val="000000" w:themeColor="text1"/>
              </w:rPr>
              <w:t>SL63-94</w:t>
            </w:r>
            <w:r w:rsidRPr="00684C1E">
              <w:rPr>
                <w:color w:val="000000" w:themeColor="text1"/>
              </w:rPr>
              <w:t>）</w:t>
            </w:r>
          </w:p>
        </w:tc>
      </w:tr>
    </w:tbl>
    <w:p w14:paraId="1B8CCCB9" w14:textId="77777777" w:rsidR="00934952" w:rsidRPr="00684C1E" w:rsidRDefault="00934952" w:rsidP="00934952">
      <w:pPr>
        <w:pStyle w:val="Z0"/>
        <w:ind w:firstLineChars="200" w:firstLine="360"/>
        <w:jc w:val="left"/>
        <w:rPr>
          <w:color w:val="000000" w:themeColor="text1"/>
          <w:sz w:val="18"/>
          <w:szCs w:val="18"/>
        </w:rPr>
      </w:pPr>
      <w:r w:rsidRPr="00684C1E">
        <w:rPr>
          <w:color w:val="000000" w:themeColor="text1"/>
          <w:sz w:val="18"/>
          <w:szCs w:val="18"/>
        </w:rPr>
        <w:t>注</w:t>
      </w:r>
      <w:r w:rsidRPr="00684C1E">
        <w:rPr>
          <w:rFonts w:hint="eastAsia"/>
          <w:color w:val="000000" w:themeColor="text1"/>
          <w:sz w:val="18"/>
          <w:szCs w:val="18"/>
        </w:rPr>
        <w:t>：</w:t>
      </w:r>
      <w:r w:rsidRPr="00684C1E">
        <w:rPr>
          <w:color w:val="000000" w:themeColor="text1"/>
          <w:sz w:val="18"/>
          <w:szCs w:val="18"/>
        </w:rPr>
        <w:t>镍</w:t>
      </w:r>
      <w:r w:rsidRPr="00684C1E">
        <w:rPr>
          <w:rFonts w:hint="eastAsia"/>
          <w:color w:val="000000" w:themeColor="text1"/>
          <w:sz w:val="18"/>
          <w:szCs w:val="18"/>
        </w:rPr>
        <w:t>、</w:t>
      </w:r>
      <w:r w:rsidRPr="00684C1E">
        <w:rPr>
          <w:color w:val="000000" w:themeColor="text1"/>
          <w:sz w:val="18"/>
          <w:szCs w:val="18"/>
        </w:rPr>
        <w:t>苯胺</w:t>
      </w:r>
      <w:r w:rsidRPr="00684C1E">
        <w:rPr>
          <w:rFonts w:hint="eastAsia"/>
          <w:color w:val="000000" w:themeColor="text1"/>
          <w:sz w:val="18"/>
          <w:szCs w:val="18"/>
        </w:rPr>
        <w:t>、氯苯、苯、甲苯、二甲苯参照</w:t>
      </w:r>
      <w:r w:rsidRPr="00684C1E">
        <w:rPr>
          <w:color w:val="000000" w:themeColor="text1"/>
          <w:sz w:val="18"/>
          <w:szCs w:val="18"/>
        </w:rPr>
        <w:t>《地表水环境质量标准》（</w:t>
      </w:r>
      <w:r w:rsidRPr="00684C1E">
        <w:rPr>
          <w:color w:val="000000" w:themeColor="text1"/>
          <w:sz w:val="18"/>
          <w:szCs w:val="18"/>
        </w:rPr>
        <w:t>GB3838-2002</w:t>
      </w:r>
      <w:r w:rsidRPr="00684C1E">
        <w:rPr>
          <w:color w:val="000000" w:themeColor="text1"/>
          <w:sz w:val="18"/>
          <w:szCs w:val="18"/>
        </w:rPr>
        <w:t>）表</w:t>
      </w:r>
      <w:r w:rsidRPr="00684C1E">
        <w:rPr>
          <w:rFonts w:hint="eastAsia"/>
          <w:color w:val="000000" w:themeColor="text1"/>
          <w:sz w:val="18"/>
          <w:szCs w:val="18"/>
        </w:rPr>
        <w:t>3</w:t>
      </w:r>
      <w:r w:rsidRPr="00684C1E">
        <w:rPr>
          <w:rFonts w:hint="eastAsia"/>
          <w:color w:val="000000" w:themeColor="text1"/>
          <w:sz w:val="18"/>
          <w:szCs w:val="18"/>
        </w:rPr>
        <w:t>集中式生活饮用水地表水源地特定项目标准限值</w:t>
      </w:r>
    </w:p>
    <w:p w14:paraId="03968949" w14:textId="77777777" w:rsidR="00934952" w:rsidRPr="00684C1E" w:rsidRDefault="00934952" w:rsidP="00934952">
      <w:pPr>
        <w:pStyle w:val="Z1"/>
        <w:ind w:firstLine="480"/>
        <w:rPr>
          <w:color w:val="000000" w:themeColor="text1"/>
        </w:rPr>
      </w:pPr>
      <w:r w:rsidRPr="00684C1E">
        <w:rPr>
          <w:rFonts w:hint="eastAsia"/>
          <w:color w:val="000000" w:themeColor="text1"/>
        </w:rPr>
        <w:t>（</w:t>
      </w:r>
      <w:r w:rsidRPr="00684C1E">
        <w:rPr>
          <w:rFonts w:hint="eastAsia"/>
          <w:color w:val="000000" w:themeColor="text1"/>
        </w:rPr>
        <w:t>3</w:t>
      </w:r>
      <w:r w:rsidRPr="00684C1E">
        <w:rPr>
          <w:rFonts w:hint="eastAsia"/>
          <w:color w:val="000000" w:themeColor="text1"/>
        </w:rPr>
        <w:t>）声环境质量标准</w:t>
      </w:r>
    </w:p>
    <w:p w14:paraId="411D7236" w14:textId="6AA33F41" w:rsidR="00934952" w:rsidRPr="00684C1E" w:rsidRDefault="00BF3B81" w:rsidP="00C55D46">
      <w:pPr>
        <w:pStyle w:val="Z1"/>
        <w:ind w:firstLine="480"/>
        <w:rPr>
          <w:color w:val="000000" w:themeColor="text1"/>
        </w:rPr>
      </w:pPr>
      <w:r w:rsidRPr="00684C1E">
        <w:rPr>
          <w:color w:val="000000" w:themeColor="text1"/>
        </w:rPr>
        <w:t>园区内</w:t>
      </w:r>
      <w:r w:rsidRPr="00684C1E">
        <w:rPr>
          <w:rFonts w:hint="eastAsia"/>
          <w:color w:val="000000" w:themeColor="text1"/>
        </w:rPr>
        <w:t>“滁河以东，康强路以北，双巷路以南，金江公路以西”</w:t>
      </w:r>
      <w:r w:rsidR="00460A82" w:rsidRPr="00684C1E">
        <w:rPr>
          <w:color w:val="000000" w:themeColor="text1"/>
        </w:rPr>
        <w:t>执行《声环境质量标准》（</w:t>
      </w:r>
      <w:r w:rsidR="00460A82" w:rsidRPr="00684C1E">
        <w:rPr>
          <w:color w:val="000000" w:themeColor="text1"/>
        </w:rPr>
        <w:t>GB3096-2008</w:t>
      </w:r>
      <w:r w:rsidR="00460A82" w:rsidRPr="00684C1E">
        <w:rPr>
          <w:color w:val="000000" w:themeColor="text1"/>
        </w:rPr>
        <w:t>）</w:t>
      </w:r>
      <w:r w:rsidR="00460A82" w:rsidRPr="00684C1E">
        <w:rPr>
          <w:color w:val="000000" w:themeColor="text1"/>
        </w:rPr>
        <w:t>3</w:t>
      </w:r>
      <w:r w:rsidR="00460A82" w:rsidRPr="00684C1E">
        <w:rPr>
          <w:color w:val="000000" w:themeColor="text1"/>
        </w:rPr>
        <w:t>类标准；</w:t>
      </w:r>
      <w:r w:rsidR="00C96FC1" w:rsidRPr="00684C1E">
        <w:rPr>
          <w:color w:val="000000" w:themeColor="text1"/>
        </w:rPr>
        <w:t>主要</w:t>
      </w:r>
      <w:r w:rsidR="00934952" w:rsidRPr="00684C1E">
        <w:rPr>
          <w:color w:val="000000" w:themeColor="text1"/>
        </w:rPr>
        <w:t>道路交通干线两侧执行</w:t>
      </w:r>
      <w:r w:rsidR="00934952" w:rsidRPr="00684C1E">
        <w:rPr>
          <w:color w:val="000000" w:themeColor="text1"/>
        </w:rPr>
        <w:t>4a</w:t>
      </w:r>
      <w:r w:rsidR="00470B48" w:rsidRPr="00684C1E">
        <w:rPr>
          <w:color w:val="000000" w:themeColor="text1"/>
        </w:rPr>
        <w:t>类标准</w:t>
      </w:r>
      <w:r w:rsidR="0023477F" w:rsidRPr="00684C1E">
        <w:rPr>
          <w:rFonts w:hint="eastAsia"/>
          <w:color w:val="000000" w:themeColor="text1"/>
        </w:rPr>
        <w:t>；</w:t>
      </w:r>
      <w:r w:rsidR="0023477F" w:rsidRPr="00684C1E">
        <w:rPr>
          <w:color w:val="000000" w:themeColor="text1"/>
        </w:rPr>
        <w:t>园区内商住混合区及周边居住区执行</w:t>
      </w:r>
      <w:r w:rsidR="0023477F" w:rsidRPr="00684C1E">
        <w:rPr>
          <w:rFonts w:hint="eastAsia"/>
          <w:color w:val="000000" w:themeColor="text1"/>
        </w:rPr>
        <w:t>2</w:t>
      </w:r>
      <w:r w:rsidR="0023477F" w:rsidRPr="00684C1E">
        <w:rPr>
          <w:rFonts w:hint="eastAsia"/>
          <w:color w:val="000000" w:themeColor="text1"/>
        </w:rPr>
        <w:t>类标准</w:t>
      </w:r>
      <w:r w:rsidR="00C55D46" w:rsidRPr="00684C1E">
        <w:rPr>
          <w:rFonts w:hint="eastAsia"/>
          <w:color w:val="000000" w:themeColor="text1"/>
        </w:rPr>
        <w:t>，</w:t>
      </w:r>
      <w:r w:rsidR="00934952" w:rsidRPr="00684C1E">
        <w:rPr>
          <w:color w:val="000000" w:themeColor="text1"/>
        </w:rPr>
        <w:t>具体标准值见</w:t>
      </w:r>
      <w:r w:rsidR="00934952" w:rsidRPr="00684C1E">
        <w:rPr>
          <w:rFonts w:hint="eastAsia"/>
          <w:color w:val="000000" w:themeColor="text1"/>
        </w:rPr>
        <w:t>下表</w:t>
      </w:r>
      <w:r w:rsidR="00C55D46" w:rsidRPr="00684C1E">
        <w:rPr>
          <w:rFonts w:hint="eastAsia"/>
          <w:color w:val="000000" w:themeColor="text1"/>
        </w:rPr>
        <w:t>。</w:t>
      </w:r>
    </w:p>
    <w:p w14:paraId="21B36067" w14:textId="77777777" w:rsidR="00934952" w:rsidRPr="00684C1E" w:rsidRDefault="00934952" w:rsidP="00934952">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1.5</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w:t>
      </w:r>
      <w:r w:rsidRPr="00684C1E">
        <w:rPr>
          <w:color w:val="000000" w:themeColor="text1"/>
        </w:rPr>
        <w:fldChar w:fldCharType="end"/>
      </w:r>
      <w:r w:rsidRPr="00684C1E">
        <w:rPr>
          <w:color w:val="000000" w:themeColor="text1"/>
        </w:rPr>
        <w:t xml:space="preserve"> </w:t>
      </w:r>
      <w:r w:rsidRPr="00684C1E">
        <w:rPr>
          <w:rFonts w:hint="eastAsia"/>
          <w:color w:val="000000" w:themeColor="text1"/>
        </w:rPr>
        <w:t>声环境质量标准</w:t>
      </w:r>
      <w:r w:rsidRPr="00684C1E">
        <w:rPr>
          <w:rFonts w:hint="eastAsia"/>
          <w:color w:val="000000" w:themeColor="text1"/>
        </w:rPr>
        <w:t xml:space="preserve"> </w:t>
      </w:r>
      <w:r w:rsidRPr="00684C1E">
        <w:rPr>
          <w:color w:val="000000" w:themeColor="text1"/>
        </w:rPr>
        <w:t xml:space="preserve"> </w:t>
      </w:r>
      <w:r w:rsidRPr="00684C1E">
        <w:rPr>
          <w:color w:val="000000" w:themeColor="text1"/>
        </w:rPr>
        <w:t>单位</w:t>
      </w:r>
      <w:r w:rsidRPr="00684C1E">
        <w:rPr>
          <w:rFonts w:hint="eastAsia"/>
          <w:color w:val="000000" w:themeColor="text1"/>
        </w:rPr>
        <w:t>：</w:t>
      </w:r>
      <w:r w:rsidRPr="00684C1E">
        <w:rPr>
          <w:color w:val="000000" w:themeColor="text1"/>
        </w:rPr>
        <w:t>dB</w:t>
      </w:r>
      <w:r w:rsidRPr="00684C1E">
        <w:rPr>
          <w:rFonts w:hint="eastAsia"/>
          <w:color w:val="000000" w:themeColor="text1"/>
        </w:rPr>
        <w:t>（</w:t>
      </w:r>
      <w:r w:rsidRPr="00684C1E">
        <w:rPr>
          <w:rFonts w:hint="eastAsia"/>
          <w:color w:val="000000" w:themeColor="text1"/>
        </w:rPr>
        <w:t>A</w:t>
      </w:r>
      <w:r w:rsidRPr="00684C1E">
        <w:rPr>
          <w:rFonts w:hint="eastAsia"/>
          <w:color w:val="000000" w:themeColor="text1"/>
        </w:rPr>
        <w:t>）</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2813"/>
        <w:gridCol w:w="1832"/>
        <w:gridCol w:w="1832"/>
        <w:gridCol w:w="1829"/>
      </w:tblGrid>
      <w:tr w:rsidR="00684C1E" w:rsidRPr="00684C1E" w14:paraId="3EBB360A" w14:textId="77777777" w:rsidTr="0095575C">
        <w:trPr>
          <w:trHeight w:val="340"/>
          <w:jc w:val="center"/>
        </w:trPr>
        <w:tc>
          <w:tcPr>
            <w:tcW w:w="1693" w:type="pct"/>
            <w:vAlign w:val="center"/>
          </w:tcPr>
          <w:p w14:paraId="798620A3" w14:textId="77777777" w:rsidR="00934952" w:rsidRPr="00684C1E" w:rsidRDefault="00934952" w:rsidP="0095575C">
            <w:pPr>
              <w:pStyle w:val="Z0"/>
              <w:rPr>
                <w:b/>
                <w:color w:val="000000" w:themeColor="text1"/>
              </w:rPr>
            </w:pPr>
            <w:r w:rsidRPr="00684C1E">
              <w:rPr>
                <w:b/>
                <w:color w:val="000000" w:themeColor="text1"/>
              </w:rPr>
              <w:t>类别</w:t>
            </w:r>
          </w:p>
        </w:tc>
        <w:tc>
          <w:tcPr>
            <w:tcW w:w="1103" w:type="pct"/>
            <w:vAlign w:val="center"/>
          </w:tcPr>
          <w:p w14:paraId="299F0986" w14:textId="77777777" w:rsidR="00934952" w:rsidRPr="00684C1E" w:rsidRDefault="00934952" w:rsidP="0095575C">
            <w:pPr>
              <w:pStyle w:val="Z0"/>
              <w:rPr>
                <w:b/>
                <w:color w:val="000000" w:themeColor="text1"/>
              </w:rPr>
            </w:pPr>
            <w:r w:rsidRPr="00684C1E">
              <w:rPr>
                <w:b/>
                <w:color w:val="000000" w:themeColor="text1"/>
              </w:rPr>
              <w:t>2</w:t>
            </w:r>
            <w:r w:rsidRPr="00684C1E">
              <w:rPr>
                <w:b/>
                <w:color w:val="000000" w:themeColor="text1"/>
              </w:rPr>
              <w:t>类</w:t>
            </w:r>
          </w:p>
        </w:tc>
        <w:tc>
          <w:tcPr>
            <w:tcW w:w="1103" w:type="pct"/>
            <w:vAlign w:val="center"/>
          </w:tcPr>
          <w:p w14:paraId="553D1A58" w14:textId="77777777" w:rsidR="00934952" w:rsidRPr="00684C1E" w:rsidRDefault="00934952" w:rsidP="0095575C">
            <w:pPr>
              <w:pStyle w:val="Z0"/>
              <w:rPr>
                <w:b/>
                <w:color w:val="000000" w:themeColor="text1"/>
              </w:rPr>
            </w:pPr>
            <w:r w:rsidRPr="00684C1E">
              <w:rPr>
                <w:b/>
                <w:color w:val="000000" w:themeColor="text1"/>
              </w:rPr>
              <w:t>3</w:t>
            </w:r>
            <w:r w:rsidRPr="00684C1E">
              <w:rPr>
                <w:b/>
                <w:color w:val="000000" w:themeColor="text1"/>
              </w:rPr>
              <w:t>类</w:t>
            </w:r>
          </w:p>
        </w:tc>
        <w:tc>
          <w:tcPr>
            <w:tcW w:w="1101" w:type="pct"/>
            <w:vAlign w:val="center"/>
          </w:tcPr>
          <w:p w14:paraId="24287272" w14:textId="77777777" w:rsidR="00934952" w:rsidRPr="00684C1E" w:rsidRDefault="00934952" w:rsidP="0095575C">
            <w:pPr>
              <w:pStyle w:val="Z0"/>
              <w:rPr>
                <w:b/>
                <w:color w:val="000000" w:themeColor="text1"/>
              </w:rPr>
            </w:pPr>
            <w:r w:rsidRPr="00684C1E">
              <w:rPr>
                <w:b/>
                <w:color w:val="000000" w:themeColor="text1"/>
              </w:rPr>
              <w:t>4a</w:t>
            </w:r>
            <w:r w:rsidRPr="00684C1E">
              <w:rPr>
                <w:b/>
                <w:color w:val="000000" w:themeColor="text1"/>
              </w:rPr>
              <w:t>类</w:t>
            </w:r>
          </w:p>
        </w:tc>
      </w:tr>
      <w:tr w:rsidR="00684C1E" w:rsidRPr="00684C1E" w14:paraId="45C87C3A" w14:textId="77777777" w:rsidTr="0095575C">
        <w:trPr>
          <w:trHeight w:val="340"/>
          <w:jc w:val="center"/>
        </w:trPr>
        <w:tc>
          <w:tcPr>
            <w:tcW w:w="1693" w:type="pct"/>
            <w:vAlign w:val="center"/>
          </w:tcPr>
          <w:p w14:paraId="2F14E112" w14:textId="77777777" w:rsidR="00934952" w:rsidRPr="00684C1E" w:rsidRDefault="00934952" w:rsidP="0095575C">
            <w:pPr>
              <w:pStyle w:val="Z0"/>
              <w:rPr>
                <w:color w:val="000000" w:themeColor="text1"/>
              </w:rPr>
            </w:pPr>
            <w:r w:rsidRPr="00684C1E">
              <w:rPr>
                <w:color w:val="000000" w:themeColor="text1"/>
              </w:rPr>
              <w:t>昼间</w:t>
            </w:r>
          </w:p>
        </w:tc>
        <w:tc>
          <w:tcPr>
            <w:tcW w:w="1103" w:type="pct"/>
            <w:vAlign w:val="center"/>
          </w:tcPr>
          <w:p w14:paraId="4F0B354C" w14:textId="77777777" w:rsidR="00934952" w:rsidRPr="00684C1E" w:rsidRDefault="00934952" w:rsidP="0095575C">
            <w:pPr>
              <w:pStyle w:val="Z0"/>
              <w:rPr>
                <w:color w:val="000000" w:themeColor="text1"/>
              </w:rPr>
            </w:pPr>
            <w:r w:rsidRPr="00684C1E">
              <w:rPr>
                <w:color w:val="000000" w:themeColor="text1"/>
              </w:rPr>
              <w:t>60</w:t>
            </w:r>
          </w:p>
        </w:tc>
        <w:tc>
          <w:tcPr>
            <w:tcW w:w="1103" w:type="pct"/>
            <w:vAlign w:val="center"/>
          </w:tcPr>
          <w:p w14:paraId="7C088291" w14:textId="77777777" w:rsidR="00934952" w:rsidRPr="00684C1E" w:rsidRDefault="00934952" w:rsidP="0095575C">
            <w:pPr>
              <w:pStyle w:val="Z0"/>
              <w:rPr>
                <w:color w:val="000000" w:themeColor="text1"/>
              </w:rPr>
            </w:pPr>
            <w:r w:rsidRPr="00684C1E">
              <w:rPr>
                <w:color w:val="000000" w:themeColor="text1"/>
              </w:rPr>
              <w:t>65</w:t>
            </w:r>
          </w:p>
        </w:tc>
        <w:tc>
          <w:tcPr>
            <w:tcW w:w="1101" w:type="pct"/>
            <w:vAlign w:val="center"/>
          </w:tcPr>
          <w:p w14:paraId="6D85EC55" w14:textId="77777777" w:rsidR="00934952" w:rsidRPr="00684C1E" w:rsidRDefault="00934952" w:rsidP="0095575C">
            <w:pPr>
              <w:pStyle w:val="Z0"/>
              <w:rPr>
                <w:color w:val="000000" w:themeColor="text1"/>
              </w:rPr>
            </w:pPr>
            <w:r w:rsidRPr="00684C1E">
              <w:rPr>
                <w:color w:val="000000" w:themeColor="text1"/>
              </w:rPr>
              <w:t>70</w:t>
            </w:r>
          </w:p>
        </w:tc>
      </w:tr>
      <w:tr w:rsidR="00684C1E" w:rsidRPr="00684C1E" w14:paraId="39902AC2" w14:textId="77777777" w:rsidTr="0095575C">
        <w:trPr>
          <w:trHeight w:val="340"/>
          <w:jc w:val="center"/>
        </w:trPr>
        <w:tc>
          <w:tcPr>
            <w:tcW w:w="1693" w:type="pct"/>
            <w:vAlign w:val="center"/>
          </w:tcPr>
          <w:p w14:paraId="3752A6F2" w14:textId="77777777" w:rsidR="00934952" w:rsidRPr="00684C1E" w:rsidRDefault="00934952" w:rsidP="0095575C">
            <w:pPr>
              <w:pStyle w:val="Z0"/>
              <w:rPr>
                <w:color w:val="000000" w:themeColor="text1"/>
              </w:rPr>
            </w:pPr>
            <w:r w:rsidRPr="00684C1E">
              <w:rPr>
                <w:color w:val="000000" w:themeColor="text1"/>
              </w:rPr>
              <w:t>夜间</w:t>
            </w:r>
          </w:p>
        </w:tc>
        <w:tc>
          <w:tcPr>
            <w:tcW w:w="1103" w:type="pct"/>
            <w:vAlign w:val="center"/>
          </w:tcPr>
          <w:p w14:paraId="78DB5EA3" w14:textId="77777777" w:rsidR="00934952" w:rsidRPr="00684C1E" w:rsidRDefault="00934952" w:rsidP="0095575C">
            <w:pPr>
              <w:pStyle w:val="Z0"/>
              <w:rPr>
                <w:color w:val="000000" w:themeColor="text1"/>
              </w:rPr>
            </w:pPr>
            <w:r w:rsidRPr="00684C1E">
              <w:rPr>
                <w:color w:val="000000" w:themeColor="text1"/>
              </w:rPr>
              <w:t>50</w:t>
            </w:r>
          </w:p>
        </w:tc>
        <w:tc>
          <w:tcPr>
            <w:tcW w:w="1103" w:type="pct"/>
            <w:vAlign w:val="center"/>
          </w:tcPr>
          <w:p w14:paraId="12CA936C" w14:textId="77777777" w:rsidR="00934952" w:rsidRPr="00684C1E" w:rsidRDefault="00934952" w:rsidP="0095575C">
            <w:pPr>
              <w:pStyle w:val="Z0"/>
              <w:rPr>
                <w:color w:val="000000" w:themeColor="text1"/>
              </w:rPr>
            </w:pPr>
            <w:r w:rsidRPr="00684C1E">
              <w:rPr>
                <w:color w:val="000000" w:themeColor="text1"/>
              </w:rPr>
              <w:t>55</w:t>
            </w:r>
          </w:p>
        </w:tc>
        <w:tc>
          <w:tcPr>
            <w:tcW w:w="1101" w:type="pct"/>
            <w:vAlign w:val="center"/>
          </w:tcPr>
          <w:p w14:paraId="0086419F" w14:textId="77777777" w:rsidR="00934952" w:rsidRPr="00684C1E" w:rsidRDefault="00934952" w:rsidP="0095575C">
            <w:pPr>
              <w:pStyle w:val="Z0"/>
              <w:rPr>
                <w:color w:val="000000" w:themeColor="text1"/>
              </w:rPr>
            </w:pPr>
            <w:r w:rsidRPr="00684C1E">
              <w:rPr>
                <w:color w:val="000000" w:themeColor="text1"/>
              </w:rPr>
              <w:t>55</w:t>
            </w:r>
          </w:p>
        </w:tc>
      </w:tr>
    </w:tbl>
    <w:p w14:paraId="6AC51E94" w14:textId="77777777" w:rsidR="00934952" w:rsidRPr="00684C1E" w:rsidRDefault="00934952" w:rsidP="00934952">
      <w:pPr>
        <w:pStyle w:val="Z1"/>
        <w:ind w:firstLine="480"/>
        <w:rPr>
          <w:color w:val="000000" w:themeColor="text1"/>
        </w:rPr>
      </w:pPr>
      <w:r w:rsidRPr="00684C1E">
        <w:rPr>
          <w:rFonts w:hint="eastAsia"/>
          <w:color w:val="000000" w:themeColor="text1"/>
        </w:rPr>
        <w:t>（</w:t>
      </w:r>
      <w:r w:rsidRPr="00684C1E">
        <w:rPr>
          <w:color w:val="000000" w:themeColor="text1"/>
        </w:rPr>
        <w:t>4</w:t>
      </w:r>
      <w:r w:rsidRPr="00684C1E">
        <w:rPr>
          <w:rFonts w:hint="eastAsia"/>
          <w:color w:val="000000" w:themeColor="text1"/>
        </w:rPr>
        <w:t>）土壤环境质量标准</w:t>
      </w:r>
    </w:p>
    <w:p w14:paraId="273311B9" w14:textId="5D2B342F" w:rsidR="00934952" w:rsidRPr="00684C1E" w:rsidRDefault="00934952" w:rsidP="00934952">
      <w:pPr>
        <w:pStyle w:val="Z1"/>
        <w:ind w:firstLine="480"/>
        <w:rPr>
          <w:color w:val="000000" w:themeColor="text1"/>
        </w:rPr>
      </w:pPr>
      <w:r w:rsidRPr="00684C1E">
        <w:rPr>
          <w:color w:val="000000" w:themeColor="text1"/>
        </w:rPr>
        <w:t>土壤执行《土壤环境质量建设用地土壤污染风险管控标准（试行）》（</w:t>
      </w:r>
      <w:r w:rsidRPr="00684C1E">
        <w:rPr>
          <w:color w:val="000000" w:themeColor="text1"/>
        </w:rPr>
        <w:t>GB36600—2018</w:t>
      </w:r>
      <w:r w:rsidRPr="00684C1E">
        <w:rPr>
          <w:color w:val="000000" w:themeColor="text1"/>
        </w:rPr>
        <w:t>）</w:t>
      </w:r>
      <w:r w:rsidRPr="00684C1E">
        <w:rPr>
          <w:rFonts w:hint="eastAsia"/>
          <w:color w:val="000000" w:themeColor="text1"/>
        </w:rPr>
        <w:t>第二类土地筛选值，锌参照《</w:t>
      </w:r>
      <w:r w:rsidRPr="00684C1E">
        <w:rPr>
          <w:color w:val="000000" w:themeColor="text1"/>
        </w:rPr>
        <w:t>土壤环境质量农用地土壤污染风险管控标准（试行）</w:t>
      </w:r>
      <w:r w:rsidRPr="00684C1E">
        <w:rPr>
          <w:rFonts w:hint="eastAsia"/>
          <w:color w:val="000000" w:themeColor="text1"/>
        </w:rPr>
        <w:t>》（</w:t>
      </w:r>
      <w:r w:rsidRPr="00684C1E">
        <w:rPr>
          <w:color w:val="000000" w:themeColor="text1"/>
        </w:rPr>
        <w:t>GB15618—2018</w:t>
      </w:r>
      <w:r w:rsidRPr="00684C1E">
        <w:rPr>
          <w:rFonts w:hint="eastAsia"/>
          <w:color w:val="000000" w:themeColor="text1"/>
        </w:rPr>
        <w:t>）中</w:t>
      </w:r>
      <w:r w:rsidR="007D15AE" w:rsidRPr="00684C1E">
        <w:rPr>
          <w:rFonts w:hint="eastAsia"/>
          <w:color w:val="000000" w:themeColor="text1"/>
        </w:rPr>
        <w:t>筛选值</w:t>
      </w:r>
      <w:r w:rsidRPr="00684C1E">
        <w:rPr>
          <w:rFonts w:hint="eastAsia"/>
          <w:color w:val="000000" w:themeColor="text1"/>
        </w:rPr>
        <w:t>标准；底泥执行《</w:t>
      </w:r>
      <w:r w:rsidRPr="00684C1E">
        <w:rPr>
          <w:color w:val="000000" w:themeColor="text1"/>
        </w:rPr>
        <w:t>土壤环境</w:t>
      </w:r>
      <w:r w:rsidRPr="00684C1E">
        <w:rPr>
          <w:color w:val="000000" w:themeColor="text1"/>
        </w:rPr>
        <w:lastRenderedPageBreak/>
        <w:t>质量农用地土壤污染风险管控标准（试行）</w:t>
      </w:r>
      <w:r w:rsidRPr="00684C1E">
        <w:rPr>
          <w:rFonts w:hint="eastAsia"/>
          <w:color w:val="000000" w:themeColor="text1"/>
        </w:rPr>
        <w:t>》（</w:t>
      </w:r>
      <w:r w:rsidRPr="00684C1E">
        <w:rPr>
          <w:color w:val="000000" w:themeColor="text1"/>
        </w:rPr>
        <w:t>GB15618—2018</w:t>
      </w:r>
      <w:r w:rsidRPr="00684C1E">
        <w:rPr>
          <w:rFonts w:hint="eastAsia"/>
          <w:color w:val="000000" w:themeColor="text1"/>
        </w:rPr>
        <w:t>）中水田筛选值标准</w:t>
      </w:r>
      <w:r w:rsidRPr="00684C1E">
        <w:rPr>
          <w:color w:val="000000" w:themeColor="text1"/>
        </w:rPr>
        <w:t>。</w:t>
      </w:r>
    </w:p>
    <w:p w14:paraId="6D3BA6B8" w14:textId="77777777" w:rsidR="00934952" w:rsidRPr="00684C1E" w:rsidRDefault="00934952" w:rsidP="00934952">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1.5</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4</w:t>
      </w:r>
      <w:r w:rsidRPr="00684C1E">
        <w:rPr>
          <w:color w:val="000000" w:themeColor="text1"/>
        </w:rPr>
        <w:fldChar w:fldCharType="end"/>
      </w:r>
      <w:r w:rsidRPr="00684C1E">
        <w:rPr>
          <w:color w:val="000000" w:themeColor="text1"/>
        </w:rPr>
        <w:t xml:space="preserve"> </w:t>
      </w:r>
      <w:r w:rsidRPr="00684C1E">
        <w:rPr>
          <w:color w:val="000000" w:themeColor="text1"/>
        </w:rPr>
        <w:t>土壤环境质量建设用地土壤污染风险</w:t>
      </w:r>
      <w:r w:rsidRPr="00684C1E">
        <w:rPr>
          <w:rFonts w:hint="eastAsia"/>
          <w:color w:val="000000" w:themeColor="text1"/>
        </w:rPr>
        <w:t>管</w:t>
      </w:r>
      <w:r w:rsidRPr="00684C1E">
        <w:rPr>
          <w:color w:val="000000" w:themeColor="text1"/>
        </w:rPr>
        <w:t>控标准</w:t>
      </w:r>
      <w:r w:rsidRPr="00684C1E">
        <w:rPr>
          <w:rFonts w:hint="eastAsia"/>
          <w:color w:val="000000" w:themeColor="text1"/>
        </w:rPr>
        <w:t xml:space="preserve"> </w:t>
      </w:r>
      <w:r w:rsidRPr="00684C1E">
        <w:rPr>
          <w:color w:val="000000" w:themeColor="text1"/>
        </w:rPr>
        <w:t xml:space="preserve"> </w:t>
      </w:r>
      <w:r w:rsidRPr="00684C1E">
        <w:rPr>
          <w:color w:val="000000" w:themeColor="text1"/>
        </w:rPr>
        <w:t>单位：</w:t>
      </w:r>
      <w:r w:rsidRPr="00684C1E">
        <w:rPr>
          <w:rFonts w:hint="eastAsia"/>
          <w:color w:val="000000" w:themeColor="text1"/>
        </w:rPr>
        <w:t>mg</w:t>
      </w:r>
      <w:r w:rsidRPr="00684C1E">
        <w:rPr>
          <w:color w:val="000000" w:themeColor="text1"/>
        </w:rPr>
        <w:t>/kg</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995"/>
        <w:gridCol w:w="995"/>
        <w:gridCol w:w="2121"/>
        <w:gridCol w:w="2042"/>
        <w:gridCol w:w="2153"/>
      </w:tblGrid>
      <w:tr w:rsidR="00684C1E" w:rsidRPr="00684C1E" w14:paraId="3788D536" w14:textId="77777777" w:rsidTr="0095575C">
        <w:trPr>
          <w:trHeight w:val="340"/>
          <w:jc w:val="center"/>
        </w:trPr>
        <w:tc>
          <w:tcPr>
            <w:tcW w:w="599" w:type="pct"/>
            <w:vMerge w:val="restart"/>
            <w:vAlign w:val="center"/>
          </w:tcPr>
          <w:p w14:paraId="2477C9BF" w14:textId="77777777" w:rsidR="00934952" w:rsidRPr="00684C1E" w:rsidRDefault="00934952" w:rsidP="0095575C">
            <w:pPr>
              <w:pStyle w:val="Z0"/>
              <w:rPr>
                <w:b/>
                <w:color w:val="000000" w:themeColor="text1"/>
              </w:rPr>
            </w:pPr>
            <w:r w:rsidRPr="00684C1E">
              <w:rPr>
                <w:rFonts w:hint="eastAsia"/>
                <w:b/>
                <w:color w:val="000000" w:themeColor="text1"/>
              </w:rPr>
              <w:t>类别</w:t>
            </w:r>
          </w:p>
        </w:tc>
        <w:tc>
          <w:tcPr>
            <w:tcW w:w="599" w:type="pct"/>
            <w:vMerge w:val="restart"/>
            <w:shd w:val="clear" w:color="auto" w:fill="auto"/>
            <w:vAlign w:val="center"/>
            <w:hideMark/>
          </w:tcPr>
          <w:p w14:paraId="22836341" w14:textId="77777777" w:rsidR="00934952" w:rsidRPr="00684C1E" w:rsidRDefault="00934952" w:rsidP="0095575C">
            <w:pPr>
              <w:pStyle w:val="Z0"/>
              <w:rPr>
                <w:b/>
                <w:color w:val="000000" w:themeColor="text1"/>
              </w:rPr>
            </w:pPr>
            <w:r w:rsidRPr="00684C1E">
              <w:rPr>
                <w:b/>
                <w:color w:val="000000" w:themeColor="text1"/>
              </w:rPr>
              <w:t>序号</w:t>
            </w:r>
          </w:p>
        </w:tc>
        <w:tc>
          <w:tcPr>
            <w:tcW w:w="1277" w:type="pct"/>
            <w:vMerge w:val="restart"/>
            <w:shd w:val="clear" w:color="auto" w:fill="auto"/>
            <w:vAlign w:val="center"/>
            <w:hideMark/>
          </w:tcPr>
          <w:p w14:paraId="2583774D" w14:textId="77777777" w:rsidR="00934952" w:rsidRPr="00684C1E" w:rsidRDefault="00934952" w:rsidP="0095575C">
            <w:pPr>
              <w:pStyle w:val="Z0"/>
              <w:rPr>
                <w:b/>
                <w:color w:val="000000" w:themeColor="text1"/>
              </w:rPr>
            </w:pPr>
            <w:r w:rsidRPr="00684C1E">
              <w:rPr>
                <w:b/>
                <w:color w:val="000000" w:themeColor="text1"/>
              </w:rPr>
              <w:t>污染物项目</w:t>
            </w:r>
          </w:p>
        </w:tc>
        <w:tc>
          <w:tcPr>
            <w:tcW w:w="1229" w:type="pct"/>
            <w:vMerge w:val="restart"/>
            <w:shd w:val="clear" w:color="auto" w:fill="auto"/>
            <w:vAlign w:val="center"/>
            <w:hideMark/>
          </w:tcPr>
          <w:p w14:paraId="3F8491C6" w14:textId="77777777" w:rsidR="00934952" w:rsidRPr="00684C1E" w:rsidRDefault="00934952" w:rsidP="0095575C">
            <w:pPr>
              <w:pStyle w:val="Z0"/>
              <w:rPr>
                <w:b/>
                <w:color w:val="000000" w:themeColor="text1"/>
              </w:rPr>
            </w:pPr>
            <w:r w:rsidRPr="00684C1E">
              <w:rPr>
                <w:b/>
                <w:color w:val="000000" w:themeColor="text1"/>
              </w:rPr>
              <w:t>CAS</w:t>
            </w:r>
            <w:r w:rsidRPr="00684C1E">
              <w:rPr>
                <w:b/>
                <w:color w:val="000000" w:themeColor="text1"/>
              </w:rPr>
              <w:t>编号</w:t>
            </w:r>
          </w:p>
        </w:tc>
        <w:tc>
          <w:tcPr>
            <w:tcW w:w="1296" w:type="pct"/>
            <w:shd w:val="clear" w:color="auto" w:fill="auto"/>
            <w:vAlign w:val="center"/>
            <w:hideMark/>
          </w:tcPr>
          <w:p w14:paraId="5BD939BC" w14:textId="77777777" w:rsidR="00934952" w:rsidRPr="00684C1E" w:rsidRDefault="00934952" w:rsidP="0095575C">
            <w:pPr>
              <w:pStyle w:val="Z0"/>
              <w:rPr>
                <w:b/>
                <w:color w:val="000000" w:themeColor="text1"/>
              </w:rPr>
            </w:pPr>
            <w:r w:rsidRPr="00684C1E">
              <w:rPr>
                <w:b/>
                <w:color w:val="000000" w:themeColor="text1"/>
              </w:rPr>
              <w:t>筛选值</w:t>
            </w:r>
          </w:p>
        </w:tc>
      </w:tr>
      <w:tr w:rsidR="00684C1E" w:rsidRPr="00684C1E" w14:paraId="1D9DF46B" w14:textId="77777777" w:rsidTr="0095575C">
        <w:trPr>
          <w:trHeight w:val="340"/>
          <w:jc w:val="center"/>
        </w:trPr>
        <w:tc>
          <w:tcPr>
            <w:tcW w:w="599" w:type="pct"/>
            <w:vMerge/>
            <w:vAlign w:val="center"/>
          </w:tcPr>
          <w:p w14:paraId="17685262" w14:textId="77777777" w:rsidR="00934952" w:rsidRPr="00684C1E" w:rsidRDefault="00934952" w:rsidP="0095575C">
            <w:pPr>
              <w:pStyle w:val="Z0"/>
              <w:rPr>
                <w:b/>
                <w:color w:val="000000" w:themeColor="text1"/>
              </w:rPr>
            </w:pPr>
          </w:p>
        </w:tc>
        <w:tc>
          <w:tcPr>
            <w:tcW w:w="599" w:type="pct"/>
            <w:vMerge/>
            <w:shd w:val="clear" w:color="auto" w:fill="auto"/>
            <w:vAlign w:val="center"/>
          </w:tcPr>
          <w:p w14:paraId="182D444F" w14:textId="77777777" w:rsidR="00934952" w:rsidRPr="00684C1E" w:rsidRDefault="00934952" w:rsidP="0095575C">
            <w:pPr>
              <w:pStyle w:val="Z0"/>
              <w:rPr>
                <w:b/>
                <w:color w:val="000000" w:themeColor="text1"/>
              </w:rPr>
            </w:pPr>
          </w:p>
        </w:tc>
        <w:tc>
          <w:tcPr>
            <w:tcW w:w="1277" w:type="pct"/>
            <w:vMerge/>
            <w:shd w:val="clear" w:color="auto" w:fill="auto"/>
            <w:vAlign w:val="center"/>
          </w:tcPr>
          <w:p w14:paraId="1BA241D9" w14:textId="77777777" w:rsidR="00934952" w:rsidRPr="00684C1E" w:rsidRDefault="00934952" w:rsidP="0095575C">
            <w:pPr>
              <w:pStyle w:val="Z0"/>
              <w:rPr>
                <w:b/>
                <w:color w:val="000000" w:themeColor="text1"/>
              </w:rPr>
            </w:pPr>
          </w:p>
        </w:tc>
        <w:tc>
          <w:tcPr>
            <w:tcW w:w="1229" w:type="pct"/>
            <w:vMerge/>
            <w:shd w:val="clear" w:color="auto" w:fill="auto"/>
            <w:vAlign w:val="center"/>
          </w:tcPr>
          <w:p w14:paraId="3AC4EFAF" w14:textId="77777777" w:rsidR="00934952" w:rsidRPr="00684C1E" w:rsidRDefault="00934952" w:rsidP="0095575C">
            <w:pPr>
              <w:pStyle w:val="Z0"/>
              <w:rPr>
                <w:b/>
                <w:color w:val="000000" w:themeColor="text1"/>
              </w:rPr>
            </w:pPr>
          </w:p>
        </w:tc>
        <w:tc>
          <w:tcPr>
            <w:tcW w:w="1296" w:type="pct"/>
            <w:shd w:val="clear" w:color="auto" w:fill="auto"/>
            <w:vAlign w:val="center"/>
          </w:tcPr>
          <w:p w14:paraId="302BDBDA" w14:textId="77777777" w:rsidR="00934952" w:rsidRPr="00684C1E" w:rsidRDefault="00934952" w:rsidP="0095575C">
            <w:pPr>
              <w:pStyle w:val="Z0"/>
              <w:rPr>
                <w:b/>
                <w:color w:val="000000" w:themeColor="text1"/>
              </w:rPr>
            </w:pPr>
            <w:r w:rsidRPr="00684C1E">
              <w:rPr>
                <w:b/>
                <w:color w:val="000000" w:themeColor="text1"/>
              </w:rPr>
              <w:t>第二类用地</w:t>
            </w:r>
          </w:p>
        </w:tc>
      </w:tr>
      <w:tr w:rsidR="00684C1E" w:rsidRPr="00684C1E" w14:paraId="69897235" w14:textId="77777777" w:rsidTr="0095575C">
        <w:trPr>
          <w:trHeight w:val="340"/>
          <w:jc w:val="center"/>
        </w:trPr>
        <w:tc>
          <w:tcPr>
            <w:tcW w:w="599" w:type="pct"/>
            <w:vMerge w:val="restart"/>
            <w:vAlign w:val="center"/>
          </w:tcPr>
          <w:p w14:paraId="4FB66584" w14:textId="77777777" w:rsidR="00934952" w:rsidRPr="00684C1E" w:rsidRDefault="00934952" w:rsidP="0095575C">
            <w:pPr>
              <w:pStyle w:val="Z0"/>
              <w:rPr>
                <w:color w:val="000000" w:themeColor="text1"/>
              </w:rPr>
            </w:pPr>
            <w:r w:rsidRPr="00684C1E">
              <w:rPr>
                <w:rFonts w:hint="eastAsia"/>
                <w:color w:val="000000" w:themeColor="text1"/>
              </w:rPr>
              <w:t>基本项目</w:t>
            </w:r>
          </w:p>
        </w:tc>
        <w:tc>
          <w:tcPr>
            <w:tcW w:w="4401" w:type="pct"/>
            <w:gridSpan w:val="4"/>
            <w:shd w:val="clear" w:color="auto" w:fill="auto"/>
            <w:vAlign w:val="center"/>
          </w:tcPr>
          <w:p w14:paraId="23615F15" w14:textId="77777777" w:rsidR="00934952" w:rsidRPr="00684C1E" w:rsidRDefault="00934952" w:rsidP="0095575C">
            <w:pPr>
              <w:pStyle w:val="Z0"/>
              <w:rPr>
                <w:color w:val="000000" w:themeColor="text1"/>
              </w:rPr>
            </w:pPr>
            <w:r w:rsidRPr="00684C1E">
              <w:rPr>
                <w:rFonts w:hint="eastAsia"/>
                <w:color w:val="000000" w:themeColor="text1"/>
              </w:rPr>
              <w:t>重金属</w:t>
            </w:r>
            <w:r w:rsidRPr="00684C1E">
              <w:rPr>
                <w:color w:val="000000" w:themeColor="text1"/>
              </w:rPr>
              <w:t>和无机物</w:t>
            </w:r>
          </w:p>
        </w:tc>
      </w:tr>
      <w:tr w:rsidR="00684C1E" w:rsidRPr="00684C1E" w14:paraId="3649CE57" w14:textId="77777777" w:rsidTr="0095575C">
        <w:trPr>
          <w:trHeight w:val="340"/>
          <w:jc w:val="center"/>
        </w:trPr>
        <w:tc>
          <w:tcPr>
            <w:tcW w:w="599" w:type="pct"/>
            <w:vMerge/>
            <w:vAlign w:val="center"/>
          </w:tcPr>
          <w:p w14:paraId="58EF4354" w14:textId="77777777" w:rsidR="00934952" w:rsidRPr="00684C1E" w:rsidRDefault="00934952" w:rsidP="0095575C">
            <w:pPr>
              <w:pStyle w:val="Z0"/>
              <w:rPr>
                <w:color w:val="000000" w:themeColor="text1"/>
              </w:rPr>
            </w:pPr>
          </w:p>
        </w:tc>
        <w:tc>
          <w:tcPr>
            <w:tcW w:w="599" w:type="pct"/>
            <w:shd w:val="clear" w:color="auto" w:fill="auto"/>
            <w:vAlign w:val="center"/>
          </w:tcPr>
          <w:p w14:paraId="6DF6D2D1" w14:textId="77777777" w:rsidR="00934952" w:rsidRPr="00684C1E" w:rsidRDefault="00934952" w:rsidP="0095575C">
            <w:pPr>
              <w:pStyle w:val="Z0"/>
              <w:rPr>
                <w:color w:val="000000" w:themeColor="text1"/>
              </w:rPr>
            </w:pPr>
            <w:r w:rsidRPr="00684C1E">
              <w:rPr>
                <w:color w:val="000000" w:themeColor="text1"/>
              </w:rPr>
              <w:t>1</w:t>
            </w:r>
          </w:p>
        </w:tc>
        <w:tc>
          <w:tcPr>
            <w:tcW w:w="1277" w:type="pct"/>
            <w:shd w:val="clear" w:color="auto" w:fill="auto"/>
            <w:vAlign w:val="center"/>
          </w:tcPr>
          <w:p w14:paraId="31028BF2" w14:textId="77777777" w:rsidR="00934952" w:rsidRPr="00684C1E" w:rsidRDefault="00934952" w:rsidP="0095575C">
            <w:pPr>
              <w:pStyle w:val="Z0"/>
              <w:rPr>
                <w:color w:val="000000" w:themeColor="text1"/>
              </w:rPr>
            </w:pPr>
            <w:r w:rsidRPr="00684C1E">
              <w:rPr>
                <w:color w:val="000000" w:themeColor="text1"/>
              </w:rPr>
              <w:t>砷</w:t>
            </w:r>
          </w:p>
        </w:tc>
        <w:tc>
          <w:tcPr>
            <w:tcW w:w="1229" w:type="pct"/>
            <w:shd w:val="clear" w:color="auto" w:fill="auto"/>
            <w:vAlign w:val="center"/>
          </w:tcPr>
          <w:p w14:paraId="49BF8BAB" w14:textId="77777777" w:rsidR="00934952" w:rsidRPr="00684C1E" w:rsidRDefault="00934952" w:rsidP="0095575C">
            <w:pPr>
              <w:pStyle w:val="Z0"/>
              <w:rPr>
                <w:color w:val="000000" w:themeColor="text1"/>
              </w:rPr>
            </w:pPr>
            <w:r w:rsidRPr="00684C1E">
              <w:rPr>
                <w:color w:val="000000" w:themeColor="text1"/>
              </w:rPr>
              <w:t>7440-38-2</w:t>
            </w:r>
          </w:p>
        </w:tc>
        <w:tc>
          <w:tcPr>
            <w:tcW w:w="1296" w:type="pct"/>
            <w:shd w:val="clear" w:color="auto" w:fill="auto"/>
            <w:vAlign w:val="center"/>
          </w:tcPr>
          <w:p w14:paraId="545E0745" w14:textId="77777777" w:rsidR="00934952" w:rsidRPr="00684C1E" w:rsidRDefault="00934952" w:rsidP="0095575C">
            <w:pPr>
              <w:pStyle w:val="Z0"/>
              <w:rPr>
                <w:color w:val="000000" w:themeColor="text1"/>
              </w:rPr>
            </w:pPr>
            <w:r w:rsidRPr="00684C1E">
              <w:rPr>
                <w:color w:val="000000" w:themeColor="text1"/>
              </w:rPr>
              <w:t>60</w:t>
            </w:r>
          </w:p>
        </w:tc>
      </w:tr>
      <w:tr w:rsidR="00684C1E" w:rsidRPr="00684C1E" w14:paraId="272E67C5" w14:textId="77777777" w:rsidTr="0095575C">
        <w:trPr>
          <w:trHeight w:val="340"/>
          <w:jc w:val="center"/>
        </w:trPr>
        <w:tc>
          <w:tcPr>
            <w:tcW w:w="599" w:type="pct"/>
            <w:vMerge/>
            <w:vAlign w:val="center"/>
          </w:tcPr>
          <w:p w14:paraId="487DA524" w14:textId="77777777" w:rsidR="00934952" w:rsidRPr="00684C1E" w:rsidRDefault="00934952" w:rsidP="0095575C">
            <w:pPr>
              <w:pStyle w:val="Z0"/>
              <w:rPr>
                <w:color w:val="000000" w:themeColor="text1"/>
              </w:rPr>
            </w:pPr>
          </w:p>
        </w:tc>
        <w:tc>
          <w:tcPr>
            <w:tcW w:w="599" w:type="pct"/>
            <w:shd w:val="clear" w:color="auto" w:fill="auto"/>
            <w:vAlign w:val="center"/>
          </w:tcPr>
          <w:p w14:paraId="17351F23" w14:textId="77777777" w:rsidR="00934952" w:rsidRPr="00684C1E" w:rsidRDefault="00934952" w:rsidP="0095575C">
            <w:pPr>
              <w:pStyle w:val="Z0"/>
              <w:rPr>
                <w:color w:val="000000" w:themeColor="text1"/>
              </w:rPr>
            </w:pPr>
            <w:r w:rsidRPr="00684C1E">
              <w:rPr>
                <w:color w:val="000000" w:themeColor="text1"/>
              </w:rPr>
              <w:t>2</w:t>
            </w:r>
          </w:p>
        </w:tc>
        <w:tc>
          <w:tcPr>
            <w:tcW w:w="1277" w:type="pct"/>
            <w:shd w:val="clear" w:color="auto" w:fill="auto"/>
            <w:vAlign w:val="center"/>
          </w:tcPr>
          <w:p w14:paraId="6BF83902" w14:textId="77777777" w:rsidR="00934952" w:rsidRPr="00684C1E" w:rsidRDefault="00934952" w:rsidP="0095575C">
            <w:pPr>
              <w:pStyle w:val="Z0"/>
              <w:rPr>
                <w:color w:val="000000" w:themeColor="text1"/>
              </w:rPr>
            </w:pPr>
            <w:r w:rsidRPr="00684C1E">
              <w:rPr>
                <w:color w:val="000000" w:themeColor="text1"/>
              </w:rPr>
              <w:t>镉</w:t>
            </w:r>
          </w:p>
        </w:tc>
        <w:tc>
          <w:tcPr>
            <w:tcW w:w="1229" w:type="pct"/>
            <w:shd w:val="clear" w:color="auto" w:fill="auto"/>
            <w:vAlign w:val="center"/>
          </w:tcPr>
          <w:p w14:paraId="2CB003E1" w14:textId="77777777" w:rsidR="00934952" w:rsidRPr="00684C1E" w:rsidRDefault="00934952" w:rsidP="0095575C">
            <w:pPr>
              <w:pStyle w:val="Z0"/>
              <w:rPr>
                <w:color w:val="000000" w:themeColor="text1"/>
              </w:rPr>
            </w:pPr>
            <w:r w:rsidRPr="00684C1E">
              <w:rPr>
                <w:color w:val="000000" w:themeColor="text1"/>
              </w:rPr>
              <w:t>7440-43-9</w:t>
            </w:r>
          </w:p>
        </w:tc>
        <w:tc>
          <w:tcPr>
            <w:tcW w:w="1296" w:type="pct"/>
            <w:shd w:val="clear" w:color="auto" w:fill="auto"/>
            <w:vAlign w:val="center"/>
          </w:tcPr>
          <w:p w14:paraId="779195D8" w14:textId="77777777" w:rsidR="00934952" w:rsidRPr="00684C1E" w:rsidRDefault="00934952" w:rsidP="0095575C">
            <w:pPr>
              <w:pStyle w:val="Z0"/>
              <w:rPr>
                <w:color w:val="000000" w:themeColor="text1"/>
              </w:rPr>
            </w:pPr>
            <w:r w:rsidRPr="00684C1E">
              <w:rPr>
                <w:color w:val="000000" w:themeColor="text1"/>
              </w:rPr>
              <w:t>65</w:t>
            </w:r>
          </w:p>
        </w:tc>
      </w:tr>
      <w:tr w:rsidR="00684C1E" w:rsidRPr="00684C1E" w14:paraId="4C99CED8" w14:textId="77777777" w:rsidTr="0095575C">
        <w:trPr>
          <w:trHeight w:val="340"/>
          <w:jc w:val="center"/>
        </w:trPr>
        <w:tc>
          <w:tcPr>
            <w:tcW w:w="599" w:type="pct"/>
            <w:vMerge/>
            <w:vAlign w:val="center"/>
          </w:tcPr>
          <w:p w14:paraId="3A4FC469" w14:textId="77777777" w:rsidR="00934952" w:rsidRPr="00684C1E" w:rsidRDefault="00934952" w:rsidP="0095575C">
            <w:pPr>
              <w:pStyle w:val="Z0"/>
              <w:rPr>
                <w:color w:val="000000" w:themeColor="text1"/>
              </w:rPr>
            </w:pPr>
          </w:p>
        </w:tc>
        <w:tc>
          <w:tcPr>
            <w:tcW w:w="599" w:type="pct"/>
            <w:shd w:val="clear" w:color="auto" w:fill="auto"/>
            <w:vAlign w:val="center"/>
          </w:tcPr>
          <w:p w14:paraId="212ED3CD" w14:textId="77777777" w:rsidR="00934952" w:rsidRPr="00684C1E" w:rsidRDefault="00934952" w:rsidP="0095575C">
            <w:pPr>
              <w:pStyle w:val="Z0"/>
              <w:rPr>
                <w:color w:val="000000" w:themeColor="text1"/>
              </w:rPr>
            </w:pPr>
            <w:r w:rsidRPr="00684C1E">
              <w:rPr>
                <w:color w:val="000000" w:themeColor="text1"/>
              </w:rPr>
              <w:t>3</w:t>
            </w:r>
          </w:p>
        </w:tc>
        <w:tc>
          <w:tcPr>
            <w:tcW w:w="1277" w:type="pct"/>
            <w:shd w:val="clear" w:color="auto" w:fill="auto"/>
            <w:vAlign w:val="center"/>
          </w:tcPr>
          <w:p w14:paraId="1C802948" w14:textId="77777777" w:rsidR="00934952" w:rsidRPr="00684C1E" w:rsidRDefault="00934952" w:rsidP="0095575C">
            <w:pPr>
              <w:pStyle w:val="Z0"/>
              <w:rPr>
                <w:color w:val="000000" w:themeColor="text1"/>
              </w:rPr>
            </w:pPr>
            <w:r w:rsidRPr="00684C1E">
              <w:rPr>
                <w:color w:val="000000" w:themeColor="text1"/>
              </w:rPr>
              <w:t>铬（六价）</w:t>
            </w:r>
          </w:p>
        </w:tc>
        <w:tc>
          <w:tcPr>
            <w:tcW w:w="1229" w:type="pct"/>
            <w:shd w:val="clear" w:color="auto" w:fill="auto"/>
            <w:vAlign w:val="center"/>
          </w:tcPr>
          <w:p w14:paraId="7BBC5F68" w14:textId="77777777" w:rsidR="00934952" w:rsidRPr="00684C1E" w:rsidRDefault="00934952" w:rsidP="0095575C">
            <w:pPr>
              <w:pStyle w:val="Z0"/>
              <w:rPr>
                <w:color w:val="000000" w:themeColor="text1"/>
              </w:rPr>
            </w:pPr>
            <w:r w:rsidRPr="00684C1E">
              <w:rPr>
                <w:color w:val="000000" w:themeColor="text1"/>
              </w:rPr>
              <w:t>18540-29-9</w:t>
            </w:r>
          </w:p>
        </w:tc>
        <w:tc>
          <w:tcPr>
            <w:tcW w:w="1296" w:type="pct"/>
            <w:shd w:val="clear" w:color="auto" w:fill="auto"/>
            <w:vAlign w:val="center"/>
          </w:tcPr>
          <w:p w14:paraId="04A51817" w14:textId="77777777" w:rsidR="00934952" w:rsidRPr="00684C1E" w:rsidRDefault="00934952" w:rsidP="0095575C">
            <w:pPr>
              <w:pStyle w:val="Z0"/>
              <w:rPr>
                <w:color w:val="000000" w:themeColor="text1"/>
              </w:rPr>
            </w:pPr>
            <w:r w:rsidRPr="00684C1E">
              <w:rPr>
                <w:color w:val="000000" w:themeColor="text1"/>
              </w:rPr>
              <w:t>5.7</w:t>
            </w:r>
          </w:p>
        </w:tc>
      </w:tr>
      <w:tr w:rsidR="00684C1E" w:rsidRPr="00684C1E" w14:paraId="7E89A327" w14:textId="77777777" w:rsidTr="0095575C">
        <w:trPr>
          <w:trHeight w:val="340"/>
          <w:jc w:val="center"/>
        </w:trPr>
        <w:tc>
          <w:tcPr>
            <w:tcW w:w="599" w:type="pct"/>
            <w:vMerge/>
            <w:vAlign w:val="center"/>
          </w:tcPr>
          <w:p w14:paraId="43A11FEB" w14:textId="77777777" w:rsidR="00934952" w:rsidRPr="00684C1E" w:rsidRDefault="00934952" w:rsidP="0095575C">
            <w:pPr>
              <w:pStyle w:val="Z0"/>
              <w:rPr>
                <w:color w:val="000000" w:themeColor="text1"/>
              </w:rPr>
            </w:pPr>
          </w:p>
        </w:tc>
        <w:tc>
          <w:tcPr>
            <w:tcW w:w="599" w:type="pct"/>
            <w:shd w:val="clear" w:color="auto" w:fill="auto"/>
            <w:vAlign w:val="center"/>
          </w:tcPr>
          <w:p w14:paraId="17523FFB" w14:textId="77777777" w:rsidR="00934952" w:rsidRPr="00684C1E" w:rsidRDefault="00934952" w:rsidP="0095575C">
            <w:pPr>
              <w:pStyle w:val="Z0"/>
              <w:rPr>
                <w:color w:val="000000" w:themeColor="text1"/>
              </w:rPr>
            </w:pPr>
            <w:r w:rsidRPr="00684C1E">
              <w:rPr>
                <w:color w:val="000000" w:themeColor="text1"/>
              </w:rPr>
              <w:t>4</w:t>
            </w:r>
          </w:p>
        </w:tc>
        <w:tc>
          <w:tcPr>
            <w:tcW w:w="1277" w:type="pct"/>
            <w:shd w:val="clear" w:color="auto" w:fill="auto"/>
            <w:vAlign w:val="center"/>
          </w:tcPr>
          <w:p w14:paraId="496D5035" w14:textId="77777777" w:rsidR="00934952" w:rsidRPr="00684C1E" w:rsidRDefault="00934952" w:rsidP="0095575C">
            <w:pPr>
              <w:pStyle w:val="Z0"/>
              <w:rPr>
                <w:color w:val="000000" w:themeColor="text1"/>
              </w:rPr>
            </w:pPr>
            <w:r w:rsidRPr="00684C1E">
              <w:rPr>
                <w:color w:val="000000" w:themeColor="text1"/>
              </w:rPr>
              <w:t>铜</w:t>
            </w:r>
          </w:p>
        </w:tc>
        <w:tc>
          <w:tcPr>
            <w:tcW w:w="1229" w:type="pct"/>
            <w:shd w:val="clear" w:color="auto" w:fill="auto"/>
            <w:vAlign w:val="center"/>
          </w:tcPr>
          <w:p w14:paraId="01AADACC" w14:textId="77777777" w:rsidR="00934952" w:rsidRPr="00684C1E" w:rsidRDefault="00934952" w:rsidP="0095575C">
            <w:pPr>
              <w:pStyle w:val="Z0"/>
              <w:rPr>
                <w:color w:val="000000" w:themeColor="text1"/>
              </w:rPr>
            </w:pPr>
            <w:r w:rsidRPr="00684C1E">
              <w:rPr>
                <w:color w:val="000000" w:themeColor="text1"/>
              </w:rPr>
              <w:t>7440-50-8</w:t>
            </w:r>
          </w:p>
        </w:tc>
        <w:tc>
          <w:tcPr>
            <w:tcW w:w="1296" w:type="pct"/>
            <w:shd w:val="clear" w:color="auto" w:fill="auto"/>
            <w:vAlign w:val="center"/>
          </w:tcPr>
          <w:p w14:paraId="129879E9" w14:textId="77777777" w:rsidR="00934952" w:rsidRPr="00684C1E" w:rsidRDefault="00934952" w:rsidP="0095575C">
            <w:pPr>
              <w:pStyle w:val="Z0"/>
              <w:rPr>
                <w:color w:val="000000" w:themeColor="text1"/>
              </w:rPr>
            </w:pPr>
            <w:r w:rsidRPr="00684C1E">
              <w:rPr>
                <w:color w:val="000000" w:themeColor="text1"/>
              </w:rPr>
              <w:t>18000</w:t>
            </w:r>
          </w:p>
        </w:tc>
      </w:tr>
      <w:tr w:rsidR="00684C1E" w:rsidRPr="00684C1E" w14:paraId="16979FC0" w14:textId="77777777" w:rsidTr="0095575C">
        <w:trPr>
          <w:trHeight w:val="340"/>
          <w:jc w:val="center"/>
        </w:trPr>
        <w:tc>
          <w:tcPr>
            <w:tcW w:w="599" w:type="pct"/>
            <w:vMerge/>
            <w:vAlign w:val="center"/>
          </w:tcPr>
          <w:p w14:paraId="01451944" w14:textId="77777777" w:rsidR="00934952" w:rsidRPr="00684C1E" w:rsidRDefault="00934952" w:rsidP="0095575C">
            <w:pPr>
              <w:pStyle w:val="Z0"/>
              <w:rPr>
                <w:color w:val="000000" w:themeColor="text1"/>
              </w:rPr>
            </w:pPr>
          </w:p>
        </w:tc>
        <w:tc>
          <w:tcPr>
            <w:tcW w:w="599" w:type="pct"/>
            <w:shd w:val="clear" w:color="auto" w:fill="auto"/>
            <w:vAlign w:val="center"/>
          </w:tcPr>
          <w:p w14:paraId="52E6F030" w14:textId="77777777" w:rsidR="00934952" w:rsidRPr="00684C1E" w:rsidRDefault="00934952" w:rsidP="0095575C">
            <w:pPr>
              <w:pStyle w:val="Z0"/>
              <w:rPr>
                <w:color w:val="000000" w:themeColor="text1"/>
              </w:rPr>
            </w:pPr>
            <w:r w:rsidRPr="00684C1E">
              <w:rPr>
                <w:color w:val="000000" w:themeColor="text1"/>
              </w:rPr>
              <w:t>5</w:t>
            </w:r>
          </w:p>
        </w:tc>
        <w:tc>
          <w:tcPr>
            <w:tcW w:w="1277" w:type="pct"/>
            <w:shd w:val="clear" w:color="auto" w:fill="auto"/>
            <w:vAlign w:val="center"/>
          </w:tcPr>
          <w:p w14:paraId="00993AE8" w14:textId="77777777" w:rsidR="00934952" w:rsidRPr="00684C1E" w:rsidRDefault="00934952" w:rsidP="0095575C">
            <w:pPr>
              <w:pStyle w:val="Z0"/>
              <w:rPr>
                <w:color w:val="000000" w:themeColor="text1"/>
              </w:rPr>
            </w:pPr>
            <w:r w:rsidRPr="00684C1E">
              <w:rPr>
                <w:color w:val="000000" w:themeColor="text1"/>
              </w:rPr>
              <w:t>铅</w:t>
            </w:r>
          </w:p>
        </w:tc>
        <w:tc>
          <w:tcPr>
            <w:tcW w:w="1229" w:type="pct"/>
            <w:shd w:val="clear" w:color="auto" w:fill="auto"/>
            <w:vAlign w:val="center"/>
          </w:tcPr>
          <w:p w14:paraId="11759094" w14:textId="77777777" w:rsidR="00934952" w:rsidRPr="00684C1E" w:rsidRDefault="00934952" w:rsidP="0095575C">
            <w:pPr>
              <w:pStyle w:val="Z0"/>
              <w:rPr>
                <w:color w:val="000000" w:themeColor="text1"/>
              </w:rPr>
            </w:pPr>
            <w:r w:rsidRPr="00684C1E">
              <w:rPr>
                <w:color w:val="000000" w:themeColor="text1"/>
              </w:rPr>
              <w:t>7439-92-1</w:t>
            </w:r>
          </w:p>
        </w:tc>
        <w:tc>
          <w:tcPr>
            <w:tcW w:w="1296" w:type="pct"/>
            <w:shd w:val="clear" w:color="auto" w:fill="auto"/>
            <w:vAlign w:val="center"/>
          </w:tcPr>
          <w:p w14:paraId="66383D61" w14:textId="77777777" w:rsidR="00934952" w:rsidRPr="00684C1E" w:rsidRDefault="00934952" w:rsidP="0095575C">
            <w:pPr>
              <w:pStyle w:val="Z0"/>
              <w:rPr>
                <w:color w:val="000000" w:themeColor="text1"/>
              </w:rPr>
            </w:pPr>
            <w:r w:rsidRPr="00684C1E">
              <w:rPr>
                <w:color w:val="000000" w:themeColor="text1"/>
              </w:rPr>
              <w:t>800</w:t>
            </w:r>
          </w:p>
        </w:tc>
      </w:tr>
      <w:tr w:rsidR="00684C1E" w:rsidRPr="00684C1E" w14:paraId="496ABD2A" w14:textId="77777777" w:rsidTr="0095575C">
        <w:trPr>
          <w:trHeight w:val="340"/>
          <w:jc w:val="center"/>
        </w:trPr>
        <w:tc>
          <w:tcPr>
            <w:tcW w:w="599" w:type="pct"/>
            <w:vMerge/>
            <w:vAlign w:val="center"/>
          </w:tcPr>
          <w:p w14:paraId="51D83AF4" w14:textId="77777777" w:rsidR="00934952" w:rsidRPr="00684C1E" w:rsidRDefault="00934952" w:rsidP="0095575C">
            <w:pPr>
              <w:pStyle w:val="Z0"/>
              <w:rPr>
                <w:color w:val="000000" w:themeColor="text1"/>
              </w:rPr>
            </w:pPr>
          </w:p>
        </w:tc>
        <w:tc>
          <w:tcPr>
            <w:tcW w:w="599" w:type="pct"/>
            <w:shd w:val="clear" w:color="auto" w:fill="auto"/>
            <w:vAlign w:val="center"/>
          </w:tcPr>
          <w:p w14:paraId="6F5A70F0" w14:textId="77777777" w:rsidR="00934952" w:rsidRPr="00684C1E" w:rsidRDefault="00934952" w:rsidP="0095575C">
            <w:pPr>
              <w:pStyle w:val="Z0"/>
              <w:rPr>
                <w:color w:val="000000" w:themeColor="text1"/>
              </w:rPr>
            </w:pPr>
            <w:r w:rsidRPr="00684C1E">
              <w:rPr>
                <w:color w:val="000000" w:themeColor="text1"/>
              </w:rPr>
              <w:t>6</w:t>
            </w:r>
          </w:p>
        </w:tc>
        <w:tc>
          <w:tcPr>
            <w:tcW w:w="1277" w:type="pct"/>
            <w:shd w:val="clear" w:color="auto" w:fill="auto"/>
            <w:vAlign w:val="center"/>
          </w:tcPr>
          <w:p w14:paraId="7BABA045" w14:textId="77777777" w:rsidR="00934952" w:rsidRPr="00684C1E" w:rsidRDefault="00934952" w:rsidP="0095575C">
            <w:pPr>
              <w:pStyle w:val="Z0"/>
              <w:rPr>
                <w:color w:val="000000" w:themeColor="text1"/>
              </w:rPr>
            </w:pPr>
            <w:r w:rsidRPr="00684C1E">
              <w:rPr>
                <w:color w:val="000000" w:themeColor="text1"/>
              </w:rPr>
              <w:t>汞</w:t>
            </w:r>
          </w:p>
        </w:tc>
        <w:tc>
          <w:tcPr>
            <w:tcW w:w="1229" w:type="pct"/>
            <w:shd w:val="clear" w:color="auto" w:fill="auto"/>
            <w:vAlign w:val="center"/>
          </w:tcPr>
          <w:p w14:paraId="0230654A" w14:textId="77777777" w:rsidR="00934952" w:rsidRPr="00684C1E" w:rsidRDefault="00934952" w:rsidP="0095575C">
            <w:pPr>
              <w:pStyle w:val="Z0"/>
              <w:rPr>
                <w:color w:val="000000" w:themeColor="text1"/>
              </w:rPr>
            </w:pPr>
            <w:r w:rsidRPr="00684C1E">
              <w:rPr>
                <w:color w:val="000000" w:themeColor="text1"/>
              </w:rPr>
              <w:t>7439-97-6</w:t>
            </w:r>
          </w:p>
        </w:tc>
        <w:tc>
          <w:tcPr>
            <w:tcW w:w="1296" w:type="pct"/>
            <w:shd w:val="clear" w:color="auto" w:fill="auto"/>
            <w:vAlign w:val="center"/>
          </w:tcPr>
          <w:p w14:paraId="15AA82DB" w14:textId="77777777" w:rsidR="00934952" w:rsidRPr="00684C1E" w:rsidRDefault="00934952" w:rsidP="0095575C">
            <w:pPr>
              <w:pStyle w:val="Z0"/>
              <w:rPr>
                <w:color w:val="000000" w:themeColor="text1"/>
              </w:rPr>
            </w:pPr>
            <w:r w:rsidRPr="00684C1E">
              <w:rPr>
                <w:color w:val="000000" w:themeColor="text1"/>
              </w:rPr>
              <w:t>38</w:t>
            </w:r>
          </w:p>
        </w:tc>
      </w:tr>
      <w:tr w:rsidR="00684C1E" w:rsidRPr="00684C1E" w14:paraId="4BC25869" w14:textId="77777777" w:rsidTr="0095575C">
        <w:trPr>
          <w:trHeight w:val="340"/>
          <w:jc w:val="center"/>
        </w:trPr>
        <w:tc>
          <w:tcPr>
            <w:tcW w:w="599" w:type="pct"/>
            <w:vMerge/>
            <w:vAlign w:val="center"/>
          </w:tcPr>
          <w:p w14:paraId="1EE7C82E" w14:textId="77777777" w:rsidR="00934952" w:rsidRPr="00684C1E" w:rsidRDefault="00934952" w:rsidP="0095575C">
            <w:pPr>
              <w:pStyle w:val="Z0"/>
              <w:rPr>
                <w:color w:val="000000" w:themeColor="text1"/>
              </w:rPr>
            </w:pPr>
          </w:p>
        </w:tc>
        <w:tc>
          <w:tcPr>
            <w:tcW w:w="599" w:type="pct"/>
            <w:shd w:val="clear" w:color="auto" w:fill="auto"/>
            <w:vAlign w:val="center"/>
          </w:tcPr>
          <w:p w14:paraId="3CF750F9" w14:textId="77777777" w:rsidR="00934952" w:rsidRPr="00684C1E" w:rsidRDefault="00934952" w:rsidP="0095575C">
            <w:pPr>
              <w:pStyle w:val="Z0"/>
              <w:rPr>
                <w:color w:val="000000" w:themeColor="text1"/>
              </w:rPr>
            </w:pPr>
            <w:r w:rsidRPr="00684C1E">
              <w:rPr>
                <w:color w:val="000000" w:themeColor="text1"/>
              </w:rPr>
              <w:t>7</w:t>
            </w:r>
          </w:p>
        </w:tc>
        <w:tc>
          <w:tcPr>
            <w:tcW w:w="1277" w:type="pct"/>
            <w:shd w:val="clear" w:color="auto" w:fill="auto"/>
            <w:vAlign w:val="center"/>
          </w:tcPr>
          <w:p w14:paraId="76EA2623" w14:textId="77777777" w:rsidR="00934952" w:rsidRPr="00684C1E" w:rsidRDefault="00934952" w:rsidP="0095575C">
            <w:pPr>
              <w:pStyle w:val="Z0"/>
              <w:rPr>
                <w:color w:val="000000" w:themeColor="text1"/>
              </w:rPr>
            </w:pPr>
            <w:r w:rsidRPr="00684C1E">
              <w:rPr>
                <w:color w:val="000000" w:themeColor="text1"/>
              </w:rPr>
              <w:t>镍</w:t>
            </w:r>
          </w:p>
        </w:tc>
        <w:tc>
          <w:tcPr>
            <w:tcW w:w="1229" w:type="pct"/>
            <w:shd w:val="clear" w:color="auto" w:fill="auto"/>
            <w:vAlign w:val="center"/>
          </w:tcPr>
          <w:p w14:paraId="0FC60A13" w14:textId="77777777" w:rsidR="00934952" w:rsidRPr="00684C1E" w:rsidRDefault="00934952" w:rsidP="0095575C">
            <w:pPr>
              <w:pStyle w:val="Z0"/>
              <w:rPr>
                <w:color w:val="000000" w:themeColor="text1"/>
              </w:rPr>
            </w:pPr>
            <w:r w:rsidRPr="00684C1E">
              <w:rPr>
                <w:color w:val="000000" w:themeColor="text1"/>
              </w:rPr>
              <w:t>7440-02-0</w:t>
            </w:r>
          </w:p>
        </w:tc>
        <w:tc>
          <w:tcPr>
            <w:tcW w:w="1296" w:type="pct"/>
            <w:shd w:val="clear" w:color="auto" w:fill="auto"/>
            <w:vAlign w:val="center"/>
          </w:tcPr>
          <w:p w14:paraId="3B7D2A08" w14:textId="77777777" w:rsidR="00934952" w:rsidRPr="00684C1E" w:rsidRDefault="00934952" w:rsidP="0095575C">
            <w:pPr>
              <w:pStyle w:val="Z0"/>
              <w:rPr>
                <w:color w:val="000000" w:themeColor="text1"/>
              </w:rPr>
            </w:pPr>
            <w:r w:rsidRPr="00684C1E">
              <w:rPr>
                <w:color w:val="000000" w:themeColor="text1"/>
              </w:rPr>
              <w:t>900</w:t>
            </w:r>
          </w:p>
        </w:tc>
      </w:tr>
      <w:tr w:rsidR="00684C1E" w:rsidRPr="00684C1E" w14:paraId="235F67A4" w14:textId="77777777" w:rsidTr="0095575C">
        <w:trPr>
          <w:trHeight w:val="340"/>
          <w:jc w:val="center"/>
        </w:trPr>
        <w:tc>
          <w:tcPr>
            <w:tcW w:w="599" w:type="pct"/>
            <w:vMerge/>
            <w:vAlign w:val="center"/>
          </w:tcPr>
          <w:p w14:paraId="79C6965F" w14:textId="77777777" w:rsidR="00934952" w:rsidRPr="00684C1E" w:rsidRDefault="00934952" w:rsidP="0095575C">
            <w:pPr>
              <w:pStyle w:val="Z0"/>
              <w:rPr>
                <w:color w:val="000000" w:themeColor="text1"/>
              </w:rPr>
            </w:pPr>
          </w:p>
        </w:tc>
        <w:tc>
          <w:tcPr>
            <w:tcW w:w="4401" w:type="pct"/>
            <w:gridSpan w:val="4"/>
            <w:shd w:val="clear" w:color="auto" w:fill="auto"/>
            <w:vAlign w:val="center"/>
          </w:tcPr>
          <w:p w14:paraId="5283BFBC" w14:textId="77777777" w:rsidR="00934952" w:rsidRPr="00684C1E" w:rsidRDefault="00934952" w:rsidP="0095575C">
            <w:pPr>
              <w:pStyle w:val="Z0"/>
              <w:rPr>
                <w:color w:val="000000" w:themeColor="text1"/>
              </w:rPr>
            </w:pPr>
            <w:r w:rsidRPr="00684C1E">
              <w:rPr>
                <w:rFonts w:hint="eastAsia"/>
                <w:color w:val="000000" w:themeColor="text1"/>
              </w:rPr>
              <w:t>挥发性</w:t>
            </w:r>
            <w:r w:rsidRPr="00684C1E">
              <w:rPr>
                <w:color w:val="000000" w:themeColor="text1"/>
              </w:rPr>
              <w:t>有机物</w:t>
            </w:r>
          </w:p>
        </w:tc>
      </w:tr>
      <w:tr w:rsidR="00684C1E" w:rsidRPr="00684C1E" w14:paraId="0B20B994" w14:textId="77777777" w:rsidTr="0095575C">
        <w:trPr>
          <w:trHeight w:val="340"/>
          <w:jc w:val="center"/>
        </w:trPr>
        <w:tc>
          <w:tcPr>
            <w:tcW w:w="599" w:type="pct"/>
            <w:vMerge/>
            <w:vAlign w:val="center"/>
          </w:tcPr>
          <w:p w14:paraId="1E17B7FA" w14:textId="77777777" w:rsidR="00934952" w:rsidRPr="00684C1E" w:rsidRDefault="00934952" w:rsidP="0095575C">
            <w:pPr>
              <w:pStyle w:val="Z0"/>
              <w:rPr>
                <w:color w:val="000000" w:themeColor="text1"/>
              </w:rPr>
            </w:pPr>
          </w:p>
        </w:tc>
        <w:tc>
          <w:tcPr>
            <w:tcW w:w="599" w:type="pct"/>
            <w:shd w:val="clear" w:color="auto" w:fill="auto"/>
            <w:vAlign w:val="center"/>
          </w:tcPr>
          <w:p w14:paraId="0EF9AA8B" w14:textId="77777777" w:rsidR="00934952" w:rsidRPr="00684C1E" w:rsidRDefault="00934952" w:rsidP="0095575C">
            <w:pPr>
              <w:pStyle w:val="Z0"/>
              <w:rPr>
                <w:color w:val="000000" w:themeColor="text1"/>
              </w:rPr>
            </w:pPr>
            <w:r w:rsidRPr="00684C1E">
              <w:rPr>
                <w:color w:val="000000" w:themeColor="text1"/>
              </w:rPr>
              <w:t>8</w:t>
            </w:r>
          </w:p>
        </w:tc>
        <w:tc>
          <w:tcPr>
            <w:tcW w:w="1277" w:type="pct"/>
            <w:shd w:val="clear" w:color="auto" w:fill="auto"/>
            <w:vAlign w:val="center"/>
          </w:tcPr>
          <w:p w14:paraId="1B105D3B" w14:textId="77777777" w:rsidR="00934952" w:rsidRPr="00684C1E" w:rsidRDefault="00934952" w:rsidP="0095575C">
            <w:pPr>
              <w:pStyle w:val="Z0"/>
              <w:rPr>
                <w:color w:val="000000" w:themeColor="text1"/>
              </w:rPr>
            </w:pPr>
            <w:r w:rsidRPr="00684C1E">
              <w:rPr>
                <w:color w:val="000000" w:themeColor="text1"/>
              </w:rPr>
              <w:t>四氯化碳</w:t>
            </w:r>
          </w:p>
        </w:tc>
        <w:tc>
          <w:tcPr>
            <w:tcW w:w="1229" w:type="pct"/>
            <w:shd w:val="clear" w:color="auto" w:fill="auto"/>
            <w:vAlign w:val="center"/>
          </w:tcPr>
          <w:p w14:paraId="5DD565E4" w14:textId="77777777" w:rsidR="00934952" w:rsidRPr="00684C1E" w:rsidRDefault="00934952" w:rsidP="0095575C">
            <w:pPr>
              <w:pStyle w:val="Z0"/>
              <w:rPr>
                <w:color w:val="000000" w:themeColor="text1"/>
              </w:rPr>
            </w:pPr>
            <w:r w:rsidRPr="00684C1E">
              <w:rPr>
                <w:color w:val="000000" w:themeColor="text1"/>
              </w:rPr>
              <w:t>56-23-5</w:t>
            </w:r>
          </w:p>
        </w:tc>
        <w:tc>
          <w:tcPr>
            <w:tcW w:w="1296" w:type="pct"/>
            <w:shd w:val="clear" w:color="auto" w:fill="auto"/>
            <w:vAlign w:val="center"/>
          </w:tcPr>
          <w:p w14:paraId="5EB2C447" w14:textId="77777777" w:rsidR="00934952" w:rsidRPr="00684C1E" w:rsidRDefault="00934952" w:rsidP="0095575C">
            <w:pPr>
              <w:pStyle w:val="Z0"/>
              <w:rPr>
                <w:color w:val="000000" w:themeColor="text1"/>
              </w:rPr>
            </w:pPr>
            <w:r w:rsidRPr="00684C1E">
              <w:rPr>
                <w:color w:val="000000" w:themeColor="text1"/>
                <w:lang w:eastAsia="en-US" w:bidi="en-US"/>
              </w:rPr>
              <w:t>2.8</w:t>
            </w:r>
          </w:p>
        </w:tc>
      </w:tr>
      <w:tr w:rsidR="00684C1E" w:rsidRPr="00684C1E" w14:paraId="49565F76" w14:textId="77777777" w:rsidTr="0095575C">
        <w:trPr>
          <w:trHeight w:val="340"/>
          <w:jc w:val="center"/>
        </w:trPr>
        <w:tc>
          <w:tcPr>
            <w:tcW w:w="599" w:type="pct"/>
            <w:vMerge/>
            <w:vAlign w:val="center"/>
          </w:tcPr>
          <w:p w14:paraId="017C17D2" w14:textId="77777777" w:rsidR="00934952" w:rsidRPr="00684C1E" w:rsidRDefault="00934952" w:rsidP="0095575C">
            <w:pPr>
              <w:pStyle w:val="Z0"/>
              <w:rPr>
                <w:color w:val="000000" w:themeColor="text1"/>
              </w:rPr>
            </w:pPr>
          </w:p>
        </w:tc>
        <w:tc>
          <w:tcPr>
            <w:tcW w:w="599" w:type="pct"/>
            <w:shd w:val="clear" w:color="auto" w:fill="auto"/>
            <w:vAlign w:val="center"/>
          </w:tcPr>
          <w:p w14:paraId="10AA777C" w14:textId="77777777" w:rsidR="00934952" w:rsidRPr="00684C1E" w:rsidRDefault="00934952" w:rsidP="0095575C">
            <w:pPr>
              <w:pStyle w:val="Z0"/>
              <w:rPr>
                <w:color w:val="000000" w:themeColor="text1"/>
              </w:rPr>
            </w:pPr>
            <w:r w:rsidRPr="00684C1E">
              <w:rPr>
                <w:color w:val="000000" w:themeColor="text1"/>
              </w:rPr>
              <w:t>9</w:t>
            </w:r>
          </w:p>
        </w:tc>
        <w:tc>
          <w:tcPr>
            <w:tcW w:w="1277" w:type="pct"/>
            <w:shd w:val="clear" w:color="auto" w:fill="auto"/>
            <w:vAlign w:val="center"/>
          </w:tcPr>
          <w:p w14:paraId="76B67941" w14:textId="77777777" w:rsidR="00934952" w:rsidRPr="00684C1E" w:rsidRDefault="00934952" w:rsidP="0095575C">
            <w:pPr>
              <w:pStyle w:val="Z0"/>
              <w:rPr>
                <w:color w:val="000000" w:themeColor="text1"/>
              </w:rPr>
            </w:pPr>
            <w:r w:rsidRPr="00684C1E">
              <w:rPr>
                <w:color w:val="000000" w:themeColor="text1"/>
              </w:rPr>
              <w:t>氯仿</w:t>
            </w:r>
          </w:p>
        </w:tc>
        <w:tc>
          <w:tcPr>
            <w:tcW w:w="1229" w:type="pct"/>
            <w:shd w:val="clear" w:color="auto" w:fill="auto"/>
            <w:vAlign w:val="center"/>
          </w:tcPr>
          <w:p w14:paraId="5156BA92" w14:textId="77777777" w:rsidR="00934952" w:rsidRPr="00684C1E" w:rsidRDefault="00934952" w:rsidP="0095575C">
            <w:pPr>
              <w:pStyle w:val="Z0"/>
              <w:rPr>
                <w:color w:val="000000" w:themeColor="text1"/>
              </w:rPr>
            </w:pPr>
            <w:r w:rsidRPr="00684C1E">
              <w:rPr>
                <w:color w:val="000000" w:themeColor="text1"/>
              </w:rPr>
              <w:t>67-66-3</w:t>
            </w:r>
          </w:p>
        </w:tc>
        <w:tc>
          <w:tcPr>
            <w:tcW w:w="1296" w:type="pct"/>
            <w:shd w:val="clear" w:color="auto" w:fill="auto"/>
            <w:vAlign w:val="center"/>
          </w:tcPr>
          <w:p w14:paraId="07405054" w14:textId="77777777" w:rsidR="00934952" w:rsidRPr="00684C1E" w:rsidRDefault="00934952" w:rsidP="0095575C">
            <w:pPr>
              <w:pStyle w:val="Z0"/>
              <w:rPr>
                <w:color w:val="000000" w:themeColor="text1"/>
              </w:rPr>
            </w:pPr>
            <w:r w:rsidRPr="00684C1E">
              <w:rPr>
                <w:color w:val="000000" w:themeColor="text1"/>
                <w:lang w:eastAsia="en-US" w:bidi="en-US"/>
              </w:rPr>
              <w:t>0.9</w:t>
            </w:r>
          </w:p>
        </w:tc>
      </w:tr>
      <w:tr w:rsidR="00684C1E" w:rsidRPr="00684C1E" w14:paraId="4040FD53" w14:textId="77777777" w:rsidTr="0095575C">
        <w:trPr>
          <w:trHeight w:val="340"/>
          <w:jc w:val="center"/>
        </w:trPr>
        <w:tc>
          <w:tcPr>
            <w:tcW w:w="599" w:type="pct"/>
            <w:vMerge/>
            <w:vAlign w:val="center"/>
          </w:tcPr>
          <w:p w14:paraId="11990D82" w14:textId="77777777" w:rsidR="00934952" w:rsidRPr="00684C1E" w:rsidRDefault="00934952" w:rsidP="0095575C">
            <w:pPr>
              <w:pStyle w:val="Z0"/>
              <w:rPr>
                <w:color w:val="000000" w:themeColor="text1"/>
              </w:rPr>
            </w:pPr>
          </w:p>
        </w:tc>
        <w:tc>
          <w:tcPr>
            <w:tcW w:w="599" w:type="pct"/>
            <w:shd w:val="clear" w:color="auto" w:fill="auto"/>
            <w:vAlign w:val="center"/>
          </w:tcPr>
          <w:p w14:paraId="37A7ED53" w14:textId="77777777" w:rsidR="00934952" w:rsidRPr="00684C1E" w:rsidRDefault="00934952" w:rsidP="0095575C">
            <w:pPr>
              <w:pStyle w:val="Z0"/>
              <w:rPr>
                <w:color w:val="000000" w:themeColor="text1"/>
              </w:rPr>
            </w:pPr>
            <w:r w:rsidRPr="00684C1E">
              <w:rPr>
                <w:color w:val="000000" w:themeColor="text1"/>
              </w:rPr>
              <w:t>10</w:t>
            </w:r>
          </w:p>
        </w:tc>
        <w:tc>
          <w:tcPr>
            <w:tcW w:w="1277" w:type="pct"/>
            <w:shd w:val="clear" w:color="auto" w:fill="auto"/>
            <w:vAlign w:val="center"/>
          </w:tcPr>
          <w:p w14:paraId="40484C5D" w14:textId="77777777" w:rsidR="00934952" w:rsidRPr="00684C1E" w:rsidRDefault="00934952" w:rsidP="0095575C">
            <w:pPr>
              <w:pStyle w:val="Z0"/>
              <w:rPr>
                <w:color w:val="000000" w:themeColor="text1"/>
              </w:rPr>
            </w:pPr>
            <w:r w:rsidRPr="00684C1E">
              <w:rPr>
                <w:color w:val="000000" w:themeColor="text1"/>
              </w:rPr>
              <w:t>氯甲烷</w:t>
            </w:r>
          </w:p>
        </w:tc>
        <w:tc>
          <w:tcPr>
            <w:tcW w:w="1229" w:type="pct"/>
            <w:shd w:val="clear" w:color="auto" w:fill="auto"/>
            <w:vAlign w:val="center"/>
          </w:tcPr>
          <w:p w14:paraId="30A66301" w14:textId="77777777" w:rsidR="00934952" w:rsidRPr="00684C1E" w:rsidRDefault="00934952" w:rsidP="0095575C">
            <w:pPr>
              <w:pStyle w:val="Z0"/>
              <w:rPr>
                <w:color w:val="000000" w:themeColor="text1"/>
              </w:rPr>
            </w:pPr>
            <w:r w:rsidRPr="00684C1E">
              <w:rPr>
                <w:color w:val="000000" w:themeColor="text1"/>
              </w:rPr>
              <w:t>74-87-3</w:t>
            </w:r>
          </w:p>
        </w:tc>
        <w:tc>
          <w:tcPr>
            <w:tcW w:w="1296" w:type="pct"/>
            <w:shd w:val="clear" w:color="auto" w:fill="auto"/>
            <w:vAlign w:val="center"/>
          </w:tcPr>
          <w:p w14:paraId="7A30E152" w14:textId="77777777" w:rsidR="00934952" w:rsidRPr="00684C1E" w:rsidRDefault="00934952" w:rsidP="0095575C">
            <w:pPr>
              <w:pStyle w:val="Z0"/>
              <w:rPr>
                <w:color w:val="000000" w:themeColor="text1"/>
              </w:rPr>
            </w:pPr>
            <w:r w:rsidRPr="00684C1E">
              <w:rPr>
                <w:color w:val="000000" w:themeColor="text1"/>
              </w:rPr>
              <w:t>37</w:t>
            </w:r>
          </w:p>
        </w:tc>
      </w:tr>
      <w:tr w:rsidR="00684C1E" w:rsidRPr="00684C1E" w14:paraId="5D28C8F0" w14:textId="77777777" w:rsidTr="0095575C">
        <w:trPr>
          <w:trHeight w:val="340"/>
          <w:jc w:val="center"/>
        </w:trPr>
        <w:tc>
          <w:tcPr>
            <w:tcW w:w="599" w:type="pct"/>
            <w:vMerge/>
            <w:vAlign w:val="center"/>
          </w:tcPr>
          <w:p w14:paraId="184340C8" w14:textId="77777777" w:rsidR="00934952" w:rsidRPr="00684C1E" w:rsidRDefault="00934952" w:rsidP="0095575C">
            <w:pPr>
              <w:pStyle w:val="Z0"/>
              <w:rPr>
                <w:color w:val="000000" w:themeColor="text1"/>
              </w:rPr>
            </w:pPr>
          </w:p>
        </w:tc>
        <w:tc>
          <w:tcPr>
            <w:tcW w:w="599" w:type="pct"/>
            <w:shd w:val="clear" w:color="auto" w:fill="auto"/>
            <w:vAlign w:val="center"/>
          </w:tcPr>
          <w:p w14:paraId="6718F426" w14:textId="77777777" w:rsidR="00934952" w:rsidRPr="00684C1E" w:rsidRDefault="00934952" w:rsidP="0095575C">
            <w:pPr>
              <w:pStyle w:val="Z0"/>
              <w:rPr>
                <w:color w:val="000000" w:themeColor="text1"/>
              </w:rPr>
            </w:pPr>
            <w:r w:rsidRPr="00684C1E">
              <w:rPr>
                <w:color w:val="000000" w:themeColor="text1"/>
              </w:rPr>
              <w:t>11</w:t>
            </w:r>
          </w:p>
        </w:tc>
        <w:tc>
          <w:tcPr>
            <w:tcW w:w="1277" w:type="pct"/>
            <w:shd w:val="clear" w:color="auto" w:fill="auto"/>
            <w:vAlign w:val="center"/>
          </w:tcPr>
          <w:p w14:paraId="435B3830" w14:textId="77777777" w:rsidR="00934952" w:rsidRPr="00684C1E" w:rsidRDefault="00934952" w:rsidP="0095575C">
            <w:pPr>
              <w:pStyle w:val="Z0"/>
              <w:rPr>
                <w:color w:val="000000" w:themeColor="text1"/>
              </w:rPr>
            </w:pPr>
            <w:r w:rsidRPr="00684C1E">
              <w:rPr>
                <w:color w:val="000000" w:themeColor="text1"/>
              </w:rPr>
              <w:t>1</w:t>
            </w:r>
            <w:r w:rsidRPr="00684C1E">
              <w:rPr>
                <w:rFonts w:hint="eastAsia"/>
                <w:color w:val="000000" w:themeColor="text1"/>
              </w:rPr>
              <w:t>,</w:t>
            </w:r>
            <w:r w:rsidRPr="00684C1E">
              <w:rPr>
                <w:color w:val="000000" w:themeColor="text1"/>
              </w:rPr>
              <w:t>1-</w:t>
            </w:r>
            <w:r w:rsidRPr="00684C1E">
              <w:rPr>
                <w:color w:val="000000" w:themeColor="text1"/>
              </w:rPr>
              <w:t>二</w:t>
            </w:r>
            <w:r w:rsidRPr="00684C1E">
              <w:rPr>
                <w:rFonts w:hint="eastAsia"/>
                <w:color w:val="000000" w:themeColor="text1"/>
              </w:rPr>
              <w:t>氯</w:t>
            </w:r>
            <w:r w:rsidRPr="00684C1E">
              <w:rPr>
                <w:color w:val="000000" w:themeColor="text1"/>
              </w:rPr>
              <w:t>乙烷</w:t>
            </w:r>
          </w:p>
        </w:tc>
        <w:tc>
          <w:tcPr>
            <w:tcW w:w="1229" w:type="pct"/>
            <w:shd w:val="clear" w:color="auto" w:fill="auto"/>
            <w:vAlign w:val="center"/>
          </w:tcPr>
          <w:p w14:paraId="1D874FDF" w14:textId="77777777" w:rsidR="00934952" w:rsidRPr="00684C1E" w:rsidRDefault="00934952" w:rsidP="0095575C">
            <w:pPr>
              <w:pStyle w:val="Z0"/>
              <w:rPr>
                <w:color w:val="000000" w:themeColor="text1"/>
              </w:rPr>
            </w:pPr>
            <w:r w:rsidRPr="00684C1E">
              <w:rPr>
                <w:color w:val="000000" w:themeColor="text1"/>
              </w:rPr>
              <w:t>75-34-3</w:t>
            </w:r>
          </w:p>
        </w:tc>
        <w:tc>
          <w:tcPr>
            <w:tcW w:w="1296" w:type="pct"/>
            <w:shd w:val="clear" w:color="auto" w:fill="auto"/>
            <w:vAlign w:val="center"/>
          </w:tcPr>
          <w:p w14:paraId="6B0FEDF5" w14:textId="77777777" w:rsidR="00934952" w:rsidRPr="00684C1E" w:rsidRDefault="00934952" w:rsidP="0095575C">
            <w:pPr>
              <w:pStyle w:val="Z0"/>
              <w:rPr>
                <w:color w:val="000000" w:themeColor="text1"/>
              </w:rPr>
            </w:pPr>
            <w:r w:rsidRPr="00684C1E">
              <w:rPr>
                <w:color w:val="000000" w:themeColor="text1"/>
              </w:rPr>
              <w:t>9</w:t>
            </w:r>
          </w:p>
        </w:tc>
      </w:tr>
      <w:tr w:rsidR="00684C1E" w:rsidRPr="00684C1E" w14:paraId="62AA3288" w14:textId="77777777" w:rsidTr="0095575C">
        <w:trPr>
          <w:trHeight w:val="340"/>
          <w:jc w:val="center"/>
        </w:trPr>
        <w:tc>
          <w:tcPr>
            <w:tcW w:w="599" w:type="pct"/>
            <w:vMerge/>
            <w:vAlign w:val="center"/>
          </w:tcPr>
          <w:p w14:paraId="00B17FA0" w14:textId="77777777" w:rsidR="00934952" w:rsidRPr="00684C1E" w:rsidRDefault="00934952" w:rsidP="0095575C">
            <w:pPr>
              <w:pStyle w:val="Z0"/>
              <w:rPr>
                <w:color w:val="000000" w:themeColor="text1"/>
              </w:rPr>
            </w:pPr>
          </w:p>
        </w:tc>
        <w:tc>
          <w:tcPr>
            <w:tcW w:w="599" w:type="pct"/>
            <w:shd w:val="clear" w:color="auto" w:fill="auto"/>
            <w:vAlign w:val="center"/>
          </w:tcPr>
          <w:p w14:paraId="3479C7D6" w14:textId="77777777" w:rsidR="00934952" w:rsidRPr="00684C1E" w:rsidRDefault="00934952" w:rsidP="0095575C">
            <w:pPr>
              <w:pStyle w:val="Z0"/>
              <w:rPr>
                <w:color w:val="000000" w:themeColor="text1"/>
              </w:rPr>
            </w:pPr>
            <w:r w:rsidRPr="00684C1E">
              <w:rPr>
                <w:color w:val="000000" w:themeColor="text1"/>
              </w:rPr>
              <w:t>12</w:t>
            </w:r>
          </w:p>
        </w:tc>
        <w:tc>
          <w:tcPr>
            <w:tcW w:w="1277" w:type="pct"/>
            <w:shd w:val="clear" w:color="auto" w:fill="auto"/>
            <w:vAlign w:val="center"/>
          </w:tcPr>
          <w:p w14:paraId="3EF424C0" w14:textId="77777777" w:rsidR="00934952" w:rsidRPr="00684C1E" w:rsidRDefault="00934952" w:rsidP="0095575C">
            <w:pPr>
              <w:pStyle w:val="Z0"/>
              <w:rPr>
                <w:color w:val="000000" w:themeColor="text1"/>
              </w:rPr>
            </w:pPr>
            <w:r w:rsidRPr="00684C1E">
              <w:rPr>
                <w:color w:val="000000" w:themeColor="text1"/>
              </w:rPr>
              <w:t>1,2-</w:t>
            </w:r>
            <w:r w:rsidRPr="00684C1E">
              <w:rPr>
                <w:color w:val="000000" w:themeColor="text1"/>
              </w:rPr>
              <w:t>二</w:t>
            </w:r>
            <w:r w:rsidRPr="00684C1E">
              <w:rPr>
                <w:rFonts w:hint="eastAsia"/>
                <w:color w:val="000000" w:themeColor="text1"/>
              </w:rPr>
              <w:t>氯</w:t>
            </w:r>
            <w:r w:rsidRPr="00684C1E">
              <w:rPr>
                <w:color w:val="000000" w:themeColor="text1"/>
              </w:rPr>
              <w:t>乙烷</w:t>
            </w:r>
          </w:p>
        </w:tc>
        <w:tc>
          <w:tcPr>
            <w:tcW w:w="1229" w:type="pct"/>
            <w:shd w:val="clear" w:color="auto" w:fill="auto"/>
            <w:vAlign w:val="center"/>
          </w:tcPr>
          <w:p w14:paraId="3732AE15" w14:textId="77777777" w:rsidR="00934952" w:rsidRPr="00684C1E" w:rsidRDefault="00934952" w:rsidP="0095575C">
            <w:pPr>
              <w:pStyle w:val="Z0"/>
              <w:rPr>
                <w:color w:val="000000" w:themeColor="text1"/>
              </w:rPr>
            </w:pPr>
            <w:r w:rsidRPr="00684C1E">
              <w:rPr>
                <w:color w:val="000000" w:themeColor="text1"/>
              </w:rPr>
              <w:t>107-06-2</w:t>
            </w:r>
          </w:p>
        </w:tc>
        <w:tc>
          <w:tcPr>
            <w:tcW w:w="1296" w:type="pct"/>
            <w:shd w:val="clear" w:color="auto" w:fill="auto"/>
            <w:vAlign w:val="center"/>
          </w:tcPr>
          <w:p w14:paraId="2E4D32FF" w14:textId="77777777" w:rsidR="00934952" w:rsidRPr="00684C1E" w:rsidRDefault="00934952" w:rsidP="0095575C">
            <w:pPr>
              <w:pStyle w:val="Z0"/>
              <w:rPr>
                <w:color w:val="000000" w:themeColor="text1"/>
              </w:rPr>
            </w:pPr>
            <w:r w:rsidRPr="00684C1E">
              <w:rPr>
                <w:color w:val="000000" w:themeColor="text1"/>
              </w:rPr>
              <w:t>5</w:t>
            </w:r>
          </w:p>
        </w:tc>
      </w:tr>
      <w:tr w:rsidR="00684C1E" w:rsidRPr="00684C1E" w14:paraId="40C04DCA" w14:textId="77777777" w:rsidTr="0095575C">
        <w:trPr>
          <w:trHeight w:val="340"/>
          <w:jc w:val="center"/>
        </w:trPr>
        <w:tc>
          <w:tcPr>
            <w:tcW w:w="599" w:type="pct"/>
            <w:vMerge/>
            <w:vAlign w:val="center"/>
          </w:tcPr>
          <w:p w14:paraId="366179B4" w14:textId="77777777" w:rsidR="00934952" w:rsidRPr="00684C1E" w:rsidRDefault="00934952" w:rsidP="0095575C">
            <w:pPr>
              <w:pStyle w:val="Z0"/>
              <w:rPr>
                <w:color w:val="000000" w:themeColor="text1"/>
              </w:rPr>
            </w:pPr>
          </w:p>
        </w:tc>
        <w:tc>
          <w:tcPr>
            <w:tcW w:w="599" w:type="pct"/>
            <w:shd w:val="clear" w:color="auto" w:fill="auto"/>
            <w:vAlign w:val="center"/>
          </w:tcPr>
          <w:p w14:paraId="5486B040" w14:textId="77777777" w:rsidR="00934952" w:rsidRPr="00684C1E" w:rsidRDefault="00934952" w:rsidP="0095575C">
            <w:pPr>
              <w:pStyle w:val="Z0"/>
              <w:rPr>
                <w:color w:val="000000" w:themeColor="text1"/>
              </w:rPr>
            </w:pPr>
            <w:r w:rsidRPr="00684C1E">
              <w:rPr>
                <w:color w:val="000000" w:themeColor="text1"/>
              </w:rPr>
              <w:t>13</w:t>
            </w:r>
          </w:p>
        </w:tc>
        <w:tc>
          <w:tcPr>
            <w:tcW w:w="1277" w:type="pct"/>
            <w:shd w:val="clear" w:color="auto" w:fill="auto"/>
            <w:vAlign w:val="center"/>
          </w:tcPr>
          <w:p w14:paraId="4E247A7D" w14:textId="77777777" w:rsidR="00934952" w:rsidRPr="00684C1E" w:rsidRDefault="00934952" w:rsidP="0095575C">
            <w:pPr>
              <w:pStyle w:val="Z0"/>
              <w:rPr>
                <w:color w:val="000000" w:themeColor="text1"/>
              </w:rPr>
            </w:pPr>
            <w:r w:rsidRPr="00684C1E">
              <w:rPr>
                <w:color w:val="000000" w:themeColor="text1"/>
              </w:rPr>
              <w:t>1</w:t>
            </w:r>
            <w:r w:rsidRPr="00684C1E">
              <w:rPr>
                <w:rFonts w:hint="eastAsia"/>
                <w:color w:val="000000" w:themeColor="text1"/>
              </w:rPr>
              <w:t>,</w:t>
            </w:r>
            <w:r w:rsidRPr="00684C1E">
              <w:rPr>
                <w:color w:val="000000" w:themeColor="text1"/>
              </w:rPr>
              <w:t>1-</w:t>
            </w:r>
            <w:r w:rsidRPr="00684C1E">
              <w:rPr>
                <w:color w:val="000000" w:themeColor="text1"/>
              </w:rPr>
              <w:t>二</w:t>
            </w:r>
            <w:r w:rsidRPr="00684C1E">
              <w:rPr>
                <w:rFonts w:hint="eastAsia"/>
                <w:color w:val="000000" w:themeColor="text1"/>
              </w:rPr>
              <w:t>氯</w:t>
            </w:r>
            <w:r w:rsidRPr="00684C1E">
              <w:rPr>
                <w:color w:val="000000" w:themeColor="text1"/>
              </w:rPr>
              <w:t>乙烯</w:t>
            </w:r>
          </w:p>
        </w:tc>
        <w:tc>
          <w:tcPr>
            <w:tcW w:w="1229" w:type="pct"/>
            <w:shd w:val="clear" w:color="auto" w:fill="auto"/>
            <w:vAlign w:val="center"/>
          </w:tcPr>
          <w:p w14:paraId="687BF52F" w14:textId="77777777" w:rsidR="00934952" w:rsidRPr="00684C1E" w:rsidRDefault="00934952" w:rsidP="0095575C">
            <w:pPr>
              <w:pStyle w:val="Z0"/>
              <w:rPr>
                <w:color w:val="000000" w:themeColor="text1"/>
              </w:rPr>
            </w:pPr>
            <w:r w:rsidRPr="00684C1E">
              <w:rPr>
                <w:color w:val="000000" w:themeColor="text1"/>
              </w:rPr>
              <w:t>75-35-4</w:t>
            </w:r>
          </w:p>
        </w:tc>
        <w:tc>
          <w:tcPr>
            <w:tcW w:w="1296" w:type="pct"/>
            <w:shd w:val="clear" w:color="auto" w:fill="auto"/>
            <w:vAlign w:val="center"/>
          </w:tcPr>
          <w:p w14:paraId="7679FBDD" w14:textId="77777777" w:rsidR="00934952" w:rsidRPr="00684C1E" w:rsidRDefault="00934952" w:rsidP="0095575C">
            <w:pPr>
              <w:pStyle w:val="Z0"/>
              <w:rPr>
                <w:color w:val="000000" w:themeColor="text1"/>
              </w:rPr>
            </w:pPr>
            <w:r w:rsidRPr="00684C1E">
              <w:rPr>
                <w:color w:val="000000" w:themeColor="text1"/>
              </w:rPr>
              <w:t>66</w:t>
            </w:r>
          </w:p>
        </w:tc>
      </w:tr>
      <w:tr w:rsidR="00684C1E" w:rsidRPr="00684C1E" w14:paraId="503A6CFA" w14:textId="77777777" w:rsidTr="0095575C">
        <w:trPr>
          <w:trHeight w:val="340"/>
          <w:jc w:val="center"/>
        </w:trPr>
        <w:tc>
          <w:tcPr>
            <w:tcW w:w="599" w:type="pct"/>
            <w:vMerge/>
            <w:vAlign w:val="center"/>
          </w:tcPr>
          <w:p w14:paraId="2C7505A4" w14:textId="77777777" w:rsidR="00934952" w:rsidRPr="00684C1E" w:rsidRDefault="00934952" w:rsidP="0095575C">
            <w:pPr>
              <w:pStyle w:val="Z0"/>
              <w:rPr>
                <w:color w:val="000000" w:themeColor="text1"/>
              </w:rPr>
            </w:pPr>
          </w:p>
        </w:tc>
        <w:tc>
          <w:tcPr>
            <w:tcW w:w="599" w:type="pct"/>
            <w:shd w:val="clear" w:color="auto" w:fill="auto"/>
            <w:vAlign w:val="center"/>
          </w:tcPr>
          <w:p w14:paraId="20663474" w14:textId="77777777" w:rsidR="00934952" w:rsidRPr="00684C1E" w:rsidRDefault="00934952" w:rsidP="0095575C">
            <w:pPr>
              <w:pStyle w:val="Z0"/>
              <w:rPr>
                <w:color w:val="000000" w:themeColor="text1"/>
              </w:rPr>
            </w:pPr>
            <w:r w:rsidRPr="00684C1E">
              <w:rPr>
                <w:color w:val="000000" w:themeColor="text1"/>
              </w:rPr>
              <w:t>14</w:t>
            </w:r>
          </w:p>
        </w:tc>
        <w:tc>
          <w:tcPr>
            <w:tcW w:w="1277" w:type="pct"/>
            <w:shd w:val="clear" w:color="auto" w:fill="auto"/>
            <w:vAlign w:val="center"/>
          </w:tcPr>
          <w:p w14:paraId="0BF711BF" w14:textId="77777777" w:rsidR="00934952" w:rsidRPr="00684C1E" w:rsidRDefault="00934952" w:rsidP="0095575C">
            <w:pPr>
              <w:pStyle w:val="Z0"/>
              <w:rPr>
                <w:color w:val="000000" w:themeColor="text1"/>
              </w:rPr>
            </w:pPr>
            <w:r w:rsidRPr="00684C1E">
              <w:rPr>
                <w:rFonts w:hint="eastAsia"/>
                <w:color w:val="000000" w:themeColor="text1"/>
              </w:rPr>
              <w:t>顺</w:t>
            </w:r>
            <w:r w:rsidRPr="00684C1E">
              <w:rPr>
                <w:color w:val="000000" w:themeColor="text1"/>
              </w:rPr>
              <w:t>-1,2-</w:t>
            </w:r>
            <w:r w:rsidRPr="00684C1E">
              <w:rPr>
                <w:color w:val="000000" w:themeColor="text1"/>
              </w:rPr>
              <w:t>二</w:t>
            </w:r>
            <w:r w:rsidRPr="00684C1E">
              <w:rPr>
                <w:rFonts w:hint="eastAsia"/>
                <w:color w:val="000000" w:themeColor="text1"/>
              </w:rPr>
              <w:t>氯</w:t>
            </w:r>
            <w:r w:rsidRPr="00684C1E">
              <w:rPr>
                <w:color w:val="000000" w:themeColor="text1"/>
              </w:rPr>
              <w:t>乙烯</w:t>
            </w:r>
          </w:p>
        </w:tc>
        <w:tc>
          <w:tcPr>
            <w:tcW w:w="1229" w:type="pct"/>
            <w:shd w:val="clear" w:color="auto" w:fill="auto"/>
            <w:vAlign w:val="center"/>
          </w:tcPr>
          <w:p w14:paraId="20708A6E" w14:textId="77777777" w:rsidR="00934952" w:rsidRPr="00684C1E" w:rsidRDefault="00934952" w:rsidP="0095575C">
            <w:pPr>
              <w:pStyle w:val="Z0"/>
              <w:rPr>
                <w:color w:val="000000" w:themeColor="text1"/>
              </w:rPr>
            </w:pPr>
            <w:r w:rsidRPr="00684C1E">
              <w:rPr>
                <w:color w:val="000000" w:themeColor="text1"/>
              </w:rPr>
              <w:t>156-59-2</w:t>
            </w:r>
          </w:p>
        </w:tc>
        <w:tc>
          <w:tcPr>
            <w:tcW w:w="1296" w:type="pct"/>
            <w:shd w:val="clear" w:color="auto" w:fill="auto"/>
            <w:vAlign w:val="center"/>
          </w:tcPr>
          <w:p w14:paraId="187B60BA" w14:textId="77777777" w:rsidR="00934952" w:rsidRPr="00684C1E" w:rsidRDefault="00934952" w:rsidP="0095575C">
            <w:pPr>
              <w:pStyle w:val="Z0"/>
              <w:rPr>
                <w:color w:val="000000" w:themeColor="text1"/>
              </w:rPr>
            </w:pPr>
            <w:r w:rsidRPr="00684C1E">
              <w:rPr>
                <w:color w:val="000000" w:themeColor="text1"/>
              </w:rPr>
              <w:t>596</w:t>
            </w:r>
          </w:p>
        </w:tc>
      </w:tr>
      <w:tr w:rsidR="00684C1E" w:rsidRPr="00684C1E" w14:paraId="62AD37E8" w14:textId="77777777" w:rsidTr="0095575C">
        <w:trPr>
          <w:trHeight w:val="340"/>
          <w:jc w:val="center"/>
        </w:trPr>
        <w:tc>
          <w:tcPr>
            <w:tcW w:w="599" w:type="pct"/>
            <w:vMerge/>
            <w:vAlign w:val="center"/>
          </w:tcPr>
          <w:p w14:paraId="6C738F81" w14:textId="77777777" w:rsidR="00934952" w:rsidRPr="00684C1E" w:rsidRDefault="00934952" w:rsidP="0095575C">
            <w:pPr>
              <w:pStyle w:val="Z0"/>
              <w:rPr>
                <w:color w:val="000000" w:themeColor="text1"/>
              </w:rPr>
            </w:pPr>
          </w:p>
        </w:tc>
        <w:tc>
          <w:tcPr>
            <w:tcW w:w="599" w:type="pct"/>
            <w:shd w:val="clear" w:color="auto" w:fill="auto"/>
            <w:vAlign w:val="center"/>
          </w:tcPr>
          <w:p w14:paraId="28553C27" w14:textId="77777777" w:rsidR="00934952" w:rsidRPr="00684C1E" w:rsidRDefault="00934952" w:rsidP="0095575C">
            <w:pPr>
              <w:pStyle w:val="Z0"/>
              <w:rPr>
                <w:color w:val="000000" w:themeColor="text1"/>
              </w:rPr>
            </w:pPr>
            <w:r w:rsidRPr="00684C1E">
              <w:rPr>
                <w:color w:val="000000" w:themeColor="text1"/>
              </w:rPr>
              <w:t>15</w:t>
            </w:r>
          </w:p>
        </w:tc>
        <w:tc>
          <w:tcPr>
            <w:tcW w:w="1277" w:type="pct"/>
            <w:shd w:val="clear" w:color="auto" w:fill="auto"/>
            <w:vAlign w:val="center"/>
          </w:tcPr>
          <w:p w14:paraId="68F17A69" w14:textId="77777777" w:rsidR="00934952" w:rsidRPr="00684C1E" w:rsidRDefault="00934952" w:rsidP="0095575C">
            <w:pPr>
              <w:pStyle w:val="Z0"/>
              <w:rPr>
                <w:color w:val="000000" w:themeColor="text1"/>
              </w:rPr>
            </w:pPr>
            <w:r w:rsidRPr="00684C1E">
              <w:rPr>
                <w:color w:val="000000" w:themeColor="text1"/>
              </w:rPr>
              <w:t>反</w:t>
            </w:r>
            <w:r w:rsidRPr="00684C1E">
              <w:rPr>
                <w:rFonts w:hint="eastAsia"/>
                <w:color w:val="000000" w:themeColor="text1"/>
              </w:rPr>
              <w:t>-1,</w:t>
            </w:r>
            <w:r w:rsidRPr="00684C1E">
              <w:rPr>
                <w:color w:val="000000" w:themeColor="text1"/>
              </w:rPr>
              <w:t>2-</w:t>
            </w:r>
            <w:r w:rsidRPr="00684C1E">
              <w:rPr>
                <w:color w:val="000000" w:themeColor="text1"/>
              </w:rPr>
              <w:t>二</w:t>
            </w:r>
            <w:r w:rsidRPr="00684C1E">
              <w:rPr>
                <w:rFonts w:hint="eastAsia"/>
                <w:color w:val="000000" w:themeColor="text1"/>
              </w:rPr>
              <w:t>氯</w:t>
            </w:r>
            <w:r w:rsidRPr="00684C1E">
              <w:rPr>
                <w:color w:val="000000" w:themeColor="text1"/>
              </w:rPr>
              <w:t>乙烯</w:t>
            </w:r>
          </w:p>
        </w:tc>
        <w:tc>
          <w:tcPr>
            <w:tcW w:w="1229" w:type="pct"/>
            <w:shd w:val="clear" w:color="auto" w:fill="auto"/>
            <w:vAlign w:val="center"/>
          </w:tcPr>
          <w:p w14:paraId="12F1EA9C" w14:textId="77777777" w:rsidR="00934952" w:rsidRPr="00684C1E" w:rsidRDefault="00934952" w:rsidP="0095575C">
            <w:pPr>
              <w:pStyle w:val="Z0"/>
              <w:rPr>
                <w:color w:val="000000" w:themeColor="text1"/>
              </w:rPr>
            </w:pPr>
            <w:r w:rsidRPr="00684C1E">
              <w:rPr>
                <w:color w:val="000000" w:themeColor="text1"/>
              </w:rPr>
              <w:t>156-60-5</w:t>
            </w:r>
          </w:p>
        </w:tc>
        <w:tc>
          <w:tcPr>
            <w:tcW w:w="1296" w:type="pct"/>
            <w:shd w:val="clear" w:color="auto" w:fill="auto"/>
            <w:vAlign w:val="center"/>
          </w:tcPr>
          <w:p w14:paraId="65C21BB1" w14:textId="77777777" w:rsidR="00934952" w:rsidRPr="00684C1E" w:rsidRDefault="00934952" w:rsidP="0095575C">
            <w:pPr>
              <w:pStyle w:val="Z0"/>
              <w:rPr>
                <w:color w:val="000000" w:themeColor="text1"/>
              </w:rPr>
            </w:pPr>
            <w:r w:rsidRPr="00684C1E">
              <w:rPr>
                <w:color w:val="000000" w:themeColor="text1"/>
              </w:rPr>
              <w:t>54</w:t>
            </w:r>
          </w:p>
        </w:tc>
      </w:tr>
      <w:tr w:rsidR="00684C1E" w:rsidRPr="00684C1E" w14:paraId="61801EB9" w14:textId="77777777" w:rsidTr="0095575C">
        <w:trPr>
          <w:trHeight w:val="340"/>
          <w:jc w:val="center"/>
        </w:trPr>
        <w:tc>
          <w:tcPr>
            <w:tcW w:w="599" w:type="pct"/>
            <w:vMerge/>
            <w:vAlign w:val="center"/>
          </w:tcPr>
          <w:p w14:paraId="2A469A9F" w14:textId="77777777" w:rsidR="00934952" w:rsidRPr="00684C1E" w:rsidRDefault="00934952" w:rsidP="0095575C">
            <w:pPr>
              <w:pStyle w:val="Z0"/>
              <w:rPr>
                <w:color w:val="000000" w:themeColor="text1"/>
              </w:rPr>
            </w:pPr>
          </w:p>
        </w:tc>
        <w:tc>
          <w:tcPr>
            <w:tcW w:w="599" w:type="pct"/>
            <w:shd w:val="clear" w:color="auto" w:fill="auto"/>
            <w:vAlign w:val="center"/>
          </w:tcPr>
          <w:p w14:paraId="71A68958" w14:textId="77777777" w:rsidR="00934952" w:rsidRPr="00684C1E" w:rsidRDefault="00934952" w:rsidP="0095575C">
            <w:pPr>
              <w:pStyle w:val="Z0"/>
              <w:rPr>
                <w:color w:val="000000" w:themeColor="text1"/>
              </w:rPr>
            </w:pPr>
            <w:r w:rsidRPr="00684C1E">
              <w:rPr>
                <w:color w:val="000000" w:themeColor="text1"/>
              </w:rPr>
              <w:t>16</w:t>
            </w:r>
          </w:p>
        </w:tc>
        <w:tc>
          <w:tcPr>
            <w:tcW w:w="1277" w:type="pct"/>
            <w:shd w:val="clear" w:color="auto" w:fill="auto"/>
            <w:vAlign w:val="center"/>
          </w:tcPr>
          <w:p w14:paraId="1CEFEF08" w14:textId="77777777" w:rsidR="00934952" w:rsidRPr="00684C1E" w:rsidRDefault="00934952" w:rsidP="0095575C">
            <w:pPr>
              <w:pStyle w:val="Z0"/>
              <w:rPr>
                <w:color w:val="000000" w:themeColor="text1"/>
              </w:rPr>
            </w:pPr>
            <w:r w:rsidRPr="00684C1E">
              <w:rPr>
                <w:color w:val="000000" w:themeColor="text1"/>
              </w:rPr>
              <w:t>二氯甲烷</w:t>
            </w:r>
          </w:p>
        </w:tc>
        <w:tc>
          <w:tcPr>
            <w:tcW w:w="1229" w:type="pct"/>
            <w:shd w:val="clear" w:color="auto" w:fill="auto"/>
            <w:vAlign w:val="center"/>
          </w:tcPr>
          <w:p w14:paraId="3BB1B556" w14:textId="77777777" w:rsidR="00934952" w:rsidRPr="00684C1E" w:rsidRDefault="00934952" w:rsidP="0095575C">
            <w:pPr>
              <w:pStyle w:val="Z0"/>
              <w:rPr>
                <w:color w:val="000000" w:themeColor="text1"/>
              </w:rPr>
            </w:pPr>
            <w:r w:rsidRPr="00684C1E">
              <w:rPr>
                <w:color w:val="000000" w:themeColor="text1"/>
              </w:rPr>
              <w:t>75-09-2</w:t>
            </w:r>
          </w:p>
        </w:tc>
        <w:tc>
          <w:tcPr>
            <w:tcW w:w="1296" w:type="pct"/>
            <w:shd w:val="clear" w:color="auto" w:fill="auto"/>
            <w:vAlign w:val="center"/>
          </w:tcPr>
          <w:p w14:paraId="2B867D42" w14:textId="77777777" w:rsidR="00934952" w:rsidRPr="00684C1E" w:rsidRDefault="00934952" w:rsidP="0095575C">
            <w:pPr>
              <w:pStyle w:val="Z0"/>
              <w:rPr>
                <w:color w:val="000000" w:themeColor="text1"/>
              </w:rPr>
            </w:pPr>
            <w:r w:rsidRPr="00684C1E">
              <w:rPr>
                <w:color w:val="000000" w:themeColor="text1"/>
              </w:rPr>
              <w:t>616</w:t>
            </w:r>
          </w:p>
        </w:tc>
      </w:tr>
      <w:tr w:rsidR="00684C1E" w:rsidRPr="00684C1E" w14:paraId="1AB491FA" w14:textId="77777777" w:rsidTr="0095575C">
        <w:trPr>
          <w:trHeight w:val="340"/>
          <w:jc w:val="center"/>
        </w:trPr>
        <w:tc>
          <w:tcPr>
            <w:tcW w:w="599" w:type="pct"/>
            <w:vMerge/>
            <w:vAlign w:val="center"/>
          </w:tcPr>
          <w:p w14:paraId="0B277F92" w14:textId="77777777" w:rsidR="00934952" w:rsidRPr="00684C1E" w:rsidRDefault="00934952" w:rsidP="0095575C">
            <w:pPr>
              <w:pStyle w:val="Z0"/>
              <w:rPr>
                <w:color w:val="000000" w:themeColor="text1"/>
              </w:rPr>
            </w:pPr>
          </w:p>
        </w:tc>
        <w:tc>
          <w:tcPr>
            <w:tcW w:w="599" w:type="pct"/>
            <w:shd w:val="clear" w:color="auto" w:fill="auto"/>
            <w:vAlign w:val="center"/>
          </w:tcPr>
          <w:p w14:paraId="0555A7C9" w14:textId="77777777" w:rsidR="00934952" w:rsidRPr="00684C1E" w:rsidRDefault="00934952" w:rsidP="0095575C">
            <w:pPr>
              <w:pStyle w:val="Z0"/>
              <w:rPr>
                <w:color w:val="000000" w:themeColor="text1"/>
              </w:rPr>
            </w:pPr>
            <w:r w:rsidRPr="00684C1E">
              <w:rPr>
                <w:color w:val="000000" w:themeColor="text1"/>
              </w:rPr>
              <w:t>17</w:t>
            </w:r>
          </w:p>
        </w:tc>
        <w:tc>
          <w:tcPr>
            <w:tcW w:w="1277" w:type="pct"/>
            <w:shd w:val="clear" w:color="auto" w:fill="auto"/>
            <w:vAlign w:val="center"/>
          </w:tcPr>
          <w:p w14:paraId="42126FC9" w14:textId="77777777" w:rsidR="00934952" w:rsidRPr="00684C1E" w:rsidRDefault="00934952" w:rsidP="0095575C">
            <w:pPr>
              <w:pStyle w:val="Z0"/>
              <w:rPr>
                <w:color w:val="000000" w:themeColor="text1"/>
              </w:rPr>
            </w:pPr>
            <w:r w:rsidRPr="00684C1E">
              <w:rPr>
                <w:color w:val="000000" w:themeColor="text1"/>
              </w:rPr>
              <w:t>1,2-</w:t>
            </w:r>
            <w:r w:rsidRPr="00684C1E">
              <w:rPr>
                <w:color w:val="000000" w:themeColor="text1"/>
              </w:rPr>
              <w:t>二氯丙烷</w:t>
            </w:r>
          </w:p>
        </w:tc>
        <w:tc>
          <w:tcPr>
            <w:tcW w:w="1229" w:type="pct"/>
            <w:shd w:val="clear" w:color="auto" w:fill="auto"/>
            <w:vAlign w:val="center"/>
          </w:tcPr>
          <w:p w14:paraId="58573A79" w14:textId="77777777" w:rsidR="00934952" w:rsidRPr="00684C1E" w:rsidRDefault="00934952" w:rsidP="0095575C">
            <w:pPr>
              <w:pStyle w:val="Z0"/>
              <w:rPr>
                <w:color w:val="000000" w:themeColor="text1"/>
              </w:rPr>
            </w:pPr>
            <w:r w:rsidRPr="00684C1E">
              <w:rPr>
                <w:color w:val="000000" w:themeColor="text1"/>
              </w:rPr>
              <w:t>78-87-5</w:t>
            </w:r>
          </w:p>
        </w:tc>
        <w:tc>
          <w:tcPr>
            <w:tcW w:w="1296" w:type="pct"/>
            <w:shd w:val="clear" w:color="auto" w:fill="auto"/>
            <w:vAlign w:val="center"/>
          </w:tcPr>
          <w:p w14:paraId="256B2699" w14:textId="77777777" w:rsidR="00934952" w:rsidRPr="00684C1E" w:rsidRDefault="00934952" w:rsidP="0095575C">
            <w:pPr>
              <w:pStyle w:val="Z0"/>
              <w:rPr>
                <w:color w:val="000000" w:themeColor="text1"/>
              </w:rPr>
            </w:pPr>
            <w:r w:rsidRPr="00684C1E">
              <w:rPr>
                <w:color w:val="000000" w:themeColor="text1"/>
              </w:rPr>
              <w:t>5</w:t>
            </w:r>
          </w:p>
        </w:tc>
      </w:tr>
      <w:tr w:rsidR="00684C1E" w:rsidRPr="00684C1E" w14:paraId="143ED8B1" w14:textId="77777777" w:rsidTr="0095575C">
        <w:trPr>
          <w:trHeight w:val="340"/>
          <w:jc w:val="center"/>
        </w:trPr>
        <w:tc>
          <w:tcPr>
            <w:tcW w:w="599" w:type="pct"/>
            <w:vMerge/>
            <w:vAlign w:val="center"/>
          </w:tcPr>
          <w:p w14:paraId="1C50E7DC" w14:textId="77777777" w:rsidR="00934952" w:rsidRPr="00684C1E" w:rsidRDefault="00934952" w:rsidP="0095575C">
            <w:pPr>
              <w:pStyle w:val="Z0"/>
              <w:rPr>
                <w:color w:val="000000" w:themeColor="text1"/>
              </w:rPr>
            </w:pPr>
          </w:p>
        </w:tc>
        <w:tc>
          <w:tcPr>
            <w:tcW w:w="599" w:type="pct"/>
            <w:shd w:val="clear" w:color="auto" w:fill="auto"/>
            <w:vAlign w:val="center"/>
          </w:tcPr>
          <w:p w14:paraId="66DB93B3" w14:textId="77777777" w:rsidR="00934952" w:rsidRPr="00684C1E" w:rsidRDefault="00934952" w:rsidP="0095575C">
            <w:pPr>
              <w:pStyle w:val="Z0"/>
              <w:rPr>
                <w:color w:val="000000" w:themeColor="text1"/>
              </w:rPr>
            </w:pPr>
            <w:r w:rsidRPr="00684C1E">
              <w:rPr>
                <w:color w:val="000000" w:themeColor="text1"/>
              </w:rPr>
              <w:t>18</w:t>
            </w:r>
          </w:p>
        </w:tc>
        <w:tc>
          <w:tcPr>
            <w:tcW w:w="1277" w:type="pct"/>
            <w:shd w:val="clear" w:color="auto" w:fill="auto"/>
            <w:vAlign w:val="center"/>
          </w:tcPr>
          <w:p w14:paraId="10BE1D63" w14:textId="77777777" w:rsidR="00934952" w:rsidRPr="00684C1E" w:rsidRDefault="00934952" w:rsidP="0095575C">
            <w:pPr>
              <w:pStyle w:val="Z0"/>
              <w:rPr>
                <w:color w:val="000000" w:themeColor="text1"/>
              </w:rPr>
            </w:pPr>
            <w:r w:rsidRPr="00684C1E">
              <w:rPr>
                <w:color w:val="000000" w:themeColor="text1"/>
              </w:rPr>
              <w:t>1,1,</w:t>
            </w:r>
            <w:r w:rsidRPr="00684C1E">
              <w:rPr>
                <w:rFonts w:hint="eastAsia"/>
                <w:color w:val="000000" w:themeColor="text1"/>
              </w:rPr>
              <w:t>1</w:t>
            </w:r>
            <w:r w:rsidRPr="00684C1E">
              <w:rPr>
                <w:color w:val="000000" w:themeColor="text1"/>
              </w:rPr>
              <w:t>,2-</w:t>
            </w:r>
            <w:r w:rsidRPr="00684C1E">
              <w:rPr>
                <w:color w:val="000000" w:themeColor="text1"/>
              </w:rPr>
              <w:t>四氯乙烷</w:t>
            </w:r>
          </w:p>
        </w:tc>
        <w:tc>
          <w:tcPr>
            <w:tcW w:w="1229" w:type="pct"/>
            <w:shd w:val="clear" w:color="auto" w:fill="auto"/>
            <w:vAlign w:val="center"/>
          </w:tcPr>
          <w:p w14:paraId="687A0CE5" w14:textId="77777777" w:rsidR="00934952" w:rsidRPr="00684C1E" w:rsidRDefault="00934952" w:rsidP="0095575C">
            <w:pPr>
              <w:pStyle w:val="Z0"/>
              <w:rPr>
                <w:color w:val="000000" w:themeColor="text1"/>
              </w:rPr>
            </w:pPr>
            <w:r w:rsidRPr="00684C1E">
              <w:rPr>
                <w:color w:val="000000" w:themeColor="text1"/>
              </w:rPr>
              <w:t>630-20-6</w:t>
            </w:r>
          </w:p>
        </w:tc>
        <w:tc>
          <w:tcPr>
            <w:tcW w:w="1296" w:type="pct"/>
            <w:shd w:val="clear" w:color="auto" w:fill="auto"/>
            <w:vAlign w:val="center"/>
          </w:tcPr>
          <w:p w14:paraId="2D4D944B" w14:textId="77777777" w:rsidR="00934952" w:rsidRPr="00684C1E" w:rsidRDefault="00934952" w:rsidP="0095575C">
            <w:pPr>
              <w:pStyle w:val="Z0"/>
              <w:rPr>
                <w:color w:val="000000" w:themeColor="text1"/>
              </w:rPr>
            </w:pPr>
            <w:r w:rsidRPr="00684C1E">
              <w:rPr>
                <w:color w:val="000000" w:themeColor="text1"/>
              </w:rPr>
              <w:t>10</w:t>
            </w:r>
          </w:p>
        </w:tc>
      </w:tr>
      <w:tr w:rsidR="00684C1E" w:rsidRPr="00684C1E" w14:paraId="2FCE4874" w14:textId="77777777" w:rsidTr="0095575C">
        <w:trPr>
          <w:trHeight w:val="340"/>
          <w:jc w:val="center"/>
        </w:trPr>
        <w:tc>
          <w:tcPr>
            <w:tcW w:w="599" w:type="pct"/>
            <w:vMerge/>
            <w:vAlign w:val="center"/>
          </w:tcPr>
          <w:p w14:paraId="4A0BB0CD" w14:textId="77777777" w:rsidR="00934952" w:rsidRPr="00684C1E" w:rsidRDefault="00934952" w:rsidP="0095575C">
            <w:pPr>
              <w:pStyle w:val="Z0"/>
              <w:rPr>
                <w:color w:val="000000" w:themeColor="text1"/>
              </w:rPr>
            </w:pPr>
          </w:p>
        </w:tc>
        <w:tc>
          <w:tcPr>
            <w:tcW w:w="599" w:type="pct"/>
            <w:shd w:val="clear" w:color="auto" w:fill="auto"/>
            <w:vAlign w:val="center"/>
          </w:tcPr>
          <w:p w14:paraId="3D8A92A6" w14:textId="77777777" w:rsidR="00934952" w:rsidRPr="00684C1E" w:rsidRDefault="00934952" w:rsidP="0095575C">
            <w:pPr>
              <w:pStyle w:val="Z0"/>
              <w:rPr>
                <w:color w:val="000000" w:themeColor="text1"/>
              </w:rPr>
            </w:pPr>
            <w:r w:rsidRPr="00684C1E">
              <w:rPr>
                <w:color w:val="000000" w:themeColor="text1"/>
              </w:rPr>
              <w:t>19</w:t>
            </w:r>
          </w:p>
        </w:tc>
        <w:tc>
          <w:tcPr>
            <w:tcW w:w="1277" w:type="pct"/>
            <w:shd w:val="clear" w:color="auto" w:fill="auto"/>
            <w:vAlign w:val="center"/>
          </w:tcPr>
          <w:p w14:paraId="0828AC8C" w14:textId="77777777" w:rsidR="00934952" w:rsidRPr="00684C1E" w:rsidRDefault="00934952" w:rsidP="0095575C">
            <w:pPr>
              <w:pStyle w:val="Z0"/>
              <w:rPr>
                <w:color w:val="000000" w:themeColor="text1"/>
              </w:rPr>
            </w:pPr>
            <w:r w:rsidRPr="00684C1E">
              <w:rPr>
                <w:color w:val="000000" w:themeColor="text1"/>
              </w:rPr>
              <w:t>1</w:t>
            </w:r>
            <w:r w:rsidRPr="00684C1E">
              <w:rPr>
                <w:rFonts w:hint="eastAsia"/>
                <w:color w:val="000000" w:themeColor="text1"/>
              </w:rPr>
              <w:t>,</w:t>
            </w:r>
            <w:r w:rsidRPr="00684C1E">
              <w:rPr>
                <w:color w:val="000000" w:themeColor="text1"/>
              </w:rPr>
              <w:t>1,2,2-</w:t>
            </w:r>
            <w:r w:rsidRPr="00684C1E">
              <w:rPr>
                <w:color w:val="000000" w:themeColor="text1"/>
              </w:rPr>
              <w:t>四</w:t>
            </w:r>
            <w:r w:rsidRPr="00684C1E">
              <w:rPr>
                <w:rFonts w:hint="eastAsia"/>
                <w:color w:val="000000" w:themeColor="text1"/>
              </w:rPr>
              <w:t>氯</w:t>
            </w:r>
            <w:r w:rsidRPr="00684C1E">
              <w:rPr>
                <w:color w:val="000000" w:themeColor="text1"/>
              </w:rPr>
              <w:t>乙烷</w:t>
            </w:r>
          </w:p>
        </w:tc>
        <w:tc>
          <w:tcPr>
            <w:tcW w:w="1229" w:type="pct"/>
            <w:shd w:val="clear" w:color="auto" w:fill="auto"/>
            <w:vAlign w:val="center"/>
          </w:tcPr>
          <w:p w14:paraId="1B7019DA" w14:textId="77777777" w:rsidR="00934952" w:rsidRPr="00684C1E" w:rsidRDefault="00934952" w:rsidP="0095575C">
            <w:pPr>
              <w:pStyle w:val="Z0"/>
              <w:rPr>
                <w:color w:val="000000" w:themeColor="text1"/>
              </w:rPr>
            </w:pPr>
            <w:r w:rsidRPr="00684C1E">
              <w:rPr>
                <w:color w:val="000000" w:themeColor="text1"/>
              </w:rPr>
              <w:t>79-34-5</w:t>
            </w:r>
          </w:p>
        </w:tc>
        <w:tc>
          <w:tcPr>
            <w:tcW w:w="1296" w:type="pct"/>
            <w:shd w:val="clear" w:color="auto" w:fill="auto"/>
            <w:vAlign w:val="center"/>
          </w:tcPr>
          <w:p w14:paraId="369C935E" w14:textId="77777777" w:rsidR="00934952" w:rsidRPr="00684C1E" w:rsidRDefault="00934952" w:rsidP="0095575C">
            <w:pPr>
              <w:pStyle w:val="Z0"/>
              <w:rPr>
                <w:color w:val="000000" w:themeColor="text1"/>
              </w:rPr>
            </w:pPr>
            <w:r w:rsidRPr="00684C1E">
              <w:rPr>
                <w:color w:val="000000" w:themeColor="text1"/>
                <w:lang w:eastAsia="en-US" w:bidi="en-US"/>
              </w:rPr>
              <w:t>6.8</w:t>
            </w:r>
          </w:p>
        </w:tc>
      </w:tr>
      <w:tr w:rsidR="00684C1E" w:rsidRPr="00684C1E" w14:paraId="61EB4CC4" w14:textId="77777777" w:rsidTr="0095575C">
        <w:trPr>
          <w:trHeight w:val="340"/>
          <w:jc w:val="center"/>
        </w:trPr>
        <w:tc>
          <w:tcPr>
            <w:tcW w:w="599" w:type="pct"/>
            <w:vMerge/>
            <w:vAlign w:val="center"/>
          </w:tcPr>
          <w:p w14:paraId="17BE52AD" w14:textId="77777777" w:rsidR="00934952" w:rsidRPr="00684C1E" w:rsidRDefault="00934952" w:rsidP="0095575C">
            <w:pPr>
              <w:pStyle w:val="Z0"/>
              <w:rPr>
                <w:color w:val="000000" w:themeColor="text1"/>
              </w:rPr>
            </w:pPr>
          </w:p>
        </w:tc>
        <w:tc>
          <w:tcPr>
            <w:tcW w:w="599" w:type="pct"/>
            <w:shd w:val="clear" w:color="auto" w:fill="auto"/>
            <w:vAlign w:val="center"/>
          </w:tcPr>
          <w:p w14:paraId="7B7663BA" w14:textId="77777777" w:rsidR="00934952" w:rsidRPr="00684C1E" w:rsidRDefault="00934952" w:rsidP="0095575C">
            <w:pPr>
              <w:pStyle w:val="Z0"/>
              <w:rPr>
                <w:color w:val="000000" w:themeColor="text1"/>
              </w:rPr>
            </w:pPr>
            <w:r w:rsidRPr="00684C1E">
              <w:rPr>
                <w:color w:val="000000" w:themeColor="text1"/>
              </w:rPr>
              <w:t>20</w:t>
            </w:r>
          </w:p>
        </w:tc>
        <w:tc>
          <w:tcPr>
            <w:tcW w:w="1277" w:type="pct"/>
            <w:shd w:val="clear" w:color="auto" w:fill="auto"/>
            <w:vAlign w:val="center"/>
          </w:tcPr>
          <w:p w14:paraId="07DCCF35" w14:textId="77777777" w:rsidR="00934952" w:rsidRPr="00684C1E" w:rsidRDefault="00934952" w:rsidP="0095575C">
            <w:pPr>
              <w:pStyle w:val="Z0"/>
              <w:rPr>
                <w:color w:val="000000" w:themeColor="text1"/>
              </w:rPr>
            </w:pPr>
            <w:r w:rsidRPr="00684C1E">
              <w:rPr>
                <w:color w:val="000000" w:themeColor="text1"/>
              </w:rPr>
              <w:t>四</w:t>
            </w:r>
            <w:r w:rsidRPr="00684C1E">
              <w:rPr>
                <w:rFonts w:hint="eastAsia"/>
                <w:color w:val="000000" w:themeColor="text1"/>
              </w:rPr>
              <w:t>氯</w:t>
            </w:r>
            <w:r w:rsidRPr="00684C1E">
              <w:rPr>
                <w:color w:val="000000" w:themeColor="text1"/>
              </w:rPr>
              <w:t>乙烯</w:t>
            </w:r>
          </w:p>
        </w:tc>
        <w:tc>
          <w:tcPr>
            <w:tcW w:w="1229" w:type="pct"/>
            <w:shd w:val="clear" w:color="auto" w:fill="auto"/>
            <w:vAlign w:val="center"/>
          </w:tcPr>
          <w:p w14:paraId="3D05E8D0" w14:textId="77777777" w:rsidR="00934952" w:rsidRPr="00684C1E" w:rsidRDefault="00934952" w:rsidP="0095575C">
            <w:pPr>
              <w:pStyle w:val="Z0"/>
              <w:rPr>
                <w:color w:val="000000" w:themeColor="text1"/>
              </w:rPr>
            </w:pPr>
            <w:r w:rsidRPr="00684C1E">
              <w:rPr>
                <w:color w:val="000000" w:themeColor="text1"/>
              </w:rPr>
              <w:t>127-18-4</w:t>
            </w:r>
          </w:p>
        </w:tc>
        <w:tc>
          <w:tcPr>
            <w:tcW w:w="1296" w:type="pct"/>
            <w:shd w:val="clear" w:color="auto" w:fill="auto"/>
            <w:vAlign w:val="center"/>
          </w:tcPr>
          <w:p w14:paraId="26C1551F" w14:textId="77777777" w:rsidR="00934952" w:rsidRPr="00684C1E" w:rsidRDefault="00934952" w:rsidP="0095575C">
            <w:pPr>
              <w:pStyle w:val="Z0"/>
              <w:rPr>
                <w:color w:val="000000" w:themeColor="text1"/>
              </w:rPr>
            </w:pPr>
            <w:r w:rsidRPr="00684C1E">
              <w:rPr>
                <w:color w:val="000000" w:themeColor="text1"/>
              </w:rPr>
              <w:t>53</w:t>
            </w:r>
          </w:p>
        </w:tc>
      </w:tr>
      <w:tr w:rsidR="00684C1E" w:rsidRPr="00684C1E" w14:paraId="147CE2F0" w14:textId="77777777" w:rsidTr="0095575C">
        <w:trPr>
          <w:trHeight w:val="340"/>
          <w:jc w:val="center"/>
        </w:trPr>
        <w:tc>
          <w:tcPr>
            <w:tcW w:w="599" w:type="pct"/>
            <w:vMerge/>
            <w:vAlign w:val="center"/>
          </w:tcPr>
          <w:p w14:paraId="1AECF87C" w14:textId="77777777" w:rsidR="00934952" w:rsidRPr="00684C1E" w:rsidRDefault="00934952" w:rsidP="0095575C">
            <w:pPr>
              <w:pStyle w:val="Z0"/>
              <w:rPr>
                <w:color w:val="000000" w:themeColor="text1"/>
              </w:rPr>
            </w:pPr>
          </w:p>
        </w:tc>
        <w:tc>
          <w:tcPr>
            <w:tcW w:w="599" w:type="pct"/>
            <w:shd w:val="clear" w:color="auto" w:fill="auto"/>
            <w:vAlign w:val="center"/>
          </w:tcPr>
          <w:p w14:paraId="10057B80" w14:textId="77777777" w:rsidR="00934952" w:rsidRPr="00684C1E" w:rsidRDefault="00934952" w:rsidP="0095575C">
            <w:pPr>
              <w:pStyle w:val="Z0"/>
              <w:rPr>
                <w:color w:val="000000" w:themeColor="text1"/>
              </w:rPr>
            </w:pPr>
            <w:r w:rsidRPr="00684C1E">
              <w:rPr>
                <w:color w:val="000000" w:themeColor="text1"/>
              </w:rPr>
              <w:t>21</w:t>
            </w:r>
          </w:p>
        </w:tc>
        <w:tc>
          <w:tcPr>
            <w:tcW w:w="1277" w:type="pct"/>
            <w:shd w:val="clear" w:color="auto" w:fill="auto"/>
            <w:vAlign w:val="center"/>
          </w:tcPr>
          <w:p w14:paraId="3D5F97CB" w14:textId="77777777" w:rsidR="00934952" w:rsidRPr="00684C1E" w:rsidRDefault="00934952" w:rsidP="0095575C">
            <w:pPr>
              <w:pStyle w:val="Z0"/>
              <w:rPr>
                <w:color w:val="000000" w:themeColor="text1"/>
              </w:rPr>
            </w:pPr>
            <w:r w:rsidRPr="00684C1E">
              <w:rPr>
                <w:color w:val="000000" w:themeColor="text1"/>
                <w:lang w:eastAsia="en-US" w:bidi="en-US"/>
              </w:rPr>
              <w:t>1,1,1-</w:t>
            </w:r>
            <w:r w:rsidRPr="00684C1E">
              <w:rPr>
                <w:color w:val="000000" w:themeColor="text1"/>
              </w:rPr>
              <w:t>三</w:t>
            </w:r>
            <w:r w:rsidRPr="00684C1E">
              <w:rPr>
                <w:rFonts w:hint="eastAsia"/>
                <w:color w:val="000000" w:themeColor="text1"/>
              </w:rPr>
              <w:t>氯</w:t>
            </w:r>
            <w:r w:rsidRPr="00684C1E">
              <w:rPr>
                <w:rFonts w:ascii="仿宋_GB2312" w:hAnsi="仿宋_GB2312" w:cs="仿宋_GB2312" w:hint="eastAsia"/>
                <w:color w:val="000000" w:themeColor="text1"/>
              </w:rPr>
              <w:t>乙烷</w:t>
            </w:r>
          </w:p>
        </w:tc>
        <w:tc>
          <w:tcPr>
            <w:tcW w:w="1229" w:type="pct"/>
            <w:shd w:val="clear" w:color="auto" w:fill="auto"/>
            <w:vAlign w:val="center"/>
          </w:tcPr>
          <w:p w14:paraId="174F2CBA" w14:textId="77777777" w:rsidR="00934952" w:rsidRPr="00684C1E" w:rsidRDefault="00934952" w:rsidP="0095575C">
            <w:pPr>
              <w:pStyle w:val="Z0"/>
              <w:rPr>
                <w:color w:val="000000" w:themeColor="text1"/>
              </w:rPr>
            </w:pPr>
            <w:r w:rsidRPr="00684C1E">
              <w:rPr>
                <w:color w:val="000000" w:themeColor="text1"/>
                <w:lang w:eastAsia="en-US" w:bidi="en-US"/>
              </w:rPr>
              <w:t>71-55-6</w:t>
            </w:r>
          </w:p>
        </w:tc>
        <w:tc>
          <w:tcPr>
            <w:tcW w:w="1296" w:type="pct"/>
            <w:shd w:val="clear" w:color="auto" w:fill="auto"/>
            <w:vAlign w:val="center"/>
          </w:tcPr>
          <w:p w14:paraId="53739736" w14:textId="77777777" w:rsidR="00934952" w:rsidRPr="00684C1E" w:rsidRDefault="00934952" w:rsidP="0095575C">
            <w:pPr>
              <w:pStyle w:val="Z0"/>
              <w:rPr>
                <w:color w:val="000000" w:themeColor="text1"/>
              </w:rPr>
            </w:pPr>
            <w:r w:rsidRPr="00684C1E">
              <w:rPr>
                <w:color w:val="000000" w:themeColor="text1"/>
              </w:rPr>
              <w:t>840</w:t>
            </w:r>
          </w:p>
        </w:tc>
      </w:tr>
      <w:tr w:rsidR="00684C1E" w:rsidRPr="00684C1E" w14:paraId="433C3E02" w14:textId="77777777" w:rsidTr="0095575C">
        <w:trPr>
          <w:trHeight w:val="340"/>
          <w:jc w:val="center"/>
        </w:trPr>
        <w:tc>
          <w:tcPr>
            <w:tcW w:w="599" w:type="pct"/>
            <w:vMerge/>
            <w:vAlign w:val="center"/>
          </w:tcPr>
          <w:p w14:paraId="161ACF62" w14:textId="77777777" w:rsidR="00934952" w:rsidRPr="00684C1E" w:rsidRDefault="00934952" w:rsidP="0095575C">
            <w:pPr>
              <w:pStyle w:val="Z0"/>
              <w:rPr>
                <w:color w:val="000000" w:themeColor="text1"/>
              </w:rPr>
            </w:pPr>
          </w:p>
        </w:tc>
        <w:tc>
          <w:tcPr>
            <w:tcW w:w="599" w:type="pct"/>
            <w:shd w:val="clear" w:color="auto" w:fill="auto"/>
            <w:vAlign w:val="center"/>
          </w:tcPr>
          <w:p w14:paraId="1D928CF0" w14:textId="77777777" w:rsidR="00934952" w:rsidRPr="00684C1E" w:rsidRDefault="00934952" w:rsidP="0095575C">
            <w:pPr>
              <w:pStyle w:val="Z0"/>
              <w:rPr>
                <w:color w:val="000000" w:themeColor="text1"/>
              </w:rPr>
            </w:pPr>
            <w:r w:rsidRPr="00684C1E">
              <w:rPr>
                <w:color w:val="000000" w:themeColor="text1"/>
              </w:rPr>
              <w:t>22</w:t>
            </w:r>
          </w:p>
        </w:tc>
        <w:tc>
          <w:tcPr>
            <w:tcW w:w="1277" w:type="pct"/>
            <w:shd w:val="clear" w:color="auto" w:fill="auto"/>
            <w:vAlign w:val="center"/>
          </w:tcPr>
          <w:p w14:paraId="1A359EB8" w14:textId="77777777" w:rsidR="00934952" w:rsidRPr="00684C1E" w:rsidRDefault="00934952" w:rsidP="0095575C">
            <w:pPr>
              <w:pStyle w:val="Z0"/>
              <w:rPr>
                <w:color w:val="000000" w:themeColor="text1"/>
              </w:rPr>
            </w:pPr>
            <w:r w:rsidRPr="00684C1E">
              <w:rPr>
                <w:color w:val="000000" w:themeColor="text1"/>
              </w:rPr>
              <w:t>1,1,2-</w:t>
            </w:r>
            <w:r w:rsidRPr="00684C1E">
              <w:rPr>
                <w:color w:val="000000" w:themeColor="text1"/>
              </w:rPr>
              <w:t>三</w:t>
            </w:r>
            <w:r w:rsidRPr="00684C1E">
              <w:rPr>
                <w:rFonts w:hint="eastAsia"/>
                <w:color w:val="000000" w:themeColor="text1"/>
              </w:rPr>
              <w:t>氯</w:t>
            </w:r>
            <w:r w:rsidRPr="00684C1E">
              <w:rPr>
                <w:rFonts w:ascii="仿宋_GB2312" w:hAnsi="仿宋_GB2312" w:cs="仿宋_GB2312" w:hint="eastAsia"/>
                <w:color w:val="000000" w:themeColor="text1"/>
              </w:rPr>
              <w:t>乙烷</w:t>
            </w:r>
          </w:p>
        </w:tc>
        <w:tc>
          <w:tcPr>
            <w:tcW w:w="1229" w:type="pct"/>
            <w:shd w:val="clear" w:color="auto" w:fill="auto"/>
            <w:vAlign w:val="center"/>
          </w:tcPr>
          <w:p w14:paraId="1616AFEB" w14:textId="77777777" w:rsidR="00934952" w:rsidRPr="00684C1E" w:rsidRDefault="00934952" w:rsidP="0095575C">
            <w:pPr>
              <w:pStyle w:val="Z0"/>
              <w:rPr>
                <w:color w:val="000000" w:themeColor="text1"/>
              </w:rPr>
            </w:pPr>
            <w:r w:rsidRPr="00684C1E">
              <w:rPr>
                <w:color w:val="000000" w:themeColor="text1"/>
                <w:lang w:eastAsia="en-US" w:bidi="en-US"/>
              </w:rPr>
              <w:t>79-00-5</w:t>
            </w:r>
          </w:p>
        </w:tc>
        <w:tc>
          <w:tcPr>
            <w:tcW w:w="1296" w:type="pct"/>
            <w:shd w:val="clear" w:color="auto" w:fill="auto"/>
            <w:vAlign w:val="center"/>
          </w:tcPr>
          <w:p w14:paraId="7F679140" w14:textId="77777777" w:rsidR="00934952" w:rsidRPr="00684C1E" w:rsidRDefault="00934952" w:rsidP="0095575C">
            <w:pPr>
              <w:pStyle w:val="Z0"/>
              <w:rPr>
                <w:color w:val="000000" w:themeColor="text1"/>
              </w:rPr>
            </w:pPr>
            <w:r w:rsidRPr="00684C1E">
              <w:rPr>
                <w:color w:val="000000" w:themeColor="text1"/>
                <w:lang w:eastAsia="en-US" w:bidi="en-US"/>
              </w:rPr>
              <w:t>2.8</w:t>
            </w:r>
          </w:p>
        </w:tc>
      </w:tr>
      <w:tr w:rsidR="00684C1E" w:rsidRPr="00684C1E" w14:paraId="2405AD33" w14:textId="77777777" w:rsidTr="0095575C">
        <w:trPr>
          <w:trHeight w:val="340"/>
          <w:jc w:val="center"/>
        </w:trPr>
        <w:tc>
          <w:tcPr>
            <w:tcW w:w="599" w:type="pct"/>
            <w:vMerge/>
            <w:vAlign w:val="center"/>
          </w:tcPr>
          <w:p w14:paraId="7923B302" w14:textId="77777777" w:rsidR="00934952" w:rsidRPr="00684C1E" w:rsidRDefault="00934952" w:rsidP="0095575C">
            <w:pPr>
              <w:pStyle w:val="Z0"/>
              <w:rPr>
                <w:color w:val="000000" w:themeColor="text1"/>
              </w:rPr>
            </w:pPr>
          </w:p>
        </w:tc>
        <w:tc>
          <w:tcPr>
            <w:tcW w:w="599" w:type="pct"/>
            <w:shd w:val="clear" w:color="auto" w:fill="auto"/>
            <w:vAlign w:val="center"/>
          </w:tcPr>
          <w:p w14:paraId="69973D39" w14:textId="77777777" w:rsidR="00934952" w:rsidRPr="00684C1E" w:rsidRDefault="00934952" w:rsidP="0095575C">
            <w:pPr>
              <w:pStyle w:val="Z0"/>
              <w:rPr>
                <w:color w:val="000000" w:themeColor="text1"/>
              </w:rPr>
            </w:pPr>
            <w:r w:rsidRPr="00684C1E">
              <w:rPr>
                <w:color w:val="000000" w:themeColor="text1"/>
              </w:rPr>
              <w:t>23</w:t>
            </w:r>
          </w:p>
        </w:tc>
        <w:tc>
          <w:tcPr>
            <w:tcW w:w="1277" w:type="pct"/>
            <w:shd w:val="clear" w:color="auto" w:fill="auto"/>
            <w:vAlign w:val="center"/>
          </w:tcPr>
          <w:p w14:paraId="6A14AA51" w14:textId="77777777" w:rsidR="00934952" w:rsidRPr="00684C1E" w:rsidRDefault="00934952" w:rsidP="0095575C">
            <w:pPr>
              <w:pStyle w:val="Z0"/>
              <w:rPr>
                <w:color w:val="000000" w:themeColor="text1"/>
              </w:rPr>
            </w:pPr>
            <w:r w:rsidRPr="00684C1E">
              <w:rPr>
                <w:color w:val="000000" w:themeColor="text1"/>
              </w:rPr>
              <w:t>三</w:t>
            </w:r>
            <w:r w:rsidRPr="00684C1E">
              <w:rPr>
                <w:rFonts w:hint="eastAsia"/>
                <w:color w:val="000000" w:themeColor="text1"/>
              </w:rPr>
              <w:t>氯</w:t>
            </w:r>
            <w:r w:rsidRPr="00684C1E">
              <w:rPr>
                <w:color w:val="000000" w:themeColor="text1"/>
              </w:rPr>
              <w:t>乙烯</w:t>
            </w:r>
          </w:p>
        </w:tc>
        <w:tc>
          <w:tcPr>
            <w:tcW w:w="1229" w:type="pct"/>
            <w:shd w:val="clear" w:color="auto" w:fill="auto"/>
            <w:vAlign w:val="center"/>
          </w:tcPr>
          <w:p w14:paraId="35D6D3DF" w14:textId="77777777" w:rsidR="00934952" w:rsidRPr="00684C1E" w:rsidRDefault="00934952" w:rsidP="0095575C">
            <w:pPr>
              <w:pStyle w:val="Z0"/>
              <w:rPr>
                <w:color w:val="000000" w:themeColor="text1"/>
              </w:rPr>
            </w:pPr>
            <w:r w:rsidRPr="00684C1E">
              <w:rPr>
                <w:color w:val="000000" w:themeColor="text1"/>
                <w:lang w:eastAsia="en-US" w:bidi="en-US"/>
              </w:rPr>
              <w:t>79-01-6</w:t>
            </w:r>
          </w:p>
        </w:tc>
        <w:tc>
          <w:tcPr>
            <w:tcW w:w="1296" w:type="pct"/>
            <w:shd w:val="clear" w:color="auto" w:fill="auto"/>
            <w:vAlign w:val="center"/>
          </w:tcPr>
          <w:p w14:paraId="0D8AE1D0" w14:textId="77777777" w:rsidR="00934952" w:rsidRPr="00684C1E" w:rsidRDefault="00934952" w:rsidP="0095575C">
            <w:pPr>
              <w:pStyle w:val="Z0"/>
              <w:rPr>
                <w:color w:val="000000" w:themeColor="text1"/>
              </w:rPr>
            </w:pPr>
            <w:r w:rsidRPr="00684C1E">
              <w:rPr>
                <w:color w:val="000000" w:themeColor="text1"/>
                <w:lang w:eastAsia="en-US" w:bidi="en-US"/>
              </w:rPr>
              <w:t>2.8</w:t>
            </w:r>
          </w:p>
        </w:tc>
      </w:tr>
      <w:tr w:rsidR="00684C1E" w:rsidRPr="00684C1E" w14:paraId="61E94897" w14:textId="77777777" w:rsidTr="0095575C">
        <w:trPr>
          <w:trHeight w:val="340"/>
          <w:jc w:val="center"/>
        </w:trPr>
        <w:tc>
          <w:tcPr>
            <w:tcW w:w="599" w:type="pct"/>
            <w:vMerge/>
            <w:vAlign w:val="center"/>
          </w:tcPr>
          <w:p w14:paraId="08D23FB1" w14:textId="77777777" w:rsidR="00934952" w:rsidRPr="00684C1E" w:rsidRDefault="00934952" w:rsidP="0095575C">
            <w:pPr>
              <w:pStyle w:val="Z0"/>
              <w:rPr>
                <w:color w:val="000000" w:themeColor="text1"/>
              </w:rPr>
            </w:pPr>
          </w:p>
        </w:tc>
        <w:tc>
          <w:tcPr>
            <w:tcW w:w="599" w:type="pct"/>
            <w:shd w:val="clear" w:color="auto" w:fill="auto"/>
            <w:vAlign w:val="center"/>
          </w:tcPr>
          <w:p w14:paraId="04E22BB1" w14:textId="77777777" w:rsidR="00934952" w:rsidRPr="00684C1E" w:rsidRDefault="00934952" w:rsidP="0095575C">
            <w:pPr>
              <w:pStyle w:val="Z0"/>
              <w:rPr>
                <w:color w:val="000000" w:themeColor="text1"/>
              </w:rPr>
            </w:pPr>
            <w:r w:rsidRPr="00684C1E">
              <w:rPr>
                <w:color w:val="000000" w:themeColor="text1"/>
              </w:rPr>
              <w:t>24</w:t>
            </w:r>
          </w:p>
        </w:tc>
        <w:tc>
          <w:tcPr>
            <w:tcW w:w="1277" w:type="pct"/>
            <w:shd w:val="clear" w:color="auto" w:fill="auto"/>
            <w:vAlign w:val="center"/>
          </w:tcPr>
          <w:p w14:paraId="73B2D63A" w14:textId="77777777" w:rsidR="00934952" w:rsidRPr="00684C1E" w:rsidRDefault="00934952" w:rsidP="0095575C">
            <w:pPr>
              <w:pStyle w:val="Z0"/>
              <w:rPr>
                <w:color w:val="000000" w:themeColor="text1"/>
              </w:rPr>
            </w:pPr>
            <w:r w:rsidRPr="00684C1E">
              <w:rPr>
                <w:color w:val="000000" w:themeColor="text1"/>
              </w:rPr>
              <w:t>1,2,3-</w:t>
            </w:r>
            <w:r w:rsidRPr="00684C1E">
              <w:rPr>
                <w:color w:val="000000" w:themeColor="text1"/>
              </w:rPr>
              <w:t>三</w:t>
            </w:r>
            <w:r w:rsidRPr="00684C1E">
              <w:rPr>
                <w:rFonts w:hint="eastAsia"/>
                <w:color w:val="000000" w:themeColor="text1"/>
              </w:rPr>
              <w:t>氯</w:t>
            </w:r>
            <w:r w:rsidRPr="00684C1E">
              <w:rPr>
                <w:rFonts w:ascii="仿宋_GB2312" w:hAnsi="仿宋_GB2312" w:cs="仿宋_GB2312" w:hint="eastAsia"/>
                <w:color w:val="000000" w:themeColor="text1"/>
              </w:rPr>
              <w:t>内烷</w:t>
            </w:r>
          </w:p>
        </w:tc>
        <w:tc>
          <w:tcPr>
            <w:tcW w:w="1229" w:type="pct"/>
            <w:shd w:val="clear" w:color="auto" w:fill="auto"/>
            <w:vAlign w:val="center"/>
          </w:tcPr>
          <w:p w14:paraId="2ED1605D" w14:textId="77777777" w:rsidR="00934952" w:rsidRPr="00684C1E" w:rsidRDefault="00934952" w:rsidP="0095575C">
            <w:pPr>
              <w:pStyle w:val="Z0"/>
              <w:rPr>
                <w:color w:val="000000" w:themeColor="text1"/>
              </w:rPr>
            </w:pPr>
            <w:r w:rsidRPr="00684C1E">
              <w:rPr>
                <w:color w:val="000000" w:themeColor="text1"/>
                <w:lang w:eastAsia="en-US" w:bidi="en-US"/>
              </w:rPr>
              <w:t>96-18-4</w:t>
            </w:r>
          </w:p>
        </w:tc>
        <w:tc>
          <w:tcPr>
            <w:tcW w:w="1296" w:type="pct"/>
            <w:shd w:val="clear" w:color="auto" w:fill="auto"/>
            <w:vAlign w:val="center"/>
          </w:tcPr>
          <w:p w14:paraId="316A9BD7" w14:textId="77777777" w:rsidR="00934952" w:rsidRPr="00684C1E" w:rsidRDefault="00934952" w:rsidP="0095575C">
            <w:pPr>
              <w:pStyle w:val="Z0"/>
              <w:rPr>
                <w:color w:val="000000" w:themeColor="text1"/>
              </w:rPr>
            </w:pPr>
            <w:r w:rsidRPr="00684C1E">
              <w:rPr>
                <w:color w:val="000000" w:themeColor="text1"/>
                <w:lang w:eastAsia="en-US" w:bidi="en-US"/>
              </w:rPr>
              <w:t>0.5</w:t>
            </w:r>
          </w:p>
        </w:tc>
      </w:tr>
      <w:tr w:rsidR="00684C1E" w:rsidRPr="00684C1E" w14:paraId="4EC42DAE" w14:textId="77777777" w:rsidTr="0095575C">
        <w:trPr>
          <w:trHeight w:val="340"/>
          <w:jc w:val="center"/>
        </w:trPr>
        <w:tc>
          <w:tcPr>
            <w:tcW w:w="599" w:type="pct"/>
            <w:vMerge/>
            <w:vAlign w:val="center"/>
          </w:tcPr>
          <w:p w14:paraId="4D92BF9E" w14:textId="77777777" w:rsidR="00934952" w:rsidRPr="00684C1E" w:rsidRDefault="00934952" w:rsidP="0095575C">
            <w:pPr>
              <w:pStyle w:val="Z0"/>
              <w:rPr>
                <w:color w:val="000000" w:themeColor="text1"/>
              </w:rPr>
            </w:pPr>
          </w:p>
        </w:tc>
        <w:tc>
          <w:tcPr>
            <w:tcW w:w="599" w:type="pct"/>
            <w:shd w:val="clear" w:color="auto" w:fill="auto"/>
            <w:vAlign w:val="center"/>
          </w:tcPr>
          <w:p w14:paraId="11CDE66B" w14:textId="77777777" w:rsidR="00934952" w:rsidRPr="00684C1E" w:rsidRDefault="00934952" w:rsidP="0095575C">
            <w:pPr>
              <w:pStyle w:val="Z0"/>
              <w:rPr>
                <w:color w:val="000000" w:themeColor="text1"/>
              </w:rPr>
            </w:pPr>
            <w:r w:rsidRPr="00684C1E">
              <w:rPr>
                <w:color w:val="000000" w:themeColor="text1"/>
              </w:rPr>
              <w:t>25</w:t>
            </w:r>
          </w:p>
        </w:tc>
        <w:tc>
          <w:tcPr>
            <w:tcW w:w="1277" w:type="pct"/>
            <w:shd w:val="clear" w:color="auto" w:fill="auto"/>
            <w:vAlign w:val="center"/>
          </w:tcPr>
          <w:p w14:paraId="230D5E6E" w14:textId="77777777" w:rsidR="00934952" w:rsidRPr="00684C1E" w:rsidRDefault="00934952" w:rsidP="0095575C">
            <w:pPr>
              <w:pStyle w:val="Z0"/>
              <w:rPr>
                <w:color w:val="000000" w:themeColor="text1"/>
              </w:rPr>
            </w:pPr>
            <w:r w:rsidRPr="00684C1E">
              <w:rPr>
                <w:rFonts w:hint="eastAsia"/>
                <w:color w:val="000000" w:themeColor="text1"/>
              </w:rPr>
              <w:t>氯</w:t>
            </w:r>
            <w:r w:rsidRPr="00684C1E">
              <w:rPr>
                <w:color w:val="000000" w:themeColor="text1"/>
              </w:rPr>
              <w:t>乙烯</w:t>
            </w:r>
          </w:p>
        </w:tc>
        <w:tc>
          <w:tcPr>
            <w:tcW w:w="1229" w:type="pct"/>
            <w:shd w:val="clear" w:color="auto" w:fill="auto"/>
            <w:vAlign w:val="center"/>
          </w:tcPr>
          <w:p w14:paraId="52EC6758" w14:textId="77777777" w:rsidR="00934952" w:rsidRPr="00684C1E" w:rsidRDefault="00934952" w:rsidP="0095575C">
            <w:pPr>
              <w:pStyle w:val="Z0"/>
              <w:rPr>
                <w:color w:val="000000" w:themeColor="text1"/>
              </w:rPr>
            </w:pPr>
            <w:r w:rsidRPr="00684C1E">
              <w:rPr>
                <w:color w:val="000000" w:themeColor="text1"/>
                <w:lang w:eastAsia="en-US" w:bidi="en-US"/>
              </w:rPr>
              <w:t>75-01-4</w:t>
            </w:r>
          </w:p>
        </w:tc>
        <w:tc>
          <w:tcPr>
            <w:tcW w:w="1296" w:type="pct"/>
            <w:shd w:val="clear" w:color="auto" w:fill="auto"/>
            <w:vAlign w:val="center"/>
          </w:tcPr>
          <w:p w14:paraId="52457C73" w14:textId="77777777" w:rsidR="00934952" w:rsidRPr="00684C1E" w:rsidRDefault="00934952" w:rsidP="0095575C">
            <w:pPr>
              <w:pStyle w:val="Z0"/>
              <w:rPr>
                <w:color w:val="000000" w:themeColor="text1"/>
              </w:rPr>
            </w:pPr>
            <w:r w:rsidRPr="00684C1E">
              <w:rPr>
                <w:color w:val="000000" w:themeColor="text1"/>
                <w:lang w:eastAsia="en-US" w:bidi="en-US"/>
              </w:rPr>
              <w:t>0.43</w:t>
            </w:r>
          </w:p>
        </w:tc>
      </w:tr>
      <w:tr w:rsidR="00684C1E" w:rsidRPr="00684C1E" w14:paraId="6DB3F36E" w14:textId="77777777" w:rsidTr="0095575C">
        <w:trPr>
          <w:trHeight w:val="340"/>
          <w:jc w:val="center"/>
        </w:trPr>
        <w:tc>
          <w:tcPr>
            <w:tcW w:w="599" w:type="pct"/>
            <w:vMerge/>
            <w:vAlign w:val="center"/>
          </w:tcPr>
          <w:p w14:paraId="5719473F" w14:textId="77777777" w:rsidR="00934952" w:rsidRPr="00684C1E" w:rsidRDefault="00934952" w:rsidP="0095575C">
            <w:pPr>
              <w:pStyle w:val="Z0"/>
              <w:rPr>
                <w:color w:val="000000" w:themeColor="text1"/>
              </w:rPr>
            </w:pPr>
          </w:p>
        </w:tc>
        <w:tc>
          <w:tcPr>
            <w:tcW w:w="599" w:type="pct"/>
            <w:shd w:val="clear" w:color="auto" w:fill="auto"/>
            <w:vAlign w:val="center"/>
          </w:tcPr>
          <w:p w14:paraId="7FCF3052" w14:textId="77777777" w:rsidR="00934952" w:rsidRPr="00684C1E" w:rsidRDefault="00934952" w:rsidP="0095575C">
            <w:pPr>
              <w:pStyle w:val="Z0"/>
              <w:rPr>
                <w:color w:val="000000" w:themeColor="text1"/>
              </w:rPr>
            </w:pPr>
            <w:r w:rsidRPr="00684C1E">
              <w:rPr>
                <w:color w:val="000000" w:themeColor="text1"/>
              </w:rPr>
              <w:t>26</w:t>
            </w:r>
          </w:p>
        </w:tc>
        <w:tc>
          <w:tcPr>
            <w:tcW w:w="1277" w:type="pct"/>
            <w:shd w:val="clear" w:color="auto" w:fill="auto"/>
            <w:vAlign w:val="center"/>
          </w:tcPr>
          <w:p w14:paraId="4A7DC455" w14:textId="77777777" w:rsidR="00934952" w:rsidRPr="00684C1E" w:rsidRDefault="00934952" w:rsidP="0095575C">
            <w:pPr>
              <w:pStyle w:val="Z0"/>
              <w:rPr>
                <w:color w:val="000000" w:themeColor="text1"/>
              </w:rPr>
            </w:pPr>
            <w:r w:rsidRPr="00684C1E">
              <w:rPr>
                <w:color w:val="000000" w:themeColor="text1"/>
              </w:rPr>
              <w:t>苯</w:t>
            </w:r>
          </w:p>
        </w:tc>
        <w:tc>
          <w:tcPr>
            <w:tcW w:w="1229" w:type="pct"/>
            <w:shd w:val="clear" w:color="auto" w:fill="auto"/>
            <w:vAlign w:val="center"/>
          </w:tcPr>
          <w:p w14:paraId="55E1C52C" w14:textId="77777777" w:rsidR="00934952" w:rsidRPr="00684C1E" w:rsidRDefault="00934952" w:rsidP="0095575C">
            <w:pPr>
              <w:pStyle w:val="Z0"/>
              <w:rPr>
                <w:color w:val="000000" w:themeColor="text1"/>
              </w:rPr>
            </w:pPr>
            <w:r w:rsidRPr="00684C1E">
              <w:rPr>
                <w:color w:val="000000" w:themeColor="text1"/>
                <w:lang w:eastAsia="en-US" w:bidi="en-US"/>
              </w:rPr>
              <w:t>71-43-2</w:t>
            </w:r>
          </w:p>
        </w:tc>
        <w:tc>
          <w:tcPr>
            <w:tcW w:w="1296" w:type="pct"/>
            <w:shd w:val="clear" w:color="auto" w:fill="auto"/>
            <w:vAlign w:val="center"/>
          </w:tcPr>
          <w:p w14:paraId="51561016" w14:textId="77777777" w:rsidR="00934952" w:rsidRPr="00684C1E" w:rsidRDefault="00934952" w:rsidP="0095575C">
            <w:pPr>
              <w:pStyle w:val="Z0"/>
              <w:rPr>
                <w:color w:val="000000" w:themeColor="text1"/>
              </w:rPr>
            </w:pPr>
            <w:r w:rsidRPr="00684C1E">
              <w:rPr>
                <w:color w:val="000000" w:themeColor="text1"/>
              </w:rPr>
              <w:t>4</w:t>
            </w:r>
          </w:p>
        </w:tc>
      </w:tr>
      <w:tr w:rsidR="00684C1E" w:rsidRPr="00684C1E" w14:paraId="3875C3D8" w14:textId="77777777" w:rsidTr="0095575C">
        <w:trPr>
          <w:trHeight w:val="340"/>
          <w:jc w:val="center"/>
        </w:trPr>
        <w:tc>
          <w:tcPr>
            <w:tcW w:w="599" w:type="pct"/>
            <w:vMerge/>
            <w:vAlign w:val="center"/>
          </w:tcPr>
          <w:p w14:paraId="2B8EC231" w14:textId="77777777" w:rsidR="00934952" w:rsidRPr="00684C1E" w:rsidRDefault="00934952" w:rsidP="0095575C">
            <w:pPr>
              <w:pStyle w:val="Z0"/>
              <w:rPr>
                <w:color w:val="000000" w:themeColor="text1"/>
              </w:rPr>
            </w:pPr>
          </w:p>
        </w:tc>
        <w:tc>
          <w:tcPr>
            <w:tcW w:w="599" w:type="pct"/>
            <w:shd w:val="clear" w:color="auto" w:fill="auto"/>
            <w:vAlign w:val="center"/>
          </w:tcPr>
          <w:p w14:paraId="1EBC95C3" w14:textId="77777777" w:rsidR="00934952" w:rsidRPr="00684C1E" w:rsidRDefault="00934952" w:rsidP="0095575C">
            <w:pPr>
              <w:pStyle w:val="Z0"/>
              <w:rPr>
                <w:color w:val="000000" w:themeColor="text1"/>
              </w:rPr>
            </w:pPr>
            <w:r w:rsidRPr="00684C1E">
              <w:rPr>
                <w:color w:val="000000" w:themeColor="text1"/>
              </w:rPr>
              <w:t>27</w:t>
            </w:r>
          </w:p>
        </w:tc>
        <w:tc>
          <w:tcPr>
            <w:tcW w:w="1277" w:type="pct"/>
            <w:shd w:val="clear" w:color="auto" w:fill="auto"/>
            <w:vAlign w:val="center"/>
          </w:tcPr>
          <w:p w14:paraId="43CA2A03" w14:textId="77777777" w:rsidR="00934952" w:rsidRPr="00684C1E" w:rsidRDefault="00934952" w:rsidP="0095575C">
            <w:pPr>
              <w:pStyle w:val="Z0"/>
              <w:rPr>
                <w:color w:val="000000" w:themeColor="text1"/>
              </w:rPr>
            </w:pPr>
            <w:r w:rsidRPr="00684C1E">
              <w:rPr>
                <w:color w:val="000000" w:themeColor="text1"/>
              </w:rPr>
              <w:t>氧苯</w:t>
            </w:r>
          </w:p>
        </w:tc>
        <w:tc>
          <w:tcPr>
            <w:tcW w:w="1229" w:type="pct"/>
            <w:shd w:val="clear" w:color="auto" w:fill="auto"/>
            <w:vAlign w:val="center"/>
          </w:tcPr>
          <w:p w14:paraId="3DBA9C91" w14:textId="77777777" w:rsidR="00934952" w:rsidRPr="00684C1E" w:rsidRDefault="00934952" w:rsidP="0095575C">
            <w:pPr>
              <w:pStyle w:val="Z0"/>
              <w:rPr>
                <w:color w:val="000000" w:themeColor="text1"/>
              </w:rPr>
            </w:pPr>
            <w:r w:rsidRPr="00684C1E">
              <w:rPr>
                <w:color w:val="000000" w:themeColor="text1"/>
                <w:lang w:eastAsia="en-US" w:bidi="en-US"/>
              </w:rPr>
              <w:t>108-90-7</w:t>
            </w:r>
          </w:p>
        </w:tc>
        <w:tc>
          <w:tcPr>
            <w:tcW w:w="1296" w:type="pct"/>
            <w:shd w:val="clear" w:color="auto" w:fill="auto"/>
            <w:vAlign w:val="center"/>
          </w:tcPr>
          <w:p w14:paraId="3B153A99" w14:textId="77777777" w:rsidR="00934952" w:rsidRPr="00684C1E" w:rsidRDefault="00934952" w:rsidP="0095575C">
            <w:pPr>
              <w:pStyle w:val="Z0"/>
              <w:rPr>
                <w:color w:val="000000" w:themeColor="text1"/>
              </w:rPr>
            </w:pPr>
            <w:r w:rsidRPr="00684C1E">
              <w:rPr>
                <w:color w:val="000000" w:themeColor="text1"/>
              </w:rPr>
              <w:t>270</w:t>
            </w:r>
          </w:p>
        </w:tc>
      </w:tr>
      <w:tr w:rsidR="00684C1E" w:rsidRPr="00684C1E" w14:paraId="7DC0D74E" w14:textId="77777777" w:rsidTr="0095575C">
        <w:trPr>
          <w:trHeight w:val="340"/>
          <w:jc w:val="center"/>
        </w:trPr>
        <w:tc>
          <w:tcPr>
            <w:tcW w:w="599" w:type="pct"/>
            <w:vMerge/>
            <w:vAlign w:val="center"/>
          </w:tcPr>
          <w:p w14:paraId="18E6FB28" w14:textId="77777777" w:rsidR="00934952" w:rsidRPr="00684C1E" w:rsidRDefault="00934952" w:rsidP="0095575C">
            <w:pPr>
              <w:pStyle w:val="Z0"/>
              <w:rPr>
                <w:color w:val="000000" w:themeColor="text1"/>
              </w:rPr>
            </w:pPr>
          </w:p>
        </w:tc>
        <w:tc>
          <w:tcPr>
            <w:tcW w:w="599" w:type="pct"/>
            <w:shd w:val="clear" w:color="auto" w:fill="auto"/>
            <w:vAlign w:val="center"/>
          </w:tcPr>
          <w:p w14:paraId="703DDE28" w14:textId="77777777" w:rsidR="00934952" w:rsidRPr="00684C1E" w:rsidRDefault="00934952" w:rsidP="0095575C">
            <w:pPr>
              <w:pStyle w:val="Z0"/>
              <w:rPr>
                <w:color w:val="000000" w:themeColor="text1"/>
              </w:rPr>
            </w:pPr>
            <w:r w:rsidRPr="00684C1E">
              <w:rPr>
                <w:color w:val="000000" w:themeColor="text1"/>
              </w:rPr>
              <w:t>28</w:t>
            </w:r>
          </w:p>
        </w:tc>
        <w:tc>
          <w:tcPr>
            <w:tcW w:w="1277" w:type="pct"/>
            <w:shd w:val="clear" w:color="auto" w:fill="auto"/>
            <w:vAlign w:val="center"/>
          </w:tcPr>
          <w:p w14:paraId="1080A051" w14:textId="77777777" w:rsidR="00934952" w:rsidRPr="00684C1E" w:rsidRDefault="00934952" w:rsidP="0095575C">
            <w:pPr>
              <w:pStyle w:val="Z0"/>
              <w:rPr>
                <w:color w:val="000000" w:themeColor="text1"/>
              </w:rPr>
            </w:pPr>
            <w:r w:rsidRPr="00684C1E">
              <w:rPr>
                <w:color w:val="000000" w:themeColor="text1"/>
              </w:rPr>
              <w:t>1,2-</w:t>
            </w:r>
            <w:r w:rsidRPr="00684C1E">
              <w:rPr>
                <w:color w:val="000000" w:themeColor="text1"/>
              </w:rPr>
              <w:t>二氯苯</w:t>
            </w:r>
          </w:p>
        </w:tc>
        <w:tc>
          <w:tcPr>
            <w:tcW w:w="1229" w:type="pct"/>
            <w:shd w:val="clear" w:color="auto" w:fill="auto"/>
            <w:vAlign w:val="center"/>
          </w:tcPr>
          <w:p w14:paraId="3192F99A" w14:textId="77777777" w:rsidR="00934952" w:rsidRPr="00684C1E" w:rsidRDefault="00934952" w:rsidP="0095575C">
            <w:pPr>
              <w:pStyle w:val="Z0"/>
              <w:rPr>
                <w:color w:val="000000" w:themeColor="text1"/>
              </w:rPr>
            </w:pPr>
            <w:r w:rsidRPr="00684C1E">
              <w:rPr>
                <w:color w:val="000000" w:themeColor="text1"/>
                <w:lang w:eastAsia="en-US" w:bidi="en-US"/>
              </w:rPr>
              <w:t>95-50-1</w:t>
            </w:r>
          </w:p>
        </w:tc>
        <w:tc>
          <w:tcPr>
            <w:tcW w:w="1296" w:type="pct"/>
            <w:shd w:val="clear" w:color="auto" w:fill="auto"/>
            <w:vAlign w:val="center"/>
          </w:tcPr>
          <w:p w14:paraId="6E7E48EE" w14:textId="77777777" w:rsidR="00934952" w:rsidRPr="00684C1E" w:rsidRDefault="00934952" w:rsidP="0095575C">
            <w:pPr>
              <w:pStyle w:val="Z0"/>
              <w:rPr>
                <w:color w:val="000000" w:themeColor="text1"/>
              </w:rPr>
            </w:pPr>
            <w:r w:rsidRPr="00684C1E">
              <w:rPr>
                <w:color w:val="000000" w:themeColor="text1"/>
              </w:rPr>
              <w:t>560</w:t>
            </w:r>
          </w:p>
        </w:tc>
      </w:tr>
      <w:tr w:rsidR="00684C1E" w:rsidRPr="00684C1E" w14:paraId="27315EB3" w14:textId="77777777" w:rsidTr="0095575C">
        <w:trPr>
          <w:trHeight w:val="340"/>
          <w:jc w:val="center"/>
        </w:trPr>
        <w:tc>
          <w:tcPr>
            <w:tcW w:w="599" w:type="pct"/>
            <w:vMerge/>
            <w:vAlign w:val="center"/>
          </w:tcPr>
          <w:p w14:paraId="6A10CD7C" w14:textId="77777777" w:rsidR="00934952" w:rsidRPr="00684C1E" w:rsidRDefault="00934952" w:rsidP="0095575C">
            <w:pPr>
              <w:pStyle w:val="Z0"/>
              <w:rPr>
                <w:color w:val="000000" w:themeColor="text1"/>
              </w:rPr>
            </w:pPr>
          </w:p>
        </w:tc>
        <w:tc>
          <w:tcPr>
            <w:tcW w:w="599" w:type="pct"/>
            <w:shd w:val="clear" w:color="auto" w:fill="auto"/>
            <w:vAlign w:val="center"/>
          </w:tcPr>
          <w:p w14:paraId="21A7FB85" w14:textId="77777777" w:rsidR="00934952" w:rsidRPr="00684C1E" w:rsidRDefault="00934952" w:rsidP="0095575C">
            <w:pPr>
              <w:pStyle w:val="Z0"/>
              <w:rPr>
                <w:color w:val="000000" w:themeColor="text1"/>
              </w:rPr>
            </w:pPr>
            <w:r w:rsidRPr="00684C1E">
              <w:rPr>
                <w:color w:val="000000" w:themeColor="text1"/>
              </w:rPr>
              <w:t>29</w:t>
            </w:r>
          </w:p>
        </w:tc>
        <w:tc>
          <w:tcPr>
            <w:tcW w:w="1277" w:type="pct"/>
            <w:shd w:val="clear" w:color="auto" w:fill="auto"/>
            <w:vAlign w:val="center"/>
          </w:tcPr>
          <w:p w14:paraId="4468DF41" w14:textId="77777777" w:rsidR="00934952" w:rsidRPr="00684C1E" w:rsidRDefault="00934952" w:rsidP="0095575C">
            <w:pPr>
              <w:pStyle w:val="Z0"/>
              <w:rPr>
                <w:color w:val="000000" w:themeColor="text1"/>
              </w:rPr>
            </w:pPr>
            <w:r w:rsidRPr="00684C1E">
              <w:rPr>
                <w:color w:val="000000" w:themeColor="text1"/>
                <w:lang w:eastAsia="en-US" w:bidi="en-US"/>
              </w:rPr>
              <w:t>1,4-</w:t>
            </w:r>
            <w:r w:rsidRPr="00684C1E">
              <w:rPr>
                <w:color w:val="000000" w:themeColor="text1"/>
              </w:rPr>
              <w:t>二氯</w:t>
            </w:r>
            <w:r w:rsidRPr="00684C1E">
              <w:rPr>
                <w:rFonts w:ascii="仿宋_GB2312" w:hAnsi="仿宋_GB2312" w:cs="仿宋_GB2312" w:hint="eastAsia"/>
                <w:color w:val="000000" w:themeColor="text1"/>
              </w:rPr>
              <w:t>苯</w:t>
            </w:r>
          </w:p>
        </w:tc>
        <w:tc>
          <w:tcPr>
            <w:tcW w:w="1229" w:type="pct"/>
            <w:shd w:val="clear" w:color="auto" w:fill="auto"/>
            <w:vAlign w:val="center"/>
          </w:tcPr>
          <w:p w14:paraId="06499476" w14:textId="77777777" w:rsidR="00934952" w:rsidRPr="00684C1E" w:rsidRDefault="00934952" w:rsidP="0095575C">
            <w:pPr>
              <w:pStyle w:val="Z0"/>
              <w:rPr>
                <w:color w:val="000000" w:themeColor="text1"/>
              </w:rPr>
            </w:pPr>
            <w:r w:rsidRPr="00684C1E">
              <w:rPr>
                <w:color w:val="000000" w:themeColor="text1"/>
                <w:lang w:eastAsia="en-US" w:bidi="en-US"/>
              </w:rPr>
              <w:t>106-46-7</w:t>
            </w:r>
          </w:p>
        </w:tc>
        <w:tc>
          <w:tcPr>
            <w:tcW w:w="1296" w:type="pct"/>
            <w:shd w:val="clear" w:color="auto" w:fill="auto"/>
            <w:vAlign w:val="center"/>
          </w:tcPr>
          <w:p w14:paraId="4FD13028" w14:textId="77777777" w:rsidR="00934952" w:rsidRPr="00684C1E" w:rsidRDefault="00934952" w:rsidP="0095575C">
            <w:pPr>
              <w:pStyle w:val="Z0"/>
              <w:rPr>
                <w:color w:val="000000" w:themeColor="text1"/>
              </w:rPr>
            </w:pPr>
            <w:r w:rsidRPr="00684C1E">
              <w:rPr>
                <w:color w:val="000000" w:themeColor="text1"/>
              </w:rPr>
              <w:t>20</w:t>
            </w:r>
          </w:p>
        </w:tc>
      </w:tr>
      <w:tr w:rsidR="00684C1E" w:rsidRPr="00684C1E" w14:paraId="1DF2F78E" w14:textId="77777777" w:rsidTr="0095575C">
        <w:trPr>
          <w:trHeight w:val="340"/>
          <w:jc w:val="center"/>
        </w:trPr>
        <w:tc>
          <w:tcPr>
            <w:tcW w:w="599" w:type="pct"/>
            <w:vMerge/>
            <w:vAlign w:val="center"/>
          </w:tcPr>
          <w:p w14:paraId="2C0ACFA5" w14:textId="77777777" w:rsidR="00934952" w:rsidRPr="00684C1E" w:rsidRDefault="00934952" w:rsidP="0095575C">
            <w:pPr>
              <w:pStyle w:val="Z0"/>
              <w:rPr>
                <w:color w:val="000000" w:themeColor="text1"/>
              </w:rPr>
            </w:pPr>
          </w:p>
        </w:tc>
        <w:tc>
          <w:tcPr>
            <w:tcW w:w="599" w:type="pct"/>
            <w:shd w:val="clear" w:color="auto" w:fill="auto"/>
            <w:vAlign w:val="center"/>
          </w:tcPr>
          <w:p w14:paraId="35CCC5E2" w14:textId="77777777" w:rsidR="00934952" w:rsidRPr="00684C1E" w:rsidRDefault="00934952" w:rsidP="0095575C">
            <w:pPr>
              <w:pStyle w:val="Z0"/>
              <w:rPr>
                <w:color w:val="000000" w:themeColor="text1"/>
              </w:rPr>
            </w:pPr>
            <w:r w:rsidRPr="00684C1E">
              <w:rPr>
                <w:color w:val="000000" w:themeColor="text1"/>
              </w:rPr>
              <w:t>30</w:t>
            </w:r>
          </w:p>
        </w:tc>
        <w:tc>
          <w:tcPr>
            <w:tcW w:w="1277" w:type="pct"/>
            <w:shd w:val="clear" w:color="auto" w:fill="auto"/>
            <w:vAlign w:val="center"/>
          </w:tcPr>
          <w:p w14:paraId="0BD039E2" w14:textId="77777777" w:rsidR="00934952" w:rsidRPr="00684C1E" w:rsidRDefault="00934952" w:rsidP="0095575C">
            <w:pPr>
              <w:pStyle w:val="Z0"/>
              <w:rPr>
                <w:color w:val="000000" w:themeColor="text1"/>
              </w:rPr>
            </w:pPr>
            <w:r w:rsidRPr="00684C1E">
              <w:rPr>
                <w:color w:val="000000" w:themeColor="text1"/>
              </w:rPr>
              <w:t>乙苯</w:t>
            </w:r>
          </w:p>
        </w:tc>
        <w:tc>
          <w:tcPr>
            <w:tcW w:w="1229" w:type="pct"/>
            <w:shd w:val="clear" w:color="auto" w:fill="auto"/>
            <w:vAlign w:val="center"/>
          </w:tcPr>
          <w:p w14:paraId="4E495137" w14:textId="77777777" w:rsidR="00934952" w:rsidRPr="00684C1E" w:rsidRDefault="00934952" w:rsidP="0095575C">
            <w:pPr>
              <w:pStyle w:val="Z0"/>
              <w:rPr>
                <w:color w:val="000000" w:themeColor="text1"/>
              </w:rPr>
            </w:pPr>
            <w:r w:rsidRPr="00684C1E">
              <w:rPr>
                <w:color w:val="000000" w:themeColor="text1"/>
                <w:lang w:eastAsia="en-US" w:bidi="en-US"/>
              </w:rPr>
              <w:t>100-41-4</w:t>
            </w:r>
          </w:p>
        </w:tc>
        <w:tc>
          <w:tcPr>
            <w:tcW w:w="1296" w:type="pct"/>
            <w:shd w:val="clear" w:color="auto" w:fill="auto"/>
            <w:vAlign w:val="center"/>
          </w:tcPr>
          <w:p w14:paraId="6DBD9B12" w14:textId="77777777" w:rsidR="00934952" w:rsidRPr="00684C1E" w:rsidRDefault="00934952" w:rsidP="0095575C">
            <w:pPr>
              <w:pStyle w:val="Z0"/>
              <w:rPr>
                <w:color w:val="000000" w:themeColor="text1"/>
              </w:rPr>
            </w:pPr>
            <w:r w:rsidRPr="00684C1E">
              <w:rPr>
                <w:color w:val="000000" w:themeColor="text1"/>
              </w:rPr>
              <w:t>28</w:t>
            </w:r>
          </w:p>
        </w:tc>
      </w:tr>
      <w:tr w:rsidR="00684C1E" w:rsidRPr="00684C1E" w14:paraId="3F0EC1B3" w14:textId="77777777" w:rsidTr="0095575C">
        <w:trPr>
          <w:trHeight w:val="340"/>
          <w:jc w:val="center"/>
        </w:trPr>
        <w:tc>
          <w:tcPr>
            <w:tcW w:w="599" w:type="pct"/>
            <w:vMerge/>
            <w:vAlign w:val="center"/>
          </w:tcPr>
          <w:p w14:paraId="0D0FB95D" w14:textId="77777777" w:rsidR="00934952" w:rsidRPr="00684C1E" w:rsidRDefault="00934952" w:rsidP="0095575C">
            <w:pPr>
              <w:pStyle w:val="Z0"/>
              <w:rPr>
                <w:color w:val="000000" w:themeColor="text1"/>
              </w:rPr>
            </w:pPr>
          </w:p>
        </w:tc>
        <w:tc>
          <w:tcPr>
            <w:tcW w:w="599" w:type="pct"/>
            <w:shd w:val="clear" w:color="auto" w:fill="auto"/>
            <w:vAlign w:val="center"/>
          </w:tcPr>
          <w:p w14:paraId="2F46CFCC" w14:textId="77777777" w:rsidR="00934952" w:rsidRPr="00684C1E" w:rsidRDefault="00934952" w:rsidP="0095575C">
            <w:pPr>
              <w:pStyle w:val="Z0"/>
              <w:rPr>
                <w:color w:val="000000" w:themeColor="text1"/>
              </w:rPr>
            </w:pPr>
            <w:r w:rsidRPr="00684C1E">
              <w:rPr>
                <w:color w:val="000000" w:themeColor="text1"/>
              </w:rPr>
              <w:t>31</w:t>
            </w:r>
          </w:p>
        </w:tc>
        <w:tc>
          <w:tcPr>
            <w:tcW w:w="1277" w:type="pct"/>
            <w:shd w:val="clear" w:color="auto" w:fill="auto"/>
            <w:vAlign w:val="center"/>
          </w:tcPr>
          <w:p w14:paraId="4A9E82A0" w14:textId="77777777" w:rsidR="00934952" w:rsidRPr="00684C1E" w:rsidRDefault="00934952" w:rsidP="0095575C">
            <w:pPr>
              <w:pStyle w:val="Z0"/>
              <w:rPr>
                <w:color w:val="000000" w:themeColor="text1"/>
              </w:rPr>
            </w:pPr>
            <w:r w:rsidRPr="00684C1E">
              <w:rPr>
                <w:color w:val="000000" w:themeColor="text1"/>
              </w:rPr>
              <w:t>苯乙烯</w:t>
            </w:r>
          </w:p>
        </w:tc>
        <w:tc>
          <w:tcPr>
            <w:tcW w:w="1229" w:type="pct"/>
            <w:shd w:val="clear" w:color="auto" w:fill="auto"/>
            <w:vAlign w:val="center"/>
          </w:tcPr>
          <w:p w14:paraId="3E0612D6" w14:textId="77777777" w:rsidR="00934952" w:rsidRPr="00684C1E" w:rsidRDefault="00934952" w:rsidP="0095575C">
            <w:pPr>
              <w:pStyle w:val="Z0"/>
              <w:rPr>
                <w:color w:val="000000" w:themeColor="text1"/>
              </w:rPr>
            </w:pPr>
            <w:r w:rsidRPr="00684C1E">
              <w:rPr>
                <w:color w:val="000000" w:themeColor="text1"/>
                <w:lang w:eastAsia="en-US" w:bidi="en-US"/>
              </w:rPr>
              <w:t>100-42-5</w:t>
            </w:r>
          </w:p>
        </w:tc>
        <w:tc>
          <w:tcPr>
            <w:tcW w:w="1296" w:type="pct"/>
            <w:shd w:val="clear" w:color="auto" w:fill="auto"/>
            <w:vAlign w:val="center"/>
          </w:tcPr>
          <w:p w14:paraId="0A0D6600" w14:textId="77777777" w:rsidR="00934952" w:rsidRPr="00684C1E" w:rsidRDefault="00934952" w:rsidP="0095575C">
            <w:pPr>
              <w:pStyle w:val="Z0"/>
              <w:rPr>
                <w:color w:val="000000" w:themeColor="text1"/>
              </w:rPr>
            </w:pPr>
            <w:r w:rsidRPr="00684C1E">
              <w:rPr>
                <w:color w:val="000000" w:themeColor="text1"/>
              </w:rPr>
              <w:t>1290</w:t>
            </w:r>
          </w:p>
        </w:tc>
      </w:tr>
      <w:tr w:rsidR="00684C1E" w:rsidRPr="00684C1E" w14:paraId="7F174DB2" w14:textId="77777777" w:rsidTr="0095575C">
        <w:trPr>
          <w:trHeight w:val="340"/>
          <w:jc w:val="center"/>
        </w:trPr>
        <w:tc>
          <w:tcPr>
            <w:tcW w:w="599" w:type="pct"/>
            <w:vMerge/>
            <w:vAlign w:val="center"/>
          </w:tcPr>
          <w:p w14:paraId="3429D69B" w14:textId="77777777" w:rsidR="00934952" w:rsidRPr="00684C1E" w:rsidRDefault="00934952" w:rsidP="0095575C">
            <w:pPr>
              <w:pStyle w:val="Z0"/>
              <w:rPr>
                <w:color w:val="000000" w:themeColor="text1"/>
              </w:rPr>
            </w:pPr>
          </w:p>
        </w:tc>
        <w:tc>
          <w:tcPr>
            <w:tcW w:w="599" w:type="pct"/>
            <w:shd w:val="clear" w:color="auto" w:fill="auto"/>
            <w:vAlign w:val="center"/>
          </w:tcPr>
          <w:p w14:paraId="441AC556" w14:textId="77777777" w:rsidR="00934952" w:rsidRPr="00684C1E" w:rsidRDefault="00934952" w:rsidP="0095575C">
            <w:pPr>
              <w:pStyle w:val="Z0"/>
              <w:rPr>
                <w:color w:val="000000" w:themeColor="text1"/>
              </w:rPr>
            </w:pPr>
            <w:r w:rsidRPr="00684C1E">
              <w:rPr>
                <w:color w:val="000000" w:themeColor="text1"/>
              </w:rPr>
              <w:t>32</w:t>
            </w:r>
          </w:p>
        </w:tc>
        <w:tc>
          <w:tcPr>
            <w:tcW w:w="1277" w:type="pct"/>
            <w:shd w:val="clear" w:color="auto" w:fill="auto"/>
            <w:vAlign w:val="center"/>
          </w:tcPr>
          <w:p w14:paraId="52114397" w14:textId="77777777" w:rsidR="00934952" w:rsidRPr="00684C1E" w:rsidRDefault="00934952" w:rsidP="0095575C">
            <w:pPr>
              <w:pStyle w:val="Z0"/>
              <w:rPr>
                <w:color w:val="000000" w:themeColor="text1"/>
              </w:rPr>
            </w:pPr>
            <w:r w:rsidRPr="00684C1E">
              <w:rPr>
                <w:color w:val="000000" w:themeColor="text1"/>
              </w:rPr>
              <w:t>甲苯</w:t>
            </w:r>
          </w:p>
        </w:tc>
        <w:tc>
          <w:tcPr>
            <w:tcW w:w="1229" w:type="pct"/>
            <w:shd w:val="clear" w:color="auto" w:fill="auto"/>
            <w:vAlign w:val="center"/>
          </w:tcPr>
          <w:p w14:paraId="7B5ADF67" w14:textId="77777777" w:rsidR="00934952" w:rsidRPr="00684C1E" w:rsidRDefault="00934952" w:rsidP="0095575C">
            <w:pPr>
              <w:pStyle w:val="Z0"/>
              <w:rPr>
                <w:color w:val="000000" w:themeColor="text1"/>
              </w:rPr>
            </w:pPr>
            <w:r w:rsidRPr="00684C1E">
              <w:rPr>
                <w:color w:val="000000" w:themeColor="text1"/>
                <w:lang w:eastAsia="en-US" w:bidi="en-US"/>
              </w:rPr>
              <w:t>108-88-3</w:t>
            </w:r>
          </w:p>
        </w:tc>
        <w:tc>
          <w:tcPr>
            <w:tcW w:w="1296" w:type="pct"/>
            <w:shd w:val="clear" w:color="auto" w:fill="auto"/>
            <w:vAlign w:val="center"/>
          </w:tcPr>
          <w:p w14:paraId="683973AB" w14:textId="77777777" w:rsidR="00934952" w:rsidRPr="00684C1E" w:rsidRDefault="00934952" w:rsidP="0095575C">
            <w:pPr>
              <w:pStyle w:val="Z0"/>
              <w:rPr>
                <w:color w:val="000000" w:themeColor="text1"/>
              </w:rPr>
            </w:pPr>
            <w:r w:rsidRPr="00684C1E">
              <w:rPr>
                <w:color w:val="000000" w:themeColor="text1"/>
              </w:rPr>
              <w:t>1200</w:t>
            </w:r>
          </w:p>
        </w:tc>
      </w:tr>
      <w:tr w:rsidR="00684C1E" w:rsidRPr="00684C1E" w14:paraId="2D4D4084" w14:textId="77777777" w:rsidTr="0095575C">
        <w:trPr>
          <w:trHeight w:val="340"/>
          <w:jc w:val="center"/>
        </w:trPr>
        <w:tc>
          <w:tcPr>
            <w:tcW w:w="599" w:type="pct"/>
            <w:vMerge/>
            <w:vAlign w:val="center"/>
          </w:tcPr>
          <w:p w14:paraId="3C0C990E" w14:textId="77777777" w:rsidR="00934952" w:rsidRPr="00684C1E" w:rsidRDefault="00934952" w:rsidP="0095575C">
            <w:pPr>
              <w:pStyle w:val="Z0"/>
              <w:rPr>
                <w:color w:val="000000" w:themeColor="text1"/>
              </w:rPr>
            </w:pPr>
          </w:p>
        </w:tc>
        <w:tc>
          <w:tcPr>
            <w:tcW w:w="599" w:type="pct"/>
            <w:shd w:val="clear" w:color="auto" w:fill="auto"/>
            <w:vAlign w:val="center"/>
          </w:tcPr>
          <w:p w14:paraId="4A587D6F" w14:textId="77777777" w:rsidR="00934952" w:rsidRPr="00684C1E" w:rsidRDefault="00934952" w:rsidP="0095575C">
            <w:pPr>
              <w:pStyle w:val="Z0"/>
              <w:rPr>
                <w:color w:val="000000" w:themeColor="text1"/>
              </w:rPr>
            </w:pPr>
            <w:r w:rsidRPr="00684C1E">
              <w:rPr>
                <w:color w:val="000000" w:themeColor="text1"/>
              </w:rPr>
              <w:t>33</w:t>
            </w:r>
          </w:p>
        </w:tc>
        <w:tc>
          <w:tcPr>
            <w:tcW w:w="1277" w:type="pct"/>
            <w:shd w:val="clear" w:color="auto" w:fill="auto"/>
            <w:vAlign w:val="center"/>
          </w:tcPr>
          <w:p w14:paraId="3FD0F2E0" w14:textId="77777777" w:rsidR="00934952" w:rsidRPr="00684C1E" w:rsidRDefault="00934952" w:rsidP="0095575C">
            <w:pPr>
              <w:pStyle w:val="Z0"/>
              <w:rPr>
                <w:color w:val="000000" w:themeColor="text1"/>
              </w:rPr>
            </w:pPr>
            <w:r w:rsidRPr="00684C1E">
              <w:rPr>
                <w:color w:val="000000" w:themeColor="text1"/>
              </w:rPr>
              <w:t>间二甲苯</w:t>
            </w:r>
            <w:r w:rsidRPr="00684C1E">
              <w:rPr>
                <w:color w:val="000000" w:themeColor="text1"/>
              </w:rPr>
              <w:t>+</w:t>
            </w:r>
            <w:r w:rsidRPr="00684C1E">
              <w:rPr>
                <w:color w:val="000000" w:themeColor="text1"/>
              </w:rPr>
              <w:t>对二甲苯</w:t>
            </w:r>
          </w:p>
        </w:tc>
        <w:tc>
          <w:tcPr>
            <w:tcW w:w="1229" w:type="pct"/>
            <w:shd w:val="clear" w:color="auto" w:fill="auto"/>
            <w:vAlign w:val="center"/>
          </w:tcPr>
          <w:p w14:paraId="4E025643" w14:textId="77777777" w:rsidR="00934952" w:rsidRPr="00684C1E" w:rsidRDefault="00934952" w:rsidP="0095575C">
            <w:pPr>
              <w:pStyle w:val="Z0"/>
              <w:rPr>
                <w:color w:val="000000" w:themeColor="text1"/>
              </w:rPr>
            </w:pPr>
            <w:r w:rsidRPr="00684C1E">
              <w:rPr>
                <w:color w:val="000000" w:themeColor="text1"/>
                <w:lang w:eastAsia="en-US" w:bidi="en-US"/>
              </w:rPr>
              <w:t>108-38-3,</w:t>
            </w:r>
          </w:p>
          <w:p w14:paraId="4AB42ED7" w14:textId="77777777" w:rsidR="00934952" w:rsidRPr="00684C1E" w:rsidRDefault="00934952" w:rsidP="0095575C">
            <w:pPr>
              <w:pStyle w:val="Z0"/>
              <w:rPr>
                <w:color w:val="000000" w:themeColor="text1"/>
              </w:rPr>
            </w:pPr>
            <w:r w:rsidRPr="00684C1E">
              <w:rPr>
                <w:color w:val="000000" w:themeColor="text1"/>
                <w:lang w:eastAsia="en-US" w:bidi="en-US"/>
              </w:rPr>
              <w:t>106-42-3</w:t>
            </w:r>
          </w:p>
        </w:tc>
        <w:tc>
          <w:tcPr>
            <w:tcW w:w="1296" w:type="pct"/>
            <w:shd w:val="clear" w:color="auto" w:fill="auto"/>
            <w:vAlign w:val="center"/>
          </w:tcPr>
          <w:p w14:paraId="7D75DA86" w14:textId="77777777" w:rsidR="00934952" w:rsidRPr="00684C1E" w:rsidRDefault="00934952" w:rsidP="0095575C">
            <w:pPr>
              <w:pStyle w:val="Z0"/>
              <w:rPr>
                <w:color w:val="000000" w:themeColor="text1"/>
              </w:rPr>
            </w:pPr>
            <w:r w:rsidRPr="00684C1E">
              <w:rPr>
                <w:color w:val="000000" w:themeColor="text1"/>
              </w:rPr>
              <w:t>570</w:t>
            </w:r>
          </w:p>
        </w:tc>
      </w:tr>
      <w:tr w:rsidR="00684C1E" w:rsidRPr="00684C1E" w14:paraId="00494D01" w14:textId="77777777" w:rsidTr="0095575C">
        <w:trPr>
          <w:trHeight w:val="340"/>
          <w:jc w:val="center"/>
        </w:trPr>
        <w:tc>
          <w:tcPr>
            <w:tcW w:w="599" w:type="pct"/>
            <w:vMerge/>
            <w:vAlign w:val="center"/>
          </w:tcPr>
          <w:p w14:paraId="07B0C8EB" w14:textId="77777777" w:rsidR="00934952" w:rsidRPr="00684C1E" w:rsidRDefault="00934952" w:rsidP="0095575C">
            <w:pPr>
              <w:pStyle w:val="Z0"/>
              <w:rPr>
                <w:color w:val="000000" w:themeColor="text1"/>
              </w:rPr>
            </w:pPr>
          </w:p>
        </w:tc>
        <w:tc>
          <w:tcPr>
            <w:tcW w:w="599" w:type="pct"/>
            <w:shd w:val="clear" w:color="auto" w:fill="auto"/>
            <w:vAlign w:val="center"/>
          </w:tcPr>
          <w:p w14:paraId="2418A55B" w14:textId="77777777" w:rsidR="00934952" w:rsidRPr="00684C1E" w:rsidRDefault="00934952" w:rsidP="0095575C">
            <w:pPr>
              <w:pStyle w:val="Z0"/>
              <w:rPr>
                <w:color w:val="000000" w:themeColor="text1"/>
              </w:rPr>
            </w:pPr>
            <w:r w:rsidRPr="00684C1E">
              <w:rPr>
                <w:color w:val="000000" w:themeColor="text1"/>
              </w:rPr>
              <w:t>34</w:t>
            </w:r>
          </w:p>
        </w:tc>
        <w:tc>
          <w:tcPr>
            <w:tcW w:w="1277" w:type="pct"/>
            <w:shd w:val="clear" w:color="auto" w:fill="auto"/>
            <w:vAlign w:val="center"/>
          </w:tcPr>
          <w:p w14:paraId="608C608F" w14:textId="77777777" w:rsidR="00934952" w:rsidRPr="00684C1E" w:rsidRDefault="00934952" w:rsidP="0095575C">
            <w:pPr>
              <w:pStyle w:val="Z0"/>
              <w:rPr>
                <w:color w:val="000000" w:themeColor="text1"/>
              </w:rPr>
            </w:pPr>
            <w:r w:rsidRPr="00684C1E">
              <w:rPr>
                <w:color w:val="000000" w:themeColor="text1"/>
              </w:rPr>
              <w:t>邻二甲苯</w:t>
            </w:r>
          </w:p>
        </w:tc>
        <w:tc>
          <w:tcPr>
            <w:tcW w:w="1229" w:type="pct"/>
            <w:shd w:val="clear" w:color="auto" w:fill="auto"/>
            <w:vAlign w:val="center"/>
          </w:tcPr>
          <w:p w14:paraId="04613940" w14:textId="77777777" w:rsidR="00934952" w:rsidRPr="00684C1E" w:rsidRDefault="00934952" w:rsidP="0095575C">
            <w:pPr>
              <w:pStyle w:val="Z0"/>
              <w:rPr>
                <w:color w:val="000000" w:themeColor="text1"/>
              </w:rPr>
            </w:pPr>
            <w:r w:rsidRPr="00684C1E">
              <w:rPr>
                <w:color w:val="000000" w:themeColor="text1"/>
              </w:rPr>
              <w:t>95-47-6</w:t>
            </w:r>
          </w:p>
        </w:tc>
        <w:tc>
          <w:tcPr>
            <w:tcW w:w="1296" w:type="pct"/>
            <w:shd w:val="clear" w:color="auto" w:fill="auto"/>
            <w:vAlign w:val="center"/>
          </w:tcPr>
          <w:p w14:paraId="20DE03ED" w14:textId="77777777" w:rsidR="00934952" w:rsidRPr="00684C1E" w:rsidRDefault="00934952" w:rsidP="0095575C">
            <w:pPr>
              <w:pStyle w:val="Z0"/>
              <w:rPr>
                <w:color w:val="000000" w:themeColor="text1"/>
              </w:rPr>
            </w:pPr>
            <w:r w:rsidRPr="00684C1E">
              <w:rPr>
                <w:color w:val="000000" w:themeColor="text1"/>
              </w:rPr>
              <w:t>640</w:t>
            </w:r>
          </w:p>
        </w:tc>
      </w:tr>
      <w:tr w:rsidR="00684C1E" w:rsidRPr="00684C1E" w14:paraId="7EE51694" w14:textId="77777777" w:rsidTr="0095575C">
        <w:trPr>
          <w:trHeight w:val="340"/>
          <w:jc w:val="center"/>
        </w:trPr>
        <w:tc>
          <w:tcPr>
            <w:tcW w:w="599" w:type="pct"/>
            <w:vMerge/>
            <w:vAlign w:val="center"/>
          </w:tcPr>
          <w:p w14:paraId="171BD1CB" w14:textId="77777777" w:rsidR="00934952" w:rsidRPr="00684C1E" w:rsidRDefault="00934952" w:rsidP="0095575C">
            <w:pPr>
              <w:pStyle w:val="Z0"/>
              <w:rPr>
                <w:color w:val="000000" w:themeColor="text1"/>
              </w:rPr>
            </w:pPr>
          </w:p>
        </w:tc>
        <w:tc>
          <w:tcPr>
            <w:tcW w:w="4401" w:type="pct"/>
            <w:gridSpan w:val="4"/>
            <w:shd w:val="clear" w:color="auto" w:fill="auto"/>
            <w:vAlign w:val="center"/>
          </w:tcPr>
          <w:p w14:paraId="214C1597" w14:textId="77777777" w:rsidR="00934952" w:rsidRPr="00684C1E" w:rsidRDefault="00934952" w:rsidP="0095575C">
            <w:pPr>
              <w:pStyle w:val="Z0"/>
              <w:rPr>
                <w:color w:val="000000" w:themeColor="text1"/>
              </w:rPr>
            </w:pPr>
            <w:r w:rsidRPr="00684C1E">
              <w:rPr>
                <w:rFonts w:hint="eastAsia"/>
                <w:color w:val="000000" w:themeColor="text1"/>
              </w:rPr>
              <w:t>半挥发性有机物</w:t>
            </w:r>
          </w:p>
        </w:tc>
      </w:tr>
      <w:tr w:rsidR="00684C1E" w:rsidRPr="00684C1E" w14:paraId="7A9F8A2E" w14:textId="77777777" w:rsidTr="0095575C">
        <w:trPr>
          <w:trHeight w:val="340"/>
          <w:jc w:val="center"/>
        </w:trPr>
        <w:tc>
          <w:tcPr>
            <w:tcW w:w="599" w:type="pct"/>
            <w:vMerge/>
            <w:vAlign w:val="center"/>
          </w:tcPr>
          <w:p w14:paraId="35A01E2F" w14:textId="77777777" w:rsidR="00934952" w:rsidRPr="00684C1E" w:rsidRDefault="00934952" w:rsidP="0095575C">
            <w:pPr>
              <w:pStyle w:val="Z0"/>
              <w:rPr>
                <w:color w:val="000000" w:themeColor="text1"/>
              </w:rPr>
            </w:pPr>
          </w:p>
        </w:tc>
        <w:tc>
          <w:tcPr>
            <w:tcW w:w="599" w:type="pct"/>
            <w:shd w:val="clear" w:color="auto" w:fill="auto"/>
            <w:vAlign w:val="center"/>
          </w:tcPr>
          <w:p w14:paraId="5AB2B2A3" w14:textId="77777777" w:rsidR="00934952" w:rsidRPr="00684C1E" w:rsidRDefault="00934952" w:rsidP="0095575C">
            <w:pPr>
              <w:pStyle w:val="Z0"/>
              <w:rPr>
                <w:color w:val="000000" w:themeColor="text1"/>
              </w:rPr>
            </w:pPr>
            <w:r w:rsidRPr="00684C1E">
              <w:rPr>
                <w:color w:val="000000" w:themeColor="text1"/>
              </w:rPr>
              <w:t>35</w:t>
            </w:r>
          </w:p>
        </w:tc>
        <w:tc>
          <w:tcPr>
            <w:tcW w:w="1277" w:type="pct"/>
            <w:shd w:val="clear" w:color="auto" w:fill="auto"/>
            <w:vAlign w:val="center"/>
          </w:tcPr>
          <w:p w14:paraId="147BEE96" w14:textId="77777777" w:rsidR="00934952" w:rsidRPr="00684C1E" w:rsidRDefault="00934952" w:rsidP="0095575C">
            <w:pPr>
              <w:pStyle w:val="Z0"/>
              <w:rPr>
                <w:color w:val="000000" w:themeColor="text1"/>
              </w:rPr>
            </w:pPr>
            <w:r w:rsidRPr="00684C1E">
              <w:rPr>
                <w:color w:val="000000" w:themeColor="text1"/>
              </w:rPr>
              <w:t>硝基苯</w:t>
            </w:r>
          </w:p>
        </w:tc>
        <w:tc>
          <w:tcPr>
            <w:tcW w:w="1229" w:type="pct"/>
            <w:shd w:val="clear" w:color="auto" w:fill="auto"/>
            <w:vAlign w:val="center"/>
          </w:tcPr>
          <w:p w14:paraId="717C9C06" w14:textId="77777777" w:rsidR="00934952" w:rsidRPr="00684C1E" w:rsidRDefault="00934952" w:rsidP="0095575C">
            <w:pPr>
              <w:pStyle w:val="Z0"/>
              <w:rPr>
                <w:color w:val="000000" w:themeColor="text1"/>
              </w:rPr>
            </w:pPr>
            <w:r w:rsidRPr="00684C1E">
              <w:rPr>
                <w:color w:val="000000" w:themeColor="text1"/>
                <w:lang w:eastAsia="en-US" w:bidi="en-US"/>
              </w:rPr>
              <w:t>98-95-3</w:t>
            </w:r>
          </w:p>
        </w:tc>
        <w:tc>
          <w:tcPr>
            <w:tcW w:w="1296" w:type="pct"/>
            <w:shd w:val="clear" w:color="auto" w:fill="auto"/>
            <w:vAlign w:val="center"/>
          </w:tcPr>
          <w:p w14:paraId="547A8079" w14:textId="77777777" w:rsidR="00934952" w:rsidRPr="00684C1E" w:rsidRDefault="00934952" w:rsidP="0095575C">
            <w:pPr>
              <w:pStyle w:val="Z0"/>
              <w:rPr>
                <w:color w:val="000000" w:themeColor="text1"/>
              </w:rPr>
            </w:pPr>
            <w:r w:rsidRPr="00684C1E">
              <w:rPr>
                <w:color w:val="000000" w:themeColor="text1"/>
              </w:rPr>
              <w:t>76</w:t>
            </w:r>
          </w:p>
        </w:tc>
      </w:tr>
      <w:tr w:rsidR="00684C1E" w:rsidRPr="00684C1E" w14:paraId="77C9AB8F" w14:textId="77777777" w:rsidTr="0095575C">
        <w:trPr>
          <w:trHeight w:val="340"/>
          <w:jc w:val="center"/>
        </w:trPr>
        <w:tc>
          <w:tcPr>
            <w:tcW w:w="599" w:type="pct"/>
            <w:vMerge/>
            <w:vAlign w:val="center"/>
          </w:tcPr>
          <w:p w14:paraId="5584F9F3" w14:textId="77777777" w:rsidR="00934952" w:rsidRPr="00684C1E" w:rsidRDefault="00934952" w:rsidP="0095575C">
            <w:pPr>
              <w:pStyle w:val="Z0"/>
              <w:rPr>
                <w:color w:val="000000" w:themeColor="text1"/>
              </w:rPr>
            </w:pPr>
          </w:p>
        </w:tc>
        <w:tc>
          <w:tcPr>
            <w:tcW w:w="599" w:type="pct"/>
            <w:shd w:val="clear" w:color="auto" w:fill="auto"/>
            <w:vAlign w:val="center"/>
          </w:tcPr>
          <w:p w14:paraId="6975C733" w14:textId="77777777" w:rsidR="00934952" w:rsidRPr="00684C1E" w:rsidRDefault="00934952" w:rsidP="0095575C">
            <w:pPr>
              <w:pStyle w:val="Z0"/>
              <w:rPr>
                <w:color w:val="000000" w:themeColor="text1"/>
              </w:rPr>
            </w:pPr>
            <w:r w:rsidRPr="00684C1E">
              <w:rPr>
                <w:color w:val="000000" w:themeColor="text1"/>
              </w:rPr>
              <w:t>36</w:t>
            </w:r>
          </w:p>
        </w:tc>
        <w:tc>
          <w:tcPr>
            <w:tcW w:w="1277" w:type="pct"/>
            <w:shd w:val="clear" w:color="auto" w:fill="auto"/>
            <w:vAlign w:val="center"/>
          </w:tcPr>
          <w:p w14:paraId="6667ED41" w14:textId="77777777" w:rsidR="00934952" w:rsidRPr="00684C1E" w:rsidRDefault="00934952" w:rsidP="0095575C">
            <w:pPr>
              <w:pStyle w:val="Z0"/>
              <w:rPr>
                <w:color w:val="000000" w:themeColor="text1"/>
              </w:rPr>
            </w:pPr>
            <w:r w:rsidRPr="00684C1E">
              <w:rPr>
                <w:color w:val="000000" w:themeColor="text1"/>
              </w:rPr>
              <w:t>苯胺</w:t>
            </w:r>
          </w:p>
        </w:tc>
        <w:tc>
          <w:tcPr>
            <w:tcW w:w="1229" w:type="pct"/>
            <w:shd w:val="clear" w:color="auto" w:fill="auto"/>
            <w:vAlign w:val="center"/>
          </w:tcPr>
          <w:p w14:paraId="3C05CEE0" w14:textId="77777777" w:rsidR="00934952" w:rsidRPr="00684C1E" w:rsidRDefault="00934952" w:rsidP="0095575C">
            <w:pPr>
              <w:pStyle w:val="Z0"/>
              <w:rPr>
                <w:color w:val="000000" w:themeColor="text1"/>
              </w:rPr>
            </w:pPr>
            <w:r w:rsidRPr="00684C1E">
              <w:rPr>
                <w:color w:val="000000" w:themeColor="text1"/>
                <w:lang w:eastAsia="en-US" w:bidi="en-US"/>
              </w:rPr>
              <w:t>62-53-3</w:t>
            </w:r>
          </w:p>
        </w:tc>
        <w:tc>
          <w:tcPr>
            <w:tcW w:w="1296" w:type="pct"/>
            <w:shd w:val="clear" w:color="auto" w:fill="auto"/>
            <w:vAlign w:val="center"/>
          </w:tcPr>
          <w:p w14:paraId="45DE2F4E" w14:textId="77777777" w:rsidR="00934952" w:rsidRPr="00684C1E" w:rsidRDefault="00934952" w:rsidP="0095575C">
            <w:pPr>
              <w:pStyle w:val="Z0"/>
              <w:rPr>
                <w:color w:val="000000" w:themeColor="text1"/>
              </w:rPr>
            </w:pPr>
            <w:r w:rsidRPr="00684C1E">
              <w:rPr>
                <w:color w:val="000000" w:themeColor="text1"/>
              </w:rPr>
              <w:t>260</w:t>
            </w:r>
          </w:p>
        </w:tc>
      </w:tr>
      <w:tr w:rsidR="00684C1E" w:rsidRPr="00684C1E" w14:paraId="0F6ABE0A" w14:textId="77777777" w:rsidTr="0095575C">
        <w:trPr>
          <w:trHeight w:val="340"/>
          <w:jc w:val="center"/>
        </w:trPr>
        <w:tc>
          <w:tcPr>
            <w:tcW w:w="599" w:type="pct"/>
            <w:vMerge/>
            <w:vAlign w:val="center"/>
          </w:tcPr>
          <w:p w14:paraId="0EC78031" w14:textId="77777777" w:rsidR="00934952" w:rsidRPr="00684C1E" w:rsidRDefault="00934952" w:rsidP="0095575C">
            <w:pPr>
              <w:pStyle w:val="Z0"/>
              <w:rPr>
                <w:color w:val="000000" w:themeColor="text1"/>
              </w:rPr>
            </w:pPr>
          </w:p>
        </w:tc>
        <w:tc>
          <w:tcPr>
            <w:tcW w:w="599" w:type="pct"/>
            <w:shd w:val="clear" w:color="auto" w:fill="auto"/>
            <w:vAlign w:val="center"/>
          </w:tcPr>
          <w:p w14:paraId="168D995E" w14:textId="77777777" w:rsidR="00934952" w:rsidRPr="00684C1E" w:rsidRDefault="00934952" w:rsidP="0095575C">
            <w:pPr>
              <w:pStyle w:val="Z0"/>
              <w:rPr>
                <w:color w:val="000000" w:themeColor="text1"/>
              </w:rPr>
            </w:pPr>
            <w:r w:rsidRPr="00684C1E">
              <w:rPr>
                <w:color w:val="000000" w:themeColor="text1"/>
              </w:rPr>
              <w:t>37</w:t>
            </w:r>
          </w:p>
        </w:tc>
        <w:tc>
          <w:tcPr>
            <w:tcW w:w="1277" w:type="pct"/>
            <w:shd w:val="clear" w:color="auto" w:fill="auto"/>
            <w:vAlign w:val="center"/>
          </w:tcPr>
          <w:p w14:paraId="51415C27" w14:textId="77777777" w:rsidR="00934952" w:rsidRPr="00684C1E" w:rsidRDefault="00934952" w:rsidP="0095575C">
            <w:pPr>
              <w:pStyle w:val="Z0"/>
              <w:rPr>
                <w:color w:val="000000" w:themeColor="text1"/>
              </w:rPr>
            </w:pPr>
            <w:r w:rsidRPr="00684C1E">
              <w:rPr>
                <w:color w:val="000000" w:themeColor="text1"/>
                <w:lang w:eastAsia="en-US" w:bidi="en-US"/>
              </w:rPr>
              <w:t>2-</w:t>
            </w:r>
            <w:r w:rsidRPr="00684C1E">
              <w:rPr>
                <w:color w:val="000000" w:themeColor="text1"/>
              </w:rPr>
              <w:t>氯</w:t>
            </w:r>
            <w:r w:rsidRPr="00684C1E">
              <w:rPr>
                <w:rFonts w:hint="eastAsia"/>
                <w:color w:val="000000" w:themeColor="text1"/>
              </w:rPr>
              <w:t>酚</w:t>
            </w:r>
          </w:p>
        </w:tc>
        <w:tc>
          <w:tcPr>
            <w:tcW w:w="1229" w:type="pct"/>
            <w:shd w:val="clear" w:color="auto" w:fill="auto"/>
            <w:vAlign w:val="center"/>
          </w:tcPr>
          <w:p w14:paraId="53791610" w14:textId="77777777" w:rsidR="00934952" w:rsidRPr="00684C1E" w:rsidRDefault="00934952" w:rsidP="0095575C">
            <w:pPr>
              <w:pStyle w:val="Z0"/>
              <w:rPr>
                <w:color w:val="000000" w:themeColor="text1"/>
              </w:rPr>
            </w:pPr>
            <w:r w:rsidRPr="00684C1E">
              <w:rPr>
                <w:color w:val="000000" w:themeColor="text1"/>
                <w:lang w:eastAsia="en-US" w:bidi="en-US"/>
              </w:rPr>
              <w:t>95-57-8</w:t>
            </w:r>
          </w:p>
        </w:tc>
        <w:tc>
          <w:tcPr>
            <w:tcW w:w="1296" w:type="pct"/>
            <w:shd w:val="clear" w:color="auto" w:fill="auto"/>
            <w:vAlign w:val="center"/>
          </w:tcPr>
          <w:p w14:paraId="6750521B" w14:textId="77777777" w:rsidR="00934952" w:rsidRPr="00684C1E" w:rsidRDefault="00934952" w:rsidP="0095575C">
            <w:pPr>
              <w:pStyle w:val="Z0"/>
              <w:rPr>
                <w:color w:val="000000" w:themeColor="text1"/>
              </w:rPr>
            </w:pPr>
            <w:r w:rsidRPr="00684C1E">
              <w:rPr>
                <w:color w:val="000000" w:themeColor="text1"/>
              </w:rPr>
              <w:t>2256</w:t>
            </w:r>
          </w:p>
        </w:tc>
      </w:tr>
      <w:tr w:rsidR="00684C1E" w:rsidRPr="00684C1E" w14:paraId="34C32D43" w14:textId="77777777" w:rsidTr="0095575C">
        <w:trPr>
          <w:trHeight w:val="340"/>
          <w:jc w:val="center"/>
        </w:trPr>
        <w:tc>
          <w:tcPr>
            <w:tcW w:w="599" w:type="pct"/>
            <w:vMerge/>
            <w:vAlign w:val="center"/>
          </w:tcPr>
          <w:p w14:paraId="0D092C26" w14:textId="77777777" w:rsidR="00934952" w:rsidRPr="00684C1E" w:rsidRDefault="00934952" w:rsidP="0095575C">
            <w:pPr>
              <w:pStyle w:val="Z0"/>
              <w:rPr>
                <w:color w:val="000000" w:themeColor="text1"/>
              </w:rPr>
            </w:pPr>
          </w:p>
        </w:tc>
        <w:tc>
          <w:tcPr>
            <w:tcW w:w="599" w:type="pct"/>
            <w:shd w:val="clear" w:color="auto" w:fill="auto"/>
            <w:vAlign w:val="center"/>
          </w:tcPr>
          <w:p w14:paraId="33EF6F38" w14:textId="77777777" w:rsidR="00934952" w:rsidRPr="00684C1E" w:rsidRDefault="00934952" w:rsidP="0095575C">
            <w:pPr>
              <w:pStyle w:val="Z0"/>
              <w:rPr>
                <w:color w:val="000000" w:themeColor="text1"/>
              </w:rPr>
            </w:pPr>
            <w:r w:rsidRPr="00684C1E">
              <w:rPr>
                <w:color w:val="000000" w:themeColor="text1"/>
              </w:rPr>
              <w:t>38</w:t>
            </w:r>
          </w:p>
        </w:tc>
        <w:tc>
          <w:tcPr>
            <w:tcW w:w="1277" w:type="pct"/>
            <w:shd w:val="clear" w:color="auto" w:fill="auto"/>
            <w:vAlign w:val="center"/>
          </w:tcPr>
          <w:p w14:paraId="038A80C7" w14:textId="77777777" w:rsidR="00934952" w:rsidRPr="00684C1E" w:rsidRDefault="00934952" w:rsidP="0095575C">
            <w:pPr>
              <w:pStyle w:val="Z0"/>
              <w:rPr>
                <w:color w:val="000000" w:themeColor="text1"/>
              </w:rPr>
            </w:pPr>
            <w:r w:rsidRPr="00684C1E">
              <w:rPr>
                <w:color w:val="000000" w:themeColor="text1"/>
              </w:rPr>
              <w:t>苯并</w:t>
            </w:r>
            <w:r w:rsidRPr="00684C1E">
              <w:rPr>
                <w:color w:val="000000" w:themeColor="text1"/>
                <w:lang w:eastAsia="en-US" w:bidi="en-US"/>
              </w:rPr>
              <w:t>[a]</w:t>
            </w:r>
            <w:r w:rsidRPr="00684C1E">
              <w:rPr>
                <w:rFonts w:hint="eastAsia"/>
                <w:color w:val="000000" w:themeColor="text1"/>
              </w:rPr>
              <w:t>蒽</w:t>
            </w:r>
          </w:p>
        </w:tc>
        <w:tc>
          <w:tcPr>
            <w:tcW w:w="1229" w:type="pct"/>
            <w:shd w:val="clear" w:color="auto" w:fill="auto"/>
            <w:vAlign w:val="center"/>
          </w:tcPr>
          <w:p w14:paraId="737B0611" w14:textId="77777777" w:rsidR="00934952" w:rsidRPr="00684C1E" w:rsidRDefault="00934952" w:rsidP="0095575C">
            <w:pPr>
              <w:pStyle w:val="Z0"/>
              <w:rPr>
                <w:color w:val="000000" w:themeColor="text1"/>
              </w:rPr>
            </w:pPr>
            <w:r w:rsidRPr="00684C1E">
              <w:rPr>
                <w:color w:val="000000" w:themeColor="text1"/>
                <w:lang w:eastAsia="en-US" w:bidi="en-US"/>
              </w:rPr>
              <w:t>56-55-3</w:t>
            </w:r>
          </w:p>
        </w:tc>
        <w:tc>
          <w:tcPr>
            <w:tcW w:w="1296" w:type="pct"/>
            <w:shd w:val="clear" w:color="auto" w:fill="auto"/>
            <w:vAlign w:val="center"/>
          </w:tcPr>
          <w:p w14:paraId="51A4A7B8" w14:textId="77777777" w:rsidR="00934952" w:rsidRPr="00684C1E" w:rsidRDefault="00934952" w:rsidP="0095575C">
            <w:pPr>
              <w:pStyle w:val="Z0"/>
              <w:rPr>
                <w:color w:val="000000" w:themeColor="text1"/>
              </w:rPr>
            </w:pPr>
            <w:r w:rsidRPr="00684C1E">
              <w:rPr>
                <w:color w:val="000000" w:themeColor="text1"/>
              </w:rPr>
              <w:t>15</w:t>
            </w:r>
          </w:p>
        </w:tc>
      </w:tr>
      <w:tr w:rsidR="00684C1E" w:rsidRPr="00684C1E" w14:paraId="0F61B4D3" w14:textId="77777777" w:rsidTr="0095575C">
        <w:trPr>
          <w:trHeight w:val="340"/>
          <w:jc w:val="center"/>
        </w:trPr>
        <w:tc>
          <w:tcPr>
            <w:tcW w:w="599" w:type="pct"/>
            <w:vMerge/>
            <w:vAlign w:val="center"/>
          </w:tcPr>
          <w:p w14:paraId="3EAC4100" w14:textId="77777777" w:rsidR="00934952" w:rsidRPr="00684C1E" w:rsidRDefault="00934952" w:rsidP="0095575C">
            <w:pPr>
              <w:pStyle w:val="Z0"/>
              <w:rPr>
                <w:color w:val="000000" w:themeColor="text1"/>
              </w:rPr>
            </w:pPr>
          </w:p>
        </w:tc>
        <w:tc>
          <w:tcPr>
            <w:tcW w:w="599" w:type="pct"/>
            <w:shd w:val="clear" w:color="auto" w:fill="auto"/>
            <w:vAlign w:val="center"/>
          </w:tcPr>
          <w:p w14:paraId="714678C9" w14:textId="77777777" w:rsidR="00934952" w:rsidRPr="00684C1E" w:rsidRDefault="00934952" w:rsidP="0095575C">
            <w:pPr>
              <w:pStyle w:val="Z0"/>
              <w:rPr>
                <w:color w:val="000000" w:themeColor="text1"/>
              </w:rPr>
            </w:pPr>
            <w:r w:rsidRPr="00684C1E">
              <w:rPr>
                <w:color w:val="000000" w:themeColor="text1"/>
              </w:rPr>
              <w:t>39</w:t>
            </w:r>
          </w:p>
        </w:tc>
        <w:tc>
          <w:tcPr>
            <w:tcW w:w="1277" w:type="pct"/>
            <w:shd w:val="clear" w:color="auto" w:fill="auto"/>
            <w:vAlign w:val="center"/>
          </w:tcPr>
          <w:p w14:paraId="3794A46A" w14:textId="77777777" w:rsidR="00934952" w:rsidRPr="00684C1E" w:rsidRDefault="00934952" w:rsidP="0095575C">
            <w:pPr>
              <w:pStyle w:val="Z0"/>
              <w:rPr>
                <w:color w:val="000000" w:themeColor="text1"/>
              </w:rPr>
            </w:pPr>
            <w:r w:rsidRPr="00684C1E">
              <w:rPr>
                <w:color w:val="000000" w:themeColor="text1"/>
              </w:rPr>
              <w:t>苯并</w:t>
            </w:r>
            <w:r w:rsidRPr="00684C1E">
              <w:rPr>
                <w:color w:val="000000" w:themeColor="text1"/>
                <w:lang w:eastAsia="en-US" w:bidi="en-US"/>
              </w:rPr>
              <w:t>[a]</w:t>
            </w:r>
            <w:r w:rsidRPr="00684C1E">
              <w:rPr>
                <w:color w:val="000000" w:themeColor="text1"/>
              </w:rPr>
              <w:t>芘</w:t>
            </w:r>
          </w:p>
        </w:tc>
        <w:tc>
          <w:tcPr>
            <w:tcW w:w="1229" w:type="pct"/>
            <w:shd w:val="clear" w:color="auto" w:fill="auto"/>
            <w:vAlign w:val="center"/>
          </w:tcPr>
          <w:p w14:paraId="5C7457D7" w14:textId="77777777" w:rsidR="00934952" w:rsidRPr="00684C1E" w:rsidRDefault="00934952" w:rsidP="0095575C">
            <w:pPr>
              <w:pStyle w:val="Z0"/>
              <w:rPr>
                <w:color w:val="000000" w:themeColor="text1"/>
              </w:rPr>
            </w:pPr>
            <w:r w:rsidRPr="00684C1E">
              <w:rPr>
                <w:color w:val="000000" w:themeColor="text1"/>
                <w:lang w:eastAsia="en-US" w:bidi="en-US"/>
              </w:rPr>
              <w:t>50-32-8</w:t>
            </w:r>
          </w:p>
        </w:tc>
        <w:tc>
          <w:tcPr>
            <w:tcW w:w="1296" w:type="pct"/>
            <w:shd w:val="clear" w:color="auto" w:fill="auto"/>
            <w:vAlign w:val="center"/>
          </w:tcPr>
          <w:p w14:paraId="765AAB11" w14:textId="77777777" w:rsidR="00934952" w:rsidRPr="00684C1E" w:rsidRDefault="00934952" w:rsidP="0095575C">
            <w:pPr>
              <w:pStyle w:val="Z0"/>
              <w:rPr>
                <w:color w:val="000000" w:themeColor="text1"/>
              </w:rPr>
            </w:pPr>
            <w:r w:rsidRPr="00684C1E">
              <w:rPr>
                <w:color w:val="000000" w:themeColor="text1"/>
                <w:lang w:eastAsia="en-US" w:bidi="en-US"/>
              </w:rPr>
              <w:t>1.5</w:t>
            </w:r>
          </w:p>
        </w:tc>
      </w:tr>
      <w:tr w:rsidR="00684C1E" w:rsidRPr="00684C1E" w14:paraId="399D6B29" w14:textId="77777777" w:rsidTr="0095575C">
        <w:trPr>
          <w:trHeight w:val="340"/>
          <w:jc w:val="center"/>
        </w:trPr>
        <w:tc>
          <w:tcPr>
            <w:tcW w:w="599" w:type="pct"/>
            <w:vMerge/>
            <w:vAlign w:val="center"/>
          </w:tcPr>
          <w:p w14:paraId="3262A9B1" w14:textId="77777777" w:rsidR="00934952" w:rsidRPr="00684C1E" w:rsidRDefault="00934952" w:rsidP="0095575C">
            <w:pPr>
              <w:pStyle w:val="Z0"/>
              <w:rPr>
                <w:color w:val="000000" w:themeColor="text1"/>
              </w:rPr>
            </w:pPr>
          </w:p>
        </w:tc>
        <w:tc>
          <w:tcPr>
            <w:tcW w:w="599" w:type="pct"/>
            <w:shd w:val="clear" w:color="auto" w:fill="auto"/>
            <w:vAlign w:val="center"/>
          </w:tcPr>
          <w:p w14:paraId="0E14B722" w14:textId="77777777" w:rsidR="00934952" w:rsidRPr="00684C1E" w:rsidRDefault="00934952" w:rsidP="0095575C">
            <w:pPr>
              <w:pStyle w:val="Z0"/>
              <w:rPr>
                <w:color w:val="000000" w:themeColor="text1"/>
              </w:rPr>
            </w:pPr>
            <w:r w:rsidRPr="00684C1E">
              <w:rPr>
                <w:color w:val="000000" w:themeColor="text1"/>
              </w:rPr>
              <w:t>40</w:t>
            </w:r>
          </w:p>
        </w:tc>
        <w:tc>
          <w:tcPr>
            <w:tcW w:w="1277" w:type="pct"/>
            <w:shd w:val="clear" w:color="auto" w:fill="auto"/>
            <w:vAlign w:val="center"/>
          </w:tcPr>
          <w:p w14:paraId="4BC23FEF" w14:textId="77777777" w:rsidR="00934952" w:rsidRPr="00684C1E" w:rsidRDefault="00934952" w:rsidP="0095575C">
            <w:pPr>
              <w:pStyle w:val="Z0"/>
              <w:rPr>
                <w:color w:val="000000" w:themeColor="text1"/>
              </w:rPr>
            </w:pPr>
            <w:r w:rsidRPr="00684C1E">
              <w:rPr>
                <w:color w:val="000000" w:themeColor="text1"/>
              </w:rPr>
              <w:t>苯并</w:t>
            </w:r>
            <w:r w:rsidRPr="00684C1E">
              <w:rPr>
                <w:color w:val="000000" w:themeColor="text1"/>
                <w:lang w:eastAsia="en-US" w:bidi="en-US"/>
              </w:rPr>
              <w:t>[b]</w:t>
            </w:r>
            <w:r w:rsidRPr="00684C1E">
              <w:rPr>
                <w:rFonts w:hint="eastAsia"/>
                <w:color w:val="000000" w:themeColor="text1"/>
                <w:lang w:bidi="en-US"/>
              </w:rPr>
              <w:t>荧</w:t>
            </w:r>
            <w:r w:rsidRPr="00684C1E">
              <w:rPr>
                <w:rFonts w:hint="eastAsia"/>
                <w:color w:val="000000" w:themeColor="text1"/>
              </w:rPr>
              <w:t>蒽</w:t>
            </w:r>
          </w:p>
        </w:tc>
        <w:tc>
          <w:tcPr>
            <w:tcW w:w="1229" w:type="pct"/>
            <w:shd w:val="clear" w:color="auto" w:fill="auto"/>
            <w:vAlign w:val="center"/>
          </w:tcPr>
          <w:p w14:paraId="761B9095" w14:textId="77777777" w:rsidR="00934952" w:rsidRPr="00684C1E" w:rsidRDefault="00934952" w:rsidP="0095575C">
            <w:pPr>
              <w:pStyle w:val="Z0"/>
              <w:rPr>
                <w:color w:val="000000" w:themeColor="text1"/>
              </w:rPr>
            </w:pPr>
            <w:r w:rsidRPr="00684C1E">
              <w:rPr>
                <w:color w:val="000000" w:themeColor="text1"/>
                <w:lang w:eastAsia="en-US" w:bidi="en-US"/>
              </w:rPr>
              <w:t>205-99-2</w:t>
            </w:r>
          </w:p>
        </w:tc>
        <w:tc>
          <w:tcPr>
            <w:tcW w:w="1296" w:type="pct"/>
            <w:shd w:val="clear" w:color="auto" w:fill="auto"/>
            <w:vAlign w:val="center"/>
          </w:tcPr>
          <w:p w14:paraId="1A869F63" w14:textId="77777777" w:rsidR="00934952" w:rsidRPr="00684C1E" w:rsidRDefault="00934952" w:rsidP="0095575C">
            <w:pPr>
              <w:pStyle w:val="Z0"/>
              <w:rPr>
                <w:color w:val="000000" w:themeColor="text1"/>
              </w:rPr>
            </w:pPr>
            <w:r w:rsidRPr="00684C1E">
              <w:rPr>
                <w:color w:val="000000" w:themeColor="text1"/>
              </w:rPr>
              <w:t>15</w:t>
            </w:r>
          </w:p>
        </w:tc>
      </w:tr>
      <w:tr w:rsidR="00684C1E" w:rsidRPr="00684C1E" w14:paraId="7C3EEE8D" w14:textId="77777777" w:rsidTr="0095575C">
        <w:trPr>
          <w:trHeight w:val="340"/>
          <w:jc w:val="center"/>
        </w:trPr>
        <w:tc>
          <w:tcPr>
            <w:tcW w:w="599" w:type="pct"/>
            <w:vMerge/>
            <w:vAlign w:val="center"/>
          </w:tcPr>
          <w:p w14:paraId="6724E7B2" w14:textId="77777777" w:rsidR="00934952" w:rsidRPr="00684C1E" w:rsidRDefault="00934952" w:rsidP="0095575C">
            <w:pPr>
              <w:pStyle w:val="Z0"/>
              <w:rPr>
                <w:color w:val="000000" w:themeColor="text1"/>
              </w:rPr>
            </w:pPr>
          </w:p>
        </w:tc>
        <w:tc>
          <w:tcPr>
            <w:tcW w:w="599" w:type="pct"/>
            <w:shd w:val="clear" w:color="auto" w:fill="auto"/>
            <w:vAlign w:val="center"/>
          </w:tcPr>
          <w:p w14:paraId="0DD995C6" w14:textId="77777777" w:rsidR="00934952" w:rsidRPr="00684C1E" w:rsidRDefault="00934952" w:rsidP="0095575C">
            <w:pPr>
              <w:pStyle w:val="Z0"/>
              <w:rPr>
                <w:color w:val="000000" w:themeColor="text1"/>
              </w:rPr>
            </w:pPr>
            <w:r w:rsidRPr="00684C1E">
              <w:rPr>
                <w:color w:val="000000" w:themeColor="text1"/>
              </w:rPr>
              <w:t>41</w:t>
            </w:r>
          </w:p>
        </w:tc>
        <w:tc>
          <w:tcPr>
            <w:tcW w:w="1277" w:type="pct"/>
            <w:shd w:val="clear" w:color="auto" w:fill="auto"/>
            <w:vAlign w:val="center"/>
          </w:tcPr>
          <w:p w14:paraId="6F5374F0" w14:textId="77777777" w:rsidR="00934952" w:rsidRPr="00684C1E" w:rsidRDefault="00934952" w:rsidP="0095575C">
            <w:pPr>
              <w:pStyle w:val="Z0"/>
              <w:rPr>
                <w:color w:val="000000" w:themeColor="text1"/>
              </w:rPr>
            </w:pPr>
            <w:r w:rsidRPr="00684C1E">
              <w:rPr>
                <w:color w:val="000000" w:themeColor="text1"/>
              </w:rPr>
              <w:t>苯并</w:t>
            </w:r>
            <w:r w:rsidRPr="00684C1E">
              <w:rPr>
                <w:color w:val="000000" w:themeColor="text1"/>
                <w:lang w:eastAsia="en-US" w:bidi="en-US"/>
              </w:rPr>
              <w:t>[k]</w:t>
            </w:r>
            <w:r w:rsidRPr="00684C1E">
              <w:rPr>
                <w:rFonts w:hint="eastAsia"/>
                <w:color w:val="000000" w:themeColor="text1"/>
                <w:lang w:bidi="en-US"/>
              </w:rPr>
              <w:t>荧</w:t>
            </w:r>
            <w:r w:rsidRPr="00684C1E">
              <w:rPr>
                <w:rFonts w:hint="eastAsia"/>
                <w:color w:val="000000" w:themeColor="text1"/>
              </w:rPr>
              <w:t>蒽</w:t>
            </w:r>
          </w:p>
        </w:tc>
        <w:tc>
          <w:tcPr>
            <w:tcW w:w="1229" w:type="pct"/>
            <w:shd w:val="clear" w:color="auto" w:fill="auto"/>
            <w:vAlign w:val="center"/>
          </w:tcPr>
          <w:p w14:paraId="6FBA1B3D" w14:textId="77777777" w:rsidR="00934952" w:rsidRPr="00684C1E" w:rsidRDefault="00934952" w:rsidP="0095575C">
            <w:pPr>
              <w:pStyle w:val="Z0"/>
              <w:rPr>
                <w:color w:val="000000" w:themeColor="text1"/>
              </w:rPr>
            </w:pPr>
            <w:r w:rsidRPr="00684C1E">
              <w:rPr>
                <w:color w:val="000000" w:themeColor="text1"/>
                <w:lang w:eastAsia="en-US" w:bidi="en-US"/>
              </w:rPr>
              <w:t>207-08-9</w:t>
            </w:r>
          </w:p>
        </w:tc>
        <w:tc>
          <w:tcPr>
            <w:tcW w:w="1296" w:type="pct"/>
            <w:shd w:val="clear" w:color="auto" w:fill="auto"/>
            <w:vAlign w:val="center"/>
          </w:tcPr>
          <w:p w14:paraId="51B3DD55" w14:textId="77777777" w:rsidR="00934952" w:rsidRPr="00684C1E" w:rsidRDefault="00934952" w:rsidP="0095575C">
            <w:pPr>
              <w:pStyle w:val="Z0"/>
              <w:rPr>
                <w:color w:val="000000" w:themeColor="text1"/>
              </w:rPr>
            </w:pPr>
            <w:r w:rsidRPr="00684C1E">
              <w:rPr>
                <w:color w:val="000000" w:themeColor="text1"/>
              </w:rPr>
              <w:t>151</w:t>
            </w:r>
          </w:p>
        </w:tc>
      </w:tr>
      <w:tr w:rsidR="00684C1E" w:rsidRPr="00684C1E" w14:paraId="7063DFAA" w14:textId="77777777" w:rsidTr="0095575C">
        <w:trPr>
          <w:trHeight w:val="411"/>
          <w:jc w:val="center"/>
        </w:trPr>
        <w:tc>
          <w:tcPr>
            <w:tcW w:w="599" w:type="pct"/>
            <w:vMerge/>
            <w:vAlign w:val="center"/>
          </w:tcPr>
          <w:p w14:paraId="15528DE9" w14:textId="77777777" w:rsidR="00934952" w:rsidRPr="00684C1E" w:rsidRDefault="00934952" w:rsidP="0095575C">
            <w:pPr>
              <w:pStyle w:val="Z0"/>
              <w:rPr>
                <w:color w:val="000000" w:themeColor="text1"/>
              </w:rPr>
            </w:pPr>
          </w:p>
        </w:tc>
        <w:tc>
          <w:tcPr>
            <w:tcW w:w="599" w:type="pct"/>
            <w:shd w:val="clear" w:color="auto" w:fill="auto"/>
            <w:vAlign w:val="center"/>
          </w:tcPr>
          <w:p w14:paraId="1B1AF2B2" w14:textId="77777777" w:rsidR="00934952" w:rsidRPr="00684C1E" w:rsidRDefault="00934952" w:rsidP="0095575C">
            <w:pPr>
              <w:pStyle w:val="Z0"/>
              <w:rPr>
                <w:color w:val="000000" w:themeColor="text1"/>
              </w:rPr>
            </w:pPr>
            <w:r w:rsidRPr="00684C1E">
              <w:rPr>
                <w:color w:val="000000" w:themeColor="text1"/>
              </w:rPr>
              <w:t>42</w:t>
            </w:r>
          </w:p>
        </w:tc>
        <w:tc>
          <w:tcPr>
            <w:tcW w:w="1277" w:type="pct"/>
            <w:shd w:val="clear" w:color="auto" w:fill="auto"/>
            <w:vAlign w:val="center"/>
          </w:tcPr>
          <w:p w14:paraId="73DD6257" w14:textId="77777777" w:rsidR="00934952" w:rsidRPr="00684C1E" w:rsidRDefault="00934952" w:rsidP="0095575C">
            <w:pPr>
              <w:pStyle w:val="Z0"/>
              <w:rPr>
                <w:color w:val="000000" w:themeColor="text1"/>
              </w:rPr>
            </w:pPr>
            <w:r w:rsidRPr="00684C1E">
              <w:rPr>
                <w:rFonts w:ascii="微软雅黑" w:eastAsia="微软雅黑" w:hAnsi="微软雅黑" w:cs="微软雅黑" w:hint="eastAsia"/>
                <w:color w:val="000000" w:themeColor="text1"/>
              </w:rPr>
              <w:t>䓛</w:t>
            </w:r>
          </w:p>
        </w:tc>
        <w:tc>
          <w:tcPr>
            <w:tcW w:w="1229" w:type="pct"/>
            <w:shd w:val="clear" w:color="auto" w:fill="auto"/>
            <w:vAlign w:val="center"/>
          </w:tcPr>
          <w:p w14:paraId="0F128EFB" w14:textId="77777777" w:rsidR="00934952" w:rsidRPr="00684C1E" w:rsidRDefault="00934952" w:rsidP="0095575C">
            <w:pPr>
              <w:pStyle w:val="Z0"/>
              <w:rPr>
                <w:color w:val="000000" w:themeColor="text1"/>
              </w:rPr>
            </w:pPr>
            <w:r w:rsidRPr="00684C1E">
              <w:rPr>
                <w:color w:val="000000" w:themeColor="text1"/>
                <w:lang w:eastAsia="en-US" w:bidi="en-US"/>
              </w:rPr>
              <w:t>218-01-9</w:t>
            </w:r>
          </w:p>
        </w:tc>
        <w:tc>
          <w:tcPr>
            <w:tcW w:w="1296" w:type="pct"/>
            <w:shd w:val="clear" w:color="auto" w:fill="auto"/>
            <w:vAlign w:val="center"/>
          </w:tcPr>
          <w:p w14:paraId="5603F1E6" w14:textId="77777777" w:rsidR="00934952" w:rsidRPr="00684C1E" w:rsidRDefault="00934952" w:rsidP="0095575C">
            <w:pPr>
              <w:pStyle w:val="Z0"/>
              <w:rPr>
                <w:color w:val="000000" w:themeColor="text1"/>
              </w:rPr>
            </w:pPr>
            <w:r w:rsidRPr="00684C1E">
              <w:rPr>
                <w:color w:val="000000" w:themeColor="text1"/>
              </w:rPr>
              <w:t>1293</w:t>
            </w:r>
          </w:p>
        </w:tc>
      </w:tr>
      <w:tr w:rsidR="00684C1E" w:rsidRPr="00684C1E" w14:paraId="03C06A1C" w14:textId="77777777" w:rsidTr="0095575C">
        <w:trPr>
          <w:trHeight w:val="340"/>
          <w:jc w:val="center"/>
        </w:trPr>
        <w:tc>
          <w:tcPr>
            <w:tcW w:w="599" w:type="pct"/>
            <w:vMerge/>
            <w:vAlign w:val="center"/>
          </w:tcPr>
          <w:p w14:paraId="4288782A" w14:textId="77777777" w:rsidR="00934952" w:rsidRPr="00684C1E" w:rsidRDefault="00934952" w:rsidP="0095575C">
            <w:pPr>
              <w:pStyle w:val="Z0"/>
              <w:rPr>
                <w:color w:val="000000" w:themeColor="text1"/>
              </w:rPr>
            </w:pPr>
          </w:p>
        </w:tc>
        <w:tc>
          <w:tcPr>
            <w:tcW w:w="599" w:type="pct"/>
            <w:shd w:val="clear" w:color="auto" w:fill="auto"/>
            <w:vAlign w:val="center"/>
          </w:tcPr>
          <w:p w14:paraId="0876C365" w14:textId="77777777" w:rsidR="00934952" w:rsidRPr="00684C1E" w:rsidRDefault="00934952" w:rsidP="0095575C">
            <w:pPr>
              <w:pStyle w:val="Z0"/>
              <w:rPr>
                <w:color w:val="000000" w:themeColor="text1"/>
              </w:rPr>
            </w:pPr>
            <w:r w:rsidRPr="00684C1E">
              <w:rPr>
                <w:color w:val="000000" w:themeColor="text1"/>
              </w:rPr>
              <w:t>43</w:t>
            </w:r>
          </w:p>
        </w:tc>
        <w:tc>
          <w:tcPr>
            <w:tcW w:w="1277" w:type="pct"/>
            <w:shd w:val="clear" w:color="auto" w:fill="auto"/>
            <w:vAlign w:val="center"/>
          </w:tcPr>
          <w:p w14:paraId="4F32AEE4" w14:textId="77777777" w:rsidR="00934952" w:rsidRPr="00684C1E" w:rsidRDefault="00934952" w:rsidP="0095575C">
            <w:pPr>
              <w:pStyle w:val="Z0"/>
              <w:rPr>
                <w:color w:val="000000" w:themeColor="text1"/>
              </w:rPr>
            </w:pPr>
            <w:r w:rsidRPr="00684C1E">
              <w:rPr>
                <w:color w:val="000000" w:themeColor="text1"/>
              </w:rPr>
              <w:t>二苯并</w:t>
            </w:r>
            <w:r w:rsidRPr="00684C1E">
              <w:rPr>
                <w:color w:val="000000" w:themeColor="text1"/>
                <w:lang w:eastAsia="en-US" w:bidi="en-US"/>
              </w:rPr>
              <w:t>[a,b]</w:t>
            </w:r>
            <w:r w:rsidRPr="00684C1E">
              <w:rPr>
                <w:rFonts w:hint="eastAsia"/>
                <w:color w:val="000000" w:themeColor="text1"/>
              </w:rPr>
              <w:t>蒽</w:t>
            </w:r>
          </w:p>
        </w:tc>
        <w:tc>
          <w:tcPr>
            <w:tcW w:w="1229" w:type="pct"/>
            <w:shd w:val="clear" w:color="auto" w:fill="auto"/>
            <w:vAlign w:val="center"/>
          </w:tcPr>
          <w:p w14:paraId="666C3951" w14:textId="77777777" w:rsidR="00934952" w:rsidRPr="00684C1E" w:rsidRDefault="00934952" w:rsidP="0095575C">
            <w:pPr>
              <w:pStyle w:val="Z0"/>
              <w:rPr>
                <w:color w:val="000000" w:themeColor="text1"/>
              </w:rPr>
            </w:pPr>
            <w:r w:rsidRPr="00684C1E">
              <w:rPr>
                <w:color w:val="000000" w:themeColor="text1"/>
                <w:lang w:eastAsia="en-US" w:bidi="en-US"/>
              </w:rPr>
              <w:t>53-70-3</w:t>
            </w:r>
          </w:p>
        </w:tc>
        <w:tc>
          <w:tcPr>
            <w:tcW w:w="1296" w:type="pct"/>
            <w:shd w:val="clear" w:color="auto" w:fill="auto"/>
            <w:vAlign w:val="center"/>
          </w:tcPr>
          <w:p w14:paraId="60DFC61E" w14:textId="77777777" w:rsidR="00934952" w:rsidRPr="00684C1E" w:rsidRDefault="00934952" w:rsidP="0095575C">
            <w:pPr>
              <w:pStyle w:val="Z0"/>
              <w:rPr>
                <w:color w:val="000000" w:themeColor="text1"/>
              </w:rPr>
            </w:pPr>
            <w:r w:rsidRPr="00684C1E">
              <w:rPr>
                <w:color w:val="000000" w:themeColor="text1"/>
                <w:lang w:eastAsia="en-US" w:bidi="en-US"/>
              </w:rPr>
              <w:t>1.5</w:t>
            </w:r>
          </w:p>
        </w:tc>
      </w:tr>
      <w:tr w:rsidR="00684C1E" w:rsidRPr="00684C1E" w14:paraId="0D86C99C" w14:textId="77777777" w:rsidTr="0095575C">
        <w:trPr>
          <w:trHeight w:val="340"/>
          <w:jc w:val="center"/>
        </w:trPr>
        <w:tc>
          <w:tcPr>
            <w:tcW w:w="599" w:type="pct"/>
            <w:vMerge/>
            <w:vAlign w:val="center"/>
          </w:tcPr>
          <w:p w14:paraId="07B3554B" w14:textId="77777777" w:rsidR="00934952" w:rsidRPr="00684C1E" w:rsidRDefault="00934952" w:rsidP="0095575C">
            <w:pPr>
              <w:pStyle w:val="Z0"/>
              <w:rPr>
                <w:color w:val="000000" w:themeColor="text1"/>
              </w:rPr>
            </w:pPr>
          </w:p>
        </w:tc>
        <w:tc>
          <w:tcPr>
            <w:tcW w:w="599" w:type="pct"/>
            <w:shd w:val="clear" w:color="auto" w:fill="auto"/>
            <w:vAlign w:val="center"/>
          </w:tcPr>
          <w:p w14:paraId="05DBDCAA" w14:textId="77777777" w:rsidR="00934952" w:rsidRPr="00684C1E" w:rsidRDefault="00934952" w:rsidP="0095575C">
            <w:pPr>
              <w:pStyle w:val="Z0"/>
              <w:rPr>
                <w:color w:val="000000" w:themeColor="text1"/>
              </w:rPr>
            </w:pPr>
            <w:r w:rsidRPr="00684C1E">
              <w:rPr>
                <w:color w:val="000000" w:themeColor="text1"/>
              </w:rPr>
              <w:t>44</w:t>
            </w:r>
          </w:p>
        </w:tc>
        <w:tc>
          <w:tcPr>
            <w:tcW w:w="1277" w:type="pct"/>
            <w:shd w:val="clear" w:color="auto" w:fill="auto"/>
            <w:vAlign w:val="center"/>
          </w:tcPr>
          <w:p w14:paraId="5EAD24FF" w14:textId="77777777" w:rsidR="00934952" w:rsidRPr="00684C1E" w:rsidRDefault="00934952" w:rsidP="0095575C">
            <w:pPr>
              <w:pStyle w:val="Z0"/>
              <w:rPr>
                <w:color w:val="000000" w:themeColor="text1"/>
              </w:rPr>
            </w:pPr>
            <w:r w:rsidRPr="00684C1E">
              <w:rPr>
                <w:color w:val="000000" w:themeColor="text1"/>
              </w:rPr>
              <w:t>茚</w:t>
            </w:r>
            <w:r w:rsidRPr="00684C1E">
              <w:rPr>
                <w:rFonts w:hint="eastAsia"/>
                <w:color w:val="000000" w:themeColor="text1"/>
              </w:rPr>
              <w:t>并</w:t>
            </w:r>
            <w:r w:rsidRPr="00684C1E">
              <w:rPr>
                <w:rFonts w:hint="eastAsia"/>
                <w:color w:val="000000" w:themeColor="text1"/>
              </w:rPr>
              <w:t>[</w:t>
            </w:r>
            <w:r w:rsidRPr="00684C1E">
              <w:rPr>
                <w:color w:val="000000" w:themeColor="text1"/>
              </w:rPr>
              <w:t>1,2,3-cd</w:t>
            </w:r>
            <w:r w:rsidRPr="00684C1E">
              <w:rPr>
                <w:rFonts w:hint="eastAsia"/>
                <w:color w:val="000000" w:themeColor="text1"/>
              </w:rPr>
              <w:t>]</w:t>
            </w:r>
            <w:r w:rsidRPr="00684C1E">
              <w:rPr>
                <w:rFonts w:hint="eastAsia"/>
                <w:color w:val="000000" w:themeColor="text1"/>
              </w:rPr>
              <w:t>芘</w:t>
            </w:r>
          </w:p>
        </w:tc>
        <w:tc>
          <w:tcPr>
            <w:tcW w:w="1229" w:type="pct"/>
            <w:shd w:val="clear" w:color="auto" w:fill="auto"/>
            <w:vAlign w:val="center"/>
          </w:tcPr>
          <w:p w14:paraId="3371302A" w14:textId="77777777" w:rsidR="00934952" w:rsidRPr="00684C1E" w:rsidRDefault="00934952" w:rsidP="0095575C">
            <w:pPr>
              <w:pStyle w:val="Z0"/>
              <w:rPr>
                <w:color w:val="000000" w:themeColor="text1"/>
              </w:rPr>
            </w:pPr>
            <w:r w:rsidRPr="00684C1E">
              <w:rPr>
                <w:color w:val="000000" w:themeColor="text1"/>
                <w:lang w:eastAsia="en-US" w:bidi="en-US"/>
              </w:rPr>
              <w:t>193-39-5</w:t>
            </w:r>
          </w:p>
        </w:tc>
        <w:tc>
          <w:tcPr>
            <w:tcW w:w="1296" w:type="pct"/>
            <w:shd w:val="clear" w:color="auto" w:fill="auto"/>
            <w:vAlign w:val="center"/>
          </w:tcPr>
          <w:p w14:paraId="185199D2" w14:textId="77777777" w:rsidR="00934952" w:rsidRPr="00684C1E" w:rsidRDefault="00934952" w:rsidP="0095575C">
            <w:pPr>
              <w:pStyle w:val="Z0"/>
              <w:rPr>
                <w:color w:val="000000" w:themeColor="text1"/>
              </w:rPr>
            </w:pPr>
            <w:r w:rsidRPr="00684C1E">
              <w:rPr>
                <w:rFonts w:hint="eastAsia"/>
                <w:color w:val="000000" w:themeColor="text1"/>
              </w:rPr>
              <w:t>1</w:t>
            </w:r>
            <w:r w:rsidRPr="00684C1E">
              <w:rPr>
                <w:color w:val="000000" w:themeColor="text1"/>
              </w:rPr>
              <w:t>5</w:t>
            </w:r>
          </w:p>
        </w:tc>
      </w:tr>
      <w:tr w:rsidR="00684C1E" w:rsidRPr="00684C1E" w14:paraId="688F6143" w14:textId="77777777" w:rsidTr="0095575C">
        <w:trPr>
          <w:trHeight w:val="340"/>
          <w:jc w:val="center"/>
        </w:trPr>
        <w:tc>
          <w:tcPr>
            <w:tcW w:w="599" w:type="pct"/>
            <w:vMerge/>
            <w:vAlign w:val="center"/>
          </w:tcPr>
          <w:p w14:paraId="06F1219E" w14:textId="77777777" w:rsidR="00934952" w:rsidRPr="00684C1E" w:rsidRDefault="00934952" w:rsidP="0095575C">
            <w:pPr>
              <w:pStyle w:val="Z0"/>
              <w:rPr>
                <w:color w:val="000000" w:themeColor="text1"/>
              </w:rPr>
            </w:pPr>
          </w:p>
        </w:tc>
        <w:tc>
          <w:tcPr>
            <w:tcW w:w="599" w:type="pct"/>
            <w:shd w:val="clear" w:color="auto" w:fill="auto"/>
            <w:vAlign w:val="center"/>
          </w:tcPr>
          <w:p w14:paraId="6BA369DC" w14:textId="77777777" w:rsidR="00934952" w:rsidRPr="00684C1E" w:rsidRDefault="00934952" w:rsidP="0095575C">
            <w:pPr>
              <w:pStyle w:val="Z0"/>
              <w:rPr>
                <w:color w:val="000000" w:themeColor="text1"/>
              </w:rPr>
            </w:pPr>
            <w:r w:rsidRPr="00684C1E">
              <w:rPr>
                <w:color w:val="000000" w:themeColor="text1"/>
              </w:rPr>
              <w:t>45</w:t>
            </w:r>
          </w:p>
        </w:tc>
        <w:tc>
          <w:tcPr>
            <w:tcW w:w="1277" w:type="pct"/>
            <w:shd w:val="clear" w:color="auto" w:fill="auto"/>
            <w:vAlign w:val="center"/>
          </w:tcPr>
          <w:p w14:paraId="7721175A" w14:textId="77777777" w:rsidR="00934952" w:rsidRPr="00684C1E" w:rsidRDefault="00934952" w:rsidP="0095575C">
            <w:pPr>
              <w:pStyle w:val="Z0"/>
              <w:rPr>
                <w:color w:val="000000" w:themeColor="text1"/>
              </w:rPr>
            </w:pPr>
            <w:r w:rsidRPr="00684C1E">
              <w:rPr>
                <w:color w:val="000000" w:themeColor="text1"/>
              </w:rPr>
              <w:t>萘</w:t>
            </w:r>
          </w:p>
        </w:tc>
        <w:tc>
          <w:tcPr>
            <w:tcW w:w="1229" w:type="pct"/>
            <w:shd w:val="clear" w:color="auto" w:fill="auto"/>
            <w:vAlign w:val="center"/>
          </w:tcPr>
          <w:p w14:paraId="4B89D068" w14:textId="77777777" w:rsidR="00934952" w:rsidRPr="00684C1E" w:rsidRDefault="00934952" w:rsidP="0095575C">
            <w:pPr>
              <w:pStyle w:val="Z0"/>
              <w:rPr>
                <w:color w:val="000000" w:themeColor="text1"/>
              </w:rPr>
            </w:pPr>
            <w:r w:rsidRPr="00684C1E">
              <w:rPr>
                <w:color w:val="000000" w:themeColor="text1"/>
                <w:lang w:eastAsia="en-US" w:bidi="en-US"/>
              </w:rPr>
              <w:t>91-20-3</w:t>
            </w:r>
          </w:p>
        </w:tc>
        <w:tc>
          <w:tcPr>
            <w:tcW w:w="1296" w:type="pct"/>
            <w:shd w:val="clear" w:color="auto" w:fill="auto"/>
            <w:vAlign w:val="center"/>
          </w:tcPr>
          <w:p w14:paraId="010CF13D" w14:textId="77777777" w:rsidR="00934952" w:rsidRPr="00684C1E" w:rsidRDefault="00934952" w:rsidP="0095575C">
            <w:pPr>
              <w:pStyle w:val="Z0"/>
              <w:rPr>
                <w:color w:val="000000" w:themeColor="text1"/>
              </w:rPr>
            </w:pPr>
            <w:r w:rsidRPr="00684C1E">
              <w:rPr>
                <w:color w:val="000000" w:themeColor="text1"/>
              </w:rPr>
              <w:t>70</w:t>
            </w:r>
          </w:p>
        </w:tc>
      </w:tr>
      <w:tr w:rsidR="00684C1E" w:rsidRPr="00684C1E" w14:paraId="6B403DDF" w14:textId="77777777" w:rsidTr="0095575C">
        <w:trPr>
          <w:trHeight w:val="340"/>
          <w:jc w:val="center"/>
        </w:trPr>
        <w:tc>
          <w:tcPr>
            <w:tcW w:w="599" w:type="pct"/>
            <w:vAlign w:val="center"/>
          </w:tcPr>
          <w:p w14:paraId="5F9338B5" w14:textId="77777777" w:rsidR="00934952" w:rsidRPr="00684C1E" w:rsidRDefault="00934952" w:rsidP="0095575C">
            <w:pPr>
              <w:pStyle w:val="Z0"/>
              <w:rPr>
                <w:color w:val="000000" w:themeColor="text1"/>
              </w:rPr>
            </w:pPr>
            <w:r w:rsidRPr="00684C1E">
              <w:rPr>
                <w:color w:val="000000" w:themeColor="text1"/>
              </w:rPr>
              <w:t>依据</w:t>
            </w:r>
          </w:p>
        </w:tc>
        <w:tc>
          <w:tcPr>
            <w:tcW w:w="4401" w:type="pct"/>
            <w:gridSpan w:val="4"/>
            <w:shd w:val="clear" w:color="auto" w:fill="auto"/>
            <w:vAlign w:val="center"/>
          </w:tcPr>
          <w:p w14:paraId="2DF3563D" w14:textId="77777777" w:rsidR="00934952" w:rsidRPr="00684C1E" w:rsidRDefault="00934952" w:rsidP="0095575C">
            <w:pPr>
              <w:pStyle w:val="Z0"/>
              <w:rPr>
                <w:color w:val="000000" w:themeColor="text1"/>
              </w:rPr>
            </w:pPr>
            <w:r w:rsidRPr="00684C1E">
              <w:rPr>
                <w:color w:val="000000" w:themeColor="text1"/>
              </w:rPr>
              <w:t>《土壤环境质量建设用地土壤污染风险管控标准（试行）》（</w:t>
            </w:r>
            <w:r w:rsidRPr="00684C1E">
              <w:rPr>
                <w:color w:val="000000" w:themeColor="text1"/>
              </w:rPr>
              <w:t>GB36600—2018</w:t>
            </w:r>
            <w:r w:rsidRPr="00684C1E">
              <w:rPr>
                <w:color w:val="000000" w:themeColor="text1"/>
              </w:rPr>
              <w:t>）</w:t>
            </w:r>
          </w:p>
        </w:tc>
      </w:tr>
    </w:tbl>
    <w:p w14:paraId="1A927A71" w14:textId="77777777" w:rsidR="00934952" w:rsidRPr="00684C1E" w:rsidRDefault="00934952" w:rsidP="00934952">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1.5</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5</w:t>
      </w:r>
      <w:r w:rsidRPr="00684C1E">
        <w:rPr>
          <w:color w:val="000000" w:themeColor="text1"/>
        </w:rPr>
        <w:fldChar w:fldCharType="end"/>
      </w:r>
      <w:r w:rsidRPr="00684C1E">
        <w:rPr>
          <w:color w:val="000000" w:themeColor="text1"/>
        </w:rPr>
        <w:t xml:space="preserve"> </w:t>
      </w:r>
      <w:r w:rsidRPr="00684C1E">
        <w:rPr>
          <w:color w:val="000000" w:themeColor="text1"/>
        </w:rPr>
        <w:t>土壤环境质量</w:t>
      </w:r>
      <w:r w:rsidRPr="00684C1E">
        <w:rPr>
          <w:rFonts w:hint="eastAsia"/>
          <w:color w:val="000000" w:themeColor="text1"/>
        </w:rPr>
        <w:t>农</w:t>
      </w:r>
      <w:r w:rsidRPr="00684C1E">
        <w:rPr>
          <w:color w:val="000000" w:themeColor="text1"/>
        </w:rPr>
        <w:t>用地土壤污染风险</w:t>
      </w:r>
      <w:r w:rsidRPr="00684C1E">
        <w:rPr>
          <w:rFonts w:hint="eastAsia"/>
          <w:color w:val="000000" w:themeColor="text1"/>
        </w:rPr>
        <w:t>管</w:t>
      </w:r>
      <w:r w:rsidRPr="00684C1E">
        <w:rPr>
          <w:color w:val="000000" w:themeColor="text1"/>
        </w:rPr>
        <w:t>控标准</w:t>
      </w:r>
      <w:r w:rsidRPr="00684C1E">
        <w:rPr>
          <w:rFonts w:hint="eastAsia"/>
          <w:color w:val="000000" w:themeColor="text1"/>
        </w:rPr>
        <w:t xml:space="preserve"> </w:t>
      </w:r>
      <w:r w:rsidRPr="00684C1E">
        <w:rPr>
          <w:color w:val="000000" w:themeColor="text1"/>
        </w:rPr>
        <w:t xml:space="preserve"> </w:t>
      </w:r>
      <w:r w:rsidRPr="00684C1E">
        <w:rPr>
          <w:color w:val="000000" w:themeColor="text1"/>
        </w:rPr>
        <w:t>单位：</w:t>
      </w:r>
      <w:r w:rsidRPr="00684C1E">
        <w:rPr>
          <w:rFonts w:hint="eastAsia"/>
          <w:color w:val="000000" w:themeColor="text1"/>
        </w:rPr>
        <w:t>mg</w:t>
      </w:r>
      <w:r w:rsidRPr="00684C1E">
        <w:rPr>
          <w:color w:val="000000" w:themeColor="text1"/>
        </w:rPr>
        <w:t>/kg</w:t>
      </w:r>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846"/>
        <w:gridCol w:w="1561"/>
        <w:gridCol w:w="1420"/>
        <w:gridCol w:w="1561"/>
        <w:gridCol w:w="1491"/>
        <w:gridCol w:w="1427"/>
      </w:tblGrid>
      <w:tr w:rsidR="00684C1E" w:rsidRPr="00684C1E" w14:paraId="312C6555" w14:textId="77777777" w:rsidTr="0095575C">
        <w:tc>
          <w:tcPr>
            <w:tcW w:w="846" w:type="dxa"/>
            <w:vMerge w:val="restart"/>
            <w:vAlign w:val="center"/>
          </w:tcPr>
          <w:p w14:paraId="00700038" w14:textId="77777777" w:rsidR="00934952" w:rsidRPr="00684C1E" w:rsidRDefault="00934952" w:rsidP="0095575C">
            <w:pPr>
              <w:pStyle w:val="Z0"/>
              <w:rPr>
                <w:b/>
                <w:color w:val="000000" w:themeColor="text1"/>
              </w:rPr>
            </w:pPr>
            <w:r w:rsidRPr="00684C1E">
              <w:rPr>
                <w:b/>
                <w:color w:val="000000" w:themeColor="text1"/>
              </w:rPr>
              <w:t>序号</w:t>
            </w:r>
          </w:p>
        </w:tc>
        <w:tc>
          <w:tcPr>
            <w:tcW w:w="1559" w:type="dxa"/>
            <w:vMerge w:val="restart"/>
            <w:vAlign w:val="center"/>
          </w:tcPr>
          <w:p w14:paraId="63C51C8A" w14:textId="77777777" w:rsidR="00934952" w:rsidRPr="00684C1E" w:rsidRDefault="00934952" w:rsidP="0095575C">
            <w:pPr>
              <w:pStyle w:val="Z0"/>
              <w:rPr>
                <w:b/>
                <w:color w:val="000000" w:themeColor="text1"/>
              </w:rPr>
            </w:pPr>
            <w:r w:rsidRPr="00684C1E">
              <w:rPr>
                <w:b/>
                <w:color w:val="000000" w:themeColor="text1"/>
              </w:rPr>
              <w:t>污染项目</w:t>
            </w:r>
          </w:p>
        </w:tc>
        <w:tc>
          <w:tcPr>
            <w:tcW w:w="5891" w:type="dxa"/>
            <w:gridSpan w:val="4"/>
            <w:vAlign w:val="center"/>
          </w:tcPr>
          <w:p w14:paraId="1BE4BCD1" w14:textId="77777777" w:rsidR="00934952" w:rsidRPr="00684C1E" w:rsidRDefault="00934952" w:rsidP="0095575C">
            <w:pPr>
              <w:pStyle w:val="Z0"/>
              <w:rPr>
                <w:b/>
                <w:color w:val="000000" w:themeColor="text1"/>
              </w:rPr>
            </w:pPr>
            <w:r w:rsidRPr="00684C1E">
              <w:rPr>
                <w:b/>
                <w:color w:val="000000" w:themeColor="text1"/>
              </w:rPr>
              <w:t>筛选值（水田）</w:t>
            </w:r>
          </w:p>
        </w:tc>
      </w:tr>
      <w:tr w:rsidR="00684C1E" w:rsidRPr="00684C1E" w14:paraId="4713F1CE" w14:textId="77777777" w:rsidTr="0095575C">
        <w:tc>
          <w:tcPr>
            <w:tcW w:w="846" w:type="dxa"/>
            <w:vMerge/>
            <w:vAlign w:val="center"/>
          </w:tcPr>
          <w:p w14:paraId="0F384BB1" w14:textId="77777777" w:rsidR="00934952" w:rsidRPr="00684C1E" w:rsidRDefault="00934952" w:rsidP="0095575C">
            <w:pPr>
              <w:pStyle w:val="Z0"/>
              <w:rPr>
                <w:b/>
                <w:color w:val="000000" w:themeColor="text1"/>
              </w:rPr>
            </w:pPr>
          </w:p>
        </w:tc>
        <w:tc>
          <w:tcPr>
            <w:tcW w:w="1559" w:type="dxa"/>
            <w:vMerge/>
            <w:vAlign w:val="center"/>
          </w:tcPr>
          <w:p w14:paraId="7DBC88A8" w14:textId="77777777" w:rsidR="00934952" w:rsidRPr="00684C1E" w:rsidRDefault="00934952" w:rsidP="0095575C">
            <w:pPr>
              <w:pStyle w:val="Z0"/>
              <w:rPr>
                <w:b/>
                <w:color w:val="000000" w:themeColor="text1"/>
              </w:rPr>
            </w:pPr>
          </w:p>
        </w:tc>
        <w:tc>
          <w:tcPr>
            <w:tcW w:w="1418" w:type="dxa"/>
            <w:vAlign w:val="center"/>
          </w:tcPr>
          <w:p w14:paraId="44D3A08C" w14:textId="77777777" w:rsidR="00934952" w:rsidRPr="00684C1E" w:rsidRDefault="00934952" w:rsidP="0095575C">
            <w:pPr>
              <w:pStyle w:val="Z0"/>
              <w:rPr>
                <w:b/>
                <w:color w:val="000000" w:themeColor="text1"/>
              </w:rPr>
            </w:pPr>
            <w:r w:rsidRPr="00684C1E">
              <w:rPr>
                <w:rFonts w:hint="eastAsia"/>
                <w:b/>
                <w:color w:val="000000" w:themeColor="text1"/>
              </w:rPr>
              <w:t>pH</w:t>
            </w:r>
            <w:r w:rsidRPr="00684C1E">
              <w:rPr>
                <w:rFonts w:hint="eastAsia"/>
                <w:b/>
                <w:color w:val="000000" w:themeColor="text1"/>
              </w:rPr>
              <w:t>≤</w:t>
            </w:r>
            <w:r w:rsidRPr="00684C1E">
              <w:rPr>
                <w:rFonts w:hint="eastAsia"/>
                <w:b/>
                <w:color w:val="000000" w:themeColor="text1"/>
              </w:rPr>
              <w:t>5.5</w:t>
            </w:r>
          </w:p>
        </w:tc>
        <w:tc>
          <w:tcPr>
            <w:tcW w:w="1559" w:type="dxa"/>
            <w:vAlign w:val="center"/>
          </w:tcPr>
          <w:p w14:paraId="05C2FD18" w14:textId="77777777" w:rsidR="00934952" w:rsidRPr="00684C1E" w:rsidRDefault="00934952" w:rsidP="0095575C">
            <w:pPr>
              <w:pStyle w:val="Z0"/>
              <w:rPr>
                <w:b/>
                <w:color w:val="000000" w:themeColor="text1"/>
              </w:rPr>
            </w:pPr>
            <w:r w:rsidRPr="00684C1E">
              <w:rPr>
                <w:rFonts w:hint="eastAsia"/>
                <w:b/>
                <w:color w:val="000000" w:themeColor="text1"/>
              </w:rPr>
              <w:t>5.</w:t>
            </w:r>
            <w:r w:rsidRPr="00684C1E">
              <w:rPr>
                <w:b/>
                <w:color w:val="000000" w:themeColor="text1"/>
              </w:rPr>
              <w:t>5</w:t>
            </w:r>
            <w:r w:rsidRPr="00684C1E">
              <w:rPr>
                <w:rFonts w:hint="eastAsia"/>
                <w:b/>
                <w:color w:val="000000" w:themeColor="text1"/>
              </w:rPr>
              <w:t>＜</w:t>
            </w:r>
            <w:r w:rsidRPr="00684C1E">
              <w:rPr>
                <w:rFonts w:hint="eastAsia"/>
                <w:b/>
                <w:color w:val="000000" w:themeColor="text1"/>
              </w:rPr>
              <w:t>pH</w:t>
            </w:r>
            <w:r w:rsidRPr="00684C1E">
              <w:rPr>
                <w:rFonts w:hint="eastAsia"/>
                <w:b/>
                <w:color w:val="000000" w:themeColor="text1"/>
              </w:rPr>
              <w:t>≤</w:t>
            </w:r>
            <w:r w:rsidRPr="00684C1E">
              <w:rPr>
                <w:b/>
                <w:color w:val="000000" w:themeColor="text1"/>
              </w:rPr>
              <w:t>6</w:t>
            </w:r>
            <w:r w:rsidRPr="00684C1E">
              <w:rPr>
                <w:rFonts w:hint="eastAsia"/>
                <w:b/>
                <w:color w:val="000000" w:themeColor="text1"/>
              </w:rPr>
              <w:t>.5</w:t>
            </w:r>
          </w:p>
        </w:tc>
        <w:tc>
          <w:tcPr>
            <w:tcW w:w="1489" w:type="dxa"/>
            <w:vAlign w:val="center"/>
          </w:tcPr>
          <w:p w14:paraId="24743A37" w14:textId="77777777" w:rsidR="00934952" w:rsidRPr="00684C1E" w:rsidRDefault="00934952" w:rsidP="0095575C">
            <w:pPr>
              <w:pStyle w:val="Z0"/>
              <w:rPr>
                <w:b/>
                <w:color w:val="000000" w:themeColor="text1"/>
              </w:rPr>
            </w:pPr>
            <w:r w:rsidRPr="00684C1E">
              <w:rPr>
                <w:b/>
                <w:color w:val="000000" w:themeColor="text1"/>
              </w:rPr>
              <w:t>6</w:t>
            </w:r>
            <w:r w:rsidRPr="00684C1E">
              <w:rPr>
                <w:rFonts w:hint="eastAsia"/>
                <w:b/>
                <w:color w:val="000000" w:themeColor="text1"/>
              </w:rPr>
              <w:t>.</w:t>
            </w:r>
            <w:r w:rsidRPr="00684C1E">
              <w:rPr>
                <w:b/>
                <w:color w:val="000000" w:themeColor="text1"/>
              </w:rPr>
              <w:t>5</w:t>
            </w:r>
            <w:r w:rsidRPr="00684C1E">
              <w:rPr>
                <w:rFonts w:hint="eastAsia"/>
                <w:b/>
                <w:color w:val="000000" w:themeColor="text1"/>
              </w:rPr>
              <w:t>＜</w:t>
            </w:r>
            <w:r w:rsidRPr="00684C1E">
              <w:rPr>
                <w:rFonts w:hint="eastAsia"/>
                <w:b/>
                <w:color w:val="000000" w:themeColor="text1"/>
              </w:rPr>
              <w:t>pH</w:t>
            </w:r>
            <w:r w:rsidRPr="00684C1E">
              <w:rPr>
                <w:rFonts w:hint="eastAsia"/>
                <w:b/>
                <w:color w:val="000000" w:themeColor="text1"/>
              </w:rPr>
              <w:t>≤</w:t>
            </w:r>
            <w:r w:rsidRPr="00684C1E">
              <w:rPr>
                <w:b/>
                <w:color w:val="000000" w:themeColor="text1"/>
              </w:rPr>
              <w:t>7</w:t>
            </w:r>
            <w:r w:rsidRPr="00684C1E">
              <w:rPr>
                <w:rFonts w:hint="eastAsia"/>
                <w:b/>
                <w:color w:val="000000" w:themeColor="text1"/>
              </w:rPr>
              <w:t>.5</w:t>
            </w:r>
          </w:p>
        </w:tc>
        <w:tc>
          <w:tcPr>
            <w:tcW w:w="1425" w:type="dxa"/>
            <w:vAlign w:val="center"/>
          </w:tcPr>
          <w:p w14:paraId="19EA282C" w14:textId="77777777" w:rsidR="00934952" w:rsidRPr="00684C1E" w:rsidRDefault="00934952" w:rsidP="0095575C">
            <w:pPr>
              <w:pStyle w:val="Z0"/>
              <w:rPr>
                <w:b/>
                <w:color w:val="000000" w:themeColor="text1"/>
              </w:rPr>
            </w:pPr>
            <w:r w:rsidRPr="00684C1E">
              <w:rPr>
                <w:rFonts w:hint="eastAsia"/>
                <w:b/>
                <w:color w:val="000000" w:themeColor="text1"/>
              </w:rPr>
              <w:t>pH</w:t>
            </w:r>
            <w:r w:rsidRPr="00684C1E">
              <w:rPr>
                <w:rFonts w:hint="eastAsia"/>
                <w:b/>
                <w:color w:val="000000" w:themeColor="text1"/>
              </w:rPr>
              <w:t>＞</w:t>
            </w:r>
            <w:r w:rsidRPr="00684C1E">
              <w:rPr>
                <w:b/>
                <w:color w:val="000000" w:themeColor="text1"/>
              </w:rPr>
              <w:t>7</w:t>
            </w:r>
            <w:r w:rsidRPr="00684C1E">
              <w:rPr>
                <w:rFonts w:hint="eastAsia"/>
                <w:b/>
                <w:color w:val="000000" w:themeColor="text1"/>
              </w:rPr>
              <w:t>.5</w:t>
            </w:r>
          </w:p>
        </w:tc>
      </w:tr>
      <w:tr w:rsidR="00684C1E" w:rsidRPr="00684C1E" w14:paraId="2D9E8218" w14:textId="77777777" w:rsidTr="0095575C">
        <w:tc>
          <w:tcPr>
            <w:tcW w:w="846" w:type="dxa"/>
            <w:vAlign w:val="center"/>
          </w:tcPr>
          <w:p w14:paraId="63305329" w14:textId="77777777" w:rsidR="00934952" w:rsidRPr="00684C1E" w:rsidRDefault="00934952" w:rsidP="0095575C">
            <w:pPr>
              <w:pStyle w:val="Z0"/>
              <w:rPr>
                <w:color w:val="000000" w:themeColor="text1"/>
              </w:rPr>
            </w:pPr>
            <w:r w:rsidRPr="00684C1E">
              <w:rPr>
                <w:rFonts w:hint="eastAsia"/>
                <w:color w:val="000000" w:themeColor="text1"/>
              </w:rPr>
              <w:t>1</w:t>
            </w:r>
          </w:p>
        </w:tc>
        <w:tc>
          <w:tcPr>
            <w:tcW w:w="1559" w:type="dxa"/>
            <w:vAlign w:val="center"/>
          </w:tcPr>
          <w:p w14:paraId="4FF3383D" w14:textId="77777777" w:rsidR="00934952" w:rsidRPr="00684C1E" w:rsidRDefault="00934952" w:rsidP="0095575C">
            <w:pPr>
              <w:pStyle w:val="Z0"/>
              <w:rPr>
                <w:color w:val="000000" w:themeColor="text1"/>
              </w:rPr>
            </w:pPr>
            <w:r w:rsidRPr="00684C1E">
              <w:rPr>
                <w:color w:val="000000" w:themeColor="text1"/>
              </w:rPr>
              <w:t>镉</w:t>
            </w:r>
          </w:p>
        </w:tc>
        <w:tc>
          <w:tcPr>
            <w:tcW w:w="1418" w:type="dxa"/>
            <w:vAlign w:val="center"/>
          </w:tcPr>
          <w:p w14:paraId="40C16F07" w14:textId="77777777" w:rsidR="00934952" w:rsidRPr="00684C1E" w:rsidRDefault="00934952" w:rsidP="0095575C">
            <w:pPr>
              <w:pStyle w:val="Z0"/>
              <w:rPr>
                <w:color w:val="000000" w:themeColor="text1"/>
              </w:rPr>
            </w:pPr>
            <w:r w:rsidRPr="00684C1E">
              <w:rPr>
                <w:rFonts w:hint="eastAsia"/>
                <w:color w:val="000000" w:themeColor="text1"/>
              </w:rPr>
              <w:t>0.3</w:t>
            </w:r>
          </w:p>
        </w:tc>
        <w:tc>
          <w:tcPr>
            <w:tcW w:w="1559" w:type="dxa"/>
            <w:vAlign w:val="center"/>
          </w:tcPr>
          <w:p w14:paraId="57CD247A" w14:textId="77777777" w:rsidR="00934952" w:rsidRPr="00684C1E" w:rsidRDefault="00934952" w:rsidP="0095575C">
            <w:pPr>
              <w:pStyle w:val="Z0"/>
              <w:rPr>
                <w:color w:val="000000" w:themeColor="text1"/>
              </w:rPr>
            </w:pPr>
            <w:r w:rsidRPr="00684C1E">
              <w:rPr>
                <w:rFonts w:hint="eastAsia"/>
                <w:color w:val="000000" w:themeColor="text1"/>
              </w:rPr>
              <w:t>0.4</w:t>
            </w:r>
          </w:p>
        </w:tc>
        <w:tc>
          <w:tcPr>
            <w:tcW w:w="1489" w:type="dxa"/>
            <w:vAlign w:val="center"/>
          </w:tcPr>
          <w:p w14:paraId="73FD3A5A" w14:textId="77777777" w:rsidR="00934952" w:rsidRPr="00684C1E" w:rsidRDefault="00934952" w:rsidP="0095575C">
            <w:pPr>
              <w:pStyle w:val="Z0"/>
              <w:rPr>
                <w:color w:val="000000" w:themeColor="text1"/>
              </w:rPr>
            </w:pPr>
            <w:r w:rsidRPr="00684C1E">
              <w:rPr>
                <w:rFonts w:hint="eastAsia"/>
                <w:color w:val="000000" w:themeColor="text1"/>
              </w:rPr>
              <w:t>0.6</w:t>
            </w:r>
          </w:p>
        </w:tc>
        <w:tc>
          <w:tcPr>
            <w:tcW w:w="1425" w:type="dxa"/>
            <w:vAlign w:val="center"/>
          </w:tcPr>
          <w:p w14:paraId="54B48D53" w14:textId="77777777" w:rsidR="00934952" w:rsidRPr="00684C1E" w:rsidRDefault="00934952" w:rsidP="0095575C">
            <w:pPr>
              <w:pStyle w:val="Z0"/>
              <w:rPr>
                <w:color w:val="000000" w:themeColor="text1"/>
              </w:rPr>
            </w:pPr>
            <w:r w:rsidRPr="00684C1E">
              <w:rPr>
                <w:rFonts w:hint="eastAsia"/>
                <w:color w:val="000000" w:themeColor="text1"/>
              </w:rPr>
              <w:t>0.8</w:t>
            </w:r>
          </w:p>
        </w:tc>
      </w:tr>
      <w:tr w:rsidR="00684C1E" w:rsidRPr="00684C1E" w14:paraId="2AA1332B" w14:textId="77777777" w:rsidTr="0095575C">
        <w:trPr>
          <w:trHeight w:val="141"/>
        </w:trPr>
        <w:tc>
          <w:tcPr>
            <w:tcW w:w="846" w:type="dxa"/>
            <w:vAlign w:val="center"/>
          </w:tcPr>
          <w:p w14:paraId="34F19D80" w14:textId="77777777" w:rsidR="00934952" w:rsidRPr="00684C1E" w:rsidRDefault="00934952" w:rsidP="0095575C">
            <w:pPr>
              <w:pStyle w:val="Z0"/>
              <w:rPr>
                <w:color w:val="000000" w:themeColor="text1"/>
              </w:rPr>
            </w:pPr>
            <w:r w:rsidRPr="00684C1E">
              <w:rPr>
                <w:rFonts w:hint="eastAsia"/>
                <w:color w:val="000000" w:themeColor="text1"/>
              </w:rPr>
              <w:t>2</w:t>
            </w:r>
          </w:p>
        </w:tc>
        <w:tc>
          <w:tcPr>
            <w:tcW w:w="1559" w:type="dxa"/>
            <w:vAlign w:val="center"/>
          </w:tcPr>
          <w:p w14:paraId="3433F59E" w14:textId="77777777" w:rsidR="00934952" w:rsidRPr="00684C1E" w:rsidRDefault="00934952" w:rsidP="0095575C">
            <w:pPr>
              <w:pStyle w:val="Z0"/>
              <w:rPr>
                <w:color w:val="000000" w:themeColor="text1"/>
              </w:rPr>
            </w:pPr>
            <w:r w:rsidRPr="00684C1E">
              <w:rPr>
                <w:color w:val="000000" w:themeColor="text1"/>
              </w:rPr>
              <w:t>铅</w:t>
            </w:r>
          </w:p>
        </w:tc>
        <w:tc>
          <w:tcPr>
            <w:tcW w:w="1418" w:type="dxa"/>
            <w:vAlign w:val="center"/>
          </w:tcPr>
          <w:p w14:paraId="48627821" w14:textId="77777777" w:rsidR="00934952" w:rsidRPr="00684C1E" w:rsidRDefault="00934952" w:rsidP="0095575C">
            <w:pPr>
              <w:pStyle w:val="Z0"/>
              <w:rPr>
                <w:color w:val="000000" w:themeColor="text1"/>
              </w:rPr>
            </w:pPr>
            <w:r w:rsidRPr="00684C1E">
              <w:rPr>
                <w:rFonts w:hint="eastAsia"/>
                <w:color w:val="000000" w:themeColor="text1"/>
              </w:rPr>
              <w:t>80</w:t>
            </w:r>
          </w:p>
        </w:tc>
        <w:tc>
          <w:tcPr>
            <w:tcW w:w="1559" w:type="dxa"/>
            <w:vAlign w:val="center"/>
          </w:tcPr>
          <w:p w14:paraId="04A759A4" w14:textId="77777777" w:rsidR="00934952" w:rsidRPr="00684C1E" w:rsidRDefault="00934952" w:rsidP="0095575C">
            <w:pPr>
              <w:pStyle w:val="Z0"/>
              <w:rPr>
                <w:color w:val="000000" w:themeColor="text1"/>
              </w:rPr>
            </w:pPr>
            <w:r w:rsidRPr="00684C1E">
              <w:rPr>
                <w:rFonts w:hint="eastAsia"/>
                <w:color w:val="000000" w:themeColor="text1"/>
              </w:rPr>
              <w:t>100</w:t>
            </w:r>
          </w:p>
        </w:tc>
        <w:tc>
          <w:tcPr>
            <w:tcW w:w="1489" w:type="dxa"/>
            <w:vAlign w:val="center"/>
          </w:tcPr>
          <w:p w14:paraId="23269F47" w14:textId="77777777" w:rsidR="00934952" w:rsidRPr="00684C1E" w:rsidRDefault="00934952" w:rsidP="0095575C">
            <w:pPr>
              <w:pStyle w:val="Z0"/>
              <w:rPr>
                <w:color w:val="000000" w:themeColor="text1"/>
              </w:rPr>
            </w:pPr>
            <w:r w:rsidRPr="00684C1E">
              <w:rPr>
                <w:rFonts w:hint="eastAsia"/>
                <w:color w:val="000000" w:themeColor="text1"/>
              </w:rPr>
              <w:t>140</w:t>
            </w:r>
          </w:p>
        </w:tc>
        <w:tc>
          <w:tcPr>
            <w:tcW w:w="1425" w:type="dxa"/>
            <w:vAlign w:val="center"/>
          </w:tcPr>
          <w:p w14:paraId="1BB93133" w14:textId="77777777" w:rsidR="00934952" w:rsidRPr="00684C1E" w:rsidRDefault="00934952" w:rsidP="0095575C">
            <w:pPr>
              <w:pStyle w:val="Z0"/>
              <w:rPr>
                <w:color w:val="000000" w:themeColor="text1"/>
              </w:rPr>
            </w:pPr>
            <w:r w:rsidRPr="00684C1E">
              <w:rPr>
                <w:rFonts w:hint="eastAsia"/>
                <w:color w:val="000000" w:themeColor="text1"/>
              </w:rPr>
              <w:t>240</w:t>
            </w:r>
          </w:p>
        </w:tc>
      </w:tr>
      <w:tr w:rsidR="00684C1E" w:rsidRPr="00684C1E" w14:paraId="27A62FF5" w14:textId="77777777" w:rsidTr="0095575C">
        <w:tc>
          <w:tcPr>
            <w:tcW w:w="846" w:type="dxa"/>
            <w:vAlign w:val="center"/>
          </w:tcPr>
          <w:p w14:paraId="0534B099" w14:textId="77777777" w:rsidR="00934952" w:rsidRPr="00684C1E" w:rsidRDefault="00934952" w:rsidP="0095575C">
            <w:pPr>
              <w:pStyle w:val="Z0"/>
              <w:rPr>
                <w:color w:val="000000" w:themeColor="text1"/>
              </w:rPr>
            </w:pPr>
            <w:r w:rsidRPr="00684C1E">
              <w:rPr>
                <w:rFonts w:hint="eastAsia"/>
                <w:color w:val="000000" w:themeColor="text1"/>
              </w:rPr>
              <w:t>3</w:t>
            </w:r>
          </w:p>
        </w:tc>
        <w:tc>
          <w:tcPr>
            <w:tcW w:w="1559" w:type="dxa"/>
            <w:vAlign w:val="center"/>
          </w:tcPr>
          <w:p w14:paraId="516784FE" w14:textId="77777777" w:rsidR="00934952" w:rsidRPr="00684C1E" w:rsidRDefault="00934952" w:rsidP="0095575C">
            <w:pPr>
              <w:pStyle w:val="Z0"/>
              <w:rPr>
                <w:color w:val="000000" w:themeColor="text1"/>
              </w:rPr>
            </w:pPr>
            <w:r w:rsidRPr="00684C1E">
              <w:rPr>
                <w:color w:val="000000" w:themeColor="text1"/>
              </w:rPr>
              <w:t>汞</w:t>
            </w:r>
          </w:p>
        </w:tc>
        <w:tc>
          <w:tcPr>
            <w:tcW w:w="1418" w:type="dxa"/>
            <w:vAlign w:val="center"/>
          </w:tcPr>
          <w:p w14:paraId="0B65F2F2" w14:textId="77777777" w:rsidR="00934952" w:rsidRPr="00684C1E" w:rsidRDefault="00934952" w:rsidP="0095575C">
            <w:pPr>
              <w:pStyle w:val="Z0"/>
              <w:rPr>
                <w:color w:val="000000" w:themeColor="text1"/>
              </w:rPr>
            </w:pPr>
            <w:r w:rsidRPr="00684C1E">
              <w:rPr>
                <w:rFonts w:hint="eastAsia"/>
                <w:color w:val="000000" w:themeColor="text1"/>
              </w:rPr>
              <w:t>0.5</w:t>
            </w:r>
          </w:p>
        </w:tc>
        <w:tc>
          <w:tcPr>
            <w:tcW w:w="1559" w:type="dxa"/>
            <w:vAlign w:val="center"/>
          </w:tcPr>
          <w:p w14:paraId="6125EC41" w14:textId="77777777" w:rsidR="00934952" w:rsidRPr="00684C1E" w:rsidRDefault="00934952" w:rsidP="0095575C">
            <w:pPr>
              <w:pStyle w:val="Z0"/>
              <w:rPr>
                <w:color w:val="000000" w:themeColor="text1"/>
              </w:rPr>
            </w:pPr>
            <w:r w:rsidRPr="00684C1E">
              <w:rPr>
                <w:rFonts w:hint="eastAsia"/>
                <w:color w:val="000000" w:themeColor="text1"/>
              </w:rPr>
              <w:t>0.5</w:t>
            </w:r>
          </w:p>
        </w:tc>
        <w:tc>
          <w:tcPr>
            <w:tcW w:w="1489" w:type="dxa"/>
            <w:vAlign w:val="center"/>
          </w:tcPr>
          <w:p w14:paraId="06E55840" w14:textId="77777777" w:rsidR="00934952" w:rsidRPr="00684C1E" w:rsidRDefault="00934952" w:rsidP="0095575C">
            <w:pPr>
              <w:pStyle w:val="Z0"/>
              <w:rPr>
                <w:color w:val="000000" w:themeColor="text1"/>
              </w:rPr>
            </w:pPr>
            <w:r w:rsidRPr="00684C1E">
              <w:rPr>
                <w:rFonts w:hint="eastAsia"/>
                <w:color w:val="000000" w:themeColor="text1"/>
              </w:rPr>
              <w:t>0.6</w:t>
            </w:r>
          </w:p>
        </w:tc>
        <w:tc>
          <w:tcPr>
            <w:tcW w:w="1425" w:type="dxa"/>
            <w:vAlign w:val="center"/>
          </w:tcPr>
          <w:p w14:paraId="2777528A" w14:textId="77777777" w:rsidR="00934952" w:rsidRPr="00684C1E" w:rsidRDefault="00934952" w:rsidP="0095575C">
            <w:pPr>
              <w:pStyle w:val="Z0"/>
              <w:rPr>
                <w:color w:val="000000" w:themeColor="text1"/>
              </w:rPr>
            </w:pPr>
            <w:r w:rsidRPr="00684C1E">
              <w:rPr>
                <w:rFonts w:hint="eastAsia"/>
                <w:color w:val="000000" w:themeColor="text1"/>
              </w:rPr>
              <w:t>1.0</w:t>
            </w:r>
          </w:p>
        </w:tc>
      </w:tr>
      <w:tr w:rsidR="00684C1E" w:rsidRPr="00684C1E" w14:paraId="1BDA7CA3" w14:textId="77777777" w:rsidTr="0095575C">
        <w:tc>
          <w:tcPr>
            <w:tcW w:w="846" w:type="dxa"/>
            <w:vAlign w:val="center"/>
          </w:tcPr>
          <w:p w14:paraId="2D8A89D8" w14:textId="77777777" w:rsidR="00934952" w:rsidRPr="00684C1E" w:rsidRDefault="00934952" w:rsidP="0095575C">
            <w:pPr>
              <w:pStyle w:val="Z0"/>
              <w:rPr>
                <w:color w:val="000000" w:themeColor="text1"/>
              </w:rPr>
            </w:pPr>
            <w:r w:rsidRPr="00684C1E">
              <w:rPr>
                <w:rFonts w:hint="eastAsia"/>
                <w:color w:val="000000" w:themeColor="text1"/>
              </w:rPr>
              <w:t>4</w:t>
            </w:r>
          </w:p>
        </w:tc>
        <w:tc>
          <w:tcPr>
            <w:tcW w:w="1559" w:type="dxa"/>
            <w:vAlign w:val="center"/>
          </w:tcPr>
          <w:p w14:paraId="36D6F404" w14:textId="77777777" w:rsidR="00934952" w:rsidRPr="00684C1E" w:rsidRDefault="00934952" w:rsidP="0095575C">
            <w:pPr>
              <w:pStyle w:val="Z0"/>
              <w:rPr>
                <w:color w:val="000000" w:themeColor="text1"/>
              </w:rPr>
            </w:pPr>
            <w:r w:rsidRPr="00684C1E">
              <w:rPr>
                <w:color w:val="000000" w:themeColor="text1"/>
              </w:rPr>
              <w:t>砷</w:t>
            </w:r>
          </w:p>
        </w:tc>
        <w:tc>
          <w:tcPr>
            <w:tcW w:w="1418" w:type="dxa"/>
            <w:vAlign w:val="center"/>
          </w:tcPr>
          <w:p w14:paraId="6F5C2168" w14:textId="77777777" w:rsidR="00934952" w:rsidRPr="00684C1E" w:rsidRDefault="00934952" w:rsidP="0095575C">
            <w:pPr>
              <w:pStyle w:val="Z0"/>
              <w:rPr>
                <w:color w:val="000000" w:themeColor="text1"/>
              </w:rPr>
            </w:pPr>
            <w:r w:rsidRPr="00684C1E">
              <w:rPr>
                <w:rFonts w:hint="eastAsia"/>
                <w:color w:val="000000" w:themeColor="text1"/>
              </w:rPr>
              <w:t>30</w:t>
            </w:r>
          </w:p>
        </w:tc>
        <w:tc>
          <w:tcPr>
            <w:tcW w:w="1559" w:type="dxa"/>
            <w:vAlign w:val="center"/>
          </w:tcPr>
          <w:p w14:paraId="3C7A7876" w14:textId="77777777" w:rsidR="00934952" w:rsidRPr="00684C1E" w:rsidRDefault="00934952" w:rsidP="0095575C">
            <w:pPr>
              <w:pStyle w:val="Z0"/>
              <w:rPr>
                <w:color w:val="000000" w:themeColor="text1"/>
              </w:rPr>
            </w:pPr>
            <w:r w:rsidRPr="00684C1E">
              <w:rPr>
                <w:rFonts w:hint="eastAsia"/>
                <w:color w:val="000000" w:themeColor="text1"/>
              </w:rPr>
              <w:t>30</w:t>
            </w:r>
          </w:p>
        </w:tc>
        <w:tc>
          <w:tcPr>
            <w:tcW w:w="1489" w:type="dxa"/>
            <w:vAlign w:val="center"/>
          </w:tcPr>
          <w:p w14:paraId="416C0D13" w14:textId="77777777" w:rsidR="00934952" w:rsidRPr="00684C1E" w:rsidRDefault="00934952" w:rsidP="0095575C">
            <w:pPr>
              <w:pStyle w:val="Z0"/>
              <w:rPr>
                <w:color w:val="000000" w:themeColor="text1"/>
              </w:rPr>
            </w:pPr>
            <w:r w:rsidRPr="00684C1E">
              <w:rPr>
                <w:rFonts w:hint="eastAsia"/>
                <w:color w:val="000000" w:themeColor="text1"/>
              </w:rPr>
              <w:t>25</w:t>
            </w:r>
          </w:p>
        </w:tc>
        <w:tc>
          <w:tcPr>
            <w:tcW w:w="1425" w:type="dxa"/>
            <w:vAlign w:val="center"/>
          </w:tcPr>
          <w:p w14:paraId="693E734F" w14:textId="77777777" w:rsidR="00934952" w:rsidRPr="00684C1E" w:rsidRDefault="00934952" w:rsidP="0095575C">
            <w:pPr>
              <w:pStyle w:val="Z0"/>
              <w:rPr>
                <w:color w:val="000000" w:themeColor="text1"/>
              </w:rPr>
            </w:pPr>
            <w:r w:rsidRPr="00684C1E">
              <w:rPr>
                <w:rFonts w:hint="eastAsia"/>
                <w:color w:val="000000" w:themeColor="text1"/>
              </w:rPr>
              <w:t>20</w:t>
            </w:r>
          </w:p>
        </w:tc>
      </w:tr>
      <w:tr w:rsidR="00684C1E" w:rsidRPr="00684C1E" w14:paraId="4B2FEA63" w14:textId="77777777" w:rsidTr="0095575C">
        <w:tc>
          <w:tcPr>
            <w:tcW w:w="846" w:type="dxa"/>
            <w:vAlign w:val="center"/>
          </w:tcPr>
          <w:p w14:paraId="27EC3203" w14:textId="77777777" w:rsidR="00934952" w:rsidRPr="00684C1E" w:rsidRDefault="00934952" w:rsidP="0095575C">
            <w:pPr>
              <w:pStyle w:val="Z0"/>
              <w:rPr>
                <w:color w:val="000000" w:themeColor="text1"/>
              </w:rPr>
            </w:pPr>
            <w:r w:rsidRPr="00684C1E">
              <w:rPr>
                <w:rFonts w:hint="eastAsia"/>
                <w:color w:val="000000" w:themeColor="text1"/>
              </w:rPr>
              <w:t>5</w:t>
            </w:r>
          </w:p>
        </w:tc>
        <w:tc>
          <w:tcPr>
            <w:tcW w:w="1559" w:type="dxa"/>
            <w:vAlign w:val="center"/>
          </w:tcPr>
          <w:p w14:paraId="2B476ACB" w14:textId="77777777" w:rsidR="00934952" w:rsidRPr="00684C1E" w:rsidRDefault="00934952" w:rsidP="0095575C">
            <w:pPr>
              <w:pStyle w:val="Z0"/>
              <w:rPr>
                <w:color w:val="000000" w:themeColor="text1"/>
              </w:rPr>
            </w:pPr>
            <w:r w:rsidRPr="00684C1E">
              <w:rPr>
                <w:color w:val="000000" w:themeColor="text1"/>
              </w:rPr>
              <w:t>铜</w:t>
            </w:r>
          </w:p>
        </w:tc>
        <w:tc>
          <w:tcPr>
            <w:tcW w:w="1418" w:type="dxa"/>
            <w:vAlign w:val="center"/>
          </w:tcPr>
          <w:p w14:paraId="6DD8AF15" w14:textId="77777777" w:rsidR="00934952" w:rsidRPr="00684C1E" w:rsidRDefault="00934952" w:rsidP="0095575C">
            <w:pPr>
              <w:pStyle w:val="Z0"/>
              <w:rPr>
                <w:color w:val="000000" w:themeColor="text1"/>
              </w:rPr>
            </w:pPr>
            <w:r w:rsidRPr="00684C1E">
              <w:rPr>
                <w:rFonts w:hint="eastAsia"/>
                <w:color w:val="000000" w:themeColor="text1"/>
              </w:rPr>
              <w:t>150</w:t>
            </w:r>
          </w:p>
        </w:tc>
        <w:tc>
          <w:tcPr>
            <w:tcW w:w="1559" w:type="dxa"/>
            <w:vAlign w:val="center"/>
          </w:tcPr>
          <w:p w14:paraId="2CC1A175" w14:textId="77777777" w:rsidR="00934952" w:rsidRPr="00684C1E" w:rsidRDefault="00934952" w:rsidP="0095575C">
            <w:pPr>
              <w:pStyle w:val="Z0"/>
              <w:rPr>
                <w:color w:val="000000" w:themeColor="text1"/>
              </w:rPr>
            </w:pPr>
            <w:r w:rsidRPr="00684C1E">
              <w:rPr>
                <w:rFonts w:hint="eastAsia"/>
                <w:color w:val="000000" w:themeColor="text1"/>
              </w:rPr>
              <w:t>150</w:t>
            </w:r>
          </w:p>
        </w:tc>
        <w:tc>
          <w:tcPr>
            <w:tcW w:w="1489" w:type="dxa"/>
            <w:vAlign w:val="center"/>
          </w:tcPr>
          <w:p w14:paraId="1B5BBD7A" w14:textId="77777777" w:rsidR="00934952" w:rsidRPr="00684C1E" w:rsidRDefault="00934952" w:rsidP="0095575C">
            <w:pPr>
              <w:pStyle w:val="Z0"/>
              <w:rPr>
                <w:color w:val="000000" w:themeColor="text1"/>
              </w:rPr>
            </w:pPr>
            <w:r w:rsidRPr="00684C1E">
              <w:rPr>
                <w:rFonts w:hint="eastAsia"/>
                <w:color w:val="000000" w:themeColor="text1"/>
              </w:rPr>
              <w:t>200</w:t>
            </w:r>
          </w:p>
        </w:tc>
        <w:tc>
          <w:tcPr>
            <w:tcW w:w="1425" w:type="dxa"/>
            <w:vAlign w:val="center"/>
          </w:tcPr>
          <w:p w14:paraId="2980BF19" w14:textId="77777777" w:rsidR="00934952" w:rsidRPr="00684C1E" w:rsidRDefault="00934952" w:rsidP="0095575C">
            <w:pPr>
              <w:pStyle w:val="Z0"/>
              <w:rPr>
                <w:color w:val="000000" w:themeColor="text1"/>
              </w:rPr>
            </w:pPr>
            <w:r w:rsidRPr="00684C1E">
              <w:rPr>
                <w:rFonts w:hint="eastAsia"/>
                <w:color w:val="000000" w:themeColor="text1"/>
              </w:rPr>
              <w:t>200</w:t>
            </w:r>
          </w:p>
        </w:tc>
      </w:tr>
      <w:tr w:rsidR="00684C1E" w:rsidRPr="00684C1E" w14:paraId="679005A6" w14:textId="77777777" w:rsidTr="0095575C">
        <w:tc>
          <w:tcPr>
            <w:tcW w:w="846" w:type="dxa"/>
            <w:vAlign w:val="center"/>
          </w:tcPr>
          <w:p w14:paraId="083FBCAC" w14:textId="77777777" w:rsidR="00934952" w:rsidRPr="00684C1E" w:rsidRDefault="00934952" w:rsidP="0095575C">
            <w:pPr>
              <w:pStyle w:val="Z0"/>
              <w:rPr>
                <w:color w:val="000000" w:themeColor="text1"/>
              </w:rPr>
            </w:pPr>
            <w:r w:rsidRPr="00684C1E">
              <w:rPr>
                <w:rFonts w:hint="eastAsia"/>
                <w:color w:val="000000" w:themeColor="text1"/>
              </w:rPr>
              <w:t>6</w:t>
            </w:r>
          </w:p>
        </w:tc>
        <w:tc>
          <w:tcPr>
            <w:tcW w:w="1559" w:type="dxa"/>
            <w:vAlign w:val="center"/>
          </w:tcPr>
          <w:p w14:paraId="1035CAC2" w14:textId="77777777" w:rsidR="00934952" w:rsidRPr="00684C1E" w:rsidRDefault="00934952" w:rsidP="0095575C">
            <w:pPr>
              <w:pStyle w:val="Z0"/>
              <w:rPr>
                <w:color w:val="000000" w:themeColor="text1"/>
              </w:rPr>
            </w:pPr>
            <w:r w:rsidRPr="00684C1E">
              <w:rPr>
                <w:rFonts w:hint="eastAsia"/>
                <w:color w:val="000000" w:themeColor="text1"/>
              </w:rPr>
              <w:t>铬</w:t>
            </w:r>
          </w:p>
        </w:tc>
        <w:tc>
          <w:tcPr>
            <w:tcW w:w="1418" w:type="dxa"/>
            <w:vAlign w:val="center"/>
          </w:tcPr>
          <w:p w14:paraId="7AB037C2" w14:textId="77777777" w:rsidR="00934952" w:rsidRPr="00684C1E" w:rsidRDefault="00934952" w:rsidP="0095575C">
            <w:pPr>
              <w:pStyle w:val="Z0"/>
              <w:rPr>
                <w:color w:val="000000" w:themeColor="text1"/>
              </w:rPr>
            </w:pPr>
            <w:r w:rsidRPr="00684C1E">
              <w:rPr>
                <w:color w:val="000000" w:themeColor="text1"/>
              </w:rPr>
              <w:t>250</w:t>
            </w:r>
          </w:p>
        </w:tc>
        <w:tc>
          <w:tcPr>
            <w:tcW w:w="1559" w:type="dxa"/>
            <w:vAlign w:val="center"/>
          </w:tcPr>
          <w:p w14:paraId="55581206" w14:textId="77777777" w:rsidR="00934952" w:rsidRPr="00684C1E" w:rsidRDefault="00934952" w:rsidP="0095575C">
            <w:pPr>
              <w:pStyle w:val="Z0"/>
              <w:rPr>
                <w:color w:val="000000" w:themeColor="text1"/>
              </w:rPr>
            </w:pPr>
            <w:r w:rsidRPr="00684C1E">
              <w:rPr>
                <w:color w:val="000000" w:themeColor="text1"/>
              </w:rPr>
              <w:t>250</w:t>
            </w:r>
          </w:p>
        </w:tc>
        <w:tc>
          <w:tcPr>
            <w:tcW w:w="1489" w:type="dxa"/>
            <w:vAlign w:val="center"/>
          </w:tcPr>
          <w:p w14:paraId="2EB85675" w14:textId="77777777" w:rsidR="00934952" w:rsidRPr="00684C1E" w:rsidRDefault="00934952" w:rsidP="0095575C">
            <w:pPr>
              <w:pStyle w:val="Z0"/>
              <w:rPr>
                <w:color w:val="000000" w:themeColor="text1"/>
              </w:rPr>
            </w:pPr>
            <w:r w:rsidRPr="00684C1E">
              <w:rPr>
                <w:color w:val="000000" w:themeColor="text1"/>
              </w:rPr>
              <w:t>300</w:t>
            </w:r>
          </w:p>
        </w:tc>
        <w:tc>
          <w:tcPr>
            <w:tcW w:w="1425" w:type="dxa"/>
            <w:vAlign w:val="center"/>
          </w:tcPr>
          <w:p w14:paraId="70D99E04" w14:textId="77777777" w:rsidR="00934952" w:rsidRPr="00684C1E" w:rsidRDefault="00934952" w:rsidP="0095575C">
            <w:pPr>
              <w:pStyle w:val="Z0"/>
              <w:rPr>
                <w:color w:val="000000" w:themeColor="text1"/>
              </w:rPr>
            </w:pPr>
            <w:r w:rsidRPr="00684C1E">
              <w:rPr>
                <w:color w:val="000000" w:themeColor="text1"/>
              </w:rPr>
              <w:t>350</w:t>
            </w:r>
          </w:p>
        </w:tc>
      </w:tr>
      <w:tr w:rsidR="00684C1E" w:rsidRPr="00684C1E" w14:paraId="77EC1864" w14:textId="77777777" w:rsidTr="0095575C">
        <w:tc>
          <w:tcPr>
            <w:tcW w:w="846" w:type="dxa"/>
            <w:vAlign w:val="center"/>
          </w:tcPr>
          <w:p w14:paraId="1B35976F" w14:textId="77777777" w:rsidR="00934952" w:rsidRPr="00684C1E" w:rsidRDefault="00934952" w:rsidP="0095575C">
            <w:pPr>
              <w:pStyle w:val="Z0"/>
              <w:rPr>
                <w:color w:val="000000" w:themeColor="text1"/>
              </w:rPr>
            </w:pPr>
            <w:r w:rsidRPr="00684C1E">
              <w:rPr>
                <w:rFonts w:hint="eastAsia"/>
                <w:color w:val="000000" w:themeColor="text1"/>
              </w:rPr>
              <w:t>7</w:t>
            </w:r>
          </w:p>
        </w:tc>
        <w:tc>
          <w:tcPr>
            <w:tcW w:w="1559" w:type="dxa"/>
            <w:vAlign w:val="center"/>
          </w:tcPr>
          <w:p w14:paraId="71FF46E7" w14:textId="77777777" w:rsidR="00934952" w:rsidRPr="00684C1E" w:rsidRDefault="00934952" w:rsidP="0095575C">
            <w:pPr>
              <w:pStyle w:val="Z0"/>
              <w:rPr>
                <w:color w:val="000000" w:themeColor="text1"/>
              </w:rPr>
            </w:pPr>
            <w:r w:rsidRPr="00684C1E">
              <w:rPr>
                <w:color w:val="000000" w:themeColor="text1"/>
              </w:rPr>
              <w:t>锌</w:t>
            </w:r>
          </w:p>
        </w:tc>
        <w:tc>
          <w:tcPr>
            <w:tcW w:w="1418" w:type="dxa"/>
            <w:vAlign w:val="center"/>
          </w:tcPr>
          <w:p w14:paraId="694FF3FE" w14:textId="77777777" w:rsidR="00934952" w:rsidRPr="00684C1E" w:rsidRDefault="00934952" w:rsidP="0095575C">
            <w:pPr>
              <w:pStyle w:val="Z0"/>
              <w:rPr>
                <w:color w:val="000000" w:themeColor="text1"/>
              </w:rPr>
            </w:pPr>
            <w:r w:rsidRPr="00684C1E">
              <w:rPr>
                <w:rFonts w:hint="eastAsia"/>
                <w:color w:val="000000" w:themeColor="text1"/>
              </w:rPr>
              <w:t>200</w:t>
            </w:r>
          </w:p>
        </w:tc>
        <w:tc>
          <w:tcPr>
            <w:tcW w:w="1559" w:type="dxa"/>
            <w:vAlign w:val="center"/>
          </w:tcPr>
          <w:p w14:paraId="3B503CA7" w14:textId="77777777" w:rsidR="00934952" w:rsidRPr="00684C1E" w:rsidRDefault="00934952" w:rsidP="0095575C">
            <w:pPr>
              <w:pStyle w:val="Z0"/>
              <w:rPr>
                <w:color w:val="000000" w:themeColor="text1"/>
              </w:rPr>
            </w:pPr>
            <w:r w:rsidRPr="00684C1E">
              <w:rPr>
                <w:rFonts w:hint="eastAsia"/>
                <w:color w:val="000000" w:themeColor="text1"/>
              </w:rPr>
              <w:t>200</w:t>
            </w:r>
          </w:p>
        </w:tc>
        <w:tc>
          <w:tcPr>
            <w:tcW w:w="1489" w:type="dxa"/>
            <w:vAlign w:val="center"/>
          </w:tcPr>
          <w:p w14:paraId="1033A34B" w14:textId="77777777" w:rsidR="00934952" w:rsidRPr="00684C1E" w:rsidRDefault="00934952" w:rsidP="0095575C">
            <w:pPr>
              <w:pStyle w:val="Z0"/>
              <w:rPr>
                <w:color w:val="000000" w:themeColor="text1"/>
              </w:rPr>
            </w:pPr>
            <w:r w:rsidRPr="00684C1E">
              <w:rPr>
                <w:rFonts w:hint="eastAsia"/>
                <w:color w:val="000000" w:themeColor="text1"/>
              </w:rPr>
              <w:t>250</w:t>
            </w:r>
          </w:p>
        </w:tc>
        <w:tc>
          <w:tcPr>
            <w:tcW w:w="1425" w:type="dxa"/>
            <w:vAlign w:val="center"/>
          </w:tcPr>
          <w:p w14:paraId="280C38CF" w14:textId="77777777" w:rsidR="00934952" w:rsidRPr="00684C1E" w:rsidRDefault="00934952" w:rsidP="0095575C">
            <w:pPr>
              <w:pStyle w:val="Z0"/>
              <w:rPr>
                <w:color w:val="000000" w:themeColor="text1"/>
              </w:rPr>
            </w:pPr>
            <w:r w:rsidRPr="00684C1E">
              <w:rPr>
                <w:rFonts w:hint="eastAsia"/>
                <w:color w:val="000000" w:themeColor="text1"/>
              </w:rPr>
              <w:t>300</w:t>
            </w:r>
          </w:p>
        </w:tc>
      </w:tr>
      <w:tr w:rsidR="00684C1E" w:rsidRPr="00684C1E" w14:paraId="10A7C496" w14:textId="77777777" w:rsidTr="0095575C">
        <w:tc>
          <w:tcPr>
            <w:tcW w:w="846" w:type="dxa"/>
            <w:vAlign w:val="center"/>
          </w:tcPr>
          <w:p w14:paraId="3770A133" w14:textId="77777777" w:rsidR="00934952" w:rsidRPr="00684C1E" w:rsidRDefault="00934952" w:rsidP="0095575C">
            <w:pPr>
              <w:pStyle w:val="Z0"/>
              <w:rPr>
                <w:color w:val="000000" w:themeColor="text1"/>
              </w:rPr>
            </w:pPr>
            <w:r w:rsidRPr="00684C1E">
              <w:rPr>
                <w:rFonts w:hint="eastAsia"/>
                <w:color w:val="000000" w:themeColor="text1"/>
              </w:rPr>
              <w:t>8</w:t>
            </w:r>
          </w:p>
        </w:tc>
        <w:tc>
          <w:tcPr>
            <w:tcW w:w="1559" w:type="dxa"/>
            <w:vAlign w:val="center"/>
          </w:tcPr>
          <w:p w14:paraId="76E4F884" w14:textId="77777777" w:rsidR="00934952" w:rsidRPr="00684C1E" w:rsidRDefault="00934952" w:rsidP="0095575C">
            <w:pPr>
              <w:pStyle w:val="Z0"/>
              <w:rPr>
                <w:color w:val="000000" w:themeColor="text1"/>
              </w:rPr>
            </w:pPr>
            <w:r w:rsidRPr="00684C1E">
              <w:rPr>
                <w:color w:val="000000" w:themeColor="text1"/>
              </w:rPr>
              <w:t>镍</w:t>
            </w:r>
          </w:p>
        </w:tc>
        <w:tc>
          <w:tcPr>
            <w:tcW w:w="1418" w:type="dxa"/>
            <w:vAlign w:val="center"/>
          </w:tcPr>
          <w:p w14:paraId="491EDBBC" w14:textId="77777777" w:rsidR="00934952" w:rsidRPr="00684C1E" w:rsidRDefault="00934952" w:rsidP="0095575C">
            <w:pPr>
              <w:pStyle w:val="Z0"/>
              <w:rPr>
                <w:color w:val="000000" w:themeColor="text1"/>
              </w:rPr>
            </w:pPr>
            <w:r w:rsidRPr="00684C1E">
              <w:rPr>
                <w:rFonts w:hint="eastAsia"/>
                <w:color w:val="000000" w:themeColor="text1"/>
              </w:rPr>
              <w:t>60</w:t>
            </w:r>
          </w:p>
        </w:tc>
        <w:tc>
          <w:tcPr>
            <w:tcW w:w="1559" w:type="dxa"/>
            <w:vAlign w:val="center"/>
          </w:tcPr>
          <w:p w14:paraId="3FE097D5" w14:textId="77777777" w:rsidR="00934952" w:rsidRPr="00684C1E" w:rsidRDefault="00934952" w:rsidP="0095575C">
            <w:pPr>
              <w:pStyle w:val="Z0"/>
              <w:rPr>
                <w:color w:val="000000" w:themeColor="text1"/>
              </w:rPr>
            </w:pPr>
            <w:r w:rsidRPr="00684C1E">
              <w:rPr>
                <w:rFonts w:hint="eastAsia"/>
                <w:color w:val="000000" w:themeColor="text1"/>
              </w:rPr>
              <w:t>70</w:t>
            </w:r>
          </w:p>
        </w:tc>
        <w:tc>
          <w:tcPr>
            <w:tcW w:w="1489" w:type="dxa"/>
            <w:vAlign w:val="center"/>
          </w:tcPr>
          <w:p w14:paraId="262DACBC" w14:textId="77777777" w:rsidR="00934952" w:rsidRPr="00684C1E" w:rsidRDefault="00934952" w:rsidP="0095575C">
            <w:pPr>
              <w:pStyle w:val="Z0"/>
              <w:rPr>
                <w:color w:val="000000" w:themeColor="text1"/>
              </w:rPr>
            </w:pPr>
            <w:r w:rsidRPr="00684C1E">
              <w:rPr>
                <w:rFonts w:hint="eastAsia"/>
                <w:color w:val="000000" w:themeColor="text1"/>
              </w:rPr>
              <w:t>100</w:t>
            </w:r>
          </w:p>
        </w:tc>
        <w:tc>
          <w:tcPr>
            <w:tcW w:w="1425" w:type="dxa"/>
            <w:vAlign w:val="center"/>
          </w:tcPr>
          <w:p w14:paraId="4148606B" w14:textId="77777777" w:rsidR="00934952" w:rsidRPr="00684C1E" w:rsidRDefault="00934952" w:rsidP="0095575C">
            <w:pPr>
              <w:pStyle w:val="Z0"/>
              <w:rPr>
                <w:color w:val="000000" w:themeColor="text1"/>
              </w:rPr>
            </w:pPr>
            <w:r w:rsidRPr="00684C1E">
              <w:rPr>
                <w:rFonts w:hint="eastAsia"/>
                <w:color w:val="000000" w:themeColor="text1"/>
              </w:rPr>
              <w:t>190</w:t>
            </w:r>
          </w:p>
        </w:tc>
      </w:tr>
      <w:tr w:rsidR="00684C1E" w:rsidRPr="00684C1E" w14:paraId="10080E3A" w14:textId="77777777" w:rsidTr="0095575C">
        <w:tc>
          <w:tcPr>
            <w:tcW w:w="846" w:type="dxa"/>
            <w:vAlign w:val="center"/>
          </w:tcPr>
          <w:p w14:paraId="0F2D6E8F" w14:textId="77777777" w:rsidR="00934952" w:rsidRPr="00684C1E" w:rsidRDefault="00934952" w:rsidP="0095575C">
            <w:pPr>
              <w:pStyle w:val="Z0"/>
              <w:rPr>
                <w:color w:val="000000" w:themeColor="text1"/>
              </w:rPr>
            </w:pPr>
            <w:r w:rsidRPr="00684C1E">
              <w:rPr>
                <w:rFonts w:hint="eastAsia"/>
                <w:color w:val="000000" w:themeColor="text1"/>
              </w:rPr>
              <w:t>依据</w:t>
            </w:r>
          </w:p>
        </w:tc>
        <w:tc>
          <w:tcPr>
            <w:tcW w:w="7450" w:type="dxa"/>
            <w:gridSpan w:val="5"/>
            <w:vAlign w:val="center"/>
          </w:tcPr>
          <w:p w14:paraId="5CF7230A" w14:textId="77777777" w:rsidR="00934952" w:rsidRPr="00684C1E" w:rsidRDefault="00934952" w:rsidP="0095575C">
            <w:pPr>
              <w:pStyle w:val="Z0"/>
              <w:rPr>
                <w:color w:val="000000" w:themeColor="text1"/>
              </w:rPr>
            </w:pPr>
            <w:r w:rsidRPr="00684C1E">
              <w:rPr>
                <w:rFonts w:hint="eastAsia"/>
                <w:color w:val="000000" w:themeColor="text1"/>
              </w:rPr>
              <w:t>《</w:t>
            </w:r>
            <w:r w:rsidRPr="00684C1E">
              <w:rPr>
                <w:color w:val="000000" w:themeColor="text1"/>
              </w:rPr>
              <w:t>土壤环境质量农用地土壤污染风险管控标准（试行）</w:t>
            </w:r>
            <w:r w:rsidRPr="00684C1E">
              <w:rPr>
                <w:rFonts w:hint="eastAsia"/>
                <w:color w:val="000000" w:themeColor="text1"/>
              </w:rPr>
              <w:t>》（</w:t>
            </w:r>
            <w:r w:rsidRPr="00684C1E">
              <w:rPr>
                <w:color w:val="000000" w:themeColor="text1"/>
              </w:rPr>
              <w:t>GB15618—2018</w:t>
            </w:r>
            <w:r w:rsidRPr="00684C1E">
              <w:rPr>
                <w:rFonts w:hint="eastAsia"/>
                <w:color w:val="000000" w:themeColor="text1"/>
              </w:rPr>
              <w:t>）</w:t>
            </w:r>
          </w:p>
        </w:tc>
      </w:tr>
    </w:tbl>
    <w:p w14:paraId="20168783" w14:textId="77777777" w:rsidR="00934952" w:rsidRPr="00684C1E" w:rsidRDefault="00934952" w:rsidP="00934952">
      <w:pPr>
        <w:pStyle w:val="Z1"/>
        <w:ind w:firstLine="480"/>
        <w:rPr>
          <w:color w:val="000000" w:themeColor="text1"/>
        </w:rPr>
      </w:pPr>
      <w:r w:rsidRPr="00684C1E">
        <w:rPr>
          <w:color w:val="000000" w:themeColor="text1"/>
        </w:rPr>
        <w:t>（</w:t>
      </w:r>
      <w:r w:rsidRPr="00684C1E">
        <w:rPr>
          <w:rFonts w:hint="eastAsia"/>
          <w:color w:val="000000" w:themeColor="text1"/>
        </w:rPr>
        <w:t>5</w:t>
      </w:r>
      <w:r w:rsidRPr="00684C1E">
        <w:rPr>
          <w:color w:val="000000" w:themeColor="text1"/>
        </w:rPr>
        <w:t>）</w:t>
      </w:r>
      <w:r w:rsidRPr="00684C1E">
        <w:rPr>
          <w:rFonts w:hint="eastAsia"/>
          <w:color w:val="000000" w:themeColor="text1"/>
        </w:rPr>
        <w:t>地下水环境质量标准</w:t>
      </w:r>
    </w:p>
    <w:p w14:paraId="1B596829" w14:textId="77777777" w:rsidR="00934952" w:rsidRPr="00684C1E" w:rsidRDefault="00934952" w:rsidP="00934952">
      <w:pPr>
        <w:pStyle w:val="Z1"/>
        <w:ind w:firstLine="480"/>
        <w:rPr>
          <w:color w:val="000000" w:themeColor="text1"/>
        </w:rPr>
      </w:pPr>
      <w:r w:rsidRPr="00684C1E">
        <w:rPr>
          <w:color w:val="000000" w:themeColor="text1"/>
        </w:rPr>
        <w:t>地下水执行《地下水质量标准》（</w:t>
      </w:r>
      <w:r w:rsidRPr="00684C1E">
        <w:rPr>
          <w:color w:val="000000" w:themeColor="text1"/>
        </w:rPr>
        <w:t>GB/T14848-2017</w:t>
      </w:r>
      <w:r w:rsidRPr="00684C1E">
        <w:rPr>
          <w:color w:val="000000" w:themeColor="text1"/>
        </w:rPr>
        <w:t>）。其中</w:t>
      </w:r>
      <w:r w:rsidRPr="00684C1E">
        <w:rPr>
          <w:rFonts w:hint="eastAsia"/>
          <w:color w:val="000000" w:themeColor="text1"/>
        </w:rPr>
        <w:t>，</w:t>
      </w:r>
      <w:r w:rsidRPr="00684C1E">
        <w:rPr>
          <w:color w:val="000000" w:themeColor="text1"/>
        </w:rPr>
        <w:t>石油类参照《地表水环境质量标准》（</w:t>
      </w:r>
      <w:r w:rsidRPr="00684C1E">
        <w:rPr>
          <w:color w:val="000000" w:themeColor="text1"/>
        </w:rPr>
        <w:t>GB3838-2002</w:t>
      </w:r>
      <w:r w:rsidRPr="00684C1E">
        <w:rPr>
          <w:color w:val="000000" w:themeColor="text1"/>
        </w:rPr>
        <w:t>）</w:t>
      </w:r>
      <w:r w:rsidRPr="00684C1E">
        <w:rPr>
          <w:rFonts w:hint="eastAsia"/>
          <w:color w:val="000000" w:themeColor="text1"/>
        </w:rPr>
        <w:t>。</w:t>
      </w:r>
    </w:p>
    <w:p w14:paraId="4FFDAFE1" w14:textId="77777777" w:rsidR="00934952" w:rsidRPr="00684C1E" w:rsidRDefault="00934952" w:rsidP="00934952">
      <w:pPr>
        <w:pStyle w:val="Z1"/>
        <w:ind w:firstLine="480"/>
        <w:rPr>
          <w:color w:val="000000" w:themeColor="text1"/>
        </w:rPr>
      </w:pPr>
      <w:r w:rsidRPr="00684C1E">
        <w:rPr>
          <w:color w:val="000000" w:themeColor="text1"/>
        </w:rPr>
        <w:t>评价区域未进行地下水功能分区，具体标准值见</w:t>
      </w:r>
      <w:r w:rsidRPr="00684C1E">
        <w:rPr>
          <w:rFonts w:hint="eastAsia"/>
          <w:color w:val="000000" w:themeColor="text1"/>
        </w:rPr>
        <w:t>下表</w:t>
      </w:r>
      <w:r w:rsidRPr="00684C1E">
        <w:rPr>
          <w:color w:val="000000" w:themeColor="text1"/>
        </w:rPr>
        <w:t>。</w:t>
      </w:r>
    </w:p>
    <w:p w14:paraId="5251336A" w14:textId="77777777" w:rsidR="00934952" w:rsidRPr="00684C1E" w:rsidRDefault="00934952" w:rsidP="00934952">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1.5</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6</w:t>
      </w:r>
      <w:r w:rsidRPr="00684C1E">
        <w:rPr>
          <w:color w:val="000000" w:themeColor="text1"/>
        </w:rPr>
        <w:fldChar w:fldCharType="end"/>
      </w:r>
      <w:r w:rsidRPr="00684C1E">
        <w:rPr>
          <w:color w:val="000000" w:themeColor="text1"/>
        </w:rPr>
        <w:t>地下水环境质量执行标准一览表（</w:t>
      </w:r>
      <w:r w:rsidRPr="00684C1E">
        <w:rPr>
          <w:color w:val="000000" w:themeColor="text1"/>
        </w:rPr>
        <w:t>pH</w:t>
      </w:r>
      <w:r w:rsidRPr="00684C1E">
        <w:rPr>
          <w:color w:val="000000" w:themeColor="text1"/>
        </w:rPr>
        <w:t>无单位，其余为</w:t>
      </w:r>
      <w:r w:rsidRPr="00684C1E">
        <w:rPr>
          <w:color w:val="000000" w:themeColor="text1"/>
        </w:rPr>
        <w:t>mg/L</w:t>
      </w:r>
      <w:r w:rsidRPr="00684C1E">
        <w:rPr>
          <w:color w:val="000000" w:themeColor="text1"/>
        </w:rPr>
        <w:t>）</w:t>
      </w:r>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2977"/>
        <w:gridCol w:w="993"/>
        <w:gridCol w:w="1135"/>
        <w:gridCol w:w="993"/>
        <w:gridCol w:w="1176"/>
        <w:gridCol w:w="1032"/>
      </w:tblGrid>
      <w:tr w:rsidR="00684C1E" w:rsidRPr="00684C1E" w14:paraId="1F480237" w14:textId="77777777" w:rsidTr="0095575C">
        <w:trPr>
          <w:trHeight w:val="20"/>
          <w:tblHeader/>
        </w:trPr>
        <w:tc>
          <w:tcPr>
            <w:tcW w:w="1792" w:type="pct"/>
            <w:shd w:val="clear" w:color="auto" w:fill="auto"/>
            <w:vAlign w:val="center"/>
            <w:hideMark/>
          </w:tcPr>
          <w:p w14:paraId="102E39D6" w14:textId="77777777" w:rsidR="00934952" w:rsidRPr="00684C1E" w:rsidRDefault="00934952" w:rsidP="0095575C">
            <w:pPr>
              <w:pStyle w:val="Z0"/>
              <w:rPr>
                <w:b/>
                <w:color w:val="000000" w:themeColor="text1"/>
              </w:rPr>
            </w:pPr>
            <w:r w:rsidRPr="00684C1E">
              <w:rPr>
                <w:b/>
                <w:color w:val="000000" w:themeColor="text1"/>
              </w:rPr>
              <w:t>项目</w:t>
            </w:r>
          </w:p>
        </w:tc>
        <w:tc>
          <w:tcPr>
            <w:tcW w:w="598" w:type="pct"/>
            <w:shd w:val="clear" w:color="auto" w:fill="auto"/>
            <w:vAlign w:val="center"/>
            <w:hideMark/>
          </w:tcPr>
          <w:p w14:paraId="586D6F6D" w14:textId="77777777" w:rsidR="00934952" w:rsidRPr="00684C1E" w:rsidRDefault="00934952" w:rsidP="0095575C">
            <w:pPr>
              <w:pStyle w:val="Z0"/>
              <w:rPr>
                <w:b/>
                <w:color w:val="000000" w:themeColor="text1"/>
              </w:rPr>
            </w:pPr>
            <w:r w:rsidRPr="00684C1E">
              <w:rPr>
                <w:rFonts w:ascii="宋体" w:eastAsia="宋体" w:hAnsi="宋体" w:cs="宋体" w:hint="eastAsia"/>
                <w:b/>
                <w:color w:val="000000" w:themeColor="text1"/>
              </w:rPr>
              <w:t>Ⅰ</w:t>
            </w:r>
            <w:r w:rsidRPr="00684C1E">
              <w:rPr>
                <w:b/>
                <w:color w:val="000000" w:themeColor="text1"/>
              </w:rPr>
              <w:t>类</w:t>
            </w:r>
          </w:p>
        </w:tc>
        <w:tc>
          <w:tcPr>
            <w:tcW w:w="683" w:type="pct"/>
            <w:shd w:val="clear" w:color="auto" w:fill="auto"/>
            <w:vAlign w:val="center"/>
            <w:hideMark/>
          </w:tcPr>
          <w:p w14:paraId="79589AA3" w14:textId="77777777" w:rsidR="00934952" w:rsidRPr="00684C1E" w:rsidRDefault="00934952" w:rsidP="0095575C">
            <w:pPr>
              <w:pStyle w:val="Z0"/>
              <w:rPr>
                <w:b/>
                <w:color w:val="000000" w:themeColor="text1"/>
              </w:rPr>
            </w:pPr>
            <w:r w:rsidRPr="00684C1E">
              <w:rPr>
                <w:rFonts w:ascii="宋体" w:eastAsia="宋体" w:hAnsi="宋体" w:cs="宋体" w:hint="eastAsia"/>
                <w:b/>
                <w:color w:val="000000" w:themeColor="text1"/>
              </w:rPr>
              <w:t>Ⅱ</w:t>
            </w:r>
            <w:r w:rsidRPr="00684C1E">
              <w:rPr>
                <w:b/>
                <w:color w:val="000000" w:themeColor="text1"/>
              </w:rPr>
              <w:t>类</w:t>
            </w:r>
          </w:p>
        </w:tc>
        <w:tc>
          <w:tcPr>
            <w:tcW w:w="598" w:type="pct"/>
            <w:shd w:val="clear" w:color="auto" w:fill="auto"/>
            <w:vAlign w:val="center"/>
            <w:hideMark/>
          </w:tcPr>
          <w:p w14:paraId="57314A96" w14:textId="77777777" w:rsidR="00934952" w:rsidRPr="00684C1E" w:rsidRDefault="00934952" w:rsidP="0095575C">
            <w:pPr>
              <w:pStyle w:val="Z0"/>
              <w:rPr>
                <w:b/>
                <w:color w:val="000000" w:themeColor="text1"/>
              </w:rPr>
            </w:pPr>
            <w:r w:rsidRPr="00684C1E">
              <w:rPr>
                <w:rFonts w:ascii="宋体" w:eastAsia="宋体" w:hAnsi="宋体" w:cs="宋体" w:hint="eastAsia"/>
                <w:b/>
                <w:color w:val="000000" w:themeColor="text1"/>
              </w:rPr>
              <w:t>Ⅲ</w:t>
            </w:r>
            <w:r w:rsidRPr="00684C1E">
              <w:rPr>
                <w:b/>
                <w:color w:val="000000" w:themeColor="text1"/>
              </w:rPr>
              <w:t>类</w:t>
            </w:r>
          </w:p>
        </w:tc>
        <w:tc>
          <w:tcPr>
            <w:tcW w:w="708" w:type="pct"/>
            <w:shd w:val="clear" w:color="auto" w:fill="auto"/>
            <w:vAlign w:val="center"/>
            <w:hideMark/>
          </w:tcPr>
          <w:p w14:paraId="19074193" w14:textId="77777777" w:rsidR="00934952" w:rsidRPr="00684C1E" w:rsidRDefault="00934952" w:rsidP="0095575C">
            <w:pPr>
              <w:pStyle w:val="Z0"/>
              <w:rPr>
                <w:b/>
                <w:color w:val="000000" w:themeColor="text1"/>
              </w:rPr>
            </w:pPr>
            <w:r w:rsidRPr="00684C1E">
              <w:rPr>
                <w:rFonts w:ascii="宋体" w:eastAsia="宋体" w:hAnsi="宋体" w:cs="宋体" w:hint="eastAsia"/>
                <w:b/>
                <w:color w:val="000000" w:themeColor="text1"/>
              </w:rPr>
              <w:t>Ⅳ</w:t>
            </w:r>
            <w:r w:rsidRPr="00684C1E">
              <w:rPr>
                <w:b/>
                <w:color w:val="000000" w:themeColor="text1"/>
              </w:rPr>
              <w:t>类</w:t>
            </w:r>
          </w:p>
        </w:tc>
        <w:tc>
          <w:tcPr>
            <w:tcW w:w="621" w:type="pct"/>
            <w:shd w:val="clear" w:color="auto" w:fill="auto"/>
            <w:vAlign w:val="center"/>
            <w:hideMark/>
          </w:tcPr>
          <w:p w14:paraId="466B5927" w14:textId="77777777" w:rsidR="00934952" w:rsidRPr="00684C1E" w:rsidRDefault="00934952" w:rsidP="0095575C">
            <w:pPr>
              <w:pStyle w:val="Z0"/>
              <w:rPr>
                <w:b/>
                <w:color w:val="000000" w:themeColor="text1"/>
              </w:rPr>
            </w:pPr>
            <w:r w:rsidRPr="00684C1E">
              <w:rPr>
                <w:rFonts w:ascii="宋体" w:eastAsia="宋体" w:hAnsi="宋体" w:cs="宋体" w:hint="eastAsia"/>
                <w:b/>
                <w:color w:val="000000" w:themeColor="text1"/>
              </w:rPr>
              <w:t>Ⅴ</w:t>
            </w:r>
            <w:r w:rsidRPr="00684C1E">
              <w:rPr>
                <w:b/>
                <w:color w:val="000000" w:themeColor="text1"/>
              </w:rPr>
              <w:t>类</w:t>
            </w:r>
          </w:p>
        </w:tc>
      </w:tr>
      <w:tr w:rsidR="00684C1E" w:rsidRPr="00684C1E" w14:paraId="45720E71" w14:textId="77777777" w:rsidTr="0095575C">
        <w:trPr>
          <w:trHeight w:val="20"/>
        </w:trPr>
        <w:tc>
          <w:tcPr>
            <w:tcW w:w="5000" w:type="pct"/>
            <w:gridSpan w:val="6"/>
            <w:shd w:val="clear" w:color="auto" w:fill="auto"/>
            <w:vAlign w:val="center"/>
          </w:tcPr>
          <w:p w14:paraId="2889B1AD" w14:textId="77777777" w:rsidR="00934952" w:rsidRPr="00684C1E" w:rsidRDefault="00934952" w:rsidP="0095575C">
            <w:pPr>
              <w:pStyle w:val="Z0"/>
              <w:rPr>
                <w:rFonts w:ascii="宋体" w:eastAsia="宋体" w:hAnsi="宋体" w:cs="宋体"/>
                <w:b/>
                <w:color w:val="000000" w:themeColor="text1"/>
              </w:rPr>
            </w:pPr>
            <w:r w:rsidRPr="00684C1E">
              <w:rPr>
                <w:rFonts w:ascii="宋体" w:eastAsia="宋体" w:hAnsi="宋体" w:cs="宋体" w:hint="eastAsia"/>
                <w:b/>
                <w:color w:val="000000" w:themeColor="text1"/>
              </w:rPr>
              <w:t>感官性状及一般化学指标</w:t>
            </w:r>
          </w:p>
        </w:tc>
      </w:tr>
      <w:tr w:rsidR="00684C1E" w:rsidRPr="00684C1E" w14:paraId="4215D23A" w14:textId="77777777" w:rsidTr="0095575C">
        <w:trPr>
          <w:trHeight w:val="20"/>
        </w:trPr>
        <w:tc>
          <w:tcPr>
            <w:tcW w:w="1792" w:type="pct"/>
            <w:shd w:val="clear" w:color="auto" w:fill="auto"/>
            <w:vAlign w:val="center"/>
          </w:tcPr>
          <w:p w14:paraId="43A0E1AA" w14:textId="77777777" w:rsidR="00934952" w:rsidRPr="00684C1E" w:rsidRDefault="00934952" w:rsidP="0095575C">
            <w:pPr>
              <w:pStyle w:val="Z0"/>
              <w:rPr>
                <w:b/>
                <w:color w:val="000000" w:themeColor="text1"/>
              </w:rPr>
            </w:pPr>
            <w:r w:rsidRPr="00684C1E">
              <w:rPr>
                <w:rFonts w:hint="eastAsia"/>
                <w:b/>
                <w:color w:val="000000" w:themeColor="text1"/>
              </w:rPr>
              <w:lastRenderedPageBreak/>
              <w:t>色（铂钴色度单位）</w:t>
            </w:r>
          </w:p>
        </w:tc>
        <w:tc>
          <w:tcPr>
            <w:tcW w:w="598" w:type="pct"/>
            <w:shd w:val="clear" w:color="auto" w:fill="auto"/>
            <w:vAlign w:val="center"/>
          </w:tcPr>
          <w:p w14:paraId="0DFDFDB8" w14:textId="77777777" w:rsidR="00934952" w:rsidRPr="00684C1E" w:rsidRDefault="00934952" w:rsidP="0095575C">
            <w:pPr>
              <w:pStyle w:val="Z0"/>
              <w:rPr>
                <w:color w:val="000000" w:themeColor="text1"/>
              </w:rPr>
            </w:pPr>
            <w:r w:rsidRPr="00684C1E">
              <w:rPr>
                <w:color w:val="000000" w:themeColor="text1"/>
              </w:rPr>
              <w:t>≤5</w:t>
            </w:r>
          </w:p>
        </w:tc>
        <w:tc>
          <w:tcPr>
            <w:tcW w:w="683" w:type="pct"/>
            <w:shd w:val="clear" w:color="auto" w:fill="auto"/>
            <w:vAlign w:val="center"/>
          </w:tcPr>
          <w:p w14:paraId="63FB2FD8" w14:textId="77777777" w:rsidR="00934952" w:rsidRPr="00684C1E" w:rsidRDefault="00934952" w:rsidP="0095575C">
            <w:pPr>
              <w:pStyle w:val="Z0"/>
              <w:rPr>
                <w:color w:val="000000" w:themeColor="text1"/>
              </w:rPr>
            </w:pPr>
            <w:r w:rsidRPr="00684C1E">
              <w:rPr>
                <w:color w:val="000000" w:themeColor="text1"/>
              </w:rPr>
              <w:t>≤5</w:t>
            </w:r>
          </w:p>
        </w:tc>
        <w:tc>
          <w:tcPr>
            <w:tcW w:w="598" w:type="pct"/>
            <w:shd w:val="clear" w:color="auto" w:fill="auto"/>
            <w:vAlign w:val="center"/>
          </w:tcPr>
          <w:p w14:paraId="36674D8E" w14:textId="77777777" w:rsidR="00934952" w:rsidRPr="00684C1E" w:rsidRDefault="00934952" w:rsidP="0095575C">
            <w:pPr>
              <w:pStyle w:val="Z0"/>
              <w:rPr>
                <w:color w:val="000000" w:themeColor="text1"/>
              </w:rPr>
            </w:pPr>
            <w:r w:rsidRPr="00684C1E">
              <w:rPr>
                <w:color w:val="000000" w:themeColor="text1"/>
              </w:rPr>
              <w:t>≤15</w:t>
            </w:r>
          </w:p>
        </w:tc>
        <w:tc>
          <w:tcPr>
            <w:tcW w:w="708" w:type="pct"/>
            <w:shd w:val="clear" w:color="auto" w:fill="auto"/>
            <w:vAlign w:val="center"/>
          </w:tcPr>
          <w:p w14:paraId="3417237E" w14:textId="77777777" w:rsidR="00934952" w:rsidRPr="00684C1E" w:rsidRDefault="00934952" w:rsidP="0095575C">
            <w:pPr>
              <w:pStyle w:val="Z0"/>
              <w:rPr>
                <w:color w:val="000000" w:themeColor="text1"/>
              </w:rPr>
            </w:pPr>
            <w:r w:rsidRPr="00684C1E">
              <w:rPr>
                <w:color w:val="000000" w:themeColor="text1"/>
              </w:rPr>
              <w:t>≤25</w:t>
            </w:r>
          </w:p>
        </w:tc>
        <w:tc>
          <w:tcPr>
            <w:tcW w:w="621" w:type="pct"/>
            <w:shd w:val="clear" w:color="auto" w:fill="auto"/>
            <w:vAlign w:val="center"/>
          </w:tcPr>
          <w:p w14:paraId="76B9699E" w14:textId="77777777" w:rsidR="00934952" w:rsidRPr="00684C1E" w:rsidRDefault="00934952" w:rsidP="0095575C">
            <w:pPr>
              <w:pStyle w:val="Z0"/>
              <w:rPr>
                <w:color w:val="000000" w:themeColor="text1"/>
              </w:rPr>
            </w:pPr>
            <w:r w:rsidRPr="00684C1E">
              <w:rPr>
                <w:color w:val="000000" w:themeColor="text1"/>
              </w:rPr>
              <w:t>＞</w:t>
            </w:r>
            <w:r w:rsidRPr="00684C1E">
              <w:rPr>
                <w:rFonts w:hint="eastAsia"/>
                <w:color w:val="000000" w:themeColor="text1"/>
              </w:rPr>
              <w:t>2</w:t>
            </w:r>
            <w:r w:rsidRPr="00684C1E">
              <w:rPr>
                <w:color w:val="000000" w:themeColor="text1"/>
              </w:rPr>
              <w:t>5</w:t>
            </w:r>
          </w:p>
        </w:tc>
      </w:tr>
      <w:tr w:rsidR="00684C1E" w:rsidRPr="00684C1E" w14:paraId="779319E1" w14:textId="77777777" w:rsidTr="0095575C">
        <w:trPr>
          <w:trHeight w:val="20"/>
        </w:trPr>
        <w:tc>
          <w:tcPr>
            <w:tcW w:w="1792" w:type="pct"/>
            <w:shd w:val="clear" w:color="auto" w:fill="auto"/>
            <w:vAlign w:val="center"/>
          </w:tcPr>
          <w:p w14:paraId="5A2ED06A" w14:textId="77777777" w:rsidR="00934952" w:rsidRPr="00684C1E" w:rsidRDefault="00934952" w:rsidP="0095575C">
            <w:pPr>
              <w:pStyle w:val="Z0"/>
              <w:rPr>
                <w:b/>
                <w:color w:val="000000" w:themeColor="text1"/>
              </w:rPr>
            </w:pPr>
            <w:r w:rsidRPr="00684C1E">
              <w:rPr>
                <w:rFonts w:hint="eastAsia"/>
                <w:b/>
                <w:color w:val="000000" w:themeColor="text1"/>
              </w:rPr>
              <w:t>嗅和味</w:t>
            </w:r>
          </w:p>
        </w:tc>
        <w:tc>
          <w:tcPr>
            <w:tcW w:w="598" w:type="pct"/>
            <w:shd w:val="clear" w:color="auto" w:fill="auto"/>
            <w:vAlign w:val="center"/>
          </w:tcPr>
          <w:p w14:paraId="50FE4813" w14:textId="77777777" w:rsidR="00934952" w:rsidRPr="00684C1E" w:rsidRDefault="00934952" w:rsidP="0095575C">
            <w:pPr>
              <w:pStyle w:val="Z0"/>
              <w:rPr>
                <w:color w:val="000000" w:themeColor="text1"/>
              </w:rPr>
            </w:pPr>
            <w:r w:rsidRPr="00684C1E">
              <w:rPr>
                <w:rFonts w:hint="eastAsia"/>
                <w:color w:val="000000" w:themeColor="text1"/>
              </w:rPr>
              <w:t>无</w:t>
            </w:r>
          </w:p>
        </w:tc>
        <w:tc>
          <w:tcPr>
            <w:tcW w:w="683" w:type="pct"/>
            <w:shd w:val="clear" w:color="auto" w:fill="auto"/>
            <w:vAlign w:val="center"/>
          </w:tcPr>
          <w:p w14:paraId="461FEB60" w14:textId="77777777" w:rsidR="00934952" w:rsidRPr="00684C1E" w:rsidRDefault="00934952" w:rsidP="0095575C">
            <w:pPr>
              <w:pStyle w:val="Z0"/>
              <w:rPr>
                <w:color w:val="000000" w:themeColor="text1"/>
              </w:rPr>
            </w:pPr>
            <w:r w:rsidRPr="00684C1E">
              <w:rPr>
                <w:rFonts w:hint="eastAsia"/>
                <w:color w:val="000000" w:themeColor="text1"/>
              </w:rPr>
              <w:t>无</w:t>
            </w:r>
          </w:p>
        </w:tc>
        <w:tc>
          <w:tcPr>
            <w:tcW w:w="598" w:type="pct"/>
            <w:shd w:val="clear" w:color="auto" w:fill="auto"/>
            <w:vAlign w:val="center"/>
          </w:tcPr>
          <w:p w14:paraId="51959FFC" w14:textId="77777777" w:rsidR="00934952" w:rsidRPr="00684C1E" w:rsidRDefault="00934952" w:rsidP="0095575C">
            <w:pPr>
              <w:pStyle w:val="Z0"/>
              <w:rPr>
                <w:color w:val="000000" w:themeColor="text1"/>
              </w:rPr>
            </w:pPr>
            <w:r w:rsidRPr="00684C1E">
              <w:rPr>
                <w:rFonts w:hint="eastAsia"/>
                <w:color w:val="000000" w:themeColor="text1"/>
              </w:rPr>
              <w:t>无</w:t>
            </w:r>
          </w:p>
        </w:tc>
        <w:tc>
          <w:tcPr>
            <w:tcW w:w="708" w:type="pct"/>
            <w:shd w:val="clear" w:color="auto" w:fill="auto"/>
            <w:vAlign w:val="center"/>
          </w:tcPr>
          <w:p w14:paraId="742765C7" w14:textId="77777777" w:rsidR="00934952" w:rsidRPr="00684C1E" w:rsidRDefault="00934952" w:rsidP="0095575C">
            <w:pPr>
              <w:pStyle w:val="Z0"/>
              <w:rPr>
                <w:color w:val="000000" w:themeColor="text1"/>
              </w:rPr>
            </w:pPr>
            <w:r w:rsidRPr="00684C1E">
              <w:rPr>
                <w:rFonts w:hint="eastAsia"/>
                <w:color w:val="000000" w:themeColor="text1"/>
              </w:rPr>
              <w:t>无</w:t>
            </w:r>
          </w:p>
        </w:tc>
        <w:tc>
          <w:tcPr>
            <w:tcW w:w="621" w:type="pct"/>
            <w:shd w:val="clear" w:color="auto" w:fill="auto"/>
            <w:vAlign w:val="center"/>
          </w:tcPr>
          <w:p w14:paraId="26787E54" w14:textId="77777777" w:rsidR="00934952" w:rsidRPr="00684C1E" w:rsidRDefault="00934952" w:rsidP="0095575C">
            <w:pPr>
              <w:pStyle w:val="Z0"/>
              <w:rPr>
                <w:color w:val="000000" w:themeColor="text1"/>
              </w:rPr>
            </w:pPr>
            <w:r w:rsidRPr="00684C1E">
              <w:rPr>
                <w:rFonts w:hint="eastAsia"/>
                <w:color w:val="000000" w:themeColor="text1"/>
              </w:rPr>
              <w:t>有</w:t>
            </w:r>
          </w:p>
        </w:tc>
      </w:tr>
      <w:tr w:rsidR="00684C1E" w:rsidRPr="00684C1E" w14:paraId="7CD19A5D" w14:textId="77777777" w:rsidTr="0095575C">
        <w:trPr>
          <w:trHeight w:val="20"/>
        </w:trPr>
        <w:tc>
          <w:tcPr>
            <w:tcW w:w="1792" w:type="pct"/>
            <w:shd w:val="clear" w:color="auto" w:fill="auto"/>
            <w:vAlign w:val="center"/>
          </w:tcPr>
          <w:p w14:paraId="6154C3DF" w14:textId="77777777" w:rsidR="00934952" w:rsidRPr="00684C1E" w:rsidRDefault="00934952" w:rsidP="0095575C">
            <w:pPr>
              <w:pStyle w:val="Z0"/>
              <w:rPr>
                <w:b/>
                <w:color w:val="000000" w:themeColor="text1"/>
              </w:rPr>
            </w:pPr>
            <w:r w:rsidRPr="00684C1E">
              <w:rPr>
                <w:rFonts w:hint="eastAsia"/>
                <w:b/>
                <w:color w:val="000000" w:themeColor="text1"/>
              </w:rPr>
              <w:t>浑浊度</w:t>
            </w:r>
            <w:r w:rsidRPr="00684C1E">
              <w:rPr>
                <w:rFonts w:hint="eastAsia"/>
                <w:b/>
                <w:color w:val="000000" w:themeColor="text1"/>
              </w:rPr>
              <w:t>/</w:t>
            </w:r>
            <w:r w:rsidRPr="00684C1E">
              <w:rPr>
                <w:b/>
                <w:color w:val="000000" w:themeColor="text1"/>
              </w:rPr>
              <w:t>NTU</w:t>
            </w:r>
          </w:p>
        </w:tc>
        <w:tc>
          <w:tcPr>
            <w:tcW w:w="598" w:type="pct"/>
            <w:shd w:val="clear" w:color="auto" w:fill="auto"/>
            <w:vAlign w:val="center"/>
          </w:tcPr>
          <w:p w14:paraId="0BEB3B06" w14:textId="77777777" w:rsidR="00934952" w:rsidRPr="00684C1E" w:rsidRDefault="00934952" w:rsidP="0095575C">
            <w:pPr>
              <w:pStyle w:val="Z0"/>
              <w:rPr>
                <w:color w:val="000000" w:themeColor="text1"/>
              </w:rPr>
            </w:pPr>
            <w:r w:rsidRPr="00684C1E">
              <w:rPr>
                <w:color w:val="000000" w:themeColor="text1"/>
              </w:rPr>
              <w:t>≤3</w:t>
            </w:r>
          </w:p>
        </w:tc>
        <w:tc>
          <w:tcPr>
            <w:tcW w:w="683" w:type="pct"/>
            <w:shd w:val="clear" w:color="auto" w:fill="auto"/>
            <w:vAlign w:val="center"/>
          </w:tcPr>
          <w:p w14:paraId="5A441611" w14:textId="77777777" w:rsidR="00934952" w:rsidRPr="00684C1E" w:rsidRDefault="00934952" w:rsidP="0095575C">
            <w:pPr>
              <w:pStyle w:val="Z0"/>
              <w:rPr>
                <w:color w:val="000000" w:themeColor="text1"/>
              </w:rPr>
            </w:pPr>
            <w:r w:rsidRPr="00684C1E">
              <w:rPr>
                <w:color w:val="000000" w:themeColor="text1"/>
              </w:rPr>
              <w:t>≤3</w:t>
            </w:r>
          </w:p>
        </w:tc>
        <w:tc>
          <w:tcPr>
            <w:tcW w:w="598" w:type="pct"/>
            <w:shd w:val="clear" w:color="auto" w:fill="auto"/>
            <w:vAlign w:val="center"/>
          </w:tcPr>
          <w:p w14:paraId="010F6F8F" w14:textId="77777777" w:rsidR="00934952" w:rsidRPr="00684C1E" w:rsidRDefault="00934952" w:rsidP="0095575C">
            <w:pPr>
              <w:pStyle w:val="Z0"/>
              <w:rPr>
                <w:color w:val="000000" w:themeColor="text1"/>
              </w:rPr>
            </w:pPr>
            <w:r w:rsidRPr="00684C1E">
              <w:rPr>
                <w:color w:val="000000" w:themeColor="text1"/>
              </w:rPr>
              <w:t>≤3</w:t>
            </w:r>
          </w:p>
        </w:tc>
        <w:tc>
          <w:tcPr>
            <w:tcW w:w="708" w:type="pct"/>
            <w:shd w:val="clear" w:color="auto" w:fill="auto"/>
            <w:vAlign w:val="center"/>
          </w:tcPr>
          <w:p w14:paraId="48376B35" w14:textId="77777777" w:rsidR="00934952" w:rsidRPr="00684C1E" w:rsidRDefault="00934952" w:rsidP="0095575C">
            <w:pPr>
              <w:pStyle w:val="Z0"/>
              <w:rPr>
                <w:color w:val="000000" w:themeColor="text1"/>
              </w:rPr>
            </w:pPr>
            <w:r w:rsidRPr="00684C1E">
              <w:rPr>
                <w:color w:val="000000" w:themeColor="text1"/>
              </w:rPr>
              <w:t>≤10</w:t>
            </w:r>
          </w:p>
        </w:tc>
        <w:tc>
          <w:tcPr>
            <w:tcW w:w="621" w:type="pct"/>
            <w:shd w:val="clear" w:color="auto" w:fill="auto"/>
            <w:vAlign w:val="center"/>
          </w:tcPr>
          <w:p w14:paraId="1118BB2E" w14:textId="77777777" w:rsidR="00934952" w:rsidRPr="00684C1E" w:rsidRDefault="00934952" w:rsidP="0095575C">
            <w:pPr>
              <w:pStyle w:val="Z0"/>
              <w:rPr>
                <w:color w:val="000000" w:themeColor="text1"/>
              </w:rPr>
            </w:pPr>
            <w:r w:rsidRPr="00684C1E">
              <w:rPr>
                <w:color w:val="000000" w:themeColor="text1"/>
              </w:rPr>
              <w:t>＞</w:t>
            </w:r>
            <w:r w:rsidRPr="00684C1E">
              <w:rPr>
                <w:color w:val="000000" w:themeColor="text1"/>
              </w:rPr>
              <w:t>10</w:t>
            </w:r>
          </w:p>
        </w:tc>
      </w:tr>
      <w:tr w:rsidR="00684C1E" w:rsidRPr="00684C1E" w14:paraId="1697F05D" w14:textId="77777777" w:rsidTr="0095575C">
        <w:trPr>
          <w:trHeight w:val="20"/>
        </w:trPr>
        <w:tc>
          <w:tcPr>
            <w:tcW w:w="1792" w:type="pct"/>
            <w:shd w:val="clear" w:color="auto" w:fill="auto"/>
            <w:vAlign w:val="center"/>
          </w:tcPr>
          <w:p w14:paraId="101BED01" w14:textId="77777777" w:rsidR="00934952" w:rsidRPr="00684C1E" w:rsidRDefault="00934952" w:rsidP="0095575C">
            <w:pPr>
              <w:pStyle w:val="Z0"/>
              <w:rPr>
                <w:b/>
                <w:color w:val="000000" w:themeColor="text1"/>
              </w:rPr>
            </w:pPr>
            <w:r w:rsidRPr="00684C1E">
              <w:rPr>
                <w:rFonts w:hint="eastAsia"/>
                <w:b/>
                <w:color w:val="000000" w:themeColor="text1"/>
              </w:rPr>
              <w:t>肉眼可见物</w:t>
            </w:r>
          </w:p>
        </w:tc>
        <w:tc>
          <w:tcPr>
            <w:tcW w:w="598" w:type="pct"/>
            <w:shd w:val="clear" w:color="auto" w:fill="auto"/>
            <w:vAlign w:val="center"/>
          </w:tcPr>
          <w:p w14:paraId="1A6005B9" w14:textId="77777777" w:rsidR="00934952" w:rsidRPr="00684C1E" w:rsidRDefault="00934952" w:rsidP="0095575C">
            <w:pPr>
              <w:pStyle w:val="Z0"/>
              <w:rPr>
                <w:color w:val="000000" w:themeColor="text1"/>
              </w:rPr>
            </w:pPr>
            <w:r w:rsidRPr="00684C1E">
              <w:rPr>
                <w:rFonts w:hint="eastAsia"/>
                <w:color w:val="000000" w:themeColor="text1"/>
              </w:rPr>
              <w:t>无</w:t>
            </w:r>
          </w:p>
        </w:tc>
        <w:tc>
          <w:tcPr>
            <w:tcW w:w="683" w:type="pct"/>
            <w:shd w:val="clear" w:color="auto" w:fill="auto"/>
            <w:vAlign w:val="center"/>
          </w:tcPr>
          <w:p w14:paraId="70C8532F" w14:textId="77777777" w:rsidR="00934952" w:rsidRPr="00684C1E" w:rsidRDefault="00934952" w:rsidP="0095575C">
            <w:pPr>
              <w:pStyle w:val="Z0"/>
              <w:rPr>
                <w:color w:val="000000" w:themeColor="text1"/>
              </w:rPr>
            </w:pPr>
            <w:r w:rsidRPr="00684C1E">
              <w:rPr>
                <w:rFonts w:hint="eastAsia"/>
                <w:color w:val="000000" w:themeColor="text1"/>
              </w:rPr>
              <w:t>无</w:t>
            </w:r>
          </w:p>
        </w:tc>
        <w:tc>
          <w:tcPr>
            <w:tcW w:w="598" w:type="pct"/>
            <w:shd w:val="clear" w:color="auto" w:fill="auto"/>
            <w:vAlign w:val="center"/>
          </w:tcPr>
          <w:p w14:paraId="502C2F21" w14:textId="77777777" w:rsidR="00934952" w:rsidRPr="00684C1E" w:rsidRDefault="00934952" w:rsidP="0095575C">
            <w:pPr>
              <w:pStyle w:val="Z0"/>
              <w:rPr>
                <w:color w:val="000000" w:themeColor="text1"/>
              </w:rPr>
            </w:pPr>
            <w:r w:rsidRPr="00684C1E">
              <w:rPr>
                <w:rFonts w:hint="eastAsia"/>
                <w:color w:val="000000" w:themeColor="text1"/>
              </w:rPr>
              <w:t>无</w:t>
            </w:r>
          </w:p>
        </w:tc>
        <w:tc>
          <w:tcPr>
            <w:tcW w:w="708" w:type="pct"/>
            <w:shd w:val="clear" w:color="auto" w:fill="auto"/>
            <w:vAlign w:val="center"/>
          </w:tcPr>
          <w:p w14:paraId="4A18E4F9" w14:textId="77777777" w:rsidR="00934952" w:rsidRPr="00684C1E" w:rsidRDefault="00934952" w:rsidP="0095575C">
            <w:pPr>
              <w:pStyle w:val="Z0"/>
              <w:rPr>
                <w:color w:val="000000" w:themeColor="text1"/>
              </w:rPr>
            </w:pPr>
            <w:r w:rsidRPr="00684C1E">
              <w:rPr>
                <w:rFonts w:hint="eastAsia"/>
                <w:color w:val="000000" w:themeColor="text1"/>
              </w:rPr>
              <w:t>无</w:t>
            </w:r>
          </w:p>
        </w:tc>
        <w:tc>
          <w:tcPr>
            <w:tcW w:w="621" w:type="pct"/>
            <w:shd w:val="clear" w:color="auto" w:fill="auto"/>
            <w:vAlign w:val="center"/>
          </w:tcPr>
          <w:p w14:paraId="3814F215" w14:textId="77777777" w:rsidR="00934952" w:rsidRPr="00684C1E" w:rsidRDefault="00934952" w:rsidP="0095575C">
            <w:pPr>
              <w:pStyle w:val="Z0"/>
              <w:rPr>
                <w:color w:val="000000" w:themeColor="text1"/>
              </w:rPr>
            </w:pPr>
            <w:r w:rsidRPr="00684C1E">
              <w:rPr>
                <w:rFonts w:hint="eastAsia"/>
                <w:color w:val="000000" w:themeColor="text1"/>
              </w:rPr>
              <w:t>有</w:t>
            </w:r>
          </w:p>
        </w:tc>
      </w:tr>
      <w:tr w:rsidR="00684C1E" w:rsidRPr="00684C1E" w14:paraId="7527632C" w14:textId="77777777" w:rsidTr="0095575C">
        <w:trPr>
          <w:trHeight w:val="20"/>
        </w:trPr>
        <w:tc>
          <w:tcPr>
            <w:tcW w:w="1792" w:type="pct"/>
            <w:shd w:val="clear" w:color="auto" w:fill="auto"/>
            <w:vAlign w:val="center"/>
            <w:hideMark/>
          </w:tcPr>
          <w:p w14:paraId="5DECE65E" w14:textId="77777777" w:rsidR="00934952" w:rsidRPr="00684C1E" w:rsidRDefault="00934952" w:rsidP="0095575C">
            <w:pPr>
              <w:pStyle w:val="Z0"/>
              <w:rPr>
                <w:b/>
                <w:color w:val="000000" w:themeColor="text1"/>
              </w:rPr>
            </w:pPr>
            <w:r w:rsidRPr="00684C1E">
              <w:rPr>
                <w:b/>
                <w:color w:val="000000" w:themeColor="text1"/>
              </w:rPr>
              <w:t>pH</w:t>
            </w:r>
          </w:p>
        </w:tc>
        <w:tc>
          <w:tcPr>
            <w:tcW w:w="1879" w:type="pct"/>
            <w:gridSpan w:val="3"/>
            <w:shd w:val="clear" w:color="auto" w:fill="auto"/>
            <w:vAlign w:val="center"/>
            <w:hideMark/>
          </w:tcPr>
          <w:p w14:paraId="644E8208" w14:textId="77777777" w:rsidR="00934952" w:rsidRPr="00684C1E" w:rsidRDefault="00934952" w:rsidP="0095575C">
            <w:pPr>
              <w:pStyle w:val="Z0"/>
              <w:rPr>
                <w:color w:val="000000" w:themeColor="text1"/>
              </w:rPr>
            </w:pPr>
            <w:r w:rsidRPr="00684C1E">
              <w:rPr>
                <w:color w:val="000000" w:themeColor="text1"/>
              </w:rPr>
              <w:t>6.5</w:t>
            </w:r>
            <w:r w:rsidRPr="00684C1E">
              <w:rPr>
                <w:color w:val="000000" w:themeColor="text1"/>
              </w:rPr>
              <w:t>～</w:t>
            </w:r>
            <w:r w:rsidRPr="00684C1E">
              <w:rPr>
                <w:color w:val="000000" w:themeColor="text1"/>
              </w:rPr>
              <w:t>8.5</w:t>
            </w:r>
          </w:p>
        </w:tc>
        <w:tc>
          <w:tcPr>
            <w:tcW w:w="708" w:type="pct"/>
            <w:shd w:val="clear" w:color="auto" w:fill="auto"/>
            <w:vAlign w:val="center"/>
            <w:hideMark/>
          </w:tcPr>
          <w:p w14:paraId="32DF5D99" w14:textId="77777777" w:rsidR="00934952" w:rsidRPr="00684C1E" w:rsidRDefault="00934952" w:rsidP="0095575C">
            <w:pPr>
              <w:pStyle w:val="Z0"/>
              <w:rPr>
                <w:color w:val="000000" w:themeColor="text1"/>
              </w:rPr>
            </w:pPr>
            <w:r w:rsidRPr="00684C1E">
              <w:rPr>
                <w:color w:val="000000" w:themeColor="text1"/>
              </w:rPr>
              <w:t>5.5</w:t>
            </w:r>
            <w:r w:rsidRPr="00684C1E">
              <w:rPr>
                <w:color w:val="000000" w:themeColor="text1"/>
              </w:rPr>
              <w:t>～</w:t>
            </w:r>
            <w:r w:rsidRPr="00684C1E">
              <w:rPr>
                <w:color w:val="000000" w:themeColor="text1"/>
              </w:rPr>
              <w:t>6.5,</w:t>
            </w:r>
          </w:p>
          <w:p w14:paraId="3E16979D" w14:textId="77777777" w:rsidR="00934952" w:rsidRPr="00684C1E" w:rsidRDefault="00934952" w:rsidP="0095575C">
            <w:pPr>
              <w:pStyle w:val="Z0"/>
              <w:rPr>
                <w:color w:val="000000" w:themeColor="text1"/>
              </w:rPr>
            </w:pPr>
            <w:r w:rsidRPr="00684C1E">
              <w:rPr>
                <w:color w:val="000000" w:themeColor="text1"/>
              </w:rPr>
              <w:t>8.5</w:t>
            </w:r>
            <w:r w:rsidRPr="00684C1E">
              <w:rPr>
                <w:color w:val="000000" w:themeColor="text1"/>
              </w:rPr>
              <w:t>～</w:t>
            </w:r>
            <w:r w:rsidRPr="00684C1E">
              <w:rPr>
                <w:color w:val="000000" w:themeColor="text1"/>
              </w:rPr>
              <w:t>9.0</w:t>
            </w:r>
          </w:p>
        </w:tc>
        <w:tc>
          <w:tcPr>
            <w:tcW w:w="621" w:type="pct"/>
            <w:shd w:val="clear" w:color="auto" w:fill="auto"/>
            <w:vAlign w:val="center"/>
            <w:hideMark/>
          </w:tcPr>
          <w:p w14:paraId="03C3447F" w14:textId="77777777" w:rsidR="00934952" w:rsidRPr="00684C1E" w:rsidRDefault="00934952" w:rsidP="0095575C">
            <w:pPr>
              <w:pStyle w:val="Z0"/>
              <w:rPr>
                <w:color w:val="000000" w:themeColor="text1"/>
              </w:rPr>
            </w:pPr>
            <w:r w:rsidRPr="00684C1E">
              <w:rPr>
                <w:color w:val="000000" w:themeColor="text1"/>
              </w:rPr>
              <w:t>&lt;5.5,&gt;9.0</w:t>
            </w:r>
          </w:p>
        </w:tc>
      </w:tr>
      <w:tr w:rsidR="00684C1E" w:rsidRPr="00684C1E" w14:paraId="5D77D54C" w14:textId="77777777" w:rsidTr="0095575C">
        <w:trPr>
          <w:trHeight w:val="20"/>
        </w:trPr>
        <w:tc>
          <w:tcPr>
            <w:tcW w:w="1792" w:type="pct"/>
            <w:shd w:val="clear" w:color="auto" w:fill="auto"/>
            <w:vAlign w:val="center"/>
          </w:tcPr>
          <w:p w14:paraId="0314812E" w14:textId="77777777" w:rsidR="00934952" w:rsidRPr="00684C1E" w:rsidRDefault="00934952" w:rsidP="0095575C">
            <w:pPr>
              <w:pStyle w:val="Z0"/>
              <w:rPr>
                <w:b/>
                <w:color w:val="000000" w:themeColor="text1"/>
              </w:rPr>
            </w:pPr>
            <w:r w:rsidRPr="00684C1E">
              <w:rPr>
                <w:b/>
                <w:color w:val="000000" w:themeColor="text1"/>
              </w:rPr>
              <w:t>总硬度</w:t>
            </w:r>
            <w:r w:rsidRPr="00684C1E">
              <w:rPr>
                <w:rFonts w:hint="eastAsia"/>
                <w:b/>
                <w:color w:val="000000" w:themeColor="text1"/>
              </w:rPr>
              <w:t>（以</w:t>
            </w:r>
            <w:r w:rsidRPr="00684C1E">
              <w:rPr>
                <w:rFonts w:hint="eastAsia"/>
                <w:b/>
                <w:color w:val="000000" w:themeColor="text1"/>
              </w:rPr>
              <w:t>CaCO</w:t>
            </w:r>
            <w:r w:rsidRPr="00684C1E">
              <w:rPr>
                <w:rFonts w:hint="eastAsia"/>
                <w:b/>
                <w:color w:val="000000" w:themeColor="text1"/>
                <w:vertAlign w:val="subscript"/>
              </w:rPr>
              <w:t>3</w:t>
            </w:r>
            <w:r w:rsidRPr="00684C1E">
              <w:rPr>
                <w:rFonts w:hint="eastAsia"/>
                <w:b/>
                <w:color w:val="000000" w:themeColor="text1"/>
              </w:rPr>
              <w:t>计）</w:t>
            </w:r>
          </w:p>
        </w:tc>
        <w:tc>
          <w:tcPr>
            <w:tcW w:w="598" w:type="pct"/>
            <w:shd w:val="clear" w:color="auto" w:fill="auto"/>
            <w:vAlign w:val="center"/>
          </w:tcPr>
          <w:p w14:paraId="44AC6E4B" w14:textId="77777777" w:rsidR="00934952" w:rsidRPr="00684C1E" w:rsidRDefault="00934952" w:rsidP="0095575C">
            <w:pPr>
              <w:pStyle w:val="Z0"/>
              <w:rPr>
                <w:color w:val="000000" w:themeColor="text1"/>
              </w:rPr>
            </w:pPr>
            <w:r w:rsidRPr="00684C1E">
              <w:rPr>
                <w:color w:val="000000" w:themeColor="text1"/>
              </w:rPr>
              <w:t>≤150</w:t>
            </w:r>
          </w:p>
        </w:tc>
        <w:tc>
          <w:tcPr>
            <w:tcW w:w="683" w:type="pct"/>
            <w:shd w:val="clear" w:color="auto" w:fill="auto"/>
            <w:vAlign w:val="center"/>
          </w:tcPr>
          <w:p w14:paraId="26101003" w14:textId="77777777" w:rsidR="00934952" w:rsidRPr="00684C1E" w:rsidRDefault="00934952" w:rsidP="0095575C">
            <w:pPr>
              <w:pStyle w:val="Z0"/>
              <w:rPr>
                <w:color w:val="000000" w:themeColor="text1"/>
              </w:rPr>
            </w:pPr>
            <w:r w:rsidRPr="00684C1E">
              <w:rPr>
                <w:color w:val="000000" w:themeColor="text1"/>
              </w:rPr>
              <w:t>≤300</w:t>
            </w:r>
          </w:p>
        </w:tc>
        <w:tc>
          <w:tcPr>
            <w:tcW w:w="598" w:type="pct"/>
            <w:shd w:val="clear" w:color="auto" w:fill="auto"/>
            <w:vAlign w:val="center"/>
          </w:tcPr>
          <w:p w14:paraId="5143089F" w14:textId="77777777" w:rsidR="00934952" w:rsidRPr="00684C1E" w:rsidRDefault="00934952" w:rsidP="0095575C">
            <w:pPr>
              <w:pStyle w:val="Z0"/>
              <w:rPr>
                <w:color w:val="000000" w:themeColor="text1"/>
              </w:rPr>
            </w:pPr>
            <w:r w:rsidRPr="00684C1E">
              <w:rPr>
                <w:color w:val="000000" w:themeColor="text1"/>
              </w:rPr>
              <w:t>≤450</w:t>
            </w:r>
          </w:p>
        </w:tc>
        <w:tc>
          <w:tcPr>
            <w:tcW w:w="708" w:type="pct"/>
            <w:shd w:val="clear" w:color="auto" w:fill="auto"/>
            <w:vAlign w:val="center"/>
          </w:tcPr>
          <w:p w14:paraId="13AEAB2F" w14:textId="77777777" w:rsidR="00934952" w:rsidRPr="00684C1E" w:rsidRDefault="00934952" w:rsidP="0095575C">
            <w:pPr>
              <w:pStyle w:val="Z0"/>
              <w:rPr>
                <w:color w:val="000000" w:themeColor="text1"/>
              </w:rPr>
            </w:pPr>
            <w:r w:rsidRPr="00684C1E">
              <w:rPr>
                <w:color w:val="000000" w:themeColor="text1"/>
              </w:rPr>
              <w:t>≤650</w:t>
            </w:r>
          </w:p>
        </w:tc>
        <w:tc>
          <w:tcPr>
            <w:tcW w:w="621" w:type="pct"/>
            <w:shd w:val="clear" w:color="auto" w:fill="auto"/>
            <w:vAlign w:val="center"/>
          </w:tcPr>
          <w:p w14:paraId="2EE9E15F" w14:textId="77777777" w:rsidR="00934952" w:rsidRPr="00684C1E" w:rsidRDefault="00934952" w:rsidP="0095575C">
            <w:pPr>
              <w:pStyle w:val="Z0"/>
              <w:rPr>
                <w:color w:val="000000" w:themeColor="text1"/>
              </w:rPr>
            </w:pPr>
            <w:r w:rsidRPr="00684C1E">
              <w:rPr>
                <w:color w:val="000000" w:themeColor="text1"/>
              </w:rPr>
              <w:t>＞</w:t>
            </w:r>
            <w:r w:rsidRPr="00684C1E">
              <w:rPr>
                <w:color w:val="000000" w:themeColor="text1"/>
              </w:rPr>
              <w:t>650</w:t>
            </w:r>
          </w:p>
        </w:tc>
      </w:tr>
      <w:tr w:rsidR="00684C1E" w:rsidRPr="00684C1E" w14:paraId="3594D9CA" w14:textId="77777777" w:rsidTr="0095575C">
        <w:trPr>
          <w:trHeight w:val="20"/>
        </w:trPr>
        <w:tc>
          <w:tcPr>
            <w:tcW w:w="1792" w:type="pct"/>
            <w:shd w:val="clear" w:color="auto" w:fill="auto"/>
            <w:vAlign w:val="center"/>
          </w:tcPr>
          <w:p w14:paraId="593EB201" w14:textId="77777777" w:rsidR="00934952" w:rsidRPr="00684C1E" w:rsidRDefault="00934952" w:rsidP="0095575C">
            <w:pPr>
              <w:pStyle w:val="Z0"/>
              <w:rPr>
                <w:b/>
                <w:color w:val="000000" w:themeColor="text1"/>
              </w:rPr>
            </w:pPr>
            <w:r w:rsidRPr="00684C1E">
              <w:rPr>
                <w:b/>
                <w:color w:val="000000" w:themeColor="text1"/>
              </w:rPr>
              <w:t>溶解性总固体</w:t>
            </w:r>
          </w:p>
        </w:tc>
        <w:tc>
          <w:tcPr>
            <w:tcW w:w="598" w:type="pct"/>
            <w:shd w:val="clear" w:color="auto" w:fill="auto"/>
            <w:vAlign w:val="center"/>
          </w:tcPr>
          <w:p w14:paraId="553FB1B2" w14:textId="77777777" w:rsidR="00934952" w:rsidRPr="00684C1E" w:rsidRDefault="00934952" w:rsidP="0095575C">
            <w:pPr>
              <w:pStyle w:val="Z0"/>
              <w:rPr>
                <w:color w:val="000000" w:themeColor="text1"/>
              </w:rPr>
            </w:pPr>
            <w:r w:rsidRPr="00684C1E">
              <w:rPr>
                <w:color w:val="000000" w:themeColor="text1"/>
              </w:rPr>
              <w:t>≤300</w:t>
            </w:r>
          </w:p>
        </w:tc>
        <w:tc>
          <w:tcPr>
            <w:tcW w:w="683" w:type="pct"/>
            <w:shd w:val="clear" w:color="auto" w:fill="auto"/>
            <w:vAlign w:val="center"/>
          </w:tcPr>
          <w:p w14:paraId="0790D1A2" w14:textId="77777777" w:rsidR="00934952" w:rsidRPr="00684C1E" w:rsidRDefault="00934952" w:rsidP="0095575C">
            <w:pPr>
              <w:pStyle w:val="Z0"/>
              <w:rPr>
                <w:color w:val="000000" w:themeColor="text1"/>
              </w:rPr>
            </w:pPr>
            <w:r w:rsidRPr="00684C1E">
              <w:rPr>
                <w:color w:val="000000" w:themeColor="text1"/>
              </w:rPr>
              <w:t>≤500</w:t>
            </w:r>
          </w:p>
        </w:tc>
        <w:tc>
          <w:tcPr>
            <w:tcW w:w="598" w:type="pct"/>
            <w:shd w:val="clear" w:color="auto" w:fill="auto"/>
            <w:vAlign w:val="center"/>
          </w:tcPr>
          <w:p w14:paraId="59C6F0C4" w14:textId="77777777" w:rsidR="00934952" w:rsidRPr="00684C1E" w:rsidRDefault="00934952" w:rsidP="0095575C">
            <w:pPr>
              <w:pStyle w:val="Z0"/>
              <w:rPr>
                <w:color w:val="000000" w:themeColor="text1"/>
              </w:rPr>
            </w:pPr>
            <w:r w:rsidRPr="00684C1E">
              <w:rPr>
                <w:color w:val="000000" w:themeColor="text1"/>
              </w:rPr>
              <w:t>≤1000</w:t>
            </w:r>
          </w:p>
        </w:tc>
        <w:tc>
          <w:tcPr>
            <w:tcW w:w="708" w:type="pct"/>
            <w:shd w:val="clear" w:color="auto" w:fill="auto"/>
            <w:vAlign w:val="center"/>
          </w:tcPr>
          <w:p w14:paraId="400F82E5" w14:textId="77777777" w:rsidR="00934952" w:rsidRPr="00684C1E" w:rsidRDefault="00934952" w:rsidP="0095575C">
            <w:pPr>
              <w:pStyle w:val="Z0"/>
              <w:rPr>
                <w:color w:val="000000" w:themeColor="text1"/>
              </w:rPr>
            </w:pPr>
            <w:r w:rsidRPr="00684C1E">
              <w:rPr>
                <w:color w:val="000000" w:themeColor="text1"/>
              </w:rPr>
              <w:t>≤2000</w:t>
            </w:r>
          </w:p>
        </w:tc>
        <w:tc>
          <w:tcPr>
            <w:tcW w:w="621" w:type="pct"/>
            <w:shd w:val="clear" w:color="auto" w:fill="auto"/>
            <w:vAlign w:val="center"/>
          </w:tcPr>
          <w:p w14:paraId="2E1D500D" w14:textId="77777777" w:rsidR="00934952" w:rsidRPr="00684C1E" w:rsidRDefault="00934952" w:rsidP="0095575C">
            <w:pPr>
              <w:pStyle w:val="Z0"/>
              <w:rPr>
                <w:color w:val="000000" w:themeColor="text1"/>
              </w:rPr>
            </w:pPr>
            <w:r w:rsidRPr="00684C1E">
              <w:rPr>
                <w:color w:val="000000" w:themeColor="text1"/>
              </w:rPr>
              <w:t>&gt;2000</w:t>
            </w:r>
          </w:p>
        </w:tc>
      </w:tr>
      <w:tr w:rsidR="00684C1E" w:rsidRPr="00684C1E" w14:paraId="2DF2B711" w14:textId="77777777" w:rsidTr="0095575C">
        <w:trPr>
          <w:trHeight w:val="20"/>
        </w:trPr>
        <w:tc>
          <w:tcPr>
            <w:tcW w:w="1792" w:type="pct"/>
            <w:shd w:val="clear" w:color="auto" w:fill="auto"/>
            <w:vAlign w:val="center"/>
          </w:tcPr>
          <w:p w14:paraId="2A73F6C5" w14:textId="77777777" w:rsidR="00934952" w:rsidRPr="00684C1E" w:rsidRDefault="00934952" w:rsidP="0095575C">
            <w:pPr>
              <w:pStyle w:val="Z0"/>
              <w:rPr>
                <w:b/>
                <w:color w:val="000000" w:themeColor="text1"/>
              </w:rPr>
            </w:pPr>
            <w:r w:rsidRPr="00684C1E">
              <w:rPr>
                <w:b/>
                <w:color w:val="000000" w:themeColor="text1"/>
              </w:rPr>
              <w:t>硫酸盐</w:t>
            </w:r>
          </w:p>
        </w:tc>
        <w:tc>
          <w:tcPr>
            <w:tcW w:w="598" w:type="pct"/>
            <w:shd w:val="clear" w:color="auto" w:fill="auto"/>
            <w:vAlign w:val="center"/>
          </w:tcPr>
          <w:p w14:paraId="3DCEBBFB" w14:textId="77777777" w:rsidR="00934952" w:rsidRPr="00684C1E" w:rsidRDefault="00934952" w:rsidP="0095575C">
            <w:pPr>
              <w:pStyle w:val="Z0"/>
              <w:rPr>
                <w:color w:val="000000" w:themeColor="text1"/>
              </w:rPr>
            </w:pPr>
            <w:r w:rsidRPr="00684C1E">
              <w:rPr>
                <w:color w:val="000000" w:themeColor="text1"/>
              </w:rPr>
              <w:t>≤50</w:t>
            </w:r>
          </w:p>
        </w:tc>
        <w:tc>
          <w:tcPr>
            <w:tcW w:w="683" w:type="pct"/>
            <w:shd w:val="clear" w:color="auto" w:fill="auto"/>
            <w:vAlign w:val="center"/>
          </w:tcPr>
          <w:p w14:paraId="3F0E72E9" w14:textId="77777777" w:rsidR="00934952" w:rsidRPr="00684C1E" w:rsidRDefault="00934952" w:rsidP="0095575C">
            <w:pPr>
              <w:pStyle w:val="Z0"/>
              <w:rPr>
                <w:color w:val="000000" w:themeColor="text1"/>
              </w:rPr>
            </w:pPr>
            <w:r w:rsidRPr="00684C1E">
              <w:rPr>
                <w:color w:val="000000" w:themeColor="text1"/>
              </w:rPr>
              <w:t>≤150</w:t>
            </w:r>
          </w:p>
        </w:tc>
        <w:tc>
          <w:tcPr>
            <w:tcW w:w="598" w:type="pct"/>
            <w:shd w:val="clear" w:color="auto" w:fill="auto"/>
            <w:vAlign w:val="center"/>
          </w:tcPr>
          <w:p w14:paraId="285B2F9C" w14:textId="77777777" w:rsidR="00934952" w:rsidRPr="00684C1E" w:rsidRDefault="00934952" w:rsidP="0095575C">
            <w:pPr>
              <w:pStyle w:val="Z0"/>
              <w:rPr>
                <w:color w:val="000000" w:themeColor="text1"/>
              </w:rPr>
            </w:pPr>
            <w:r w:rsidRPr="00684C1E">
              <w:rPr>
                <w:color w:val="000000" w:themeColor="text1"/>
              </w:rPr>
              <w:t>≤250</w:t>
            </w:r>
          </w:p>
        </w:tc>
        <w:tc>
          <w:tcPr>
            <w:tcW w:w="708" w:type="pct"/>
            <w:shd w:val="clear" w:color="auto" w:fill="auto"/>
            <w:vAlign w:val="center"/>
          </w:tcPr>
          <w:p w14:paraId="4D3E3AC7" w14:textId="77777777" w:rsidR="00934952" w:rsidRPr="00684C1E" w:rsidRDefault="00934952" w:rsidP="0095575C">
            <w:pPr>
              <w:pStyle w:val="Z0"/>
              <w:rPr>
                <w:color w:val="000000" w:themeColor="text1"/>
              </w:rPr>
            </w:pPr>
            <w:r w:rsidRPr="00684C1E">
              <w:rPr>
                <w:color w:val="000000" w:themeColor="text1"/>
              </w:rPr>
              <w:t>≤350</w:t>
            </w:r>
          </w:p>
        </w:tc>
        <w:tc>
          <w:tcPr>
            <w:tcW w:w="621" w:type="pct"/>
            <w:shd w:val="clear" w:color="auto" w:fill="auto"/>
            <w:vAlign w:val="center"/>
          </w:tcPr>
          <w:p w14:paraId="6761CC97" w14:textId="77777777" w:rsidR="00934952" w:rsidRPr="00684C1E" w:rsidRDefault="00934952" w:rsidP="0095575C">
            <w:pPr>
              <w:pStyle w:val="Z0"/>
              <w:rPr>
                <w:color w:val="000000" w:themeColor="text1"/>
              </w:rPr>
            </w:pPr>
            <w:r w:rsidRPr="00684C1E">
              <w:rPr>
                <w:color w:val="000000" w:themeColor="text1"/>
              </w:rPr>
              <w:t>&gt;350</w:t>
            </w:r>
          </w:p>
        </w:tc>
      </w:tr>
      <w:tr w:rsidR="00684C1E" w:rsidRPr="00684C1E" w14:paraId="3F3C4339" w14:textId="77777777" w:rsidTr="0095575C">
        <w:trPr>
          <w:trHeight w:val="20"/>
        </w:trPr>
        <w:tc>
          <w:tcPr>
            <w:tcW w:w="1792" w:type="pct"/>
            <w:shd w:val="clear" w:color="auto" w:fill="auto"/>
            <w:vAlign w:val="center"/>
          </w:tcPr>
          <w:p w14:paraId="5365C477" w14:textId="77777777" w:rsidR="00934952" w:rsidRPr="00684C1E" w:rsidRDefault="00934952" w:rsidP="0095575C">
            <w:pPr>
              <w:pStyle w:val="Z0"/>
              <w:rPr>
                <w:b/>
                <w:color w:val="000000" w:themeColor="text1"/>
              </w:rPr>
            </w:pPr>
            <w:r w:rsidRPr="00684C1E">
              <w:rPr>
                <w:b/>
                <w:color w:val="000000" w:themeColor="text1"/>
              </w:rPr>
              <w:t>氯化物</w:t>
            </w:r>
          </w:p>
        </w:tc>
        <w:tc>
          <w:tcPr>
            <w:tcW w:w="598" w:type="pct"/>
            <w:shd w:val="clear" w:color="auto" w:fill="auto"/>
            <w:vAlign w:val="center"/>
          </w:tcPr>
          <w:p w14:paraId="022EF967" w14:textId="77777777" w:rsidR="00934952" w:rsidRPr="00684C1E" w:rsidRDefault="00934952" w:rsidP="0095575C">
            <w:pPr>
              <w:pStyle w:val="Z0"/>
              <w:rPr>
                <w:color w:val="000000" w:themeColor="text1"/>
              </w:rPr>
            </w:pPr>
            <w:r w:rsidRPr="00684C1E">
              <w:rPr>
                <w:color w:val="000000" w:themeColor="text1"/>
              </w:rPr>
              <w:t>≤50</w:t>
            </w:r>
          </w:p>
        </w:tc>
        <w:tc>
          <w:tcPr>
            <w:tcW w:w="683" w:type="pct"/>
            <w:shd w:val="clear" w:color="auto" w:fill="auto"/>
            <w:vAlign w:val="center"/>
          </w:tcPr>
          <w:p w14:paraId="5F2294AC" w14:textId="77777777" w:rsidR="00934952" w:rsidRPr="00684C1E" w:rsidRDefault="00934952" w:rsidP="0095575C">
            <w:pPr>
              <w:pStyle w:val="Z0"/>
              <w:rPr>
                <w:color w:val="000000" w:themeColor="text1"/>
              </w:rPr>
            </w:pPr>
            <w:r w:rsidRPr="00684C1E">
              <w:rPr>
                <w:color w:val="000000" w:themeColor="text1"/>
              </w:rPr>
              <w:t>≤150</w:t>
            </w:r>
          </w:p>
        </w:tc>
        <w:tc>
          <w:tcPr>
            <w:tcW w:w="598" w:type="pct"/>
            <w:shd w:val="clear" w:color="auto" w:fill="auto"/>
            <w:vAlign w:val="center"/>
          </w:tcPr>
          <w:p w14:paraId="4CAE636D" w14:textId="77777777" w:rsidR="00934952" w:rsidRPr="00684C1E" w:rsidRDefault="00934952" w:rsidP="0095575C">
            <w:pPr>
              <w:pStyle w:val="Z0"/>
              <w:rPr>
                <w:color w:val="000000" w:themeColor="text1"/>
              </w:rPr>
            </w:pPr>
            <w:r w:rsidRPr="00684C1E">
              <w:rPr>
                <w:color w:val="000000" w:themeColor="text1"/>
              </w:rPr>
              <w:t>≤250</w:t>
            </w:r>
          </w:p>
        </w:tc>
        <w:tc>
          <w:tcPr>
            <w:tcW w:w="708" w:type="pct"/>
            <w:shd w:val="clear" w:color="auto" w:fill="auto"/>
            <w:vAlign w:val="center"/>
          </w:tcPr>
          <w:p w14:paraId="59292E61" w14:textId="77777777" w:rsidR="00934952" w:rsidRPr="00684C1E" w:rsidRDefault="00934952" w:rsidP="0095575C">
            <w:pPr>
              <w:pStyle w:val="Z0"/>
              <w:rPr>
                <w:color w:val="000000" w:themeColor="text1"/>
              </w:rPr>
            </w:pPr>
            <w:r w:rsidRPr="00684C1E">
              <w:rPr>
                <w:color w:val="000000" w:themeColor="text1"/>
              </w:rPr>
              <w:t>≤350</w:t>
            </w:r>
          </w:p>
        </w:tc>
        <w:tc>
          <w:tcPr>
            <w:tcW w:w="621" w:type="pct"/>
            <w:shd w:val="clear" w:color="auto" w:fill="auto"/>
            <w:vAlign w:val="center"/>
          </w:tcPr>
          <w:p w14:paraId="1BE51AA7" w14:textId="77777777" w:rsidR="00934952" w:rsidRPr="00684C1E" w:rsidRDefault="00934952" w:rsidP="0095575C">
            <w:pPr>
              <w:pStyle w:val="Z0"/>
              <w:rPr>
                <w:color w:val="000000" w:themeColor="text1"/>
              </w:rPr>
            </w:pPr>
            <w:r w:rsidRPr="00684C1E">
              <w:rPr>
                <w:color w:val="000000" w:themeColor="text1"/>
              </w:rPr>
              <w:t>＞</w:t>
            </w:r>
            <w:r w:rsidRPr="00684C1E">
              <w:rPr>
                <w:color w:val="000000" w:themeColor="text1"/>
              </w:rPr>
              <w:t>350</w:t>
            </w:r>
          </w:p>
        </w:tc>
      </w:tr>
      <w:tr w:rsidR="00684C1E" w:rsidRPr="00684C1E" w14:paraId="69E1037F" w14:textId="77777777" w:rsidTr="0095575C">
        <w:trPr>
          <w:trHeight w:val="20"/>
        </w:trPr>
        <w:tc>
          <w:tcPr>
            <w:tcW w:w="1792" w:type="pct"/>
            <w:shd w:val="clear" w:color="auto" w:fill="auto"/>
            <w:vAlign w:val="center"/>
          </w:tcPr>
          <w:p w14:paraId="05EBB149" w14:textId="77777777" w:rsidR="00934952" w:rsidRPr="00684C1E" w:rsidRDefault="00934952" w:rsidP="0095575C">
            <w:pPr>
              <w:pStyle w:val="Z0"/>
              <w:rPr>
                <w:b/>
                <w:color w:val="000000" w:themeColor="text1"/>
              </w:rPr>
            </w:pPr>
            <w:r w:rsidRPr="00684C1E">
              <w:rPr>
                <w:b/>
                <w:color w:val="000000" w:themeColor="text1"/>
              </w:rPr>
              <w:t>铁</w:t>
            </w:r>
          </w:p>
        </w:tc>
        <w:tc>
          <w:tcPr>
            <w:tcW w:w="598" w:type="pct"/>
            <w:shd w:val="clear" w:color="auto" w:fill="auto"/>
            <w:vAlign w:val="center"/>
          </w:tcPr>
          <w:p w14:paraId="3DFCED40" w14:textId="77777777" w:rsidR="00934952" w:rsidRPr="00684C1E" w:rsidRDefault="00934952" w:rsidP="0095575C">
            <w:pPr>
              <w:pStyle w:val="Z0"/>
              <w:rPr>
                <w:color w:val="000000" w:themeColor="text1"/>
              </w:rPr>
            </w:pPr>
            <w:r w:rsidRPr="00684C1E">
              <w:rPr>
                <w:color w:val="000000" w:themeColor="text1"/>
              </w:rPr>
              <w:t>≤0.1</w:t>
            </w:r>
          </w:p>
        </w:tc>
        <w:tc>
          <w:tcPr>
            <w:tcW w:w="683" w:type="pct"/>
            <w:shd w:val="clear" w:color="auto" w:fill="auto"/>
            <w:vAlign w:val="center"/>
          </w:tcPr>
          <w:p w14:paraId="2B267EC7" w14:textId="77777777" w:rsidR="00934952" w:rsidRPr="00684C1E" w:rsidRDefault="00934952" w:rsidP="0095575C">
            <w:pPr>
              <w:pStyle w:val="Z0"/>
              <w:rPr>
                <w:color w:val="000000" w:themeColor="text1"/>
              </w:rPr>
            </w:pPr>
            <w:r w:rsidRPr="00684C1E">
              <w:rPr>
                <w:color w:val="000000" w:themeColor="text1"/>
              </w:rPr>
              <w:t>≤0.2</w:t>
            </w:r>
          </w:p>
        </w:tc>
        <w:tc>
          <w:tcPr>
            <w:tcW w:w="598" w:type="pct"/>
            <w:shd w:val="clear" w:color="auto" w:fill="auto"/>
            <w:vAlign w:val="center"/>
          </w:tcPr>
          <w:p w14:paraId="7EDA598D" w14:textId="77777777" w:rsidR="00934952" w:rsidRPr="00684C1E" w:rsidRDefault="00934952" w:rsidP="0095575C">
            <w:pPr>
              <w:pStyle w:val="Z0"/>
              <w:rPr>
                <w:color w:val="000000" w:themeColor="text1"/>
              </w:rPr>
            </w:pPr>
            <w:r w:rsidRPr="00684C1E">
              <w:rPr>
                <w:color w:val="000000" w:themeColor="text1"/>
              </w:rPr>
              <w:t>≤0.3</w:t>
            </w:r>
          </w:p>
        </w:tc>
        <w:tc>
          <w:tcPr>
            <w:tcW w:w="708" w:type="pct"/>
            <w:shd w:val="clear" w:color="auto" w:fill="auto"/>
            <w:vAlign w:val="center"/>
          </w:tcPr>
          <w:p w14:paraId="19AA7E72" w14:textId="77777777" w:rsidR="00934952" w:rsidRPr="00684C1E" w:rsidRDefault="00934952" w:rsidP="0095575C">
            <w:pPr>
              <w:pStyle w:val="Z0"/>
              <w:rPr>
                <w:color w:val="000000" w:themeColor="text1"/>
              </w:rPr>
            </w:pPr>
            <w:r w:rsidRPr="00684C1E">
              <w:rPr>
                <w:color w:val="000000" w:themeColor="text1"/>
              </w:rPr>
              <w:t>≤2.0</w:t>
            </w:r>
          </w:p>
        </w:tc>
        <w:tc>
          <w:tcPr>
            <w:tcW w:w="621" w:type="pct"/>
            <w:shd w:val="clear" w:color="auto" w:fill="auto"/>
            <w:vAlign w:val="center"/>
          </w:tcPr>
          <w:p w14:paraId="3CC19795" w14:textId="77777777" w:rsidR="00934952" w:rsidRPr="00684C1E" w:rsidRDefault="00934952" w:rsidP="0095575C">
            <w:pPr>
              <w:pStyle w:val="Z0"/>
              <w:rPr>
                <w:color w:val="000000" w:themeColor="text1"/>
              </w:rPr>
            </w:pPr>
            <w:r w:rsidRPr="00684C1E">
              <w:rPr>
                <w:color w:val="000000" w:themeColor="text1"/>
              </w:rPr>
              <w:t>&gt;2.0</w:t>
            </w:r>
          </w:p>
        </w:tc>
      </w:tr>
      <w:tr w:rsidR="00684C1E" w:rsidRPr="00684C1E" w14:paraId="47B2225D" w14:textId="77777777" w:rsidTr="0095575C">
        <w:trPr>
          <w:trHeight w:val="20"/>
        </w:trPr>
        <w:tc>
          <w:tcPr>
            <w:tcW w:w="1792" w:type="pct"/>
            <w:shd w:val="clear" w:color="auto" w:fill="auto"/>
            <w:vAlign w:val="center"/>
          </w:tcPr>
          <w:p w14:paraId="78500D34" w14:textId="77777777" w:rsidR="00934952" w:rsidRPr="00684C1E" w:rsidRDefault="00934952" w:rsidP="0095575C">
            <w:pPr>
              <w:pStyle w:val="Z0"/>
              <w:rPr>
                <w:b/>
                <w:color w:val="000000" w:themeColor="text1"/>
              </w:rPr>
            </w:pPr>
            <w:r w:rsidRPr="00684C1E">
              <w:rPr>
                <w:b/>
                <w:color w:val="000000" w:themeColor="text1"/>
              </w:rPr>
              <w:t>锰</w:t>
            </w:r>
          </w:p>
        </w:tc>
        <w:tc>
          <w:tcPr>
            <w:tcW w:w="598" w:type="pct"/>
            <w:shd w:val="clear" w:color="auto" w:fill="auto"/>
            <w:vAlign w:val="center"/>
          </w:tcPr>
          <w:p w14:paraId="32177D93" w14:textId="77777777" w:rsidR="00934952" w:rsidRPr="00684C1E" w:rsidRDefault="00934952" w:rsidP="0095575C">
            <w:pPr>
              <w:pStyle w:val="Z0"/>
              <w:rPr>
                <w:color w:val="000000" w:themeColor="text1"/>
              </w:rPr>
            </w:pPr>
            <w:r w:rsidRPr="00684C1E">
              <w:rPr>
                <w:color w:val="000000" w:themeColor="text1"/>
              </w:rPr>
              <w:t>≤0.05</w:t>
            </w:r>
          </w:p>
        </w:tc>
        <w:tc>
          <w:tcPr>
            <w:tcW w:w="683" w:type="pct"/>
            <w:shd w:val="clear" w:color="auto" w:fill="auto"/>
            <w:vAlign w:val="center"/>
          </w:tcPr>
          <w:p w14:paraId="4A3949A4" w14:textId="77777777" w:rsidR="00934952" w:rsidRPr="00684C1E" w:rsidRDefault="00934952" w:rsidP="0095575C">
            <w:pPr>
              <w:pStyle w:val="Z0"/>
              <w:rPr>
                <w:color w:val="000000" w:themeColor="text1"/>
              </w:rPr>
            </w:pPr>
            <w:r w:rsidRPr="00684C1E">
              <w:rPr>
                <w:color w:val="000000" w:themeColor="text1"/>
              </w:rPr>
              <w:t>≤0.05</w:t>
            </w:r>
          </w:p>
        </w:tc>
        <w:tc>
          <w:tcPr>
            <w:tcW w:w="598" w:type="pct"/>
            <w:shd w:val="clear" w:color="auto" w:fill="auto"/>
            <w:vAlign w:val="center"/>
          </w:tcPr>
          <w:p w14:paraId="12CAFF3C" w14:textId="77777777" w:rsidR="00934952" w:rsidRPr="00684C1E" w:rsidRDefault="00934952" w:rsidP="0095575C">
            <w:pPr>
              <w:pStyle w:val="Z0"/>
              <w:rPr>
                <w:color w:val="000000" w:themeColor="text1"/>
              </w:rPr>
            </w:pPr>
            <w:r w:rsidRPr="00684C1E">
              <w:rPr>
                <w:color w:val="000000" w:themeColor="text1"/>
              </w:rPr>
              <w:t>≤0.10</w:t>
            </w:r>
          </w:p>
        </w:tc>
        <w:tc>
          <w:tcPr>
            <w:tcW w:w="708" w:type="pct"/>
            <w:shd w:val="clear" w:color="auto" w:fill="auto"/>
            <w:vAlign w:val="center"/>
          </w:tcPr>
          <w:p w14:paraId="10AE4E6E" w14:textId="77777777" w:rsidR="00934952" w:rsidRPr="00684C1E" w:rsidRDefault="00934952" w:rsidP="0095575C">
            <w:pPr>
              <w:pStyle w:val="Z0"/>
              <w:rPr>
                <w:color w:val="000000" w:themeColor="text1"/>
              </w:rPr>
            </w:pPr>
            <w:r w:rsidRPr="00684C1E">
              <w:rPr>
                <w:color w:val="000000" w:themeColor="text1"/>
              </w:rPr>
              <w:t>≤1.50</w:t>
            </w:r>
          </w:p>
        </w:tc>
        <w:tc>
          <w:tcPr>
            <w:tcW w:w="621" w:type="pct"/>
            <w:shd w:val="clear" w:color="auto" w:fill="auto"/>
            <w:vAlign w:val="center"/>
          </w:tcPr>
          <w:p w14:paraId="0A039D31" w14:textId="77777777" w:rsidR="00934952" w:rsidRPr="00684C1E" w:rsidRDefault="00934952" w:rsidP="0095575C">
            <w:pPr>
              <w:pStyle w:val="Z0"/>
              <w:rPr>
                <w:color w:val="000000" w:themeColor="text1"/>
              </w:rPr>
            </w:pPr>
            <w:r w:rsidRPr="00684C1E">
              <w:rPr>
                <w:color w:val="000000" w:themeColor="text1"/>
              </w:rPr>
              <w:t>&gt;1.50</w:t>
            </w:r>
          </w:p>
        </w:tc>
      </w:tr>
      <w:tr w:rsidR="00684C1E" w:rsidRPr="00684C1E" w14:paraId="51D0C963" w14:textId="77777777" w:rsidTr="0095575C">
        <w:trPr>
          <w:trHeight w:val="20"/>
        </w:trPr>
        <w:tc>
          <w:tcPr>
            <w:tcW w:w="1792" w:type="pct"/>
            <w:shd w:val="clear" w:color="auto" w:fill="auto"/>
            <w:vAlign w:val="center"/>
          </w:tcPr>
          <w:p w14:paraId="17DD2128" w14:textId="77777777" w:rsidR="00934952" w:rsidRPr="00684C1E" w:rsidRDefault="00934952" w:rsidP="0095575C">
            <w:pPr>
              <w:pStyle w:val="Z0"/>
              <w:rPr>
                <w:b/>
                <w:color w:val="000000" w:themeColor="text1"/>
              </w:rPr>
            </w:pPr>
            <w:r w:rsidRPr="00684C1E">
              <w:rPr>
                <w:b/>
                <w:color w:val="000000" w:themeColor="text1"/>
              </w:rPr>
              <w:t>铜</w:t>
            </w:r>
          </w:p>
        </w:tc>
        <w:tc>
          <w:tcPr>
            <w:tcW w:w="598" w:type="pct"/>
            <w:shd w:val="clear" w:color="auto" w:fill="auto"/>
            <w:vAlign w:val="center"/>
          </w:tcPr>
          <w:p w14:paraId="194DA711" w14:textId="77777777" w:rsidR="00934952" w:rsidRPr="00684C1E" w:rsidRDefault="00934952" w:rsidP="0095575C">
            <w:pPr>
              <w:pStyle w:val="Z0"/>
              <w:rPr>
                <w:color w:val="000000" w:themeColor="text1"/>
              </w:rPr>
            </w:pPr>
            <w:r w:rsidRPr="00684C1E">
              <w:rPr>
                <w:color w:val="000000" w:themeColor="text1"/>
              </w:rPr>
              <w:t>≤0.01</w:t>
            </w:r>
          </w:p>
        </w:tc>
        <w:tc>
          <w:tcPr>
            <w:tcW w:w="683" w:type="pct"/>
            <w:shd w:val="clear" w:color="auto" w:fill="auto"/>
            <w:vAlign w:val="center"/>
          </w:tcPr>
          <w:p w14:paraId="530EFF1B" w14:textId="77777777" w:rsidR="00934952" w:rsidRPr="00684C1E" w:rsidRDefault="00934952" w:rsidP="0095575C">
            <w:pPr>
              <w:pStyle w:val="Z0"/>
              <w:rPr>
                <w:color w:val="000000" w:themeColor="text1"/>
              </w:rPr>
            </w:pPr>
            <w:r w:rsidRPr="00684C1E">
              <w:rPr>
                <w:color w:val="000000" w:themeColor="text1"/>
              </w:rPr>
              <w:t>≤0.05</w:t>
            </w:r>
          </w:p>
        </w:tc>
        <w:tc>
          <w:tcPr>
            <w:tcW w:w="598" w:type="pct"/>
            <w:shd w:val="clear" w:color="auto" w:fill="auto"/>
            <w:vAlign w:val="center"/>
          </w:tcPr>
          <w:p w14:paraId="015D970A" w14:textId="77777777" w:rsidR="00934952" w:rsidRPr="00684C1E" w:rsidRDefault="00934952" w:rsidP="0095575C">
            <w:pPr>
              <w:pStyle w:val="Z0"/>
              <w:rPr>
                <w:color w:val="000000" w:themeColor="text1"/>
              </w:rPr>
            </w:pPr>
            <w:r w:rsidRPr="00684C1E">
              <w:rPr>
                <w:color w:val="000000" w:themeColor="text1"/>
              </w:rPr>
              <w:t>≤1.00</w:t>
            </w:r>
          </w:p>
        </w:tc>
        <w:tc>
          <w:tcPr>
            <w:tcW w:w="708" w:type="pct"/>
            <w:shd w:val="clear" w:color="auto" w:fill="auto"/>
            <w:vAlign w:val="center"/>
          </w:tcPr>
          <w:p w14:paraId="7E780124" w14:textId="77777777" w:rsidR="00934952" w:rsidRPr="00684C1E" w:rsidRDefault="00934952" w:rsidP="0095575C">
            <w:pPr>
              <w:pStyle w:val="Z0"/>
              <w:rPr>
                <w:color w:val="000000" w:themeColor="text1"/>
              </w:rPr>
            </w:pPr>
            <w:r w:rsidRPr="00684C1E">
              <w:rPr>
                <w:color w:val="000000" w:themeColor="text1"/>
              </w:rPr>
              <w:t>≤1.50</w:t>
            </w:r>
          </w:p>
        </w:tc>
        <w:tc>
          <w:tcPr>
            <w:tcW w:w="621" w:type="pct"/>
            <w:shd w:val="clear" w:color="auto" w:fill="auto"/>
            <w:vAlign w:val="center"/>
          </w:tcPr>
          <w:p w14:paraId="5CD0D038" w14:textId="77777777" w:rsidR="00934952" w:rsidRPr="00684C1E" w:rsidRDefault="00934952" w:rsidP="0095575C">
            <w:pPr>
              <w:pStyle w:val="Z0"/>
              <w:rPr>
                <w:color w:val="000000" w:themeColor="text1"/>
              </w:rPr>
            </w:pPr>
            <w:r w:rsidRPr="00684C1E">
              <w:rPr>
                <w:color w:val="000000" w:themeColor="text1"/>
              </w:rPr>
              <w:t>&gt;1.50</w:t>
            </w:r>
          </w:p>
        </w:tc>
      </w:tr>
      <w:tr w:rsidR="00684C1E" w:rsidRPr="00684C1E" w14:paraId="5A465D42" w14:textId="77777777" w:rsidTr="0095575C">
        <w:trPr>
          <w:trHeight w:val="20"/>
        </w:trPr>
        <w:tc>
          <w:tcPr>
            <w:tcW w:w="1792" w:type="pct"/>
            <w:shd w:val="clear" w:color="auto" w:fill="auto"/>
            <w:vAlign w:val="center"/>
          </w:tcPr>
          <w:p w14:paraId="51CABB06" w14:textId="77777777" w:rsidR="00934952" w:rsidRPr="00684C1E" w:rsidRDefault="00934952" w:rsidP="0095575C">
            <w:pPr>
              <w:pStyle w:val="Z0"/>
              <w:rPr>
                <w:b/>
                <w:color w:val="000000" w:themeColor="text1"/>
              </w:rPr>
            </w:pPr>
            <w:r w:rsidRPr="00684C1E">
              <w:rPr>
                <w:b/>
                <w:color w:val="000000" w:themeColor="text1"/>
              </w:rPr>
              <w:t>锌</w:t>
            </w:r>
          </w:p>
        </w:tc>
        <w:tc>
          <w:tcPr>
            <w:tcW w:w="598" w:type="pct"/>
            <w:shd w:val="clear" w:color="auto" w:fill="auto"/>
            <w:vAlign w:val="center"/>
          </w:tcPr>
          <w:p w14:paraId="6975A9C6" w14:textId="77777777" w:rsidR="00934952" w:rsidRPr="00684C1E" w:rsidRDefault="00934952" w:rsidP="0095575C">
            <w:pPr>
              <w:pStyle w:val="Z0"/>
              <w:rPr>
                <w:color w:val="000000" w:themeColor="text1"/>
              </w:rPr>
            </w:pPr>
            <w:r w:rsidRPr="00684C1E">
              <w:rPr>
                <w:color w:val="000000" w:themeColor="text1"/>
              </w:rPr>
              <w:t>≤0.05</w:t>
            </w:r>
          </w:p>
        </w:tc>
        <w:tc>
          <w:tcPr>
            <w:tcW w:w="683" w:type="pct"/>
            <w:shd w:val="clear" w:color="auto" w:fill="auto"/>
            <w:vAlign w:val="center"/>
          </w:tcPr>
          <w:p w14:paraId="61FEED8A" w14:textId="77777777" w:rsidR="00934952" w:rsidRPr="00684C1E" w:rsidRDefault="00934952" w:rsidP="0095575C">
            <w:pPr>
              <w:pStyle w:val="Z0"/>
              <w:rPr>
                <w:color w:val="000000" w:themeColor="text1"/>
              </w:rPr>
            </w:pPr>
            <w:r w:rsidRPr="00684C1E">
              <w:rPr>
                <w:color w:val="000000" w:themeColor="text1"/>
              </w:rPr>
              <w:t>≤0.5</w:t>
            </w:r>
          </w:p>
        </w:tc>
        <w:tc>
          <w:tcPr>
            <w:tcW w:w="598" w:type="pct"/>
            <w:shd w:val="clear" w:color="auto" w:fill="auto"/>
            <w:vAlign w:val="center"/>
          </w:tcPr>
          <w:p w14:paraId="0BEBB475" w14:textId="77777777" w:rsidR="00934952" w:rsidRPr="00684C1E" w:rsidRDefault="00934952" w:rsidP="0095575C">
            <w:pPr>
              <w:pStyle w:val="Z0"/>
              <w:rPr>
                <w:color w:val="000000" w:themeColor="text1"/>
              </w:rPr>
            </w:pPr>
            <w:r w:rsidRPr="00684C1E">
              <w:rPr>
                <w:color w:val="000000" w:themeColor="text1"/>
              </w:rPr>
              <w:t>≤1.00</w:t>
            </w:r>
          </w:p>
        </w:tc>
        <w:tc>
          <w:tcPr>
            <w:tcW w:w="708" w:type="pct"/>
            <w:shd w:val="clear" w:color="auto" w:fill="auto"/>
            <w:vAlign w:val="center"/>
          </w:tcPr>
          <w:p w14:paraId="6C76A080" w14:textId="77777777" w:rsidR="00934952" w:rsidRPr="00684C1E" w:rsidRDefault="00934952" w:rsidP="0095575C">
            <w:pPr>
              <w:pStyle w:val="Z0"/>
              <w:rPr>
                <w:color w:val="000000" w:themeColor="text1"/>
              </w:rPr>
            </w:pPr>
            <w:r w:rsidRPr="00684C1E">
              <w:rPr>
                <w:color w:val="000000" w:themeColor="text1"/>
              </w:rPr>
              <w:t>≤5.00</w:t>
            </w:r>
          </w:p>
        </w:tc>
        <w:tc>
          <w:tcPr>
            <w:tcW w:w="621" w:type="pct"/>
            <w:shd w:val="clear" w:color="auto" w:fill="auto"/>
            <w:vAlign w:val="center"/>
          </w:tcPr>
          <w:p w14:paraId="1DF850F4" w14:textId="77777777" w:rsidR="00934952" w:rsidRPr="00684C1E" w:rsidRDefault="00934952" w:rsidP="0095575C">
            <w:pPr>
              <w:pStyle w:val="Z0"/>
              <w:rPr>
                <w:color w:val="000000" w:themeColor="text1"/>
              </w:rPr>
            </w:pPr>
            <w:r w:rsidRPr="00684C1E">
              <w:rPr>
                <w:color w:val="000000" w:themeColor="text1"/>
              </w:rPr>
              <w:t>&gt;5.00</w:t>
            </w:r>
          </w:p>
        </w:tc>
      </w:tr>
      <w:tr w:rsidR="00684C1E" w:rsidRPr="00684C1E" w14:paraId="1822BE7D" w14:textId="77777777" w:rsidTr="0095575C">
        <w:trPr>
          <w:trHeight w:val="20"/>
        </w:trPr>
        <w:tc>
          <w:tcPr>
            <w:tcW w:w="1792" w:type="pct"/>
            <w:shd w:val="clear" w:color="auto" w:fill="auto"/>
            <w:vAlign w:val="center"/>
          </w:tcPr>
          <w:p w14:paraId="587484CB" w14:textId="77777777" w:rsidR="00934952" w:rsidRPr="00684C1E" w:rsidRDefault="00934952" w:rsidP="0095575C">
            <w:pPr>
              <w:pStyle w:val="Z0"/>
              <w:rPr>
                <w:b/>
                <w:color w:val="000000" w:themeColor="text1"/>
              </w:rPr>
            </w:pPr>
            <w:r w:rsidRPr="00684C1E">
              <w:rPr>
                <w:b/>
                <w:color w:val="000000" w:themeColor="text1"/>
              </w:rPr>
              <w:t>铝</w:t>
            </w:r>
          </w:p>
        </w:tc>
        <w:tc>
          <w:tcPr>
            <w:tcW w:w="598" w:type="pct"/>
            <w:shd w:val="clear" w:color="auto" w:fill="auto"/>
            <w:vAlign w:val="center"/>
          </w:tcPr>
          <w:p w14:paraId="09173518" w14:textId="77777777" w:rsidR="00934952" w:rsidRPr="00684C1E" w:rsidRDefault="00934952" w:rsidP="0095575C">
            <w:pPr>
              <w:pStyle w:val="Z0"/>
              <w:rPr>
                <w:color w:val="000000" w:themeColor="text1"/>
              </w:rPr>
            </w:pPr>
            <w:r w:rsidRPr="00684C1E">
              <w:rPr>
                <w:color w:val="000000" w:themeColor="text1"/>
              </w:rPr>
              <w:t>≤0.01</w:t>
            </w:r>
          </w:p>
        </w:tc>
        <w:tc>
          <w:tcPr>
            <w:tcW w:w="683" w:type="pct"/>
            <w:shd w:val="clear" w:color="auto" w:fill="auto"/>
            <w:vAlign w:val="center"/>
          </w:tcPr>
          <w:p w14:paraId="5A5C88EC" w14:textId="77777777" w:rsidR="00934952" w:rsidRPr="00684C1E" w:rsidRDefault="00934952" w:rsidP="0095575C">
            <w:pPr>
              <w:pStyle w:val="Z0"/>
              <w:rPr>
                <w:color w:val="000000" w:themeColor="text1"/>
              </w:rPr>
            </w:pPr>
            <w:r w:rsidRPr="00684C1E">
              <w:rPr>
                <w:color w:val="000000" w:themeColor="text1"/>
              </w:rPr>
              <w:t>≤0.05</w:t>
            </w:r>
          </w:p>
        </w:tc>
        <w:tc>
          <w:tcPr>
            <w:tcW w:w="598" w:type="pct"/>
            <w:shd w:val="clear" w:color="auto" w:fill="auto"/>
            <w:vAlign w:val="center"/>
          </w:tcPr>
          <w:p w14:paraId="2AFDB036" w14:textId="77777777" w:rsidR="00934952" w:rsidRPr="00684C1E" w:rsidRDefault="00934952" w:rsidP="0095575C">
            <w:pPr>
              <w:pStyle w:val="Z0"/>
              <w:rPr>
                <w:color w:val="000000" w:themeColor="text1"/>
              </w:rPr>
            </w:pPr>
            <w:r w:rsidRPr="00684C1E">
              <w:rPr>
                <w:color w:val="000000" w:themeColor="text1"/>
              </w:rPr>
              <w:t>≤0.20</w:t>
            </w:r>
          </w:p>
        </w:tc>
        <w:tc>
          <w:tcPr>
            <w:tcW w:w="708" w:type="pct"/>
            <w:shd w:val="clear" w:color="auto" w:fill="auto"/>
            <w:vAlign w:val="center"/>
          </w:tcPr>
          <w:p w14:paraId="615DBF5D" w14:textId="77777777" w:rsidR="00934952" w:rsidRPr="00684C1E" w:rsidRDefault="00934952" w:rsidP="0095575C">
            <w:pPr>
              <w:pStyle w:val="Z0"/>
              <w:rPr>
                <w:color w:val="000000" w:themeColor="text1"/>
              </w:rPr>
            </w:pPr>
            <w:r w:rsidRPr="00684C1E">
              <w:rPr>
                <w:color w:val="000000" w:themeColor="text1"/>
              </w:rPr>
              <w:t>≤0.50</w:t>
            </w:r>
          </w:p>
        </w:tc>
        <w:tc>
          <w:tcPr>
            <w:tcW w:w="621" w:type="pct"/>
            <w:shd w:val="clear" w:color="auto" w:fill="auto"/>
            <w:vAlign w:val="center"/>
          </w:tcPr>
          <w:p w14:paraId="64833204" w14:textId="77777777" w:rsidR="00934952" w:rsidRPr="00684C1E" w:rsidRDefault="00934952" w:rsidP="0095575C">
            <w:pPr>
              <w:pStyle w:val="Z0"/>
              <w:rPr>
                <w:color w:val="000000" w:themeColor="text1"/>
              </w:rPr>
            </w:pPr>
            <w:r w:rsidRPr="00684C1E">
              <w:rPr>
                <w:color w:val="000000" w:themeColor="text1"/>
              </w:rPr>
              <w:t>&gt;0.50</w:t>
            </w:r>
          </w:p>
        </w:tc>
      </w:tr>
      <w:tr w:rsidR="00684C1E" w:rsidRPr="00684C1E" w14:paraId="133DC6B3" w14:textId="77777777" w:rsidTr="0095575C">
        <w:trPr>
          <w:trHeight w:val="20"/>
        </w:trPr>
        <w:tc>
          <w:tcPr>
            <w:tcW w:w="1792" w:type="pct"/>
            <w:shd w:val="clear" w:color="auto" w:fill="auto"/>
            <w:vAlign w:val="center"/>
          </w:tcPr>
          <w:p w14:paraId="07F27EA1" w14:textId="77777777" w:rsidR="00934952" w:rsidRPr="00684C1E" w:rsidRDefault="00934952" w:rsidP="0095575C">
            <w:pPr>
              <w:pStyle w:val="Z0"/>
              <w:rPr>
                <w:b/>
                <w:color w:val="000000" w:themeColor="text1"/>
              </w:rPr>
            </w:pPr>
            <w:r w:rsidRPr="00684C1E">
              <w:rPr>
                <w:b/>
                <w:color w:val="000000" w:themeColor="text1"/>
              </w:rPr>
              <w:t>挥发性酚类</w:t>
            </w:r>
            <w:r w:rsidRPr="00684C1E">
              <w:rPr>
                <w:rFonts w:hint="eastAsia"/>
                <w:b/>
                <w:color w:val="000000" w:themeColor="text1"/>
              </w:rPr>
              <w:t>（以</w:t>
            </w:r>
            <w:r w:rsidRPr="00684C1E">
              <w:rPr>
                <w:b/>
                <w:color w:val="000000" w:themeColor="text1"/>
              </w:rPr>
              <w:t>苯酚计</w:t>
            </w:r>
            <w:r w:rsidRPr="00684C1E">
              <w:rPr>
                <w:rFonts w:hint="eastAsia"/>
                <w:b/>
                <w:color w:val="000000" w:themeColor="text1"/>
              </w:rPr>
              <w:t>）</w:t>
            </w:r>
          </w:p>
        </w:tc>
        <w:tc>
          <w:tcPr>
            <w:tcW w:w="598" w:type="pct"/>
            <w:shd w:val="clear" w:color="auto" w:fill="auto"/>
            <w:vAlign w:val="center"/>
          </w:tcPr>
          <w:p w14:paraId="7CF0A952" w14:textId="77777777" w:rsidR="00934952" w:rsidRPr="00684C1E" w:rsidRDefault="00934952" w:rsidP="0095575C">
            <w:pPr>
              <w:pStyle w:val="Z0"/>
              <w:rPr>
                <w:color w:val="000000" w:themeColor="text1"/>
              </w:rPr>
            </w:pPr>
            <w:r w:rsidRPr="00684C1E">
              <w:rPr>
                <w:color w:val="000000" w:themeColor="text1"/>
              </w:rPr>
              <w:t>≤0.001</w:t>
            </w:r>
          </w:p>
        </w:tc>
        <w:tc>
          <w:tcPr>
            <w:tcW w:w="683" w:type="pct"/>
            <w:shd w:val="clear" w:color="auto" w:fill="auto"/>
            <w:vAlign w:val="center"/>
          </w:tcPr>
          <w:p w14:paraId="379CAFE4" w14:textId="77777777" w:rsidR="00934952" w:rsidRPr="00684C1E" w:rsidRDefault="00934952" w:rsidP="0095575C">
            <w:pPr>
              <w:pStyle w:val="Z0"/>
              <w:rPr>
                <w:color w:val="000000" w:themeColor="text1"/>
              </w:rPr>
            </w:pPr>
            <w:r w:rsidRPr="00684C1E">
              <w:rPr>
                <w:color w:val="000000" w:themeColor="text1"/>
              </w:rPr>
              <w:t>≤0.001</w:t>
            </w:r>
          </w:p>
        </w:tc>
        <w:tc>
          <w:tcPr>
            <w:tcW w:w="598" w:type="pct"/>
            <w:shd w:val="clear" w:color="auto" w:fill="auto"/>
            <w:vAlign w:val="center"/>
          </w:tcPr>
          <w:p w14:paraId="11149679" w14:textId="77777777" w:rsidR="00934952" w:rsidRPr="00684C1E" w:rsidRDefault="00934952" w:rsidP="0095575C">
            <w:pPr>
              <w:pStyle w:val="Z0"/>
              <w:rPr>
                <w:color w:val="000000" w:themeColor="text1"/>
              </w:rPr>
            </w:pPr>
            <w:r w:rsidRPr="00684C1E">
              <w:rPr>
                <w:color w:val="000000" w:themeColor="text1"/>
              </w:rPr>
              <w:t>≤0.002</w:t>
            </w:r>
          </w:p>
        </w:tc>
        <w:tc>
          <w:tcPr>
            <w:tcW w:w="708" w:type="pct"/>
            <w:shd w:val="clear" w:color="auto" w:fill="auto"/>
            <w:vAlign w:val="center"/>
          </w:tcPr>
          <w:p w14:paraId="5DDD4EDC" w14:textId="77777777" w:rsidR="00934952" w:rsidRPr="00684C1E" w:rsidRDefault="00934952" w:rsidP="0095575C">
            <w:pPr>
              <w:pStyle w:val="Z0"/>
              <w:rPr>
                <w:color w:val="000000" w:themeColor="text1"/>
              </w:rPr>
            </w:pPr>
            <w:r w:rsidRPr="00684C1E">
              <w:rPr>
                <w:color w:val="000000" w:themeColor="text1"/>
              </w:rPr>
              <w:t>≤0.01</w:t>
            </w:r>
          </w:p>
        </w:tc>
        <w:tc>
          <w:tcPr>
            <w:tcW w:w="621" w:type="pct"/>
            <w:shd w:val="clear" w:color="auto" w:fill="auto"/>
            <w:vAlign w:val="center"/>
          </w:tcPr>
          <w:p w14:paraId="0E2742E3" w14:textId="77777777" w:rsidR="00934952" w:rsidRPr="00684C1E" w:rsidRDefault="00934952" w:rsidP="0095575C">
            <w:pPr>
              <w:pStyle w:val="Z0"/>
              <w:rPr>
                <w:color w:val="000000" w:themeColor="text1"/>
              </w:rPr>
            </w:pPr>
            <w:r w:rsidRPr="00684C1E">
              <w:rPr>
                <w:color w:val="000000" w:themeColor="text1"/>
              </w:rPr>
              <w:t>＞</w:t>
            </w:r>
            <w:r w:rsidRPr="00684C1E">
              <w:rPr>
                <w:color w:val="000000" w:themeColor="text1"/>
              </w:rPr>
              <w:t>0.01</w:t>
            </w:r>
          </w:p>
        </w:tc>
      </w:tr>
      <w:tr w:rsidR="00684C1E" w:rsidRPr="00684C1E" w14:paraId="415F4106" w14:textId="77777777" w:rsidTr="0095575C">
        <w:trPr>
          <w:trHeight w:val="20"/>
        </w:trPr>
        <w:tc>
          <w:tcPr>
            <w:tcW w:w="1792" w:type="pct"/>
            <w:shd w:val="clear" w:color="auto" w:fill="auto"/>
            <w:vAlign w:val="center"/>
          </w:tcPr>
          <w:p w14:paraId="43FC7866" w14:textId="77777777" w:rsidR="00934952" w:rsidRPr="00684C1E" w:rsidRDefault="00934952" w:rsidP="0095575C">
            <w:pPr>
              <w:pStyle w:val="Z0"/>
              <w:rPr>
                <w:b/>
                <w:color w:val="000000" w:themeColor="text1"/>
              </w:rPr>
            </w:pPr>
            <w:r w:rsidRPr="00684C1E">
              <w:rPr>
                <w:rFonts w:hint="eastAsia"/>
                <w:b/>
                <w:color w:val="000000" w:themeColor="text1"/>
              </w:rPr>
              <w:t>阴离子表面活性剂</w:t>
            </w:r>
          </w:p>
        </w:tc>
        <w:tc>
          <w:tcPr>
            <w:tcW w:w="598" w:type="pct"/>
            <w:shd w:val="clear" w:color="auto" w:fill="auto"/>
            <w:vAlign w:val="center"/>
          </w:tcPr>
          <w:p w14:paraId="47A3C3CF" w14:textId="77777777" w:rsidR="00934952" w:rsidRPr="00684C1E" w:rsidRDefault="00934952" w:rsidP="0095575C">
            <w:pPr>
              <w:pStyle w:val="Z0"/>
              <w:rPr>
                <w:color w:val="000000" w:themeColor="text1"/>
              </w:rPr>
            </w:pPr>
            <w:r w:rsidRPr="00684C1E">
              <w:rPr>
                <w:rFonts w:hint="eastAsia"/>
                <w:color w:val="000000" w:themeColor="text1"/>
              </w:rPr>
              <w:t>不得检出</w:t>
            </w:r>
          </w:p>
        </w:tc>
        <w:tc>
          <w:tcPr>
            <w:tcW w:w="683" w:type="pct"/>
            <w:shd w:val="clear" w:color="auto" w:fill="auto"/>
            <w:vAlign w:val="center"/>
          </w:tcPr>
          <w:p w14:paraId="709BC579" w14:textId="77777777" w:rsidR="00934952" w:rsidRPr="00684C1E" w:rsidRDefault="00934952" w:rsidP="0095575C">
            <w:pPr>
              <w:pStyle w:val="Z0"/>
              <w:rPr>
                <w:color w:val="000000" w:themeColor="text1"/>
              </w:rPr>
            </w:pPr>
            <w:r w:rsidRPr="00684C1E">
              <w:rPr>
                <w:color w:val="000000" w:themeColor="text1"/>
              </w:rPr>
              <w:t>≤0.1</w:t>
            </w:r>
          </w:p>
        </w:tc>
        <w:tc>
          <w:tcPr>
            <w:tcW w:w="598" w:type="pct"/>
            <w:shd w:val="clear" w:color="auto" w:fill="auto"/>
            <w:vAlign w:val="center"/>
          </w:tcPr>
          <w:p w14:paraId="22F394AA" w14:textId="77777777" w:rsidR="00934952" w:rsidRPr="00684C1E" w:rsidRDefault="00934952" w:rsidP="0095575C">
            <w:pPr>
              <w:pStyle w:val="Z0"/>
              <w:rPr>
                <w:color w:val="000000" w:themeColor="text1"/>
              </w:rPr>
            </w:pPr>
            <w:r w:rsidRPr="00684C1E">
              <w:rPr>
                <w:color w:val="000000" w:themeColor="text1"/>
              </w:rPr>
              <w:t>≤0.3</w:t>
            </w:r>
          </w:p>
        </w:tc>
        <w:tc>
          <w:tcPr>
            <w:tcW w:w="708" w:type="pct"/>
            <w:shd w:val="clear" w:color="auto" w:fill="auto"/>
            <w:vAlign w:val="center"/>
          </w:tcPr>
          <w:p w14:paraId="759B1233" w14:textId="77777777" w:rsidR="00934952" w:rsidRPr="00684C1E" w:rsidRDefault="00934952" w:rsidP="0095575C">
            <w:pPr>
              <w:pStyle w:val="Z0"/>
              <w:rPr>
                <w:color w:val="000000" w:themeColor="text1"/>
              </w:rPr>
            </w:pPr>
            <w:r w:rsidRPr="00684C1E">
              <w:rPr>
                <w:color w:val="000000" w:themeColor="text1"/>
              </w:rPr>
              <w:t>≤0.3</w:t>
            </w:r>
          </w:p>
        </w:tc>
        <w:tc>
          <w:tcPr>
            <w:tcW w:w="621" w:type="pct"/>
            <w:shd w:val="clear" w:color="auto" w:fill="auto"/>
            <w:vAlign w:val="center"/>
          </w:tcPr>
          <w:p w14:paraId="59162390" w14:textId="77777777" w:rsidR="00934952" w:rsidRPr="00684C1E" w:rsidRDefault="00934952" w:rsidP="0095575C">
            <w:pPr>
              <w:pStyle w:val="Z0"/>
              <w:rPr>
                <w:color w:val="000000" w:themeColor="text1"/>
              </w:rPr>
            </w:pPr>
            <w:r w:rsidRPr="00684C1E">
              <w:rPr>
                <w:color w:val="000000" w:themeColor="text1"/>
              </w:rPr>
              <w:t>＞</w:t>
            </w:r>
            <w:r w:rsidRPr="00684C1E">
              <w:rPr>
                <w:color w:val="000000" w:themeColor="text1"/>
              </w:rPr>
              <w:t>0.3</w:t>
            </w:r>
          </w:p>
        </w:tc>
      </w:tr>
      <w:tr w:rsidR="00684C1E" w:rsidRPr="00684C1E" w14:paraId="7F1D615D" w14:textId="77777777" w:rsidTr="0095575C">
        <w:trPr>
          <w:trHeight w:val="20"/>
        </w:trPr>
        <w:tc>
          <w:tcPr>
            <w:tcW w:w="1792" w:type="pct"/>
            <w:shd w:val="clear" w:color="auto" w:fill="auto"/>
            <w:vAlign w:val="center"/>
          </w:tcPr>
          <w:p w14:paraId="7E4E6ABA" w14:textId="77777777" w:rsidR="00934952" w:rsidRPr="00684C1E" w:rsidRDefault="00934952" w:rsidP="0095575C">
            <w:pPr>
              <w:pStyle w:val="Z0"/>
              <w:rPr>
                <w:b/>
                <w:color w:val="000000" w:themeColor="text1"/>
              </w:rPr>
            </w:pPr>
            <w:r w:rsidRPr="00684C1E">
              <w:rPr>
                <w:rFonts w:hint="eastAsia"/>
                <w:b/>
                <w:color w:val="000000" w:themeColor="text1"/>
              </w:rPr>
              <w:t>耗氧量（</w:t>
            </w:r>
            <w:r w:rsidRPr="00684C1E">
              <w:rPr>
                <w:rFonts w:hint="eastAsia"/>
                <w:b/>
                <w:color w:val="000000" w:themeColor="text1"/>
              </w:rPr>
              <w:t>COM</w:t>
            </w:r>
            <w:r w:rsidRPr="00684C1E">
              <w:rPr>
                <w:rFonts w:hint="eastAsia"/>
                <w:b/>
                <w:color w:val="000000" w:themeColor="text1"/>
                <w:vertAlign w:val="subscript"/>
              </w:rPr>
              <w:t>Mn</w:t>
            </w:r>
            <w:r w:rsidRPr="00684C1E">
              <w:rPr>
                <w:rFonts w:hint="eastAsia"/>
                <w:b/>
                <w:color w:val="000000" w:themeColor="text1"/>
              </w:rPr>
              <w:t>法，以</w:t>
            </w:r>
            <w:r w:rsidRPr="00684C1E">
              <w:rPr>
                <w:rFonts w:hint="eastAsia"/>
                <w:b/>
                <w:color w:val="000000" w:themeColor="text1"/>
              </w:rPr>
              <w:t>O</w:t>
            </w:r>
            <w:r w:rsidRPr="00684C1E">
              <w:rPr>
                <w:b/>
                <w:color w:val="000000" w:themeColor="text1"/>
                <w:vertAlign w:val="subscript"/>
              </w:rPr>
              <w:t>2</w:t>
            </w:r>
            <w:r w:rsidRPr="00684C1E">
              <w:rPr>
                <w:b/>
                <w:color w:val="000000" w:themeColor="text1"/>
              </w:rPr>
              <w:t>计</w:t>
            </w:r>
            <w:r w:rsidRPr="00684C1E">
              <w:rPr>
                <w:rFonts w:hint="eastAsia"/>
                <w:b/>
                <w:color w:val="000000" w:themeColor="text1"/>
              </w:rPr>
              <w:t>，</w:t>
            </w:r>
            <w:r w:rsidRPr="00684C1E">
              <w:rPr>
                <w:b/>
                <w:color w:val="000000" w:themeColor="text1"/>
              </w:rPr>
              <w:t>高锰酸盐指数</w:t>
            </w:r>
            <w:r w:rsidRPr="00684C1E">
              <w:rPr>
                <w:rFonts w:hint="eastAsia"/>
                <w:b/>
                <w:color w:val="000000" w:themeColor="text1"/>
              </w:rPr>
              <w:t>）</w:t>
            </w:r>
          </w:p>
        </w:tc>
        <w:tc>
          <w:tcPr>
            <w:tcW w:w="598" w:type="pct"/>
            <w:shd w:val="clear" w:color="auto" w:fill="auto"/>
            <w:vAlign w:val="center"/>
          </w:tcPr>
          <w:p w14:paraId="216162D3" w14:textId="77777777" w:rsidR="00934952" w:rsidRPr="00684C1E" w:rsidRDefault="00934952" w:rsidP="0095575C">
            <w:pPr>
              <w:pStyle w:val="Z0"/>
              <w:rPr>
                <w:color w:val="000000" w:themeColor="text1"/>
              </w:rPr>
            </w:pPr>
            <w:r w:rsidRPr="00684C1E">
              <w:rPr>
                <w:color w:val="000000" w:themeColor="text1"/>
              </w:rPr>
              <w:t>≤1.0</w:t>
            </w:r>
          </w:p>
        </w:tc>
        <w:tc>
          <w:tcPr>
            <w:tcW w:w="683" w:type="pct"/>
            <w:shd w:val="clear" w:color="auto" w:fill="auto"/>
            <w:vAlign w:val="center"/>
          </w:tcPr>
          <w:p w14:paraId="3018F8DE" w14:textId="77777777" w:rsidR="00934952" w:rsidRPr="00684C1E" w:rsidRDefault="00934952" w:rsidP="0095575C">
            <w:pPr>
              <w:pStyle w:val="Z0"/>
              <w:rPr>
                <w:color w:val="000000" w:themeColor="text1"/>
              </w:rPr>
            </w:pPr>
            <w:r w:rsidRPr="00684C1E">
              <w:rPr>
                <w:color w:val="000000" w:themeColor="text1"/>
              </w:rPr>
              <w:t>≤2.0</w:t>
            </w:r>
          </w:p>
        </w:tc>
        <w:tc>
          <w:tcPr>
            <w:tcW w:w="598" w:type="pct"/>
            <w:shd w:val="clear" w:color="auto" w:fill="auto"/>
            <w:vAlign w:val="center"/>
          </w:tcPr>
          <w:p w14:paraId="491029AD" w14:textId="77777777" w:rsidR="00934952" w:rsidRPr="00684C1E" w:rsidRDefault="00934952" w:rsidP="0095575C">
            <w:pPr>
              <w:pStyle w:val="Z0"/>
              <w:rPr>
                <w:color w:val="000000" w:themeColor="text1"/>
              </w:rPr>
            </w:pPr>
            <w:r w:rsidRPr="00684C1E">
              <w:rPr>
                <w:color w:val="000000" w:themeColor="text1"/>
              </w:rPr>
              <w:t>≤3.0</w:t>
            </w:r>
          </w:p>
        </w:tc>
        <w:tc>
          <w:tcPr>
            <w:tcW w:w="708" w:type="pct"/>
            <w:shd w:val="clear" w:color="auto" w:fill="auto"/>
            <w:vAlign w:val="center"/>
          </w:tcPr>
          <w:p w14:paraId="0C1BA133" w14:textId="77777777" w:rsidR="00934952" w:rsidRPr="00684C1E" w:rsidRDefault="00934952" w:rsidP="0095575C">
            <w:pPr>
              <w:pStyle w:val="Z0"/>
              <w:rPr>
                <w:color w:val="000000" w:themeColor="text1"/>
              </w:rPr>
            </w:pPr>
            <w:r w:rsidRPr="00684C1E">
              <w:rPr>
                <w:color w:val="000000" w:themeColor="text1"/>
              </w:rPr>
              <w:t>≤10.0</w:t>
            </w:r>
          </w:p>
        </w:tc>
        <w:tc>
          <w:tcPr>
            <w:tcW w:w="621" w:type="pct"/>
            <w:shd w:val="clear" w:color="auto" w:fill="auto"/>
            <w:vAlign w:val="center"/>
          </w:tcPr>
          <w:p w14:paraId="1B03E2B8" w14:textId="77777777" w:rsidR="00934952" w:rsidRPr="00684C1E" w:rsidRDefault="00934952" w:rsidP="0095575C">
            <w:pPr>
              <w:pStyle w:val="Z0"/>
              <w:rPr>
                <w:color w:val="000000" w:themeColor="text1"/>
              </w:rPr>
            </w:pPr>
            <w:r w:rsidRPr="00684C1E">
              <w:rPr>
                <w:color w:val="000000" w:themeColor="text1"/>
              </w:rPr>
              <w:t>＞</w:t>
            </w:r>
            <w:r w:rsidRPr="00684C1E">
              <w:rPr>
                <w:color w:val="000000" w:themeColor="text1"/>
              </w:rPr>
              <w:t>10.0</w:t>
            </w:r>
          </w:p>
        </w:tc>
      </w:tr>
      <w:tr w:rsidR="00684C1E" w:rsidRPr="00684C1E" w14:paraId="3DEDD70E" w14:textId="77777777" w:rsidTr="0095575C">
        <w:trPr>
          <w:trHeight w:val="20"/>
        </w:trPr>
        <w:tc>
          <w:tcPr>
            <w:tcW w:w="1792" w:type="pct"/>
            <w:shd w:val="clear" w:color="auto" w:fill="auto"/>
            <w:vAlign w:val="center"/>
          </w:tcPr>
          <w:p w14:paraId="252D39A7" w14:textId="77777777" w:rsidR="00934952" w:rsidRPr="00684C1E" w:rsidRDefault="00934952" w:rsidP="0095575C">
            <w:pPr>
              <w:pStyle w:val="Z0"/>
              <w:rPr>
                <w:b/>
                <w:color w:val="000000" w:themeColor="text1"/>
              </w:rPr>
            </w:pPr>
            <w:r w:rsidRPr="00684C1E">
              <w:rPr>
                <w:b/>
                <w:color w:val="000000" w:themeColor="text1"/>
              </w:rPr>
              <w:t>氨氮（</w:t>
            </w:r>
            <w:r w:rsidRPr="00684C1E">
              <w:rPr>
                <w:rFonts w:hint="eastAsia"/>
                <w:b/>
                <w:color w:val="000000" w:themeColor="text1"/>
              </w:rPr>
              <w:t>以</w:t>
            </w:r>
            <w:r w:rsidRPr="00684C1E">
              <w:rPr>
                <w:rFonts w:hint="eastAsia"/>
                <w:b/>
                <w:color w:val="000000" w:themeColor="text1"/>
              </w:rPr>
              <w:t>N</w:t>
            </w:r>
            <w:r w:rsidRPr="00684C1E">
              <w:rPr>
                <w:rFonts w:hint="eastAsia"/>
                <w:b/>
                <w:color w:val="000000" w:themeColor="text1"/>
              </w:rPr>
              <w:t>计</w:t>
            </w:r>
            <w:r w:rsidRPr="00684C1E">
              <w:rPr>
                <w:b/>
                <w:color w:val="000000" w:themeColor="text1"/>
              </w:rPr>
              <w:t>）</w:t>
            </w:r>
          </w:p>
        </w:tc>
        <w:tc>
          <w:tcPr>
            <w:tcW w:w="598" w:type="pct"/>
            <w:shd w:val="clear" w:color="auto" w:fill="auto"/>
            <w:vAlign w:val="center"/>
          </w:tcPr>
          <w:p w14:paraId="530981BA" w14:textId="77777777" w:rsidR="00934952" w:rsidRPr="00684C1E" w:rsidRDefault="00934952" w:rsidP="0095575C">
            <w:pPr>
              <w:pStyle w:val="Z0"/>
              <w:rPr>
                <w:color w:val="000000" w:themeColor="text1"/>
              </w:rPr>
            </w:pPr>
            <w:r w:rsidRPr="00684C1E">
              <w:rPr>
                <w:color w:val="000000" w:themeColor="text1"/>
              </w:rPr>
              <w:t>≤0.02</w:t>
            </w:r>
          </w:p>
        </w:tc>
        <w:tc>
          <w:tcPr>
            <w:tcW w:w="683" w:type="pct"/>
            <w:shd w:val="clear" w:color="auto" w:fill="auto"/>
            <w:vAlign w:val="center"/>
          </w:tcPr>
          <w:p w14:paraId="2EC2900B" w14:textId="77777777" w:rsidR="00934952" w:rsidRPr="00684C1E" w:rsidRDefault="00934952" w:rsidP="0095575C">
            <w:pPr>
              <w:pStyle w:val="Z0"/>
              <w:rPr>
                <w:color w:val="000000" w:themeColor="text1"/>
              </w:rPr>
            </w:pPr>
            <w:r w:rsidRPr="00684C1E">
              <w:rPr>
                <w:color w:val="000000" w:themeColor="text1"/>
              </w:rPr>
              <w:t>≤0.10</w:t>
            </w:r>
          </w:p>
        </w:tc>
        <w:tc>
          <w:tcPr>
            <w:tcW w:w="598" w:type="pct"/>
            <w:shd w:val="clear" w:color="auto" w:fill="auto"/>
            <w:vAlign w:val="center"/>
          </w:tcPr>
          <w:p w14:paraId="791CB6CE" w14:textId="77777777" w:rsidR="00934952" w:rsidRPr="00684C1E" w:rsidRDefault="00934952" w:rsidP="0095575C">
            <w:pPr>
              <w:pStyle w:val="Z0"/>
              <w:rPr>
                <w:color w:val="000000" w:themeColor="text1"/>
              </w:rPr>
            </w:pPr>
            <w:r w:rsidRPr="00684C1E">
              <w:rPr>
                <w:color w:val="000000" w:themeColor="text1"/>
              </w:rPr>
              <w:t>≤0.50</w:t>
            </w:r>
          </w:p>
        </w:tc>
        <w:tc>
          <w:tcPr>
            <w:tcW w:w="708" w:type="pct"/>
            <w:shd w:val="clear" w:color="auto" w:fill="auto"/>
            <w:vAlign w:val="center"/>
          </w:tcPr>
          <w:p w14:paraId="5D9E019B" w14:textId="77777777" w:rsidR="00934952" w:rsidRPr="00684C1E" w:rsidRDefault="00934952" w:rsidP="0095575C">
            <w:pPr>
              <w:pStyle w:val="Z0"/>
              <w:rPr>
                <w:color w:val="000000" w:themeColor="text1"/>
              </w:rPr>
            </w:pPr>
            <w:r w:rsidRPr="00684C1E">
              <w:rPr>
                <w:color w:val="000000" w:themeColor="text1"/>
              </w:rPr>
              <w:t>≤1.50</w:t>
            </w:r>
          </w:p>
        </w:tc>
        <w:tc>
          <w:tcPr>
            <w:tcW w:w="621" w:type="pct"/>
            <w:shd w:val="clear" w:color="auto" w:fill="auto"/>
            <w:vAlign w:val="center"/>
          </w:tcPr>
          <w:p w14:paraId="11B0926B" w14:textId="77777777" w:rsidR="00934952" w:rsidRPr="00684C1E" w:rsidRDefault="00934952" w:rsidP="0095575C">
            <w:pPr>
              <w:pStyle w:val="Z0"/>
              <w:rPr>
                <w:color w:val="000000" w:themeColor="text1"/>
              </w:rPr>
            </w:pPr>
            <w:r w:rsidRPr="00684C1E">
              <w:rPr>
                <w:color w:val="000000" w:themeColor="text1"/>
              </w:rPr>
              <w:t>＞</w:t>
            </w:r>
            <w:r w:rsidRPr="00684C1E">
              <w:rPr>
                <w:color w:val="000000" w:themeColor="text1"/>
              </w:rPr>
              <w:t>1.50</w:t>
            </w:r>
          </w:p>
        </w:tc>
      </w:tr>
      <w:tr w:rsidR="00684C1E" w:rsidRPr="00684C1E" w14:paraId="1ED16B6F" w14:textId="77777777" w:rsidTr="0095575C">
        <w:trPr>
          <w:trHeight w:val="20"/>
        </w:trPr>
        <w:tc>
          <w:tcPr>
            <w:tcW w:w="1792" w:type="pct"/>
            <w:shd w:val="clear" w:color="auto" w:fill="auto"/>
            <w:vAlign w:val="center"/>
          </w:tcPr>
          <w:p w14:paraId="68601929" w14:textId="77777777" w:rsidR="00934952" w:rsidRPr="00684C1E" w:rsidRDefault="00934952" w:rsidP="0095575C">
            <w:pPr>
              <w:pStyle w:val="Z0"/>
              <w:rPr>
                <w:b/>
                <w:color w:val="000000" w:themeColor="text1"/>
              </w:rPr>
            </w:pPr>
            <w:r w:rsidRPr="00684C1E">
              <w:rPr>
                <w:rFonts w:hint="eastAsia"/>
                <w:b/>
                <w:color w:val="000000" w:themeColor="text1"/>
              </w:rPr>
              <w:t>硫化物</w:t>
            </w:r>
          </w:p>
        </w:tc>
        <w:tc>
          <w:tcPr>
            <w:tcW w:w="598" w:type="pct"/>
            <w:shd w:val="clear" w:color="auto" w:fill="auto"/>
            <w:vAlign w:val="center"/>
          </w:tcPr>
          <w:p w14:paraId="49B23B5F" w14:textId="77777777" w:rsidR="00934952" w:rsidRPr="00684C1E" w:rsidRDefault="00934952" w:rsidP="0095575C">
            <w:pPr>
              <w:pStyle w:val="Z0"/>
              <w:rPr>
                <w:color w:val="000000" w:themeColor="text1"/>
              </w:rPr>
            </w:pPr>
            <w:r w:rsidRPr="00684C1E">
              <w:rPr>
                <w:color w:val="000000" w:themeColor="text1"/>
              </w:rPr>
              <w:t>≤0.005</w:t>
            </w:r>
          </w:p>
        </w:tc>
        <w:tc>
          <w:tcPr>
            <w:tcW w:w="683" w:type="pct"/>
            <w:shd w:val="clear" w:color="auto" w:fill="auto"/>
            <w:vAlign w:val="center"/>
          </w:tcPr>
          <w:p w14:paraId="559C808E" w14:textId="77777777" w:rsidR="00934952" w:rsidRPr="00684C1E" w:rsidRDefault="00934952" w:rsidP="0095575C">
            <w:pPr>
              <w:pStyle w:val="Z0"/>
              <w:rPr>
                <w:color w:val="000000" w:themeColor="text1"/>
              </w:rPr>
            </w:pPr>
            <w:r w:rsidRPr="00684C1E">
              <w:rPr>
                <w:color w:val="000000" w:themeColor="text1"/>
              </w:rPr>
              <w:t>≤0.01</w:t>
            </w:r>
          </w:p>
        </w:tc>
        <w:tc>
          <w:tcPr>
            <w:tcW w:w="598" w:type="pct"/>
            <w:shd w:val="clear" w:color="auto" w:fill="auto"/>
            <w:vAlign w:val="center"/>
          </w:tcPr>
          <w:p w14:paraId="6FFCA7A4" w14:textId="77777777" w:rsidR="00934952" w:rsidRPr="00684C1E" w:rsidRDefault="00934952" w:rsidP="0095575C">
            <w:pPr>
              <w:pStyle w:val="Z0"/>
              <w:rPr>
                <w:color w:val="000000" w:themeColor="text1"/>
              </w:rPr>
            </w:pPr>
            <w:r w:rsidRPr="00684C1E">
              <w:rPr>
                <w:color w:val="000000" w:themeColor="text1"/>
              </w:rPr>
              <w:t>≤0.02</w:t>
            </w:r>
          </w:p>
        </w:tc>
        <w:tc>
          <w:tcPr>
            <w:tcW w:w="708" w:type="pct"/>
            <w:shd w:val="clear" w:color="auto" w:fill="auto"/>
            <w:vAlign w:val="center"/>
          </w:tcPr>
          <w:p w14:paraId="4AB83989" w14:textId="77777777" w:rsidR="00934952" w:rsidRPr="00684C1E" w:rsidRDefault="00934952" w:rsidP="0095575C">
            <w:pPr>
              <w:pStyle w:val="Z0"/>
              <w:rPr>
                <w:color w:val="000000" w:themeColor="text1"/>
              </w:rPr>
            </w:pPr>
            <w:r w:rsidRPr="00684C1E">
              <w:rPr>
                <w:color w:val="000000" w:themeColor="text1"/>
              </w:rPr>
              <w:t>≤0.10</w:t>
            </w:r>
          </w:p>
        </w:tc>
        <w:tc>
          <w:tcPr>
            <w:tcW w:w="621" w:type="pct"/>
            <w:shd w:val="clear" w:color="auto" w:fill="auto"/>
            <w:vAlign w:val="center"/>
          </w:tcPr>
          <w:p w14:paraId="18841975" w14:textId="77777777" w:rsidR="00934952" w:rsidRPr="00684C1E" w:rsidRDefault="00934952" w:rsidP="0095575C">
            <w:pPr>
              <w:pStyle w:val="Z0"/>
              <w:rPr>
                <w:color w:val="000000" w:themeColor="text1"/>
              </w:rPr>
            </w:pPr>
            <w:r w:rsidRPr="00684C1E">
              <w:rPr>
                <w:color w:val="000000" w:themeColor="text1"/>
              </w:rPr>
              <w:t>＞</w:t>
            </w:r>
            <w:r w:rsidRPr="00684C1E">
              <w:rPr>
                <w:color w:val="000000" w:themeColor="text1"/>
              </w:rPr>
              <w:t>0.10</w:t>
            </w:r>
          </w:p>
        </w:tc>
      </w:tr>
      <w:tr w:rsidR="00684C1E" w:rsidRPr="00684C1E" w14:paraId="72537459" w14:textId="77777777" w:rsidTr="0095575C">
        <w:trPr>
          <w:trHeight w:val="20"/>
        </w:trPr>
        <w:tc>
          <w:tcPr>
            <w:tcW w:w="5000" w:type="pct"/>
            <w:gridSpan w:val="6"/>
            <w:shd w:val="clear" w:color="auto" w:fill="auto"/>
            <w:vAlign w:val="center"/>
          </w:tcPr>
          <w:p w14:paraId="63133134" w14:textId="77777777" w:rsidR="00934952" w:rsidRPr="00684C1E" w:rsidRDefault="00934952" w:rsidP="0095575C">
            <w:pPr>
              <w:pStyle w:val="Z0"/>
              <w:rPr>
                <w:b/>
                <w:color w:val="000000" w:themeColor="text1"/>
              </w:rPr>
            </w:pPr>
            <w:r w:rsidRPr="00684C1E">
              <w:rPr>
                <w:rFonts w:hint="eastAsia"/>
                <w:b/>
                <w:color w:val="000000" w:themeColor="text1"/>
              </w:rPr>
              <w:t>微生物指标</w:t>
            </w:r>
          </w:p>
        </w:tc>
      </w:tr>
      <w:tr w:rsidR="00684C1E" w:rsidRPr="00684C1E" w14:paraId="56F1DDB3" w14:textId="77777777" w:rsidTr="0095575C">
        <w:trPr>
          <w:trHeight w:val="20"/>
        </w:trPr>
        <w:tc>
          <w:tcPr>
            <w:tcW w:w="1792" w:type="pct"/>
            <w:shd w:val="clear" w:color="auto" w:fill="auto"/>
            <w:vAlign w:val="center"/>
          </w:tcPr>
          <w:p w14:paraId="06A38015" w14:textId="77777777" w:rsidR="00934952" w:rsidRPr="00684C1E" w:rsidRDefault="00934952" w:rsidP="0095575C">
            <w:pPr>
              <w:pStyle w:val="Z0"/>
              <w:rPr>
                <w:b/>
                <w:color w:val="000000" w:themeColor="text1"/>
              </w:rPr>
            </w:pPr>
            <w:r w:rsidRPr="00684C1E">
              <w:rPr>
                <w:b/>
                <w:color w:val="000000" w:themeColor="text1"/>
              </w:rPr>
              <w:t>总大肠菌群（</w:t>
            </w:r>
            <w:r w:rsidRPr="00684C1E">
              <w:rPr>
                <w:rFonts w:hint="eastAsia"/>
                <w:b/>
                <w:color w:val="000000" w:themeColor="text1"/>
              </w:rPr>
              <w:t>CFU/100mL</w:t>
            </w:r>
            <w:r w:rsidRPr="00684C1E">
              <w:rPr>
                <w:b/>
                <w:color w:val="000000" w:themeColor="text1"/>
              </w:rPr>
              <w:t>）</w:t>
            </w:r>
          </w:p>
        </w:tc>
        <w:tc>
          <w:tcPr>
            <w:tcW w:w="598" w:type="pct"/>
            <w:shd w:val="clear" w:color="auto" w:fill="auto"/>
            <w:vAlign w:val="center"/>
          </w:tcPr>
          <w:p w14:paraId="497561F2" w14:textId="77777777" w:rsidR="00934952" w:rsidRPr="00684C1E" w:rsidRDefault="00934952" w:rsidP="0095575C">
            <w:pPr>
              <w:pStyle w:val="Z0"/>
              <w:rPr>
                <w:color w:val="000000" w:themeColor="text1"/>
              </w:rPr>
            </w:pPr>
            <w:r w:rsidRPr="00684C1E">
              <w:rPr>
                <w:color w:val="000000" w:themeColor="text1"/>
              </w:rPr>
              <w:t>≤3.0</w:t>
            </w:r>
          </w:p>
        </w:tc>
        <w:tc>
          <w:tcPr>
            <w:tcW w:w="683" w:type="pct"/>
            <w:shd w:val="clear" w:color="auto" w:fill="auto"/>
            <w:vAlign w:val="center"/>
          </w:tcPr>
          <w:p w14:paraId="373B6339" w14:textId="77777777" w:rsidR="00934952" w:rsidRPr="00684C1E" w:rsidRDefault="00934952" w:rsidP="0095575C">
            <w:pPr>
              <w:pStyle w:val="Z0"/>
              <w:rPr>
                <w:color w:val="000000" w:themeColor="text1"/>
              </w:rPr>
            </w:pPr>
            <w:r w:rsidRPr="00684C1E">
              <w:rPr>
                <w:color w:val="000000" w:themeColor="text1"/>
              </w:rPr>
              <w:t>≤3.0</w:t>
            </w:r>
          </w:p>
        </w:tc>
        <w:tc>
          <w:tcPr>
            <w:tcW w:w="598" w:type="pct"/>
            <w:shd w:val="clear" w:color="auto" w:fill="auto"/>
            <w:vAlign w:val="center"/>
          </w:tcPr>
          <w:p w14:paraId="7C5A412B" w14:textId="77777777" w:rsidR="00934952" w:rsidRPr="00684C1E" w:rsidRDefault="00934952" w:rsidP="0095575C">
            <w:pPr>
              <w:pStyle w:val="Z0"/>
              <w:rPr>
                <w:color w:val="000000" w:themeColor="text1"/>
              </w:rPr>
            </w:pPr>
            <w:r w:rsidRPr="00684C1E">
              <w:rPr>
                <w:color w:val="000000" w:themeColor="text1"/>
              </w:rPr>
              <w:t>≤3.0</w:t>
            </w:r>
          </w:p>
        </w:tc>
        <w:tc>
          <w:tcPr>
            <w:tcW w:w="708" w:type="pct"/>
            <w:shd w:val="clear" w:color="auto" w:fill="auto"/>
            <w:vAlign w:val="center"/>
          </w:tcPr>
          <w:p w14:paraId="2D83090E" w14:textId="77777777" w:rsidR="00934952" w:rsidRPr="00684C1E" w:rsidRDefault="00934952" w:rsidP="0095575C">
            <w:pPr>
              <w:pStyle w:val="Z0"/>
              <w:rPr>
                <w:color w:val="000000" w:themeColor="text1"/>
              </w:rPr>
            </w:pPr>
            <w:r w:rsidRPr="00684C1E">
              <w:rPr>
                <w:color w:val="000000" w:themeColor="text1"/>
              </w:rPr>
              <w:t>≤100</w:t>
            </w:r>
          </w:p>
        </w:tc>
        <w:tc>
          <w:tcPr>
            <w:tcW w:w="621" w:type="pct"/>
            <w:shd w:val="clear" w:color="auto" w:fill="auto"/>
            <w:vAlign w:val="center"/>
          </w:tcPr>
          <w:p w14:paraId="16FF306F" w14:textId="77777777" w:rsidR="00934952" w:rsidRPr="00684C1E" w:rsidRDefault="00934952" w:rsidP="0095575C">
            <w:pPr>
              <w:pStyle w:val="Z0"/>
              <w:rPr>
                <w:color w:val="000000" w:themeColor="text1"/>
              </w:rPr>
            </w:pPr>
            <w:r w:rsidRPr="00684C1E">
              <w:rPr>
                <w:color w:val="000000" w:themeColor="text1"/>
              </w:rPr>
              <w:t>&gt;100</w:t>
            </w:r>
          </w:p>
        </w:tc>
      </w:tr>
      <w:tr w:rsidR="00684C1E" w:rsidRPr="00684C1E" w14:paraId="5BDB0490" w14:textId="77777777" w:rsidTr="0095575C">
        <w:trPr>
          <w:trHeight w:val="20"/>
        </w:trPr>
        <w:tc>
          <w:tcPr>
            <w:tcW w:w="1792" w:type="pct"/>
            <w:shd w:val="clear" w:color="auto" w:fill="auto"/>
            <w:vAlign w:val="center"/>
          </w:tcPr>
          <w:p w14:paraId="17D311E4" w14:textId="77777777" w:rsidR="00934952" w:rsidRPr="00684C1E" w:rsidRDefault="00934952" w:rsidP="0095575C">
            <w:pPr>
              <w:pStyle w:val="Z0"/>
              <w:rPr>
                <w:b/>
                <w:color w:val="000000" w:themeColor="text1"/>
              </w:rPr>
            </w:pPr>
            <w:r w:rsidRPr="00684C1E">
              <w:rPr>
                <w:rFonts w:hint="eastAsia"/>
                <w:b/>
                <w:color w:val="000000" w:themeColor="text1"/>
              </w:rPr>
              <w:t>菌落总数</w:t>
            </w:r>
            <w:r w:rsidRPr="00684C1E">
              <w:rPr>
                <w:b/>
                <w:color w:val="000000" w:themeColor="text1"/>
              </w:rPr>
              <w:t>（</w:t>
            </w:r>
            <w:r w:rsidRPr="00684C1E">
              <w:rPr>
                <w:rFonts w:hint="eastAsia"/>
                <w:b/>
                <w:color w:val="000000" w:themeColor="text1"/>
              </w:rPr>
              <w:t>CFU/mL</w:t>
            </w:r>
            <w:r w:rsidRPr="00684C1E">
              <w:rPr>
                <w:b/>
                <w:color w:val="000000" w:themeColor="text1"/>
              </w:rPr>
              <w:t>）</w:t>
            </w:r>
          </w:p>
        </w:tc>
        <w:tc>
          <w:tcPr>
            <w:tcW w:w="598" w:type="pct"/>
            <w:shd w:val="clear" w:color="auto" w:fill="auto"/>
            <w:vAlign w:val="center"/>
          </w:tcPr>
          <w:p w14:paraId="176226F5" w14:textId="77777777" w:rsidR="00934952" w:rsidRPr="00684C1E" w:rsidRDefault="00934952" w:rsidP="0095575C">
            <w:pPr>
              <w:pStyle w:val="Z0"/>
              <w:rPr>
                <w:color w:val="000000" w:themeColor="text1"/>
              </w:rPr>
            </w:pPr>
            <w:r w:rsidRPr="00684C1E">
              <w:rPr>
                <w:color w:val="000000" w:themeColor="text1"/>
              </w:rPr>
              <w:t>≤100</w:t>
            </w:r>
          </w:p>
        </w:tc>
        <w:tc>
          <w:tcPr>
            <w:tcW w:w="683" w:type="pct"/>
            <w:shd w:val="clear" w:color="auto" w:fill="auto"/>
            <w:vAlign w:val="center"/>
          </w:tcPr>
          <w:p w14:paraId="2B7D314A" w14:textId="77777777" w:rsidR="00934952" w:rsidRPr="00684C1E" w:rsidRDefault="00934952" w:rsidP="0095575C">
            <w:pPr>
              <w:pStyle w:val="Z0"/>
              <w:rPr>
                <w:color w:val="000000" w:themeColor="text1"/>
              </w:rPr>
            </w:pPr>
            <w:r w:rsidRPr="00684C1E">
              <w:rPr>
                <w:color w:val="000000" w:themeColor="text1"/>
              </w:rPr>
              <w:t>≤100</w:t>
            </w:r>
          </w:p>
        </w:tc>
        <w:tc>
          <w:tcPr>
            <w:tcW w:w="598" w:type="pct"/>
            <w:shd w:val="clear" w:color="auto" w:fill="auto"/>
            <w:vAlign w:val="center"/>
          </w:tcPr>
          <w:p w14:paraId="7CD8A4C4" w14:textId="77777777" w:rsidR="00934952" w:rsidRPr="00684C1E" w:rsidRDefault="00934952" w:rsidP="0095575C">
            <w:pPr>
              <w:pStyle w:val="Z0"/>
              <w:rPr>
                <w:color w:val="000000" w:themeColor="text1"/>
              </w:rPr>
            </w:pPr>
            <w:r w:rsidRPr="00684C1E">
              <w:rPr>
                <w:color w:val="000000" w:themeColor="text1"/>
              </w:rPr>
              <w:t>≤100</w:t>
            </w:r>
          </w:p>
        </w:tc>
        <w:tc>
          <w:tcPr>
            <w:tcW w:w="708" w:type="pct"/>
            <w:shd w:val="clear" w:color="auto" w:fill="auto"/>
            <w:vAlign w:val="center"/>
          </w:tcPr>
          <w:p w14:paraId="1E35FEF2" w14:textId="77777777" w:rsidR="00934952" w:rsidRPr="00684C1E" w:rsidRDefault="00934952" w:rsidP="0095575C">
            <w:pPr>
              <w:pStyle w:val="Z0"/>
              <w:rPr>
                <w:color w:val="000000" w:themeColor="text1"/>
              </w:rPr>
            </w:pPr>
            <w:r w:rsidRPr="00684C1E">
              <w:rPr>
                <w:color w:val="000000" w:themeColor="text1"/>
              </w:rPr>
              <w:t>≤1000</w:t>
            </w:r>
          </w:p>
        </w:tc>
        <w:tc>
          <w:tcPr>
            <w:tcW w:w="621" w:type="pct"/>
            <w:shd w:val="clear" w:color="auto" w:fill="auto"/>
            <w:vAlign w:val="center"/>
          </w:tcPr>
          <w:p w14:paraId="18825A9D" w14:textId="77777777" w:rsidR="00934952" w:rsidRPr="00684C1E" w:rsidRDefault="00934952" w:rsidP="0095575C">
            <w:pPr>
              <w:pStyle w:val="Z0"/>
              <w:rPr>
                <w:color w:val="000000" w:themeColor="text1"/>
              </w:rPr>
            </w:pPr>
            <w:r w:rsidRPr="00684C1E">
              <w:rPr>
                <w:color w:val="000000" w:themeColor="text1"/>
              </w:rPr>
              <w:t>&gt;1000</w:t>
            </w:r>
          </w:p>
        </w:tc>
      </w:tr>
      <w:tr w:rsidR="00684C1E" w:rsidRPr="00684C1E" w14:paraId="605CBDA1" w14:textId="77777777" w:rsidTr="0095575C">
        <w:trPr>
          <w:trHeight w:val="20"/>
        </w:trPr>
        <w:tc>
          <w:tcPr>
            <w:tcW w:w="5000" w:type="pct"/>
            <w:gridSpan w:val="6"/>
            <w:shd w:val="clear" w:color="auto" w:fill="auto"/>
            <w:vAlign w:val="center"/>
          </w:tcPr>
          <w:p w14:paraId="7C4AE5BF" w14:textId="77777777" w:rsidR="00934952" w:rsidRPr="00684C1E" w:rsidRDefault="00934952" w:rsidP="0095575C">
            <w:pPr>
              <w:pStyle w:val="Z0"/>
              <w:rPr>
                <w:b/>
                <w:color w:val="000000" w:themeColor="text1"/>
              </w:rPr>
            </w:pPr>
            <w:r w:rsidRPr="00684C1E">
              <w:rPr>
                <w:rFonts w:hint="eastAsia"/>
                <w:b/>
                <w:color w:val="000000" w:themeColor="text1"/>
              </w:rPr>
              <w:t>毒理学指标</w:t>
            </w:r>
          </w:p>
        </w:tc>
      </w:tr>
      <w:tr w:rsidR="00684C1E" w:rsidRPr="00684C1E" w14:paraId="28177D8F" w14:textId="77777777" w:rsidTr="0095575C">
        <w:trPr>
          <w:trHeight w:val="20"/>
        </w:trPr>
        <w:tc>
          <w:tcPr>
            <w:tcW w:w="1792" w:type="pct"/>
            <w:shd w:val="clear" w:color="auto" w:fill="auto"/>
            <w:vAlign w:val="center"/>
          </w:tcPr>
          <w:p w14:paraId="60E3C365" w14:textId="77777777" w:rsidR="00934952" w:rsidRPr="00684C1E" w:rsidRDefault="00934952" w:rsidP="0095575C">
            <w:pPr>
              <w:pStyle w:val="Z0"/>
              <w:rPr>
                <w:b/>
                <w:color w:val="000000" w:themeColor="text1"/>
              </w:rPr>
            </w:pPr>
            <w:r w:rsidRPr="00684C1E">
              <w:rPr>
                <w:b/>
                <w:color w:val="000000" w:themeColor="text1"/>
              </w:rPr>
              <w:t>硝酸盐</w:t>
            </w:r>
            <w:r w:rsidRPr="00684C1E">
              <w:rPr>
                <w:rFonts w:hint="eastAsia"/>
                <w:b/>
                <w:color w:val="000000" w:themeColor="text1"/>
              </w:rPr>
              <w:t>（以</w:t>
            </w:r>
            <w:r w:rsidRPr="00684C1E">
              <w:rPr>
                <w:rFonts w:hint="eastAsia"/>
                <w:b/>
                <w:color w:val="000000" w:themeColor="text1"/>
              </w:rPr>
              <w:t>N</w:t>
            </w:r>
            <w:r w:rsidRPr="00684C1E">
              <w:rPr>
                <w:rFonts w:hint="eastAsia"/>
                <w:b/>
                <w:color w:val="000000" w:themeColor="text1"/>
              </w:rPr>
              <w:t>计）</w:t>
            </w:r>
          </w:p>
        </w:tc>
        <w:tc>
          <w:tcPr>
            <w:tcW w:w="598" w:type="pct"/>
            <w:shd w:val="clear" w:color="auto" w:fill="auto"/>
            <w:vAlign w:val="center"/>
          </w:tcPr>
          <w:p w14:paraId="1CCBE7D7" w14:textId="77777777" w:rsidR="00934952" w:rsidRPr="00684C1E" w:rsidRDefault="00934952" w:rsidP="0095575C">
            <w:pPr>
              <w:pStyle w:val="Z0"/>
              <w:rPr>
                <w:color w:val="000000" w:themeColor="text1"/>
              </w:rPr>
            </w:pPr>
            <w:r w:rsidRPr="00684C1E">
              <w:rPr>
                <w:color w:val="000000" w:themeColor="text1"/>
              </w:rPr>
              <w:t>≤2.0</w:t>
            </w:r>
          </w:p>
        </w:tc>
        <w:tc>
          <w:tcPr>
            <w:tcW w:w="683" w:type="pct"/>
            <w:shd w:val="clear" w:color="auto" w:fill="auto"/>
            <w:vAlign w:val="center"/>
          </w:tcPr>
          <w:p w14:paraId="5589D708" w14:textId="77777777" w:rsidR="00934952" w:rsidRPr="00684C1E" w:rsidRDefault="00934952" w:rsidP="0095575C">
            <w:pPr>
              <w:pStyle w:val="Z0"/>
              <w:rPr>
                <w:color w:val="000000" w:themeColor="text1"/>
              </w:rPr>
            </w:pPr>
            <w:r w:rsidRPr="00684C1E">
              <w:rPr>
                <w:color w:val="000000" w:themeColor="text1"/>
              </w:rPr>
              <w:t>≤5.0</w:t>
            </w:r>
          </w:p>
        </w:tc>
        <w:tc>
          <w:tcPr>
            <w:tcW w:w="598" w:type="pct"/>
            <w:shd w:val="clear" w:color="auto" w:fill="auto"/>
            <w:vAlign w:val="center"/>
          </w:tcPr>
          <w:p w14:paraId="240B2307" w14:textId="77777777" w:rsidR="00934952" w:rsidRPr="00684C1E" w:rsidRDefault="00934952" w:rsidP="0095575C">
            <w:pPr>
              <w:pStyle w:val="Z0"/>
              <w:rPr>
                <w:color w:val="000000" w:themeColor="text1"/>
              </w:rPr>
            </w:pPr>
            <w:r w:rsidRPr="00684C1E">
              <w:rPr>
                <w:color w:val="000000" w:themeColor="text1"/>
              </w:rPr>
              <w:t>≤20.0</w:t>
            </w:r>
          </w:p>
        </w:tc>
        <w:tc>
          <w:tcPr>
            <w:tcW w:w="708" w:type="pct"/>
            <w:shd w:val="clear" w:color="auto" w:fill="auto"/>
            <w:vAlign w:val="center"/>
          </w:tcPr>
          <w:p w14:paraId="5A4B8434" w14:textId="77777777" w:rsidR="00934952" w:rsidRPr="00684C1E" w:rsidRDefault="00934952" w:rsidP="0095575C">
            <w:pPr>
              <w:pStyle w:val="Z0"/>
              <w:rPr>
                <w:color w:val="000000" w:themeColor="text1"/>
              </w:rPr>
            </w:pPr>
            <w:r w:rsidRPr="00684C1E">
              <w:rPr>
                <w:color w:val="000000" w:themeColor="text1"/>
              </w:rPr>
              <w:t>≤30.0</w:t>
            </w:r>
          </w:p>
        </w:tc>
        <w:tc>
          <w:tcPr>
            <w:tcW w:w="621" w:type="pct"/>
            <w:shd w:val="clear" w:color="auto" w:fill="auto"/>
            <w:vAlign w:val="center"/>
          </w:tcPr>
          <w:p w14:paraId="1E1BB5BB" w14:textId="77777777" w:rsidR="00934952" w:rsidRPr="00684C1E" w:rsidRDefault="00934952" w:rsidP="0095575C">
            <w:pPr>
              <w:pStyle w:val="Z0"/>
              <w:rPr>
                <w:color w:val="000000" w:themeColor="text1"/>
              </w:rPr>
            </w:pPr>
            <w:r w:rsidRPr="00684C1E">
              <w:rPr>
                <w:color w:val="000000" w:themeColor="text1"/>
              </w:rPr>
              <w:t>＞</w:t>
            </w:r>
            <w:r w:rsidRPr="00684C1E">
              <w:rPr>
                <w:color w:val="000000" w:themeColor="text1"/>
              </w:rPr>
              <w:t>30.0</w:t>
            </w:r>
          </w:p>
        </w:tc>
      </w:tr>
      <w:tr w:rsidR="00684C1E" w:rsidRPr="00684C1E" w14:paraId="38B5FDDD" w14:textId="77777777" w:rsidTr="0095575C">
        <w:trPr>
          <w:trHeight w:val="20"/>
        </w:trPr>
        <w:tc>
          <w:tcPr>
            <w:tcW w:w="1792" w:type="pct"/>
            <w:shd w:val="clear" w:color="auto" w:fill="auto"/>
            <w:vAlign w:val="center"/>
          </w:tcPr>
          <w:p w14:paraId="28389A63" w14:textId="77777777" w:rsidR="00934952" w:rsidRPr="00684C1E" w:rsidRDefault="00934952" w:rsidP="0095575C">
            <w:pPr>
              <w:pStyle w:val="Z0"/>
              <w:rPr>
                <w:b/>
                <w:color w:val="000000" w:themeColor="text1"/>
              </w:rPr>
            </w:pPr>
            <w:r w:rsidRPr="00684C1E">
              <w:rPr>
                <w:b/>
                <w:color w:val="000000" w:themeColor="text1"/>
              </w:rPr>
              <w:t>亚硝酸盐（</w:t>
            </w:r>
            <w:r w:rsidRPr="00684C1E">
              <w:rPr>
                <w:rFonts w:hint="eastAsia"/>
                <w:b/>
                <w:color w:val="000000" w:themeColor="text1"/>
              </w:rPr>
              <w:t>以</w:t>
            </w:r>
            <w:r w:rsidRPr="00684C1E">
              <w:rPr>
                <w:rFonts w:hint="eastAsia"/>
                <w:b/>
                <w:color w:val="000000" w:themeColor="text1"/>
              </w:rPr>
              <w:t>N</w:t>
            </w:r>
            <w:r w:rsidRPr="00684C1E">
              <w:rPr>
                <w:rFonts w:hint="eastAsia"/>
                <w:b/>
                <w:color w:val="000000" w:themeColor="text1"/>
              </w:rPr>
              <w:t>计</w:t>
            </w:r>
            <w:r w:rsidRPr="00684C1E">
              <w:rPr>
                <w:b/>
                <w:color w:val="000000" w:themeColor="text1"/>
              </w:rPr>
              <w:t>）</w:t>
            </w:r>
          </w:p>
        </w:tc>
        <w:tc>
          <w:tcPr>
            <w:tcW w:w="598" w:type="pct"/>
            <w:shd w:val="clear" w:color="auto" w:fill="auto"/>
            <w:vAlign w:val="center"/>
          </w:tcPr>
          <w:p w14:paraId="1E878DBA" w14:textId="77777777" w:rsidR="00934952" w:rsidRPr="00684C1E" w:rsidRDefault="00934952" w:rsidP="0095575C">
            <w:pPr>
              <w:pStyle w:val="Z0"/>
              <w:rPr>
                <w:color w:val="000000" w:themeColor="text1"/>
              </w:rPr>
            </w:pPr>
            <w:r w:rsidRPr="00684C1E">
              <w:rPr>
                <w:color w:val="000000" w:themeColor="text1"/>
              </w:rPr>
              <w:t>≤0.01</w:t>
            </w:r>
          </w:p>
        </w:tc>
        <w:tc>
          <w:tcPr>
            <w:tcW w:w="683" w:type="pct"/>
            <w:shd w:val="clear" w:color="auto" w:fill="auto"/>
            <w:vAlign w:val="center"/>
          </w:tcPr>
          <w:p w14:paraId="5154D02B" w14:textId="77777777" w:rsidR="00934952" w:rsidRPr="00684C1E" w:rsidRDefault="00934952" w:rsidP="0095575C">
            <w:pPr>
              <w:pStyle w:val="Z0"/>
              <w:rPr>
                <w:color w:val="000000" w:themeColor="text1"/>
              </w:rPr>
            </w:pPr>
            <w:r w:rsidRPr="00684C1E">
              <w:rPr>
                <w:color w:val="000000" w:themeColor="text1"/>
              </w:rPr>
              <w:t>≤0.10</w:t>
            </w:r>
          </w:p>
        </w:tc>
        <w:tc>
          <w:tcPr>
            <w:tcW w:w="598" w:type="pct"/>
            <w:shd w:val="clear" w:color="auto" w:fill="auto"/>
            <w:vAlign w:val="center"/>
          </w:tcPr>
          <w:p w14:paraId="3DC2D2EB" w14:textId="77777777" w:rsidR="00934952" w:rsidRPr="00684C1E" w:rsidRDefault="00934952" w:rsidP="0095575C">
            <w:pPr>
              <w:pStyle w:val="Z0"/>
              <w:rPr>
                <w:color w:val="000000" w:themeColor="text1"/>
              </w:rPr>
            </w:pPr>
            <w:r w:rsidRPr="00684C1E">
              <w:rPr>
                <w:color w:val="000000" w:themeColor="text1"/>
              </w:rPr>
              <w:t>≤1.00</w:t>
            </w:r>
          </w:p>
        </w:tc>
        <w:tc>
          <w:tcPr>
            <w:tcW w:w="708" w:type="pct"/>
            <w:shd w:val="clear" w:color="auto" w:fill="auto"/>
            <w:vAlign w:val="center"/>
          </w:tcPr>
          <w:p w14:paraId="76225E47" w14:textId="77777777" w:rsidR="00934952" w:rsidRPr="00684C1E" w:rsidRDefault="00934952" w:rsidP="0095575C">
            <w:pPr>
              <w:pStyle w:val="Z0"/>
              <w:rPr>
                <w:color w:val="000000" w:themeColor="text1"/>
              </w:rPr>
            </w:pPr>
            <w:r w:rsidRPr="00684C1E">
              <w:rPr>
                <w:color w:val="000000" w:themeColor="text1"/>
              </w:rPr>
              <w:t>≤4.80</w:t>
            </w:r>
          </w:p>
        </w:tc>
        <w:tc>
          <w:tcPr>
            <w:tcW w:w="621" w:type="pct"/>
            <w:shd w:val="clear" w:color="auto" w:fill="auto"/>
            <w:vAlign w:val="center"/>
          </w:tcPr>
          <w:p w14:paraId="1F87D2FD" w14:textId="77777777" w:rsidR="00934952" w:rsidRPr="00684C1E" w:rsidRDefault="00934952" w:rsidP="0095575C">
            <w:pPr>
              <w:pStyle w:val="Z0"/>
              <w:rPr>
                <w:color w:val="000000" w:themeColor="text1"/>
              </w:rPr>
            </w:pPr>
            <w:r w:rsidRPr="00684C1E">
              <w:rPr>
                <w:color w:val="000000" w:themeColor="text1"/>
              </w:rPr>
              <w:t>＞</w:t>
            </w:r>
            <w:r w:rsidRPr="00684C1E">
              <w:rPr>
                <w:color w:val="000000" w:themeColor="text1"/>
              </w:rPr>
              <w:t>4.80</w:t>
            </w:r>
          </w:p>
        </w:tc>
      </w:tr>
      <w:tr w:rsidR="00684C1E" w:rsidRPr="00684C1E" w14:paraId="26225A76" w14:textId="77777777" w:rsidTr="0095575C">
        <w:trPr>
          <w:trHeight w:val="20"/>
        </w:trPr>
        <w:tc>
          <w:tcPr>
            <w:tcW w:w="1792" w:type="pct"/>
            <w:shd w:val="clear" w:color="auto" w:fill="auto"/>
            <w:vAlign w:val="center"/>
          </w:tcPr>
          <w:p w14:paraId="38D8EBD7" w14:textId="77777777" w:rsidR="00934952" w:rsidRPr="00684C1E" w:rsidRDefault="00934952" w:rsidP="0095575C">
            <w:pPr>
              <w:pStyle w:val="Z0"/>
              <w:rPr>
                <w:b/>
                <w:color w:val="000000" w:themeColor="text1"/>
              </w:rPr>
            </w:pPr>
            <w:r w:rsidRPr="00684C1E">
              <w:rPr>
                <w:b/>
                <w:color w:val="000000" w:themeColor="text1"/>
              </w:rPr>
              <w:t>氰化物</w:t>
            </w:r>
          </w:p>
        </w:tc>
        <w:tc>
          <w:tcPr>
            <w:tcW w:w="598" w:type="pct"/>
            <w:shd w:val="clear" w:color="auto" w:fill="auto"/>
            <w:vAlign w:val="center"/>
          </w:tcPr>
          <w:p w14:paraId="74DC67CD" w14:textId="77777777" w:rsidR="00934952" w:rsidRPr="00684C1E" w:rsidRDefault="00934952" w:rsidP="0095575C">
            <w:pPr>
              <w:pStyle w:val="Z0"/>
              <w:rPr>
                <w:color w:val="000000" w:themeColor="text1"/>
              </w:rPr>
            </w:pPr>
            <w:r w:rsidRPr="00684C1E">
              <w:rPr>
                <w:color w:val="000000" w:themeColor="text1"/>
              </w:rPr>
              <w:t>≤0.001</w:t>
            </w:r>
          </w:p>
        </w:tc>
        <w:tc>
          <w:tcPr>
            <w:tcW w:w="683" w:type="pct"/>
            <w:shd w:val="clear" w:color="auto" w:fill="auto"/>
            <w:vAlign w:val="center"/>
          </w:tcPr>
          <w:p w14:paraId="4687155D" w14:textId="77777777" w:rsidR="00934952" w:rsidRPr="00684C1E" w:rsidRDefault="00934952" w:rsidP="0095575C">
            <w:pPr>
              <w:pStyle w:val="Z0"/>
              <w:rPr>
                <w:color w:val="000000" w:themeColor="text1"/>
              </w:rPr>
            </w:pPr>
            <w:r w:rsidRPr="00684C1E">
              <w:rPr>
                <w:color w:val="000000" w:themeColor="text1"/>
              </w:rPr>
              <w:t>≤0.01</w:t>
            </w:r>
          </w:p>
        </w:tc>
        <w:tc>
          <w:tcPr>
            <w:tcW w:w="598" w:type="pct"/>
            <w:shd w:val="clear" w:color="auto" w:fill="auto"/>
            <w:vAlign w:val="center"/>
          </w:tcPr>
          <w:p w14:paraId="474B6E38" w14:textId="77777777" w:rsidR="00934952" w:rsidRPr="00684C1E" w:rsidRDefault="00934952" w:rsidP="0095575C">
            <w:pPr>
              <w:pStyle w:val="Z0"/>
              <w:rPr>
                <w:color w:val="000000" w:themeColor="text1"/>
              </w:rPr>
            </w:pPr>
            <w:r w:rsidRPr="00684C1E">
              <w:rPr>
                <w:color w:val="000000" w:themeColor="text1"/>
              </w:rPr>
              <w:t>≤0.05</w:t>
            </w:r>
          </w:p>
        </w:tc>
        <w:tc>
          <w:tcPr>
            <w:tcW w:w="708" w:type="pct"/>
            <w:shd w:val="clear" w:color="auto" w:fill="auto"/>
            <w:vAlign w:val="center"/>
          </w:tcPr>
          <w:p w14:paraId="33D04797" w14:textId="77777777" w:rsidR="00934952" w:rsidRPr="00684C1E" w:rsidRDefault="00934952" w:rsidP="0095575C">
            <w:pPr>
              <w:pStyle w:val="Z0"/>
              <w:rPr>
                <w:color w:val="000000" w:themeColor="text1"/>
              </w:rPr>
            </w:pPr>
            <w:r w:rsidRPr="00684C1E">
              <w:rPr>
                <w:color w:val="000000" w:themeColor="text1"/>
              </w:rPr>
              <w:t>≤0.1</w:t>
            </w:r>
          </w:p>
        </w:tc>
        <w:tc>
          <w:tcPr>
            <w:tcW w:w="621" w:type="pct"/>
            <w:shd w:val="clear" w:color="auto" w:fill="auto"/>
            <w:vAlign w:val="center"/>
          </w:tcPr>
          <w:p w14:paraId="58573F40" w14:textId="77777777" w:rsidR="00934952" w:rsidRPr="00684C1E" w:rsidRDefault="00934952" w:rsidP="0095575C">
            <w:pPr>
              <w:pStyle w:val="Z0"/>
              <w:rPr>
                <w:color w:val="000000" w:themeColor="text1"/>
              </w:rPr>
            </w:pPr>
            <w:r w:rsidRPr="00684C1E">
              <w:rPr>
                <w:color w:val="000000" w:themeColor="text1"/>
              </w:rPr>
              <w:t>&gt;0.1</w:t>
            </w:r>
          </w:p>
        </w:tc>
      </w:tr>
      <w:tr w:rsidR="00684C1E" w:rsidRPr="00684C1E" w14:paraId="3CB4E6F6" w14:textId="77777777" w:rsidTr="0095575C">
        <w:trPr>
          <w:trHeight w:val="20"/>
        </w:trPr>
        <w:tc>
          <w:tcPr>
            <w:tcW w:w="1792" w:type="pct"/>
            <w:shd w:val="clear" w:color="auto" w:fill="auto"/>
            <w:vAlign w:val="center"/>
          </w:tcPr>
          <w:p w14:paraId="0EF51D0A" w14:textId="77777777" w:rsidR="00934952" w:rsidRPr="00684C1E" w:rsidRDefault="00934952" w:rsidP="0095575C">
            <w:pPr>
              <w:pStyle w:val="Z0"/>
              <w:rPr>
                <w:b/>
                <w:color w:val="000000" w:themeColor="text1"/>
              </w:rPr>
            </w:pPr>
            <w:r w:rsidRPr="00684C1E">
              <w:rPr>
                <w:b/>
                <w:color w:val="000000" w:themeColor="text1"/>
              </w:rPr>
              <w:t>氟化物</w:t>
            </w:r>
          </w:p>
        </w:tc>
        <w:tc>
          <w:tcPr>
            <w:tcW w:w="598" w:type="pct"/>
            <w:shd w:val="clear" w:color="auto" w:fill="auto"/>
            <w:vAlign w:val="center"/>
          </w:tcPr>
          <w:p w14:paraId="6C67B6A3" w14:textId="77777777" w:rsidR="00934952" w:rsidRPr="00684C1E" w:rsidRDefault="00934952" w:rsidP="0095575C">
            <w:pPr>
              <w:pStyle w:val="Z0"/>
              <w:rPr>
                <w:color w:val="000000" w:themeColor="text1"/>
              </w:rPr>
            </w:pPr>
            <w:r w:rsidRPr="00684C1E">
              <w:rPr>
                <w:color w:val="000000" w:themeColor="text1"/>
              </w:rPr>
              <w:t>≤1.0</w:t>
            </w:r>
          </w:p>
        </w:tc>
        <w:tc>
          <w:tcPr>
            <w:tcW w:w="683" w:type="pct"/>
            <w:shd w:val="clear" w:color="auto" w:fill="auto"/>
            <w:vAlign w:val="center"/>
          </w:tcPr>
          <w:p w14:paraId="61D67948" w14:textId="77777777" w:rsidR="00934952" w:rsidRPr="00684C1E" w:rsidRDefault="00934952" w:rsidP="0095575C">
            <w:pPr>
              <w:pStyle w:val="Z0"/>
              <w:rPr>
                <w:color w:val="000000" w:themeColor="text1"/>
              </w:rPr>
            </w:pPr>
            <w:r w:rsidRPr="00684C1E">
              <w:rPr>
                <w:color w:val="000000" w:themeColor="text1"/>
              </w:rPr>
              <w:t>≤1.0</w:t>
            </w:r>
          </w:p>
        </w:tc>
        <w:tc>
          <w:tcPr>
            <w:tcW w:w="598" w:type="pct"/>
            <w:shd w:val="clear" w:color="auto" w:fill="auto"/>
            <w:vAlign w:val="center"/>
          </w:tcPr>
          <w:p w14:paraId="7BF7B8E9" w14:textId="77777777" w:rsidR="00934952" w:rsidRPr="00684C1E" w:rsidRDefault="00934952" w:rsidP="0095575C">
            <w:pPr>
              <w:pStyle w:val="Z0"/>
              <w:rPr>
                <w:color w:val="000000" w:themeColor="text1"/>
              </w:rPr>
            </w:pPr>
            <w:r w:rsidRPr="00684C1E">
              <w:rPr>
                <w:color w:val="000000" w:themeColor="text1"/>
              </w:rPr>
              <w:t>≤1.0</w:t>
            </w:r>
          </w:p>
        </w:tc>
        <w:tc>
          <w:tcPr>
            <w:tcW w:w="708" w:type="pct"/>
            <w:shd w:val="clear" w:color="auto" w:fill="auto"/>
            <w:vAlign w:val="center"/>
          </w:tcPr>
          <w:p w14:paraId="697DC937" w14:textId="77777777" w:rsidR="00934952" w:rsidRPr="00684C1E" w:rsidRDefault="00934952" w:rsidP="0095575C">
            <w:pPr>
              <w:pStyle w:val="Z0"/>
              <w:rPr>
                <w:color w:val="000000" w:themeColor="text1"/>
              </w:rPr>
            </w:pPr>
            <w:r w:rsidRPr="00684C1E">
              <w:rPr>
                <w:color w:val="000000" w:themeColor="text1"/>
              </w:rPr>
              <w:t>≤2.0</w:t>
            </w:r>
          </w:p>
        </w:tc>
        <w:tc>
          <w:tcPr>
            <w:tcW w:w="621" w:type="pct"/>
            <w:shd w:val="clear" w:color="auto" w:fill="auto"/>
            <w:vAlign w:val="center"/>
          </w:tcPr>
          <w:p w14:paraId="199D2584" w14:textId="77777777" w:rsidR="00934952" w:rsidRPr="00684C1E" w:rsidRDefault="00934952" w:rsidP="0095575C">
            <w:pPr>
              <w:pStyle w:val="Z0"/>
              <w:rPr>
                <w:color w:val="000000" w:themeColor="text1"/>
              </w:rPr>
            </w:pPr>
            <w:r w:rsidRPr="00684C1E">
              <w:rPr>
                <w:color w:val="000000" w:themeColor="text1"/>
              </w:rPr>
              <w:t>＞</w:t>
            </w:r>
            <w:r w:rsidRPr="00684C1E">
              <w:rPr>
                <w:color w:val="000000" w:themeColor="text1"/>
              </w:rPr>
              <w:t>2.0</w:t>
            </w:r>
          </w:p>
        </w:tc>
      </w:tr>
      <w:tr w:rsidR="00684C1E" w:rsidRPr="00684C1E" w14:paraId="7A0FCD2E" w14:textId="77777777" w:rsidTr="0095575C">
        <w:trPr>
          <w:trHeight w:val="20"/>
        </w:trPr>
        <w:tc>
          <w:tcPr>
            <w:tcW w:w="1792" w:type="pct"/>
            <w:shd w:val="clear" w:color="auto" w:fill="auto"/>
            <w:vAlign w:val="center"/>
          </w:tcPr>
          <w:p w14:paraId="030D3314" w14:textId="77777777" w:rsidR="00934952" w:rsidRPr="00684C1E" w:rsidRDefault="00934952" w:rsidP="0095575C">
            <w:pPr>
              <w:pStyle w:val="Z0"/>
              <w:rPr>
                <w:b/>
                <w:color w:val="000000" w:themeColor="text1"/>
              </w:rPr>
            </w:pPr>
            <w:r w:rsidRPr="00684C1E">
              <w:rPr>
                <w:b/>
                <w:color w:val="000000" w:themeColor="text1"/>
              </w:rPr>
              <w:t>汞</w:t>
            </w:r>
          </w:p>
        </w:tc>
        <w:tc>
          <w:tcPr>
            <w:tcW w:w="598" w:type="pct"/>
            <w:shd w:val="clear" w:color="auto" w:fill="auto"/>
            <w:vAlign w:val="center"/>
          </w:tcPr>
          <w:p w14:paraId="2C6D3339" w14:textId="77777777" w:rsidR="00934952" w:rsidRPr="00684C1E" w:rsidRDefault="00934952" w:rsidP="0095575C">
            <w:pPr>
              <w:pStyle w:val="Z0"/>
              <w:rPr>
                <w:color w:val="000000" w:themeColor="text1"/>
              </w:rPr>
            </w:pPr>
            <w:r w:rsidRPr="00684C1E">
              <w:rPr>
                <w:color w:val="000000" w:themeColor="text1"/>
              </w:rPr>
              <w:t>≤0.0001</w:t>
            </w:r>
          </w:p>
        </w:tc>
        <w:tc>
          <w:tcPr>
            <w:tcW w:w="683" w:type="pct"/>
            <w:shd w:val="clear" w:color="auto" w:fill="auto"/>
            <w:vAlign w:val="center"/>
          </w:tcPr>
          <w:p w14:paraId="7452EAF2" w14:textId="77777777" w:rsidR="00934952" w:rsidRPr="00684C1E" w:rsidRDefault="00934952" w:rsidP="0095575C">
            <w:pPr>
              <w:pStyle w:val="Z0"/>
              <w:rPr>
                <w:color w:val="000000" w:themeColor="text1"/>
              </w:rPr>
            </w:pPr>
            <w:r w:rsidRPr="00684C1E">
              <w:rPr>
                <w:color w:val="000000" w:themeColor="text1"/>
              </w:rPr>
              <w:t>≤0.0001</w:t>
            </w:r>
          </w:p>
        </w:tc>
        <w:tc>
          <w:tcPr>
            <w:tcW w:w="598" w:type="pct"/>
            <w:shd w:val="clear" w:color="auto" w:fill="auto"/>
            <w:vAlign w:val="center"/>
          </w:tcPr>
          <w:p w14:paraId="2C0C4392" w14:textId="77777777" w:rsidR="00934952" w:rsidRPr="00684C1E" w:rsidRDefault="00934952" w:rsidP="0095575C">
            <w:pPr>
              <w:pStyle w:val="Z0"/>
              <w:rPr>
                <w:color w:val="000000" w:themeColor="text1"/>
              </w:rPr>
            </w:pPr>
            <w:r w:rsidRPr="00684C1E">
              <w:rPr>
                <w:color w:val="000000" w:themeColor="text1"/>
              </w:rPr>
              <w:t>≤0.001</w:t>
            </w:r>
          </w:p>
        </w:tc>
        <w:tc>
          <w:tcPr>
            <w:tcW w:w="708" w:type="pct"/>
            <w:shd w:val="clear" w:color="auto" w:fill="auto"/>
            <w:vAlign w:val="center"/>
          </w:tcPr>
          <w:p w14:paraId="6D89030A" w14:textId="77777777" w:rsidR="00934952" w:rsidRPr="00684C1E" w:rsidRDefault="00934952" w:rsidP="0095575C">
            <w:pPr>
              <w:pStyle w:val="Z0"/>
              <w:rPr>
                <w:color w:val="000000" w:themeColor="text1"/>
              </w:rPr>
            </w:pPr>
            <w:r w:rsidRPr="00684C1E">
              <w:rPr>
                <w:color w:val="000000" w:themeColor="text1"/>
              </w:rPr>
              <w:t>≤0.002</w:t>
            </w:r>
          </w:p>
        </w:tc>
        <w:tc>
          <w:tcPr>
            <w:tcW w:w="621" w:type="pct"/>
            <w:shd w:val="clear" w:color="auto" w:fill="auto"/>
            <w:vAlign w:val="center"/>
          </w:tcPr>
          <w:p w14:paraId="3C469004" w14:textId="77777777" w:rsidR="00934952" w:rsidRPr="00684C1E" w:rsidRDefault="00934952" w:rsidP="0095575C">
            <w:pPr>
              <w:pStyle w:val="Z0"/>
              <w:rPr>
                <w:color w:val="000000" w:themeColor="text1"/>
              </w:rPr>
            </w:pPr>
            <w:r w:rsidRPr="00684C1E">
              <w:rPr>
                <w:color w:val="000000" w:themeColor="text1"/>
              </w:rPr>
              <w:t>＞</w:t>
            </w:r>
            <w:r w:rsidRPr="00684C1E">
              <w:rPr>
                <w:color w:val="000000" w:themeColor="text1"/>
              </w:rPr>
              <w:t>0.002</w:t>
            </w:r>
          </w:p>
        </w:tc>
      </w:tr>
      <w:tr w:rsidR="00684C1E" w:rsidRPr="00684C1E" w14:paraId="27E10739" w14:textId="77777777" w:rsidTr="0095575C">
        <w:trPr>
          <w:trHeight w:val="20"/>
        </w:trPr>
        <w:tc>
          <w:tcPr>
            <w:tcW w:w="1792" w:type="pct"/>
            <w:shd w:val="clear" w:color="auto" w:fill="auto"/>
            <w:vAlign w:val="center"/>
          </w:tcPr>
          <w:p w14:paraId="4B3F54D9" w14:textId="77777777" w:rsidR="00934952" w:rsidRPr="00684C1E" w:rsidRDefault="00934952" w:rsidP="0095575C">
            <w:pPr>
              <w:pStyle w:val="Z0"/>
              <w:rPr>
                <w:b/>
                <w:color w:val="000000" w:themeColor="text1"/>
              </w:rPr>
            </w:pPr>
            <w:r w:rsidRPr="00684C1E">
              <w:rPr>
                <w:b/>
                <w:color w:val="000000" w:themeColor="text1"/>
              </w:rPr>
              <w:t>砷</w:t>
            </w:r>
          </w:p>
        </w:tc>
        <w:tc>
          <w:tcPr>
            <w:tcW w:w="598" w:type="pct"/>
            <w:shd w:val="clear" w:color="auto" w:fill="auto"/>
            <w:vAlign w:val="center"/>
          </w:tcPr>
          <w:p w14:paraId="57A6DB7A" w14:textId="77777777" w:rsidR="00934952" w:rsidRPr="00684C1E" w:rsidRDefault="00934952" w:rsidP="0095575C">
            <w:pPr>
              <w:pStyle w:val="Z0"/>
              <w:rPr>
                <w:color w:val="000000" w:themeColor="text1"/>
              </w:rPr>
            </w:pPr>
            <w:r w:rsidRPr="00684C1E">
              <w:rPr>
                <w:color w:val="000000" w:themeColor="text1"/>
              </w:rPr>
              <w:t>≤0.001</w:t>
            </w:r>
          </w:p>
        </w:tc>
        <w:tc>
          <w:tcPr>
            <w:tcW w:w="683" w:type="pct"/>
            <w:shd w:val="clear" w:color="auto" w:fill="auto"/>
            <w:vAlign w:val="center"/>
          </w:tcPr>
          <w:p w14:paraId="373EBE93" w14:textId="77777777" w:rsidR="00934952" w:rsidRPr="00684C1E" w:rsidRDefault="00934952" w:rsidP="0095575C">
            <w:pPr>
              <w:pStyle w:val="Z0"/>
              <w:rPr>
                <w:color w:val="000000" w:themeColor="text1"/>
              </w:rPr>
            </w:pPr>
            <w:r w:rsidRPr="00684C1E">
              <w:rPr>
                <w:color w:val="000000" w:themeColor="text1"/>
              </w:rPr>
              <w:t>≤0.001</w:t>
            </w:r>
          </w:p>
        </w:tc>
        <w:tc>
          <w:tcPr>
            <w:tcW w:w="598" w:type="pct"/>
            <w:shd w:val="clear" w:color="auto" w:fill="auto"/>
            <w:vAlign w:val="center"/>
          </w:tcPr>
          <w:p w14:paraId="7D21CC6A" w14:textId="77777777" w:rsidR="00934952" w:rsidRPr="00684C1E" w:rsidRDefault="00934952" w:rsidP="0095575C">
            <w:pPr>
              <w:pStyle w:val="Z0"/>
              <w:rPr>
                <w:color w:val="000000" w:themeColor="text1"/>
              </w:rPr>
            </w:pPr>
            <w:r w:rsidRPr="00684C1E">
              <w:rPr>
                <w:color w:val="000000" w:themeColor="text1"/>
              </w:rPr>
              <w:t>≤0.01</w:t>
            </w:r>
          </w:p>
        </w:tc>
        <w:tc>
          <w:tcPr>
            <w:tcW w:w="708" w:type="pct"/>
            <w:shd w:val="clear" w:color="auto" w:fill="auto"/>
            <w:vAlign w:val="center"/>
          </w:tcPr>
          <w:p w14:paraId="14ABF57F" w14:textId="77777777" w:rsidR="00934952" w:rsidRPr="00684C1E" w:rsidRDefault="00934952" w:rsidP="0095575C">
            <w:pPr>
              <w:pStyle w:val="Z0"/>
              <w:rPr>
                <w:color w:val="000000" w:themeColor="text1"/>
              </w:rPr>
            </w:pPr>
            <w:r w:rsidRPr="00684C1E">
              <w:rPr>
                <w:color w:val="000000" w:themeColor="text1"/>
              </w:rPr>
              <w:t>≤0.05</w:t>
            </w:r>
          </w:p>
        </w:tc>
        <w:tc>
          <w:tcPr>
            <w:tcW w:w="621" w:type="pct"/>
            <w:shd w:val="clear" w:color="auto" w:fill="auto"/>
            <w:vAlign w:val="center"/>
          </w:tcPr>
          <w:p w14:paraId="23F5CDB3" w14:textId="77777777" w:rsidR="00934952" w:rsidRPr="00684C1E" w:rsidRDefault="00934952" w:rsidP="0095575C">
            <w:pPr>
              <w:pStyle w:val="Z0"/>
              <w:rPr>
                <w:color w:val="000000" w:themeColor="text1"/>
              </w:rPr>
            </w:pPr>
            <w:r w:rsidRPr="00684C1E">
              <w:rPr>
                <w:color w:val="000000" w:themeColor="text1"/>
              </w:rPr>
              <w:t>＞</w:t>
            </w:r>
            <w:r w:rsidRPr="00684C1E">
              <w:rPr>
                <w:color w:val="000000" w:themeColor="text1"/>
              </w:rPr>
              <w:t>0.05</w:t>
            </w:r>
          </w:p>
        </w:tc>
      </w:tr>
      <w:tr w:rsidR="00684C1E" w:rsidRPr="00684C1E" w14:paraId="2B0C8512" w14:textId="77777777" w:rsidTr="0095575C">
        <w:trPr>
          <w:trHeight w:val="20"/>
        </w:trPr>
        <w:tc>
          <w:tcPr>
            <w:tcW w:w="1792" w:type="pct"/>
            <w:shd w:val="clear" w:color="auto" w:fill="auto"/>
            <w:vAlign w:val="center"/>
          </w:tcPr>
          <w:p w14:paraId="7EDEDC36" w14:textId="77777777" w:rsidR="00934952" w:rsidRPr="00684C1E" w:rsidRDefault="00934952" w:rsidP="0095575C">
            <w:pPr>
              <w:pStyle w:val="Z0"/>
              <w:rPr>
                <w:b/>
                <w:color w:val="000000" w:themeColor="text1"/>
              </w:rPr>
            </w:pPr>
            <w:r w:rsidRPr="00684C1E">
              <w:rPr>
                <w:b/>
                <w:color w:val="000000" w:themeColor="text1"/>
              </w:rPr>
              <w:t>镉</w:t>
            </w:r>
          </w:p>
        </w:tc>
        <w:tc>
          <w:tcPr>
            <w:tcW w:w="598" w:type="pct"/>
            <w:shd w:val="clear" w:color="auto" w:fill="auto"/>
            <w:vAlign w:val="center"/>
          </w:tcPr>
          <w:p w14:paraId="46B300E6" w14:textId="77777777" w:rsidR="00934952" w:rsidRPr="00684C1E" w:rsidRDefault="00934952" w:rsidP="0095575C">
            <w:pPr>
              <w:pStyle w:val="Z0"/>
              <w:rPr>
                <w:color w:val="000000" w:themeColor="text1"/>
              </w:rPr>
            </w:pPr>
            <w:r w:rsidRPr="00684C1E">
              <w:rPr>
                <w:color w:val="000000" w:themeColor="text1"/>
              </w:rPr>
              <w:t>≤0.0001</w:t>
            </w:r>
          </w:p>
        </w:tc>
        <w:tc>
          <w:tcPr>
            <w:tcW w:w="683" w:type="pct"/>
            <w:shd w:val="clear" w:color="auto" w:fill="auto"/>
            <w:vAlign w:val="center"/>
          </w:tcPr>
          <w:p w14:paraId="5C364601" w14:textId="77777777" w:rsidR="00934952" w:rsidRPr="00684C1E" w:rsidRDefault="00934952" w:rsidP="0095575C">
            <w:pPr>
              <w:pStyle w:val="Z0"/>
              <w:rPr>
                <w:color w:val="000000" w:themeColor="text1"/>
              </w:rPr>
            </w:pPr>
            <w:r w:rsidRPr="00684C1E">
              <w:rPr>
                <w:color w:val="000000" w:themeColor="text1"/>
              </w:rPr>
              <w:t>≤0.001</w:t>
            </w:r>
          </w:p>
        </w:tc>
        <w:tc>
          <w:tcPr>
            <w:tcW w:w="598" w:type="pct"/>
            <w:shd w:val="clear" w:color="auto" w:fill="auto"/>
            <w:vAlign w:val="center"/>
          </w:tcPr>
          <w:p w14:paraId="29287506" w14:textId="77777777" w:rsidR="00934952" w:rsidRPr="00684C1E" w:rsidRDefault="00934952" w:rsidP="0095575C">
            <w:pPr>
              <w:pStyle w:val="Z0"/>
              <w:rPr>
                <w:color w:val="000000" w:themeColor="text1"/>
              </w:rPr>
            </w:pPr>
            <w:r w:rsidRPr="00684C1E">
              <w:rPr>
                <w:color w:val="000000" w:themeColor="text1"/>
              </w:rPr>
              <w:t>≤0.005</w:t>
            </w:r>
          </w:p>
        </w:tc>
        <w:tc>
          <w:tcPr>
            <w:tcW w:w="708" w:type="pct"/>
            <w:shd w:val="clear" w:color="auto" w:fill="auto"/>
            <w:vAlign w:val="center"/>
          </w:tcPr>
          <w:p w14:paraId="101E26CC" w14:textId="77777777" w:rsidR="00934952" w:rsidRPr="00684C1E" w:rsidRDefault="00934952" w:rsidP="0095575C">
            <w:pPr>
              <w:pStyle w:val="Z0"/>
              <w:rPr>
                <w:color w:val="000000" w:themeColor="text1"/>
              </w:rPr>
            </w:pPr>
            <w:r w:rsidRPr="00684C1E">
              <w:rPr>
                <w:color w:val="000000" w:themeColor="text1"/>
              </w:rPr>
              <w:t>≤0.01</w:t>
            </w:r>
          </w:p>
        </w:tc>
        <w:tc>
          <w:tcPr>
            <w:tcW w:w="621" w:type="pct"/>
            <w:shd w:val="clear" w:color="auto" w:fill="auto"/>
            <w:vAlign w:val="center"/>
          </w:tcPr>
          <w:p w14:paraId="6FC31BC0" w14:textId="77777777" w:rsidR="00934952" w:rsidRPr="00684C1E" w:rsidRDefault="00934952" w:rsidP="0095575C">
            <w:pPr>
              <w:pStyle w:val="Z0"/>
              <w:rPr>
                <w:color w:val="000000" w:themeColor="text1"/>
              </w:rPr>
            </w:pPr>
            <w:r w:rsidRPr="00684C1E">
              <w:rPr>
                <w:color w:val="000000" w:themeColor="text1"/>
              </w:rPr>
              <w:t>＞</w:t>
            </w:r>
            <w:r w:rsidRPr="00684C1E">
              <w:rPr>
                <w:color w:val="000000" w:themeColor="text1"/>
              </w:rPr>
              <w:t>0.01</w:t>
            </w:r>
          </w:p>
        </w:tc>
      </w:tr>
      <w:tr w:rsidR="00684C1E" w:rsidRPr="00684C1E" w14:paraId="0C1E8727" w14:textId="77777777" w:rsidTr="0095575C">
        <w:trPr>
          <w:trHeight w:val="20"/>
        </w:trPr>
        <w:tc>
          <w:tcPr>
            <w:tcW w:w="1792" w:type="pct"/>
            <w:shd w:val="clear" w:color="auto" w:fill="auto"/>
            <w:vAlign w:val="center"/>
          </w:tcPr>
          <w:p w14:paraId="1A59C1CF" w14:textId="77777777" w:rsidR="00934952" w:rsidRPr="00684C1E" w:rsidRDefault="00934952" w:rsidP="0095575C">
            <w:pPr>
              <w:pStyle w:val="Z0"/>
              <w:rPr>
                <w:b/>
                <w:color w:val="000000" w:themeColor="text1"/>
              </w:rPr>
            </w:pPr>
            <w:r w:rsidRPr="00684C1E">
              <w:rPr>
                <w:b/>
                <w:color w:val="000000" w:themeColor="text1"/>
              </w:rPr>
              <w:t>铬</w:t>
            </w:r>
            <w:r w:rsidRPr="00684C1E">
              <w:rPr>
                <w:b/>
                <w:color w:val="000000" w:themeColor="text1"/>
              </w:rPr>
              <w:t>(</w:t>
            </w:r>
            <w:r w:rsidRPr="00684C1E">
              <w:rPr>
                <w:b/>
                <w:color w:val="000000" w:themeColor="text1"/>
              </w:rPr>
              <w:t>六价</w:t>
            </w:r>
            <w:r w:rsidRPr="00684C1E">
              <w:rPr>
                <w:b/>
                <w:color w:val="000000" w:themeColor="text1"/>
              </w:rPr>
              <w:t>)</w:t>
            </w:r>
          </w:p>
        </w:tc>
        <w:tc>
          <w:tcPr>
            <w:tcW w:w="598" w:type="pct"/>
            <w:shd w:val="clear" w:color="auto" w:fill="auto"/>
            <w:vAlign w:val="center"/>
          </w:tcPr>
          <w:p w14:paraId="006CD382" w14:textId="77777777" w:rsidR="00934952" w:rsidRPr="00684C1E" w:rsidRDefault="00934952" w:rsidP="0095575C">
            <w:pPr>
              <w:pStyle w:val="Z0"/>
              <w:rPr>
                <w:color w:val="000000" w:themeColor="text1"/>
              </w:rPr>
            </w:pPr>
            <w:r w:rsidRPr="00684C1E">
              <w:rPr>
                <w:color w:val="000000" w:themeColor="text1"/>
              </w:rPr>
              <w:t>≤0.005</w:t>
            </w:r>
          </w:p>
        </w:tc>
        <w:tc>
          <w:tcPr>
            <w:tcW w:w="683" w:type="pct"/>
            <w:shd w:val="clear" w:color="auto" w:fill="auto"/>
            <w:vAlign w:val="center"/>
          </w:tcPr>
          <w:p w14:paraId="69FAC345" w14:textId="77777777" w:rsidR="00934952" w:rsidRPr="00684C1E" w:rsidRDefault="00934952" w:rsidP="0095575C">
            <w:pPr>
              <w:pStyle w:val="Z0"/>
              <w:rPr>
                <w:color w:val="000000" w:themeColor="text1"/>
              </w:rPr>
            </w:pPr>
            <w:r w:rsidRPr="00684C1E">
              <w:rPr>
                <w:color w:val="000000" w:themeColor="text1"/>
              </w:rPr>
              <w:t>≤0.01</w:t>
            </w:r>
          </w:p>
        </w:tc>
        <w:tc>
          <w:tcPr>
            <w:tcW w:w="598" w:type="pct"/>
            <w:shd w:val="clear" w:color="auto" w:fill="auto"/>
            <w:vAlign w:val="center"/>
          </w:tcPr>
          <w:p w14:paraId="54220BE0" w14:textId="77777777" w:rsidR="00934952" w:rsidRPr="00684C1E" w:rsidRDefault="00934952" w:rsidP="0095575C">
            <w:pPr>
              <w:pStyle w:val="Z0"/>
              <w:rPr>
                <w:color w:val="000000" w:themeColor="text1"/>
              </w:rPr>
            </w:pPr>
            <w:r w:rsidRPr="00684C1E">
              <w:rPr>
                <w:color w:val="000000" w:themeColor="text1"/>
              </w:rPr>
              <w:t>≤0.05</w:t>
            </w:r>
          </w:p>
        </w:tc>
        <w:tc>
          <w:tcPr>
            <w:tcW w:w="708" w:type="pct"/>
            <w:shd w:val="clear" w:color="auto" w:fill="auto"/>
            <w:vAlign w:val="center"/>
          </w:tcPr>
          <w:p w14:paraId="392E8590" w14:textId="77777777" w:rsidR="00934952" w:rsidRPr="00684C1E" w:rsidRDefault="00934952" w:rsidP="0095575C">
            <w:pPr>
              <w:pStyle w:val="Z0"/>
              <w:rPr>
                <w:color w:val="000000" w:themeColor="text1"/>
              </w:rPr>
            </w:pPr>
            <w:r w:rsidRPr="00684C1E">
              <w:rPr>
                <w:color w:val="000000" w:themeColor="text1"/>
              </w:rPr>
              <w:t>≤0.1</w:t>
            </w:r>
          </w:p>
        </w:tc>
        <w:tc>
          <w:tcPr>
            <w:tcW w:w="621" w:type="pct"/>
            <w:shd w:val="clear" w:color="auto" w:fill="auto"/>
            <w:vAlign w:val="center"/>
          </w:tcPr>
          <w:p w14:paraId="48C6C273" w14:textId="77777777" w:rsidR="00934952" w:rsidRPr="00684C1E" w:rsidRDefault="00934952" w:rsidP="0095575C">
            <w:pPr>
              <w:pStyle w:val="Z0"/>
              <w:rPr>
                <w:color w:val="000000" w:themeColor="text1"/>
              </w:rPr>
            </w:pPr>
            <w:r w:rsidRPr="00684C1E">
              <w:rPr>
                <w:color w:val="000000" w:themeColor="text1"/>
              </w:rPr>
              <w:t>&gt;0.1</w:t>
            </w:r>
          </w:p>
        </w:tc>
      </w:tr>
      <w:tr w:rsidR="00684C1E" w:rsidRPr="00684C1E" w14:paraId="452A7300" w14:textId="77777777" w:rsidTr="0095575C">
        <w:trPr>
          <w:trHeight w:val="20"/>
        </w:trPr>
        <w:tc>
          <w:tcPr>
            <w:tcW w:w="1792" w:type="pct"/>
            <w:shd w:val="clear" w:color="auto" w:fill="auto"/>
            <w:vAlign w:val="center"/>
          </w:tcPr>
          <w:p w14:paraId="0A33A0B0" w14:textId="77777777" w:rsidR="00934952" w:rsidRPr="00684C1E" w:rsidRDefault="00934952" w:rsidP="0095575C">
            <w:pPr>
              <w:pStyle w:val="Z0"/>
              <w:rPr>
                <w:b/>
                <w:color w:val="000000" w:themeColor="text1"/>
              </w:rPr>
            </w:pPr>
            <w:r w:rsidRPr="00684C1E">
              <w:rPr>
                <w:b/>
                <w:color w:val="000000" w:themeColor="text1"/>
              </w:rPr>
              <w:t>铅</w:t>
            </w:r>
          </w:p>
        </w:tc>
        <w:tc>
          <w:tcPr>
            <w:tcW w:w="598" w:type="pct"/>
            <w:shd w:val="clear" w:color="auto" w:fill="auto"/>
            <w:vAlign w:val="center"/>
          </w:tcPr>
          <w:p w14:paraId="79A83848" w14:textId="77777777" w:rsidR="00934952" w:rsidRPr="00684C1E" w:rsidRDefault="00934952" w:rsidP="0095575C">
            <w:pPr>
              <w:pStyle w:val="Z0"/>
              <w:rPr>
                <w:color w:val="000000" w:themeColor="text1"/>
              </w:rPr>
            </w:pPr>
            <w:r w:rsidRPr="00684C1E">
              <w:rPr>
                <w:color w:val="000000" w:themeColor="text1"/>
              </w:rPr>
              <w:t>≤0.005</w:t>
            </w:r>
          </w:p>
        </w:tc>
        <w:tc>
          <w:tcPr>
            <w:tcW w:w="683" w:type="pct"/>
            <w:shd w:val="clear" w:color="auto" w:fill="auto"/>
            <w:vAlign w:val="center"/>
          </w:tcPr>
          <w:p w14:paraId="458412C6" w14:textId="77777777" w:rsidR="00934952" w:rsidRPr="00684C1E" w:rsidRDefault="00934952" w:rsidP="0095575C">
            <w:pPr>
              <w:pStyle w:val="Z0"/>
              <w:rPr>
                <w:color w:val="000000" w:themeColor="text1"/>
              </w:rPr>
            </w:pPr>
            <w:r w:rsidRPr="00684C1E">
              <w:rPr>
                <w:color w:val="000000" w:themeColor="text1"/>
              </w:rPr>
              <w:t>≤0.005</w:t>
            </w:r>
          </w:p>
        </w:tc>
        <w:tc>
          <w:tcPr>
            <w:tcW w:w="598" w:type="pct"/>
            <w:shd w:val="clear" w:color="auto" w:fill="auto"/>
            <w:vAlign w:val="center"/>
          </w:tcPr>
          <w:p w14:paraId="76D11011" w14:textId="77777777" w:rsidR="00934952" w:rsidRPr="00684C1E" w:rsidRDefault="00934952" w:rsidP="0095575C">
            <w:pPr>
              <w:pStyle w:val="Z0"/>
              <w:rPr>
                <w:color w:val="000000" w:themeColor="text1"/>
              </w:rPr>
            </w:pPr>
            <w:r w:rsidRPr="00684C1E">
              <w:rPr>
                <w:color w:val="000000" w:themeColor="text1"/>
              </w:rPr>
              <w:t>≤0.01</w:t>
            </w:r>
          </w:p>
        </w:tc>
        <w:tc>
          <w:tcPr>
            <w:tcW w:w="708" w:type="pct"/>
            <w:shd w:val="clear" w:color="auto" w:fill="auto"/>
            <w:vAlign w:val="center"/>
          </w:tcPr>
          <w:p w14:paraId="4D6249B8" w14:textId="77777777" w:rsidR="00934952" w:rsidRPr="00684C1E" w:rsidRDefault="00934952" w:rsidP="0095575C">
            <w:pPr>
              <w:pStyle w:val="Z0"/>
              <w:rPr>
                <w:color w:val="000000" w:themeColor="text1"/>
              </w:rPr>
            </w:pPr>
            <w:r w:rsidRPr="00684C1E">
              <w:rPr>
                <w:color w:val="000000" w:themeColor="text1"/>
              </w:rPr>
              <w:t>≤0.1</w:t>
            </w:r>
          </w:p>
        </w:tc>
        <w:tc>
          <w:tcPr>
            <w:tcW w:w="621" w:type="pct"/>
            <w:shd w:val="clear" w:color="auto" w:fill="auto"/>
            <w:vAlign w:val="center"/>
          </w:tcPr>
          <w:p w14:paraId="4EB30743" w14:textId="77777777" w:rsidR="00934952" w:rsidRPr="00684C1E" w:rsidRDefault="00934952" w:rsidP="0095575C">
            <w:pPr>
              <w:pStyle w:val="Z0"/>
              <w:rPr>
                <w:color w:val="000000" w:themeColor="text1"/>
              </w:rPr>
            </w:pPr>
            <w:r w:rsidRPr="00684C1E">
              <w:rPr>
                <w:color w:val="000000" w:themeColor="text1"/>
              </w:rPr>
              <w:t>&gt;0.1</w:t>
            </w:r>
          </w:p>
        </w:tc>
      </w:tr>
      <w:tr w:rsidR="00684C1E" w:rsidRPr="00684C1E" w14:paraId="07D9F143" w14:textId="77777777" w:rsidTr="0095575C">
        <w:trPr>
          <w:trHeight w:val="20"/>
        </w:trPr>
        <w:tc>
          <w:tcPr>
            <w:tcW w:w="1792" w:type="pct"/>
            <w:shd w:val="clear" w:color="auto" w:fill="auto"/>
            <w:vAlign w:val="center"/>
          </w:tcPr>
          <w:p w14:paraId="088AA2CA" w14:textId="77777777" w:rsidR="00934952" w:rsidRPr="00684C1E" w:rsidRDefault="00934952" w:rsidP="0095575C">
            <w:pPr>
              <w:pStyle w:val="Z0"/>
              <w:rPr>
                <w:b/>
                <w:color w:val="000000" w:themeColor="text1"/>
              </w:rPr>
            </w:pPr>
            <w:r w:rsidRPr="00684C1E">
              <w:rPr>
                <w:rFonts w:hint="eastAsia"/>
                <w:b/>
                <w:color w:val="000000" w:themeColor="text1"/>
              </w:rPr>
              <w:t>苯</w:t>
            </w:r>
          </w:p>
        </w:tc>
        <w:tc>
          <w:tcPr>
            <w:tcW w:w="598" w:type="pct"/>
            <w:shd w:val="clear" w:color="auto" w:fill="auto"/>
            <w:vAlign w:val="center"/>
          </w:tcPr>
          <w:p w14:paraId="4993E66A" w14:textId="77777777" w:rsidR="00934952" w:rsidRPr="00684C1E" w:rsidRDefault="00934952" w:rsidP="0095575C">
            <w:pPr>
              <w:pStyle w:val="Z0"/>
              <w:rPr>
                <w:color w:val="000000" w:themeColor="text1"/>
              </w:rPr>
            </w:pPr>
            <w:r w:rsidRPr="00684C1E">
              <w:rPr>
                <w:color w:val="000000" w:themeColor="text1"/>
              </w:rPr>
              <w:t>≤0.5</w:t>
            </w:r>
          </w:p>
        </w:tc>
        <w:tc>
          <w:tcPr>
            <w:tcW w:w="683" w:type="pct"/>
            <w:shd w:val="clear" w:color="auto" w:fill="auto"/>
            <w:vAlign w:val="center"/>
          </w:tcPr>
          <w:p w14:paraId="49FB51D7" w14:textId="77777777" w:rsidR="00934952" w:rsidRPr="00684C1E" w:rsidRDefault="00934952" w:rsidP="0095575C">
            <w:pPr>
              <w:pStyle w:val="Z0"/>
              <w:rPr>
                <w:color w:val="000000" w:themeColor="text1"/>
              </w:rPr>
            </w:pPr>
            <w:r w:rsidRPr="00684C1E">
              <w:rPr>
                <w:color w:val="000000" w:themeColor="text1"/>
              </w:rPr>
              <w:t>≤1.0</w:t>
            </w:r>
          </w:p>
        </w:tc>
        <w:tc>
          <w:tcPr>
            <w:tcW w:w="598" w:type="pct"/>
            <w:shd w:val="clear" w:color="auto" w:fill="auto"/>
            <w:vAlign w:val="center"/>
          </w:tcPr>
          <w:p w14:paraId="497F7D12" w14:textId="77777777" w:rsidR="00934952" w:rsidRPr="00684C1E" w:rsidRDefault="00934952" w:rsidP="0095575C">
            <w:pPr>
              <w:pStyle w:val="Z0"/>
              <w:rPr>
                <w:color w:val="000000" w:themeColor="text1"/>
              </w:rPr>
            </w:pPr>
            <w:r w:rsidRPr="00684C1E">
              <w:rPr>
                <w:color w:val="000000" w:themeColor="text1"/>
              </w:rPr>
              <w:t>≤10.0</w:t>
            </w:r>
          </w:p>
        </w:tc>
        <w:tc>
          <w:tcPr>
            <w:tcW w:w="708" w:type="pct"/>
            <w:shd w:val="clear" w:color="auto" w:fill="auto"/>
            <w:vAlign w:val="center"/>
          </w:tcPr>
          <w:p w14:paraId="3AEDFED2" w14:textId="77777777" w:rsidR="00934952" w:rsidRPr="00684C1E" w:rsidRDefault="00934952" w:rsidP="0095575C">
            <w:pPr>
              <w:pStyle w:val="Z0"/>
              <w:rPr>
                <w:color w:val="000000" w:themeColor="text1"/>
              </w:rPr>
            </w:pPr>
            <w:r w:rsidRPr="00684C1E">
              <w:rPr>
                <w:color w:val="000000" w:themeColor="text1"/>
              </w:rPr>
              <w:t>≤120</w:t>
            </w:r>
          </w:p>
        </w:tc>
        <w:tc>
          <w:tcPr>
            <w:tcW w:w="621" w:type="pct"/>
            <w:shd w:val="clear" w:color="auto" w:fill="auto"/>
            <w:vAlign w:val="center"/>
          </w:tcPr>
          <w:p w14:paraId="57558B9D" w14:textId="77777777" w:rsidR="00934952" w:rsidRPr="00684C1E" w:rsidRDefault="00934952" w:rsidP="0095575C">
            <w:pPr>
              <w:pStyle w:val="Z0"/>
              <w:rPr>
                <w:color w:val="000000" w:themeColor="text1"/>
              </w:rPr>
            </w:pPr>
            <w:r w:rsidRPr="00684C1E">
              <w:rPr>
                <w:color w:val="000000" w:themeColor="text1"/>
              </w:rPr>
              <w:t>&gt;120</w:t>
            </w:r>
          </w:p>
        </w:tc>
      </w:tr>
      <w:tr w:rsidR="00684C1E" w:rsidRPr="00684C1E" w14:paraId="111A60F2" w14:textId="77777777" w:rsidTr="0095575C">
        <w:trPr>
          <w:trHeight w:val="20"/>
        </w:trPr>
        <w:tc>
          <w:tcPr>
            <w:tcW w:w="1792" w:type="pct"/>
            <w:shd w:val="clear" w:color="auto" w:fill="auto"/>
            <w:vAlign w:val="center"/>
          </w:tcPr>
          <w:p w14:paraId="4F09480B" w14:textId="77777777" w:rsidR="00934952" w:rsidRPr="00684C1E" w:rsidRDefault="00934952" w:rsidP="0095575C">
            <w:pPr>
              <w:pStyle w:val="Z0"/>
              <w:rPr>
                <w:b/>
                <w:color w:val="000000" w:themeColor="text1"/>
              </w:rPr>
            </w:pPr>
            <w:r w:rsidRPr="00684C1E">
              <w:rPr>
                <w:rFonts w:hint="eastAsia"/>
                <w:b/>
                <w:color w:val="000000" w:themeColor="text1"/>
              </w:rPr>
              <w:t>甲苯</w:t>
            </w:r>
          </w:p>
        </w:tc>
        <w:tc>
          <w:tcPr>
            <w:tcW w:w="598" w:type="pct"/>
            <w:shd w:val="clear" w:color="auto" w:fill="auto"/>
            <w:vAlign w:val="center"/>
          </w:tcPr>
          <w:p w14:paraId="321DAA62" w14:textId="77777777" w:rsidR="00934952" w:rsidRPr="00684C1E" w:rsidRDefault="00934952" w:rsidP="0095575C">
            <w:pPr>
              <w:pStyle w:val="Z0"/>
              <w:rPr>
                <w:color w:val="000000" w:themeColor="text1"/>
              </w:rPr>
            </w:pPr>
            <w:r w:rsidRPr="00684C1E">
              <w:rPr>
                <w:color w:val="000000" w:themeColor="text1"/>
              </w:rPr>
              <w:t>≤0.5</w:t>
            </w:r>
          </w:p>
        </w:tc>
        <w:tc>
          <w:tcPr>
            <w:tcW w:w="683" w:type="pct"/>
            <w:shd w:val="clear" w:color="auto" w:fill="auto"/>
            <w:vAlign w:val="center"/>
          </w:tcPr>
          <w:p w14:paraId="371E4A05" w14:textId="77777777" w:rsidR="00934952" w:rsidRPr="00684C1E" w:rsidRDefault="00934952" w:rsidP="0095575C">
            <w:pPr>
              <w:pStyle w:val="Z0"/>
              <w:rPr>
                <w:color w:val="000000" w:themeColor="text1"/>
              </w:rPr>
            </w:pPr>
            <w:r w:rsidRPr="00684C1E">
              <w:rPr>
                <w:color w:val="000000" w:themeColor="text1"/>
              </w:rPr>
              <w:t>≤140</w:t>
            </w:r>
          </w:p>
        </w:tc>
        <w:tc>
          <w:tcPr>
            <w:tcW w:w="598" w:type="pct"/>
            <w:shd w:val="clear" w:color="auto" w:fill="auto"/>
            <w:vAlign w:val="center"/>
          </w:tcPr>
          <w:p w14:paraId="200A622F" w14:textId="77777777" w:rsidR="00934952" w:rsidRPr="00684C1E" w:rsidRDefault="00934952" w:rsidP="0095575C">
            <w:pPr>
              <w:pStyle w:val="Z0"/>
              <w:rPr>
                <w:color w:val="000000" w:themeColor="text1"/>
              </w:rPr>
            </w:pPr>
            <w:r w:rsidRPr="00684C1E">
              <w:rPr>
                <w:color w:val="000000" w:themeColor="text1"/>
              </w:rPr>
              <w:t>≤700</w:t>
            </w:r>
          </w:p>
        </w:tc>
        <w:tc>
          <w:tcPr>
            <w:tcW w:w="708" w:type="pct"/>
            <w:shd w:val="clear" w:color="auto" w:fill="auto"/>
            <w:vAlign w:val="center"/>
          </w:tcPr>
          <w:p w14:paraId="496559AC" w14:textId="77777777" w:rsidR="00934952" w:rsidRPr="00684C1E" w:rsidRDefault="00934952" w:rsidP="0095575C">
            <w:pPr>
              <w:pStyle w:val="Z0"/>
              <w:rPr>
                <w:color w:val="000000" w:themeColor="text1"/>
              </w:rPr>
            </w:pPr>
            <w:r w:rsidRPr="00684C1E">
              <w:rPr>
                <w:color w:val="000000" w:themeColor="text1"/>
              </w:rPr>
              <w:t>≤1400</w:t>
            </w:r>
          </w:p>
        </w:tc>
        <w:tc>
          <w:tcPr>
            <w:tcW w:w="621" w:type="pct"/>
            <w:shd w:val="clear" w:color="auto" w:fill="auto"/>
            <w:vAlign w:val="center"/>
          </w:tcPr>
          <w:p w14:paraId="502E08F4" w14:textId="77777777" w:rsidR="00934952" w:rsidRPr="00684C1E" w:rsidRDefault="00934952" w:rsidP="0095575C">
            <w:pPr>
              <w:pStyle w:val="Z0"/>
              <w:rPr>
                <w:color w:val="000000" w:themeColor="text1"/>
              </w:rPr>
            </w:pPr>
            <w:r w:rsidRPr="00684C1E">
              <w:rPr>
                <w:color w:val="000000" w:themeColor="text1"/>
              </w:rPr>
              <w:t>&gt;1400</w:t>
            </w:r>
          </w:p>
        </w:tc>
      </w:tr>
      <w:tr w:rsidR="00684C1E" w:rsidRPr="00684C1E" w14:paraId="463EF359" w14:textId="77777777" w:rsidTr="0095575C">
        <w:trPr>
          <w:trHeight w:val="20"/>
        </w:trPr>
        <w:tc>
          <w:tcPr>
            <w:tcW w:w="5000" w:type="pct"/>
            <w:gridSpan w:val="6"/>
            <w:shd w:val="clear" w:color="auto" w:fill="auto"/>
            <w:vAlign w:val="center"/>
          </w:tcPr>
          <w:p w14:paraId="3C05D165" w14:textId="77777777" w:rsidR="00934952" w:rsidRPr="00684C1E" w:rsidRDefault="00934952" w:rsidP="0095575C">
            <w:pPr>
              <w:pStyle w:val="Z0"/>
              <w:rPr>
                <w:b/>
                <w:color w:val="000000" w:themeColor="text1"/>
              </w:rPr>
            </w:pPr>
            <w:r w:rsidRPr="00684C1E">
              <w:rPr>
                <w:rFonts w:hint="eastAsia"/>
                <w:b/>
                <w:color w:val="000000" w:themeColor="text1"/>
              </w:rPr>
              <w:t>地下水非常规指标及限制</w:t>
            </w:r>
          </w:p>
        </w:tc>
      </w:tr>
      <w:tr w:rsidR="00684C1E" w:rsidRPr="00684C1E" w14:paraId="7C2FCA7C" w14:textId="77777777" w:rsidTr="0095575C">
        <w:trPr>
          <w:trHeight w:val="20"/>
        </w:trPr>
        <w:tc>
          <w:tcPr>
            <w:tcW w:w="1792" w:type="pct"/>
            <w:shd w:val="clear" w:color="auto" w:fill="auto"/>
            <w:vAlign w:val="center"/>
          </w:tcPr>
          <w:p w14:paraId="780A6722" w14:textId="77777777" w:rsidR="00934952" w:rsidRPr="00684C1E" w:rsidRDefault="00934952" w:rsidP="0095575C">
            <w:pPr>
              <w:pStyle w:val="Z0"/>
              <w:rPr>
                <w:b/>
                <w:color w:val="000000" w:themeColor="text1"/>
              </w:rPr>
            </w:pPr>
            <w:r w:rsidRPr="00684C1E">
              <w:rPr>
                <w:b/>
                <w:color w:val="000000" w:themeColor="text1"/>
              </w:rPr>
              <w:t>镍</w:t>
            </w:r>
          </w:p>
        </w:tc>
        <w:tc>
          <w:tcPr>
            <w:tcW w:w="598" w:type="pct"/>
            <w:shd w:val="clear" w:color="auto" w:fill="auto"/>
            <w:vAlign w:val="center"/>
          </w:tcPr>
          <w:p w14:paraId="42238055" w14:textId="77777777" w:rsidR="00934952" w:rsidRPr="00684C1E" w:rsidRDefault="00934952" w:rsidP="0095575C">
            <w:pPr>
              <w:pStyle w:val="Z0"/>
              <w:rPr>
                <w:color w:val="000000" w:themeColor="text1"/>
              </w:rPr>
            </w:pPr>
            <w:r w:rsidRPr="00684C1E">
              <w:rPr>
                <w:color w:val="000000" w:themeColor="text1"/>
              </w:rPr>
              <w:t>≤0.002</w:t>
            </w:r>
          </w:p>
        </w:tc>
        <w:tc>
          <w:tcPr>
            <w:tcW w:w="683" w:type="pct"/>
            <w:shd w:val="clear" w:color="auto" w:fill="auto"/>
            <w:vAlign w:val="center"/>
          </w:tcPr>
          <w:p w14:paraId="66FF15D1" w14:textId="77777777" w:rsidR="00934952" w:rsidRPr="00684C1E" w:rsidRDefault="00934952" w:rsidP="0095575C">
            <w:pPr>
              <w:pStyle w:val="Z0"/>
              <w:rPr>
                <w:color w:val="000000" w:themeColor="text1"/>
              </w:rPr>
            </w:pPr>
            <w:r w:rsidRPr="00684C1E">
              <w:rPr>
                <w:color w:val="000000" w:themeColor="text1"/>
              </w:rPr>
              <w:t>≤0.002</w:t>
            </w:r>
          </w:p>
        </w:tc>
        <w:tc>
          <w:tcPr>
            <w:tcW w:w="598" w:type="pct"/>
            <w:shd w:val="clear" w:color="auto" w:fill="auto"/>
            <w:vAlign w:val="center"/>
          </w:tcPr>
          <w:p w14:paraId="62F4E411" w14:textId="77777777" w:rsidR="00934952" w:rsidRPr="00684C1E" w:rsidRDefault="00934952" w:rsidP="0095575C">
            <w:pPr>
              <w:pStyle w:val="Z0"/>
              <w:rPr>
                <w:color w:val="000000" w:themeColor="text1"/>
              </w:rPr>
            </w:pPr>
            <w:r w:rsidRPr="00684C1E">
              <w:rPr>
                <w:color w:val="000000" w:themeColor="text1"/>
              </w:rPr>
              <w:t>≤0.02</w:t>
            </w:r>
          </w:p>
        </w:tc>
        <w:tc>
          <w:tcPr>
            <w:tcW w:w="708" w:type="pct"/>
            <w:shd w:val="clear" w:color="auto" w:fill="auto"/>
            <w:vAlign w:val="center"/>
          </w:tcPr>
          <w:p w14:paraId="67DE44A7" w14:textId="77777777" w:rsidR="00934952" w:rsidRPr="00684C1E" w:rsidRDefault="00934952" w:rsidP="0095575C">
            <w:pPr>
              <w:pStyle w:val="Z0"/>
              <w:rPr>
                <w:color w:val="000000" w:themeColor="text1"/>
              </w:rPr>
            </w:pPr>
            <w:r w:rsidRPr="00684C1E">
              <w:rPr>
                <w:color w:val="000000" w:themeColor="text1"/>
              </w:rPr>
              <w:t>≤0.10</w:t>
            </w:r>
          </w:p>
        </w:tc>
        <w:tc>
          <w:tcPr>
            <w:tcW w:w="621" w:type="pct"/>
            <w:shd w:val="clear" w:color="auto" w:fill="auto"/>
            <w:vAlign w:val="center"/>
          </w:tcPr>
          <w:p w14:paraId="54FCAAC2" w14:textId="77777777" w:rsidR="00934952" w:rsidRPr="00684C1E" w:rsidRDefault="00934952" w:rsidP="0095575C">
            <w:pPr>
              <w:pStyle w:val="Z0"/>
              <w:rPr>
                <w:color w:val="000000" w:themeColor="text1"/>
              </w:rPr>
            </w:pPr>
            <w:r w:rsidRPr="00684C1E">
              <w:rPr>
                <w:color w:val="000000" w:themeColor="text1"/>
              </w:rPr>
              <w:t>&gt;0.10</w:t>
            </w:r>
          </w:p>
        </w:tc>
      </w:tr>
      <w:tr w:rsidR="00684C1E" w:rsidRPr="00684C1E" w14:paraId="31F6F9F4" w14:textId="77777777" w:rsidTr="0095575C">
        <w:trPr>
          <w:trHeight w:val="20"/>
        </w:trPr>
        <w:tc>
          <w:tcPr>
            <w:tcW w:w="1792" w:type="pct"/>
            <w:shd w:val="clear" w:color="auto" w:fill="auto"/>
            <w:vAlign w:val="center"/>
          </w:tcPr>
          <w:p w14:paraId="5077FA78" w14:textId="77777777" w:rsidR="00934952" w:rsidRPr="00684C1E" w:rsidRDefault="00934952" w:rsidP="0095575C">
            <w:pPr>
              <w:pStyle w:val="Z0"/>
              <w:rPr>
                <w:b/>
                <w:color w:val="000000" w:themeColor="text1"/>
              </w:rPr>
            </w:pPr>
            <w:r w:rsidRPr="00684C1E">
              <w:rPr>
                <w:rFonts w:hint="eastAsia"/>
                <w:b/>
                <w:color w:val="000000" w:themeColor="text1"/>
              </w:rPr>
              <w:lastRenderedPageBreak/>
              <w:t>二甲苯（总量）</w:t>
            </w:r>
          </w:p>
        </w:tc>
        <w:tc>
          <w:tcPr>
            <w:tcW w:w="598" w:type="pct"/>
            <w:shd w:val="clear" w:color="auto" w:fill="auto"/>
            <w:vAlign w:val="center"/>
          </w:tcPr>
          <w:p w14:paraId="25D0BE83" w14:textId="77777777" w:rsidR="00934952" w:rsidRPr="00684C1E" w:rsidRDefault="00934952" w:rsidP="0095575C">
            <w:pPr>
              <w:pStyle w:val="Z0"/>
              <w:rPr>
                <w:color w:val="000000" w:themeColor="text1"/>
              </w:rPr>
            </w:pPr>
            <w:r w:rsidRPr="00684C1E">
              <w:rPr>
                <w:color w:val="000000" w:themeColor="text1"/>
              </w:rPr>
              <w:t>≤0.5</w:t>
            </w:r>
          </w:p>
        </w:tc>
        <w:tc>
          <w:tcPr>
            <w:tcW w:w="683" w:type="pct"/>
            <w:shd w:val="clear" w:color="auto" w:fill="auto"/>
            <w:vAlign w:val="center"/>
          </w:tcPr>
          <w:p w14:paraId="5429772A" w14:textId="77777777" w:rsidR="00934952" w:rsidRPr="00684C1E" w:rsidRDefault="00934952" w:rsidP="0095575C">
            <w:pPr>
              <w:pStyle w:val="Z0"/>
              <w:rPr>
                <w:color w:val="000000" w:themeColor="text1"/>
              </w:rPr>
            </w:pPr>
            <w:r w:rsidRPr="00684C1E">
              <w:rPr>
                <w:color w:val="000000" w:themeColor="text1"/>
              </w:rPr>
              <w:t>≤100</w:t>
            </w:r>
          </w:p>
        </w:tc>
        <w:tc>
          <w:tcPr>
            <w:tcW w:w="598" w:type="pct"/>
            <w:shd w:val="clear" w:color="auto" w:fill="auto"/>
            <w:vAlign w:val="center"/>
          </w:tcPr>
          <w:p w14:paraId="55CD5C59" w14:textId="77777777" w:rsidR="00934952" w:rsidRPr="00684C1E" w:rsidRDefault="00934952" w:rsidP="0095575C">
            <w:pPr>
              <w:pStyle w:val="Z0"/>
              <w:rPr>
                <w:color w:val="000000" w:themeColor="text1"/>
              </w:rPr>
            </w:pPr>
            <w:r w:rsidRPr="00684C1E">
              <w:rPr>
                <w:color w:val="000000" w:themeColor="text1"/>
              </w:rPr>
              <w:t>≤500</w:t>
            </w:r>
          </w:p>
        </w:tc>
        <w:tc>
          <w:tcPr>
            <w:tcW w:w="708" w:type="pct"/>
            <w:shd w:val="clear" w:color="auto" w:fill="auto"/>
            <w:vAlign w:val="center"/>
          </w:tcPr>
          <w:p w14:paraId="425CB738" w14:textId="77777777" w:rsidR="00934952" w:rsidRPr="00684C1E" w:rsidRDefault="00934952" w:rsidP="0095575C">
            <w:pPr>
              <w:pStyle w:val="Z0"/>
              <w:rPr>
                <w:color w:val="000000" w:themeColor="text1"/>
              </w:rPr>
            </w:pPr>
            <w:r w:rsidRPr="00684C1E">
              <w:rPr>
                <w:color w:val="000000" w:themeColor="text1"/>
              </w:rPr>
              <w:t>≤1000</w:t>
            </w:r>
          </w:p>
        </w:tc>
        <w:tc>
          <w:tcPr>
            <w:tcW w:w="621" w:type="pct"/>
            <w:shd w:val="clear" w:color="auto" w:fill="auto"/>
            <w:vAlign w:val="center"/>
          </w:tcPr>
          <w:p w14:paraId="79EDC6F7" w14:textId="77777777" w:rsidR="00934952" w:rsidRPr="00684C1E" w:rsidRDefault="00934952" w:rsidP="0095575C">
            <w:pPr>
              <w:pStyle w:val="Z0"/>
              <w:rPr>
                <w:color w:val="000000" w:themeColor="text1"/>
              </w:rPr>
            </w:pPr>
            <w:r w:rsidRPr="00684C1E">
              <w:rPr>
                <w:color w:val="000000" w:themeColor="text1"/>
              </w:rPr>
              <w:t>&gt;1000</w:t>
            </w:r>
          </w:p>
        </w:tc>
      </w:tr>
      <w:tr w:rsidR="00684C1E" w:rsidRPr="00684C1E" w14:paraId="49533CD4" w14:textId="77777777" w:rsidTr="0095575C">
        <w:trPr>
          <w:trHeight w:val="20"/>
        </w:trPr>
        <w:tc>
          <w:tcPr>
            <w:tcW w:w="1792" w:type="pct"/>
            <w:shd w:val="clear" w:color="auto" w:fill="auto"/>
            <w:vAlign w:val="center"/>
          </w:tcPr>
          <w:p w14:paraId="6ADFC1CE" w14:textId="77777777" w:rsidR="00934952" w:rsidRPr="00684C1E" w:rsidRDefault="00934952" w:rsidP="0095575C">
            <w:pPr>
              <w:pStyle w:val="Z0"/>
              <w:rPr>
                <w:b/>
                <w:color w:val="000000" w:themeColor="text1"/>
              </w:rPr>
            </w:pPr>
            <w:r w:rsidRPr="00684C1E">
              <w:rPr>
                <w:rFonts w:hint="eastAsia"/>
                <w:b/>
                <w:color w:val="000000" w:themeColor="text1"/>
              </w:rPr>
              <w:t>乙苯</w:t>
            </w:r>
          </w:p>
        </w:tc>
        <w:tc>
          <w:tcPr>
            <w:tcW w:w="598" w:type="pct"/>
            <w:shd w:val="clear" w:color="auto" w:fill="auto"/>
            <w:vAlign w:val="center"/>
          </w:tcPr>
          <w:p w14:paraId="251AF692" w14:textId="77777777" w:rsidR="00934952" w:rsidRPr="00684C1E" w:rsidRDefault="00934952" w:rsidP="0095575C">
            <w:pPr>
              <w:pStyle w:val="Z0"/>
              <w:rPr>
                <w:color w:val="000000" w:themeColor="text1"/>
              </w:rPr>
            </w:pPr>
            <w:r w:rsidRPr="00684C1E">
              <w:rPr>
                <w:color w:val="000000" w:themeColor="text1"/>
              </w:rPr>
              <w:t>≤0.5</w:t>
            </w:r>
          </w:p>
        </w:tc>
        <w:tc>
          <w:tcPr>
            <w:tcW w:w="683" w:type="pct"/>
            <w:shd w:val="clear" w:color="auto" w:fill="auto"/>
            <w:vAlign w:val="center"/>
          </w:tcPr>
          <w:p w14:paraId="167206E6" w14:textId="77777777" w:rsidR="00934952" w:rsidRPr="00684C1E" w:rsidRDefault="00934952" w:rsidP="0095575C">
            <w:pPr>
              <w:pStyle w:val="Z0"/>
              <w:rPr>
                <w:color w:val="000000" w:themeColor="text1"/>
              </w:rPr>
            </w:pPr>
            <w:r w:rsidRPr="00684C1E">
              <w:rPr>
                <w:color w:val="000000" w:themeColor="text1"/>
              </w:rPr>
              <w:t>≤30</w:t>
            </w:r>
          </w:p>
        </w:tc>
        <w:tc>
          <w:tcPr>
            <w:tcW w:w="598" w:type="pct"/>
            <w:shd w:val="clear" w:color="auto" w:fill="auto"/>
            <w:vAlign w:val="center"/>
          </w:tcPr>
          <w:p w14:paraId="2F7F6073" w14:textId="77777777" w:rsidR="00934952" w:rsidRPr="00684C1E" w:rsidRDefault="00934952" w:rsidP="0095575C">
            <w:pPr>
              <w:pStyle w:val="Z0"/>
              <w:rPr>
                <w:color w:val="000000" w:themeColor="text1"/>
              </w:rPr>
            </w:pPr>
            <w:r w:rsidRPr="00684C1E">
              <w:rPr>
                <w:color w:val="000000" w:themeColor="text1"/>
              </w:rPr>
              <w:t>≤300</w:t>
            </w:r>
          </w:p>
        </w:tc>
        <w:tc>
          <w:tcPr>
            <w:tcW w:w="708" w:type="pct"/>
            <w:shd w:val="clear" w:color="auto" w:fill="auto"/>
            <w:vAlign w:val="center"/>
          </w:tcPr>
          <w:p w14:paraId="44A3ECC6" w14:textId="77777777" w:rsidR="00934952" w:rsidRPr="00684C1E" w:rsidRDefault="00934952" w:rsidP="0095575C">
            <w:pPr>
              <w:pStyle w:val="Z0"/>
              <w:rPr>
                <w:color w:val="000000" w:themeColor="text1"/>
              </w:rPr>
            </w:pPr>
            <w:r w:rsidRPr="00684C1E">
              <w:rPr>
                <w:color w:val="000000" w:themeColor="text1"/>
              </w:rPr>
              <w:t>≤600</w:t>
            </w:r>
          </w:p>
        </w:tc>
        <w:tc>
          <w:tcPr>
            <w:tcW w:w="621" w:type="pct"/>
            <w:shd w:val="clear" w:color="auto" w:fill="auto"/>
            <w:vAlign w:val="center"/>
          </w:tcPr>
          <w:p w14:paraId="5FBF4F54" w14:textId="77777777" w:rsidR="00934952" w:rsidRPr="00684C1E" w:rsidRDefault="00934952" w:rsidP="0095575C">
            <w:pPr>
              <w:pStyle w:val="Z0"/>
              <w:rPr>
                <w:color w:val="000000" w:themeColor="text1"/>
              </w:rPr>
            </w:pPr>
            <w:r w:rsidRPr="00684C1E">
              <w:rPr>
                <w:color w:val="000000" w:themeColor="text1"/>
              </w:rPr>
              <w:t>&gt;600</w:t>
            </w:r>
          </w:p>
        </w:tc>
      </w:tr>
      <w:tr w:rsidR="00684C1E" w:rsidRPr="00684C1E" w14:paraId="7A6F4B05" w14:textId="77777777" w:rsidTr="0095575C">
        <w:trPr>
          <w:trHeight w:val="20"/>
        </w:trPr>
        <w:tc>
          <w:tcPr>
            <w:tcW w:w="1792" w:type="pct"/>
            <w:shd w:val="clear" w:color="auto" w:fill="auto"/>
            <w:vAlign w:val="center"/>
          </w:tcPr>
          <w:p w14:paraId="19517FC3" w14:textId="77777777" w:rsidR="00934952" w:rsidRPr="00684C1E" w:rsidRDefault="00934952" w:rsidP="0095575C">
            <w:pPr>
              <w:pStyle w:val="Z0"/>
              <w:rPr>
                <w:b/>
                <w:color w:val="000000" w:themeColor="text1"/>
              </w:rPr>
            </w:pPr>
            <w:r w:rsidRPr="00684C1E">
              <w:rPr>
                <w:rFonts w:hint="eastAsia"/>
                <w:b/>
                <w:color w:val="000000" w:themeColor="text1"/>
              </w:rPr>
              <w:t>苯乙烯</w:t>
            </w:r>
          </w:p>
        </w:tc>
        <w:tc>
          <w:tcPr>
            <w:tcW w:w="598" w:type="pct"/>
            <w:shd w:val="clear" w:color="auto" w:fill="auto"/>
            <w:vAlign w:val="center"/>
          </w:tcPr>
          <w:p w14:paraId="669F2126" w14:textId="77777777" w:rsidR="00934952" w:rsidRPr="00684C1E" w:rsidRDefault="00934952" w:rsidP="0095575C">
            <w:pPr>
              <w:pStyle w:val="Z0"/>
              <w:rPr>
                <w:color w:val="000000" w:themeColor="text1"/>
              </w:rPr>
            </w:pPr>
            <w:r w:rsidRPr="00684C1E">
              <w:rPr>
                <w:color w:val="000000" w:themeColor="text1"/>
              </w:rPr>
              <w:t>≤0.5</w:t>
            </w:r>
          </w:p>
        </w:tc>
        <w:tc>
          <w:tcPr>
            <w:tcW w:w="683" w:type="pct"/>
            <w:shd w:val="clear" w:color="auto" w:fill="auto"/>
            <w:vAlign w:val="center"/>
          </w:tcPr>
          <w:p w14:paraId="01C78952" w14:textId="77777777" w:rsidR="00934952" w:rsidRPr="00684C1E" w:rsidRDefault="00934952" w:rsidP="0095575C">
            <w:pPr>
              <w:pStyle w:val="Z0"/>
              <w:rPr>
                <w:color w:val="000000" w:themeColor="text1"/>
              </w:rPr>
            </w:pPr>
            <w:r w:rsidRPr="00684C1E">
              <w:rPr>
                <w:color w:val="000000" w:themeColor="text1"/>
              </w:rPr>
              <w:t>≤2.0</w:t>
            </w:r>
          </w:p>
        </w:tc>
        <w:tc>
          <w:tcPr>
            <w:tcW w:w="598" w:type="pct"/>
            <w:shd w:val="clear" w:color="auto" w:fill="auto"/>
            <w:vAlign w:val="center"/>
          </w:tcPr>
          <w:p w14:paraId="5EEBD273" w14:textId="77777777" w:rsidR="00934952" w:rsidRPr="00684C1E" w:rsidRDefault="00934952" w:rsidP="0095575C">
            <w:pPr>
              <w:pStyle w:val="Z0"/>
              <w:rPr>
                <w:color w:val="000000" w:themeColor="text1"/>
              </w:rPr>
            </w:pPr>
            <w:r w:rsidRPr="00684C1E">
              <w:rPr>
                <w:color w:val="000000" w:themeColor="text1"/>
              </w:rPr>
              <w:t>≤20.0</w:t>
            </w:r>
          </w:p>
        </w:tc>
        <w:tc>
          <w:tcPr>
            <w:tcW w:w="708" w:type="pct"/>
            <w:shd w:val="clear" w:color="auto" w:fill="auto"/>
            <w:vAlign w:val="center"/>
          </w:tcPr>
          <w:p w14:paraId="17F56072" w14:textId="77777777" w:rsidR="00934952" w:rsidRPr="00684C1E" w:rsidRDefault="00934952" w:rsidP="0095575C">
            <w:pPr>
              <w:pStyle w:val="Z0"/>
              <w:rPr>
                <w:color w:val="000000" w:themeColor="text1"/>
              </w:rPr>
            </w:pPr>
            <w:r w:rsidRPr="00684C1E">
              <w:rPr>
                <w:color w:val="000000" w:themeColor="text1"/>
              </w:rPr>
              <w:t>≤40.0</w:t>
            </w:r>
          </w:p>
        </w:tc>
        <w:tc>
          <w:tcPr>
            <w:tcW w:w="621" w:type="pct"/>
            <w:shd w:val="clear" w:color="auto" w:fill="auto"/>
            <w:vAlign w:val="center"/>
          </w:tcPr>
          <w:p w14:paraId="3B81B7A7" w14:textId="77777777" w:rsidR="00934952" w:rsidRPr="00684C1E" w:rsidRDefault="00934952" w:rsidP="0095575C">
            <w:pPr>
              <w:pStyle w:val="Z0"/>
              <w:rPr>
                <w:color w:val="000000" w:themeColor="text1"/>
              </w:rPr>
            </w:pPr>
            <w:r w:rsidRPr="00684C1E">
              <w:rPr>
                <w:color w:val="000000" w:themeColor="text1"/>
              </w:rPr>
              <w:t>&gt;40.0</w:t>
            </w:r>
          </w:p>
        </w:tc>
      </w:tr>
      <w:tr w:rsidR="00684C1E" w:rsidRPr="00684C1E" w14:paraId="394D6026" w14:textId="77777777" w:rsidTr="0095575C">
        <w:trPr>
          <w:trHeight w:val="20"/>
        </w:trPr>
        <w:tc>
          <w:tcPr>
            <w:tcW w:w="5000" w:type="pct"/>
            <w:gridSpan w:val="6"/>
            <w:shd w:val="clear" w:color="auto" w:fill="auto"/>
            <w:vAlign w:val="center"/>
          </w:tcPr>
          <w:p w14:paraId="1A9DF85A" w14:textId="77777777" w:rsidR="00934952" w:rsidRPr="00684C1E" w:rsidRDefault="00934952" w:rsidP="0095575C">
            <w:pPr>
              <w:pStyle w:val="Z0"/>
              <w:rPr>
                <w:b/>
                <w:color w:val="000000" w:themeColor="text1"/>
              </w:rPr>
            </w:pPr>
            <w:r w:rsidRPr="00684C1E">
              <w:rPr>
                <w:b/>
                <w:color w:val="000000" w:themeColor="text1"/>
              </w:rPr>
              <w:t>《地表水环境质量标准》（</w:t>
            </w:r>
            <w:r w:rsidRPr="00684C1E">
              <w:rPr>
                <w:b/>
                <w:color w:val="000000" w:themeColor="text1"/>
              </w:rPr>
              <w:t>GB3838-2002</w:t>
            </w:r>
            <w:r w:rsidRPr="00684C1E">
              <w:rPr>
                <w:b/>
                <w:color w:val="000000" w:themeColor="text1"/>
              </w:rPr>
              <w:t>）</w:t>
            </w:r>
          </w:p>
        </w:tc>
      </w:tr>
      <w:tr w:rsidR="00684C1E" w:rsidRPr="00684C1E" w14:paraId="5DDDE296" w14:textId="77777777" w:rsidTr="0095575C">
        <w:trPr>
          <w:trHeight w:val="20"/>
        </w:trPr>
        <w:tc>
          <w:tcPr>
            <w:tcW w:w="1792" w:type="pct"/>
            <w:shd w:val="clear" w:color="auto" w:fill="auto"/>
            <w:vAlign w:val="center"/>
          </w:tcPr>
          <w:p w14:paraId="686E6845" w14:textId="77777777" w:rsidR="00934952" w:rsidRPr="00684C1E" w:rsidRDefault="00934952" w:rsidP="0095575C">
            <w:pPr>
              <w:pStyle w:val="Z0"/>
              <w:rPr>
                <w:b/>
                <w:color w:val="000000" w:themeColor="text1"/>
              </w:rPr>
            </w:pPr>
            <w:r w:rsidRPr="00684C1E">
              <w:rPr>
                <w:b/>
                <w:color w:val="000000" w:themeColor="text1"/>
              </w:rPr>
              <w:t>石油类</w:t>
            </w:r>
          </w:p>
        </w:tc>
        <w:tc>
          <w:tcPr>
            <w:tcW w:w="598" w:type="pct"/>
            <w:shd w:val="clear" w:color="auto" w:fill="auto"/>
            <w:vAlign w:val="center"/>
          </w:tcPr>
          <w:p w14:paraId="6EA3106E" w14:textId="77777777" w:rsidR="00934952" w:rsidRPr="00684C1E" w:rsidRDefault="00934952" w:rsidP="0095575C">
            <w:pPr>
              <w:pStyle w:val="Z0"/>
              <w:rPr>
                <w:color w:val="000000" w:themeColor="text1"/>
              </w:rPr>
            </w:pPr>
            <w:r w:rsidRPr="00684C1E">
              <w:rPr>
                <w:color w:val="000000" w:themeColor="text1"/>
              </w:rPr>
              <w:t>≤0.05</w:t>
            </w:r>
          </w:p>
        </w:tc>
        <w:tc>
          <w:tcPr>
            <w:tcW w:w="683" w:type="pct"/>
            <w:shd w:val="clear" w:color="auto" w:fill="auto"/>
            <w:vAlign w:val="center"/>
          </w:tcPr>
          <w:p w14:paraId="00BA4559" w14:textId="77777777" w:rsidR="00934952" w:rsidRPr="00684C1E" w:rsidRDefault="00934952" w:rsidP="0095575C">
            <w:pPr>
              <w:pStyle w:val="Z0"/>
              <w:rPr>
                <w:color w:val="000000" w:themeColor="text1"/>
              </w:rPr>
            </w:pPr>
            <w:r w:rsidRPr="00684C1E">
              <w:rPr>
                <w:color w:val="000000" w:themeColor="text1"/>
              </w:rPr>
              <w:t>≤0.05</w:t>
            </w:r>
          </w:p>
        </w:tc>
        <w:tc>
          <w:tcPr>
            <w:tcW w:w="598" w:type="pct"/>
            <w:shd w:val="clear" w:color="auto" w:fill="auto"/>
            <w:vAlign w:val="center"/>
          </w:tcPr>
          <w:p w14:paraId="050324B4" w14:textId="77777777" w:rsidR="00934952" w:rsidRPr="00684C1E" w:rsidRDefault="00934952" w:rsidP="0095575C">
            <w:pPr>
              <w:pStyle w:val="Z0"/>
              <w:rPr>
                <w:color w:val="000000" w:themeColor="text1"/>
              </w:rPr>
            </w:pPr>
            <w:r w:rsidRPr="00684C1E">
              <w:rPr>
                <w:color w:val="000000" w:themeColor="text1"/>
              </w:rPr>
              <w:t>≤0.05</w:t>
            </w:r>
          </w:p>
        </w:tc>
        <w:tc>
          <w:tcPr>
            <w:tcW w:w="708" w:type="pct"/>
            <w:shd w:val="clear" w:color="auto" w:fill="auto"/>
            <w:vAlign w:val="center"/>
          </w:tcPr>
          <w:p w14:paraId="64A3B7CD" w14:textId="77777777" w:rsidR="00934952" w:rsidRPr="00684C1E" w:rsidRDefault="00934952" w:rsidP="0095575C">
            <w:pPr>
              <w:pStyle w:val="Z0"/>
              <w:rPr>
                <w:color w:val="000000" w:themeColor="text1"/>
              </w:rPr>
            </w:pPr>
            <w:r w:rsidRPr="00684C1E">
              <w:rPr>
                <w:color w:val="000000" w:themeColor="text1"/>
              </w:rPr>
              <w:t>≤0.50</w:t>
            </w:r>
          </w:p>
        </w:tc>
        <w:tc>
          <w:tcPr>
            <w:tcW w:w="621" w:type="pct"/>
            <w:shd w:val="clear" w:color="auto" w:fill="auto"/>
            <w:vAlign w:val="center"/>
          </w:tcPr>
          <w:p w14:paraId="77CF1176" w14:textId="77777777" w:rsidR="00934952" w:rsidRPr="00684C1E" w:rsidRDefault="00934952" w:rsidP="0095575C">
            <w:pPr>
              <w:pStyle w:val="Z0"/>
              <w:rPr>
                <w:color w:val="000000" w:themeColor="text1"/>
              </w:rPr>
            </w:pPr>
            <w:r w:rsidRPr="00684C1E">
              <w:rPr>
                <w:color w:val="000000" w:themeColor="text1"/>
              </w:rPr>
              <w:t>&gt;1.0</w:t>
            </w:r>
          </w:p>
        </w:tc>
      </w:tr>
    </w:tbl>
    <w:p w14:paraId="29B581B4" w14:textId="77777777" w:rsidR="00934952" w:rsidRPr="00684C1E" w:rsidRDefault="00934952" w:rsidP="00934952">
      <w:pPr>
        <w:pStyle w:val="3"/>
        <w:rPr>
          <w:color w:val="000000" w:themeColor="text1"/>
        </w:rPr>
      </w:pPr>
      <w:r w:rsidRPr="00684C1E">
        <w:rPr>
          <w:rFonts w:hint="eastAsia"/>
          <w:color w:val="000000" w:themeColor="text1"/>
        </w:rPr>
        <w:t>污染物排放标准</w:t>
      </w:r>
    </w:p>
    <w:p w14:paraId="333DA764" w14:textId="77777777" w:rsidR="00934952" w:rsidRPr="00684C1E" w:rsidRDefault="00934952" w:rsidP="00934952">
      <w:pPr>
        <w:ind w:firstLine="482"/>
        <w:rPr>
          <w:b/>
          <w:color w:val="000000" w:themeColor="text1"/>
        </w:rPr>
      </w:pPr>
      <w:r w:rsidRPr="00684C1E">
        <w:rPr>
          <w:rFonts w:hint="eastAsia"/>
          <w:b/>
          <w:color w:val="000000" w:themeColor="text1"/>
        </w:rPr>
        <w:t>（</w:t>
      </w:r>
      <w:r w:rsidRPr="00684C1E">
        <w:rPr>
          <w:rFonts w:hint="eastAsia"/>
          <w:b/>
          <w:color w:val="000000" w:themeColor="text1"/>
        </w:rPr>
        <w:t>1</w:t>
      </w:r>
      <w:r w:rsidRPr="00684C1E">
        <w:rPr>
          <w:rFonts w:hint="eastAsia"/>
          <w:b/>
          <w:color w:val="000000" w:themeColor="text1"/>
        </w:rPr>
        <w:t>）大气排放标准</w:t>
      </w:r>
    </w:p>
    <w:p w14:paraId="76C01302" w14:textId="77777777" w:rsidR="00033164" w:rsidRPr="00684C1E" w:rsidRDefault="000B5FFD" w:rsidP="00033164">
      <w:pPr>
        <w:ind w:firstLine="480"/>
        <w:rPr>
          <w:color w:val="000000" w:themeColor="text1"/>
        </w:rPr>
      </w:pPr>
      <w:r w:rsidRPr="00684C1E">
        <w:rPr>
          <w:rFonts w:hint="eastAsia"/>
          <w:color w:val="000000" w:themeColor="text1"/>
        </w:rPr>
        <w:t>园区内</w:t>
      </w:r>
      <w:r w:rsidR="00934952" w:rsidRPr="00684C1E">
        <w:rPr>
          <w:rFonts w:hint="eastAsia"/>
          <w:color w:val="000000" w:themeColor="text1"/>
        </w:rPr>
        <w:t>燃气锅炉</w:t>
      </w:r>
      <w:r w:rsidR="00033164" w:rsidRPr="00684C1E">
        <w:rPr>
          <w:rFonts w:hint="eastAsia"/>
          <w:color w:val="000000" w:themeColor="text1"/>
        </w:rPr>
        <w:t>天然气燃烧废气</w:t>
      </w:r>
      <w:r w:rsidR="00033164" w:rsidRPr="00684C1E">
        <w:rPr>
          <w:rFonts w:hint="eastAsia"/>
          <w:color w:val="000000" w:themeColor="text1"/>
        </w:rPr>
        <w:t>S</w:t>
      </w:r>
      <w:r w:rsidR="00033164" w:rsidRPr="00684C1E">
        <w:rPr>
          <w:color w:val="000000" w:themeColor="text1"/>
        </w:rPr>
        <w:t>O</w:t>
      </w:r>
      <w:r w:rsidR="00033164" w:rsidRPr="00684C1E">
        <w:rPr>
          <w:color w:val="000000" w:themeColor="text1"/>
          <w:vertAlign w:val="subscript"/>
        </w:rPr>
        <w:t>2</w:t>
      </w:r>
      <w:r w:rsidR="00033164" w:rsidRPr="00684C1E">
        <w:rPr>
          <w:rFonts w:hint="eastAsia"/>
          <w:color w:val="000000" w:themeColor="text1"/>
        </w:rPr>
        <w:t>、</w:t>
      </w:r>
      <w:r w:rsidR="00033164" w:rsidRPr="00684C1E">
        <w:rPr>
          <w:color w:val="000000" w:themeColor="text1"/>
        </w:rPr>
        <w:t>颗粒物排放执行</w:t>
      </w:r>
      <w:r w:rsidR="00033164" w:rsidRPr="00684C1E">
        <w:rPr>
          <w:rFonts w:hint="eastAsia"/>
          <w:color w:val="000000" w:themeColor="text1"/>
        </w:rPr>
        <w:t>《锅炉大气污染物排放标准》（</w:t>
      </w:r>
      <w:r w:rsidR="00033164" w:rsidRPr="00684C1E">
        <w:rPr>
          <w:rFonts w:hint="eastAsia"/>
          <w:color w:val="000000" w:themeColor="text1"/>
        </w:rPr>
        <w:t>G</w:t>
      </w:r>
      <w:r w:rsidR="00033164" w:rsidRPr="00684C1E">
        <w:rPr>
          <w:color w:val="000000" w:themeColor="text1"/>
        </w:rPr>
        <w:t>B13271</w:t>
      </w:r>
      <w:r w:rsidR="00033164" w:rsidRPr="00684C1E">
        <w:rPr>
          <w:rFonts w:hint="eastAsia"/>
          <w:color w:val="000000" w:themeColor="text1"/>
        </w:rPr>
        <w:t>-</w:t>
      </w:r>
      <w:r w:rsidR="00033164" w:rsidRPr="00684C1E">
        <w:rPr>
          <w:color w:val="000000" w:themeColor="text1"/>
        </w:rPr>
        <w:t>2014</w:t>
      </w:r>
      <w:r w:rsidR="00033164" w:rsidRPr="00684C1E">
        <w:rPr>
          <w:rFonts w:hint="eastAsia"/>
          <w:color w:val="000000" w:themeColor="text1"/>
        </w:rPr>
        <w:t>）中表</w:t>
      </w:r>
      <w:r w:rsidR="00033164" w:rsidRPr="00684C1E">
        <w:rPr>
          <w:rFonts w:hint="eastAsia"/>
          <w:color w:val="000000" w:themeColor="text1"/>
        </w:rPr>
        <w:t>3</w:t>
      </w:r>
      <w:r w:rsidR="00033164" w:rsidRPr="00684C1E">
        <w:rPr>
          <w:rFonts w:hint="eastAsia"/>
          <w:color w:val="000000" w:themeColor="text1"/>
        </w:rPr>
        <w:t>规定的大气污染物特别排放限值，</w:t>
      </w:r>
      <w:r w:rsidR="00033164" w:rsidRPr="00684C1E">
        <w:rPr>
          <w:rFonts w:hint="eastAsia"/>
          <w:color w:val="000000" w:themeColor="text1"/>
        </w:rPr>
        <w:t>N</w:t>
      </w:r>
      <w:r w:rsidR="00033164" w:rsidRPr="00684C1E">
        <w:rPr>
          <w:color w:val="000000" w:themeColor="text1"/>
        </w:rPr>
        <w:t>Ox</w:t>
      </w:r>
      <w:r w:rsidR="00033164" w:rsidRPr="00684C1E">
        <w:rPr>
          <w:color w:val="000000" w:themeColor="text1"/>
        </w:rPr>
        <w:t>执行</w:t>
      </w:r>
      <w:r w:rsidR="00033164" w:rsidRPr="00684C1E">
        <w:rPr>
          <w:rFonts w:hint="eastAsia"/>
          <w:color w:val="000000" w:themeColor="text1"/>
        </w:rPr>
        <w:t>《关于进一步明确燃气锅炉低氮改造相关要求的通知》（宁环办</w:t>
      </w:r>
      <w:r w:rsidR="00033164" w:rsidRPr="00684C1E">
        <w:rPr>
          <w:rFonts w:hint="eastAsia"/>
          <w:color w:val="000000" w:themeColor="text1"/>
        </w:rPr>
        <w:t>[</w:t>
      </w:r>
      <w:r w:rsidR="00033164" w:rsidRPr="00684C1E">
        <w:rPr>
          <w:color w:val="000000" w:themeColor="text1"/>
        </w:rPr>
        <w:t>2019]62</w:t>
      </w:r>
      <w:r w:rsidR="00033164" w:rsidRPr="00684C1E">
        <w:rPr>
          <w:color w:val="000000" w:themeColor="text1"/>
        </w:rPr>
        <w:t>号</w:t>
      </w:r>
      <w:r w:rsidR="00033164" w:rsidRPr="00684C1E">
        <w:rPr>
          <w:rFonts w:hint="eastAsia"/>
          <w:color w:val="000000" w:themeColor="text1"/>
        </w:rPr>
        <w:t>），具体标准见下表。</w:t>
      </w:r>
    </w:p>
    <w:p w14:paraId="1F84EA3F" w14:textId="491B48C1" w:rsidR="00033164" w:rsidRPr="00684C1E" w:rsidRDefault="00033164" w:rsidP="00033164">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1.5</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7</w:t>
      </w:r>
      <w:r w:rsidRPr="00684C1E">
        <w:rPr>
          <w:color w:val="000000" w:themeColor="text1"/>
        </w:rPr>
        <w:fldChar w:fldCharType="end"/>
      </w:r>
      <w:r w:rsidRPr="00684C1E">
        <w:rPr>
          <w:color w:val="000000" w:themeColor="text1"/>
        </w:rPr>
        <w:t xml:space="preserve"> </w:t>
      </w:r>
      <w:r w:rsidRPr="00684C1E">
        <w:rPr>
          <w:color w:val="000000" w:themeColor="text1"/>
        </w:rPr>
        <w:t>锅炉大气污染物排放标准</w:t>
      </w:r>
    </w:p>
    <w:tbl>
      <w:tblPr>
        <w:tblStyle w:val="ad"/>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1061"/>
        <w:gridCol w:w="1910"/>
        <w:gridCol w:w="1784"/>
        <w:gridCol w:w="3551"/>
      </w:tblGrid>
      <w:tr w:rsidR="00684C1E" w:rsidRPr="00684C1E" w14:paraId="2910CB87" w14:textId="77777777" w:rsidTr="00033164">
        <w:tc>
          <w:tcPr>
            <w:tcW w:w="1168" w:type="dxa"/>
            <w:vAlign w:val="center"/>
          </w:tcPr>
          <w:p w14:paraId="66E30D58" w14:textId="77777777" w:rsidR="00033164" w:rsidRPr="00684C1E" w:rsidRDefault="00033164" w:rsidP="00033164">
            <w:pPr>
              <w:pStyle w:val="Z0"/>
              <w:rPr>
                <w:color w:val="000000" w:themeColor="text1"/>
              </w:rPr>
            </w:pPr>
            <w:r w:rsidRPr="00684C1E">
              <w:rPr>
                <w:rFonts w:hint="eastAsia"/>
                <w:color w:val="000000" w:themeColor="text1"/>
              </w:rPr>
              <w:t>污染源</w:t>
            </w:r>
          </w:p>
        </w:tc>
        <w:tc>
          <w:tcPr>
            <w:tcW w:w="2127" w:type="dxa"/>
            <w:vAlign w:val="center"/>
          </w:tcPr>
          <w:p w14:paraId="2F83DE15" w14:textId="77777777" w:rsidR="00033164" w:rsidRPr="00684C1E" w:rsidRDefault="00033164" w:rsidP="00033164">
            <w:pPr>
              <w:pStyle w:val="Z0"/>
              <w:rPr>
                <w:color w:val="000000" w:themeColor="text1"/>
              </w:rPr>
            </w:pPr>
            <w:r w:rsidRPr="00684C1E">
              <w:rPr>
                <w:rFonts w:hint="eastAsia"/>
                <w:color w:val="000000" w:themeColor="text1"/>
              </w:rPr>
              <w:t>污染因子</w:t>
            </w:r>
          </w:p>
        </w:tc>
        <w:tc>
          <w:tcPr>
            <w:tcW w:w="1984" w:type="dxa"/>
            <w:vAlign w:val="center"/>
          </w:tcPr>
          <w:p w14:paraId="70EBA1CB" w14:textId="77777777" w:rsidR="00033164" w:rsidRPr="00684C1E" w:rsidRDefault="00033164" w:rsidP="00033164">
            <w:pPr>
              <w:pStyle w:val="Z0"/>
              <w:rPr>
                <w:color w:val="000000" w:themeColor="text1"/>
              </w:rPr>
            </w:pPr>
            <w:r w:rsidRPr="00684C1E">
              <w:rPr>
                <w:rFonts w:hint="eastAsia"/>
                <w:color w:val="000000" w:themeColor="text1"/>
              </w:rPr>
              <w:t>排放限值</w:t>
            </w:r>
            <w:r w:rsidRPr="00684C1E">
              <w:rPr>
                <w:rFonts w:hint="eastAsia"/>
                <w:color w:val="000000" w:themeColor="text1"/>
              </w:rPr>
              <w:t>mg</w:t>
            </w:r>
            <w:r w:rsidRPr="00684C1E">
              <w:rPr>
                <w:color w:val="000000" w:themeColor="text1"/>
              </w:rPr>
              <w:t>/m</w:t>
            </w:r>
            <w:r w:rsidRPr="00684C1E">
              <w:rPr>
                <w:color w:val="000000" w:themeColor="text1"/>
                <w:vertAlign w:val="superscript"/>
              </w:rPr>
              <w:t>3</w:t>
            </w:r>
          </w:p>
        </w:tc>
        <w:tc>
          <w:tcPr>
            <w:tcW w:w="3980" w:type="dxa"/>
            <w:vAlign w:val="center"/>
          </w:tcPr>
          <w:p w14:paraId="1AAAE49B" w14:textId="77777777" w:rsidR="00033164" w:rsidRPr="00684C1E" w:rsidRDefault="00033164" w:rsidP="00033164">
            <w:pPr>
              <w:pStyle w:val="Z0"/>
              <w:rPr>
                <w:color w:val="000000" w:themeColor="text1"/>
              </w:rPr>
            </w:pPr>
            <w:r w:rsidRPr="00684C1E">
              <w:rPr>
                <w:rFonts w:hint="eastAsia"/>
                <w:color w:val="000000" w:themeColor="text1"/>
              </w:rPr>
              <w:t>执行标准</w:t>
            </w:r>
          </w:p>
        </w:tc>
      </w:tr>
      <w:tr w:rsidR="00684C1E" w:rsidRPr="00684C1E" w14:paraId="33C0B1AB" w14:textId="77777777" w:rsidTr="00033164">
        <w:tc>
          <w:tcPr>
            <w:tcW w:w="1168" w:type="dxa"/>
            <w:vMerge w:val="restart"/>
            <w:vAlign w:val="center"/>
          </w:tcPr>
          <w:p w14:paraId="045CBCE2" w14:textId="77777777" w:rsidR="00033164" w:rsidRPr="00684C1E" w:rsidRDefault="00033164" w:rsidP="00033164">
            <w:pPr>
              <w:pStyle w:val="Z0"/>
              <w:rPr>
                <w:color w:val="000000" w:themeColor="text1"/>
              </w:rPr>
            </w:pPr>
            <w:r w:rsidRPr="00684C1E">
              <w:rPr>
                <w:color w:val="000000" w:themeColor="text1"/>
              </w:rPr>
              <w:t>燃气锅炉</w:t>
            </w:r>
          </w:p>
        </w:tc>
        <w:tc>
          <w:tcPr>
            <w:tcW w:w="2127" w:type="dxa"/>
            <w:vAlign w:val="center"/>
          </w:tcPr>
          <w:p w14:paraId="74C6DE79" w14:textId="77777777" w:rsidR="00033164" w:rsidRPr="00684C1E" w:rsidRDefault="00033164" w:rsidP="00033164">
            <w:pPr>
              <w:pStyle w:val="Z0"/>
              <w:rPr>
                <w:color w:val="000000" w:themeColor="text1"/>
              </w:rPr>
            </w:pPr>
            <w:r w:rsidRPr="00684C1E">
              <w:rPr>
                <w:rFonts w:hint="eastAsia"/>
                <w:color w:val="000000" w:themeColor="text1"/>
              </w:rPr>
              <w:t>颗粒物</w:t>
            </w:r>
          </w:p>
        </w:tc>
        <w:tc>
          <w:tcPr>
            <w:tcW w:w="1984" w:type="dxa"/>
            <w:vAlign w:val="center"/>
          </w:tcPr>
          <w:p w14:paraId="0C51C6E4" w14:textId="77777777" w:rsidR="00033164" w:rsidRPr="00684C1E" w:rsidRDefault="00033164" w:rsidP="00033164">
            <w:pPr>
              <w:pStyle w:val="Z0"/>
              <w:rPr>
                <w:color w:val="000000" w:themeColor="text1"/>
              </w:rPr>
            </w:pPr>
            <w:r w:rsidRPr="00684C1E">
              <w:rPr>
                <w:rFonts w:hint="eastAsia"/>
                <w:color w:val="000000" w:themeColor="text1"/>
              </w:rPr>
              <w:t>2</w:t>
            </w:r>
            <w:r w:rsidRPr="00684C1E">
              <w:rPr>
                <w:color w:val="000000" w:themeColor="text1"/>
              </w:rPr>
              <w:t>0</w:t>
            </w:r>
          </w:p>
        </w:tc>
        <w:tc>
          <w:tcPr>
            <w:tcW w:w="3980" w:type="dxa"/>
            <w:vMerge w:val="restart"/>
            <w:vAlign w:val="center"/>
          </w:tcPr>
          <w:p w14:paraId="3847C0EA" w14:textId="77777777" w:rsidR="00033164" w:rsidRPr="00684C1E" w:rsidRDefault="00033164" w:rsidP="00033164">
            <w:pPr>
              <w:pStyle w:val="Z0"/>
              <w:rPr>
                <w:color w:val="000000" w:themeColor="text1"/>
              </w:rPr>
            </w:pPr>
            <w:r w:rsidRPr="00684C1E">
              <w:rPr>
                <w:rFonts w:hint="eastAsia"/>
                <w:color w:val="000000" w:themeColor="text1"/>
              </w:rPr>
              <w:t>《锅炉大气污染物排放标准》（</w:t>
            </w:r>
            <w:r w:rsidRPr="00684C1E">
              <w:rPr>
                <w:rFonts w:hint="eastAsia"/>
                <w:color w:val="000000" w:themeColor="text1"/>
              </w:rPr>
              <w:t>G</w:t>
            </w:r>
            <w:r w:rsidRPr="00684C1E">
              <w:rPr>
                <w:color w:val="000000" w:themeColor="text1"/>
              </w:rPr>
              <w:t>B13271</w:t>
            </w:r>
            <w:r w:rsidRPr="00684C1E">
              <w:rPr>
                <w:rFonts w:hint="eastAsia"/>
                <w:color w:val="000000" w:themeColor="text1"/>
              </w:rPr>
              <w:t>-</w:t>
            </w:r>
            <w:r w:rsidRPr="00684C1E">
              <w:rPr>
                <w:color w:val="000000" w:themeColor="text1"/>
              </w:rPr>
              <w:t>2014</w:t>
            </w:r>
            <w:r w:rsidRPr="00684C1E">
              <w:rPr>
                <w:rFonts w:hint="eastAsia"/>
                <w:color w:val="000000" w:themeColor="text1"/>
              </w:rPr>
              <w:t>）中表</w:t>
            </w:r>
            <w:r w:rsidRPr="00684C1E">
              <w:rPr>
                <w:rFonts w:hint="eastAsia"/>
                <w:color w:val="000000" w:themeColor="text1"/>
              </w:rPr>
              <w:t>3</w:t>
            </w:r>
            <w:r w:rsidRPr="00684C1E">
              <w:rPr>
                <w:rFonts w:hint="eastAsia"/>
                <w:color w:val="000000" w:themeColor="text1"/>
              </w:rPr>
              <w:t>中燃气锅炉特别排放限值</w:t>
            </w:r>
          </w:p>
        </w:tc>
      </w:tr>
      <w:tr w:rsidR="00684C1E" w:rsidRPr="00684C1E" w14:paraId="3C7BBCAF" w14:textId="77777777" w:rsidTr="00033164">
        <w:tc>
          <w:tcPr>
            <w:tcW w:w="1168" w:type="dxa"/>
            <w:vMerge/>
            <w:vAlign w:val="center"/>
          </w:tcPr>
          <w:p w14:paraId="026CACBD" w14:textId="77777777" w:rsidR="00033164" w:rsidRPr="00684C1E" w:rsidRDefault="00033164" w:rsidP="00033164">
            <w:pPr>
              <w:pStyle w:val="Z0"/>
              <w:rPr>
                <w:color w:val="000000" w:themeColor="text1"/>
              </w:rPr>
            </w:pPr>
          </w:p>
        </w:tc>
        <w:tc>
          <w:tcPr>
            <w:tcW w:w="2127" w:type="dxa"/>
            <w:vAlign w:val="center"/>
          </w:tcPr>
          <w:p w14:paraId="1E2B8A4E" w14:textId="77777777" w:rsidR="00033164" w:rsidRPr="00684C1E" w:rsidRDefault="00033164" w:rsidP="00033164">
            <w:pPr>
              <w:pStyle w:val="Z0"/>
              <w:rPr>
                <w:color w:val="000000" w:themeColor="text1"/>
              </w:rPr>
            </w:pPr>
            <w:r w:rsidRPr="00684C1E">
              <w:rPr>
                <w:rFonts w:hint="eastAsia"/>
                <w:color w:val="000000" w:themeColor="text1"/>
              </w:rPr>
              <w:t>S</w:t>
            </w:r>
            <w:r w:rsidRPr="00684C1E">
              <w:rPr>
                <w:color w:val="000000" w:themeColor="text1"/>
              </w:rPr>
              <w:t>O</w:t>
            </w:r>
            <w:r w:rsidRPr="00684C1E">
              <w:rPr>
                <w:color w:val="000000" w:themeColor="text1"/>
                <w:vertAlign w:val="subscript"/>
              </w:rPr>
              <w:t>2</w:t>
            </w:r>
          </w:p>
        </w:tc>
        <w:tc>
          <w:tcPr>
            <w:tcW w:w="1984" w:type="dxa"/>
            <w:vAlign w:val="center"/>
          </w:tcPr>
          <w:p w14:paraId="07659C4C" w14:textId="77777777" w:rsidR="00033164" w:rsidRPr="00684C1E" w:rsidRDefault="00033164" w:rsidP="00033164">
            <w:pPr>
              <w:pStyle w:val="Z0"/>
              <w:rPr>
                <w:color w:val="000000" w:themeColor="text1"/>
              </w:rPr>
            </w:pPr>
            <w:r w:rsidRPr="00684C1E">
              <w:rPr>
                <w:rFonts w:hint="eastAsia"/>
                <w:color w:val="000000" w:themeColor="text1"/>
              </w:rPr>
              <w:t>5</w:t>
            </w:r>
            <w:r w:rsidRPr="00684C1E">
              <w:rPr>
                <w:color w:val="000000" w:themeColor="text1"/>
              </w:rPr>
              <w:t>0</w:t>
            </w:r>
          </w:p>
        </w:tc>
        <w:tc>
          <w:tcPr>
            <w:tcW w:w="3980" w:type="dxa"/>
            <w:vMerge/>
            <w:vAlign w:val="center"/>
          </w:tcPr>
          <w:p w14:paraId="6029BE70" w14:textId="77777777" w:rsidR="00033164" w:rsidRPr="00684C1E" w:rsidRDefault="00033164" w:rsidP="00033164">
            <w:pPr>
              <w:pStyle w:val="Z0"/>
              <w:rPr>
                <w:color w:val="000000" w:themeColor="text1"/>
              </w:rPr>
            </w:pPr>
          </w:p>
        </w:tc>
      </w:tr>
      <w:tr w:rsidR="00684C1E" w:rsidRPr="00684C1E" w14:paraId="6E5D3F99" w14:textId="77777777" w:rsidTr="00033164">
        <w:tc>
          <w:tcPr>
            <w:tcW w:w="1168" w:type="dxa"/>
            <w:vMerge/>
            <w:vAlign w:val="center"/>
          </w:tcPr>
          <w:p w14:paraId="720251EC" w14:textId="77777777" w:rsidR="00033164" w:rsidRPr="00684C1E" w:rsidRDefault="00033164" w:rsidP="00033164">
            <w:pPr>
              <w:pStyle w:val="Z0"/>
              <w:rPr>
                <w:color w:val="000000" w:themeColor="text1"/>
              </w:rPr>
            </w:pPr>
          </w:p>
        </w:tc>
        <w:tc>
          <w:tcPr>
            <w:tcW w:w="2127" w:type="dxa"/>
            <w:vAlign w:val="center"/>
          </w:tcPr>
          <w:p w14:paraId="5E0DCE75" w14:textId="77777777" w:rsidR="00033164" w:rsidRPr="00684C1E" w:rsidRDefault="00033164" w:rsidP="00033164">
            <w:pPr>
              <w:pStyle w:val="Z0"/>
              <w:rPr>
                <w:color w:val="000000" w:themeColor="text1"/>
              </w:rPr>
            </w:pPr>
            <w:r w:rsidRPr="00684C1E">
              <w:rPr>
                <w:rFonts w:hint="eastAsia"/>
                <w:color w:val="000000" w:themeColor="text1"/>
              </w:rPr>
              <w:t>烟气黑度（林格曼黑度，级）</w:t>
            </w:r>
          </w:p>
        </w:tc>
        <w:tc>
          <w:tcPr>
            <w:tcW w:w="1984" w:type="dxa"/>
            <w:vAlign w:val="center"/>
          </w:tcPr>
          <w:p w14:paraId="52B644EE" w14:textId="77777777" w:rsidR="00033164" w:rsidRPr="00684C1E" w:rsidRDefault="00033164" w:rsidP="00033164">
            <w:pPr>
              <w:pStyle w:val="Z0"/>
              <w:rPr>
                <w:color w:val="000000" w:themeColor="text1"/>
              </w:rPr>
            </w:pPr>
            <w:r w:rsidRPr="00684C1E">
              <w:rPr>
                <w:rFonts w:asciiTheme="minorEastAsia" w:hAnsiTheme="minorEastAsia" w:hint="eastAsia"/>
                <w:color w:val="000000" w:themeColor="text1"/>
              </w:rPr>
              <w:t>≤</w:t>
            </w:r>
            <w:r w:rsidRPr="00684C1E">
              <w:rPr>
                <w:rFonts w:hint="eastAsia"/>
                <w:color w:val="000000" w:themeColor="text1"/>
              </w:rPr>
              <w:t>1</w:t>
            </w:r>
          </w:p>
        </w:tc>
        <w:tc>
          <w:tcPr>
            <w:tcW w:w="3980" w:type="dxa"/>
            <w:vMerge/>
            <w:vAlign w:val="center"/>
          </w:tcPr>
          <w:p w14:paraId="357F43EA" w14:textId="77777777" w:rsidR="00033164" w:rsidRPr="00684C1E" w:rsidRDefault="00033164" w:rsidP="00033164">
            <w:pPr>
              <w:pStyle w:val="Z0"/>
              <w:rPr>
                <w:color w:val="000000" w:themeColor="text1"/>
              </w:rPr>
            </w:pPr>
          </w:p>
        </w:tc>
      </w:tr>
      <w:tr w:rsidR="00684C1E" w:rsidRPr="00684C1E" w14:paraId="648F6FB4" w14:textId="77777777" w:rsidTr="00033164">
        <w:tc>
          <w:tcPr>
            <w:tcW w:w="1168" w:type="dxa"/>
            <w:vMerge/>
            <w:vAlign w:val="center"/>
          </w:tcPr>
          <w:p w14:paraId="0A5DB763" w14:textId="77777777" w:rsidR="00033164" w:rsidRPr="00684C1E" w:rsidRDefault="00033164" w:rsidP="00033164">
            <w:pPr>
              <w:pStyle w:val="Z0"/>
              <w:rPr>
                <w:color w:val="000000" w:themeColor="text1"/>
              </w:rPr>
            </w:pPr>
          </w:p>
        </w:tc>
        <w:tc>
          <w:tcPr>
            <w:tcW w:w="2127" w:type="dxa"/>
            <w:vAlign w:val="center"/>
          </w:tcPr>
          <w:p w14:paraId="48510C88" w14:textId="77777777" w:rsidR="00033164" w:rsidRPr="00684C1E" w:rsidRDefault="00033164" w:rsidP="00033164">
            <w:pPr>
              <w:pStyle w:val="Z0"/>
              <w:rPr>
                <w:rFonts w:asciiTheme="minorEastAsia" w:hAnsiTheme="minorEastAsia"/>
                <w:color w:val="000000" w:themeColor="text1"/>
              </w:rPr>
            </w:pPr>
            <w:r w:rsidRPr="00684C1E">
              <w:rPr>
                <w:rFonts w:hint="eastAsia"/>
                <w:color w:val="000000" w:themeColor="text1"/>
              </w:rPr>
              <w:t>N</w:t>
            </w:r>
            <w:r w:rsidRPr="00684C1E">
              <w:rPr>
                <w:color w:val="000000" w:themeColor="text1"/>
              </w:rPr>
              <w:t>Ox</w:t>
            </w:r>
          </w:p>
        </w:tc>
        <w:tc>
          <w:tcPr>
            <w:tcW w:w="1984" w:type="dxa"/>
            <w:vAlign w:val="center"/>
          </w:tcPr>
          <w:p w14:paraId="685AA6C1" w14:textId="77777777" w:rsidR="00033164" w:rsidRPr="00684C1E" w:rsidRDefault="00033164" w:rsidP="00033164">
            <w:pPr>
              <w:pStyle w:val="Z0"/>
              <w:rPr>
                <w:color w:val="000000" w:themeColor="text1"/>
              </w:rPr>
            </w:pPr>
            <w:r w:rsidRPr="00684C1E">
              <w:rPr>
                <w:rFonts w:hint="eastAsia"/>
                <w:color w:val="000000" w:themeColor="text1"/>
              </w:rPr>
              <w:t>5</w:t>
            </w:r>
            <w:r w:rsidRPr="00684C1E">
              <w:rPr>
                <w:color w:val="000000" w:themeColor="text1"/>
              </w:rPr>
              <w:t>0</w:t>
            </w:r>
          </w:p>
        </w:tc>
        <w:tc>
          <w:tcPr>
            <w:tcW w:w="3980" w:type="dxa"/>
            <w:vAlign w:val="center"/>
          </w:tcPr>
          <w:p w14:paraId="78BC22C9" w14:textId="77777777" w:rsidR="00033164" w:rsidRPr="00684C1E" w:rsidRDefault="00033164" w:rsidP="00033164">
            <w:pPr>
              <w:pStyle w:val="Z0"/>
              <w:rPr>
                <w:color w:val="000000" w:themeColor="text1"/>
              </w:rPr>
            </w:pPr>
            <w:r w:rsidRPr="00684C1E">
              <w:rPr>
                <w:rFonts w:hint="eastAsia"/>
                <w:color w:val="000000" w:themeColor="text1"/>
              </w:rPr>
              <w:t>《关于进一步明确燃气锅炉低氮改造相关要求的通知》（宁环办</w:t>
            </w:r>
            <w:r w:rsidRPr="00684C1E">
              <w:rPr>
                <w:rFonts w:hint="eastAsia"/>
                <w:color w:val="000000" w:themeColor="text1"/>
              </w:rPr>
              <w:t>[</w:t>
            </w:r>
            <w:r w:rsidRPr="00684C1E">
              <w:rPr>
                <w:color w:val="000000" w:themeColor="text1"/>
              </w:rPr>
              <w:t>2019]62</w:t>
            </w:r>
            <w:r w:rsidRPr="00684C1E">
              <w:rPr>
                <w:color w:val="000000" w:themeColor="text1"/>
              </w:rPr>
              <w:t>号</w:t>
            </w:r>
            <w:r w:rsidRPr="00684C1E">
              <w:rPr>
                <w:rFonts w:hint="eastAsia"/>
                <w:color w:val="000000" w:themeColor="text1"/>
              </w:rPr>
              <w:t>）</w:t>
            </w:r>
          </w:p>
        </w:tc>
      </w:tr>
    </w:tbl>
    <w:p w14:paraId="11137406" w14:textId="77777777" w:rsidR="00934952" w:rsidRPr="00684C1E" w:rsidRDefault="00934952" w:rsidP="00934952">
      <w:pPr>
        <w:pStyle w:val="Z1"/>
        <w:ind w:firstLine="480"/>
        <w:rPr>
          <w:color w:val="000000" w:themeColor="text1"/>
        </w:rPr>
      </w:pPr>
      <w:r w:rsidRPr="00684C1E">
        <w:rPr>
          <w:rFonts w:hint="eastAsia"/>
          <w:color w:val="000000" w:themeColor="text1"/>
        </w:rPr>
        <w:t>表面处理中心</w:t>
      </w:r>
      <w:r w:rsidRPr="00684C1E">
        <w:rPr>
          <w:color w:val="000000" w:themeColor="text1"/>
        </w:rPr>
        <w:t>工艺废气执行《电镀污染物排放标准》（</w:t>
      </w:r>
      <w:r w:rsidRPr="00684C1E">
        <w:rPr>
          <w:color w:val="000000" w:themeColor="text1"/>
        </w:rPr>
        <w:t>GB21900-2008</w:t>
      </w:r>
      <w:r w:rsidRPr="00684C1E">
        <w:rPr>
          <w:color w:val="000000" w:themeColor="text1"/>
        </w:rPr>
        <w:t>）中大气污染物排放限值，具体见</w:t>
      </w:r>
      <w:r w:rsidRPr="00684C1E">
        <w:rPr>
          <w:rFonts w:hint="eastAsia"/>
          <w:color w:val="000000" w:themeColor="text1"/>
        </w:rPr>
        <w:t>下表</w:t>
      </w:r>
      <w:r w:rsidRPr="00684C1E">
        <w:rPr>
          <w:color w:val="000000" w:themeColor="text1"/>
        </w:rPr>
        <w:t>，单位产品基准排气量标准见</w:t>
      </w:r>
      <w:r w:rsidRPr="00684C1E">
        <w:rPr>
          <w:rFonts w:hint="eastAsia"/>
          <w:color w:val="000000" w:themeColor="text1"/>
        </w:rPr>
        <w:t>下表</w:t>
      </w:r>
      <w:r w:rsidRPr="00684C1E">
        <w:rPr>
          <w:color w:val="000000" w:themeColor="text1"/>
        </w:rPr>
        <w:t>。</w:t>
      </w:r>
    </w:p>
    <w:p w14:paraId="3256C560" w14:textId="77777777" w:rsidR="00934952" w:rsidRPr="00684C1E" w:rsidRDefault="00934952" w:rsidP="00934952">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1.5</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8</w:t>
      </w:r>
      <w:r w:rsidRPr="00684C1E">
        <w:rPr>
          <w:color w:val="000000" w:themeColor="text1"/>
        </w:rPr>
        <w:fldChar w:fldCharType="end"/>
      </w:r>
      <w:r w:rsidRPr="00684C1E">
        <w:rPr>
          <w:color w:val="000000" w:themeColor="text1"/>
        </w:rPr>
        <w:t xml:space="preserve"> </w:t>
      </w:r>
      <w:r w:rsidRPr="00684C1E">
        <w:rPr>
          <w:rFonts w:hint="eastAsia"/>
          <w:color w:val="000000" w:themeColor="text1"/>
        </w:rPr>
        <w:t>大气</w:t>
      </w:r>
      <w:r w:rsidRPr="00684C1E">
        <w:rPr>
          <w:color w:val="000000" w:themeColor="text1"/>
        </w:rPr>
        <w:t>污染物排放标准</w:t>
      </w:r>
    </w:p>
    <w:tbl>
      <w:tblPr>
        <w:tblpPr w:leftFromText="180" w:rightFromText="180" w:vertAnchor="text" w:tblpY="1"/>
        <w:tblOverlap w:val="never"/>
        <w:tblW w:w="5000" w:type="pct"/>
        <w:tblBorders>
          <w:top w:val="single" w:sz="12" w:space="0" w:color="auto"/>
          <w:bottom w:val="single" w:sz="12" w:space="0" w:color="auto"/>
          <w:insideH w:val="single" w:sz="6" w:space="0" w:color="auto"/>
          <w:insideV w:val="single" w:sz="6" w:space="0" w:color="auto"/>
        </w:tblBorders>
        <w:tblLayout w:type="fixed"/>
        <w:tblLook w:val="0000" w:firstRow="0" w:lastRow="0" w:firstColumn="0" w:lastColumn="0" w:noHBand="0" w:noVBand="0"/>
      </w:tblPr>
      <w:tblGrid>
        <w:gridCol w:w="1777"/>
        <w:gridCol w:w="1195"/>
        <w:gridCol w:w="1342"/>
        <w:gridCol w:w="1780"/>
        <w:gridCol w:w="2212"/>
      </w:tblGrid>
      <w:tr w:rsidR="00684C1E" w:rsidRPr="00684C1E" w14:paraId="5B664055" w14:textId="77777777" w:rsidTr="007161C2">
        <w:trPr>
          <w:cantSplit/>
          <w:trHeight w:val="20"/>
        </w:trPr>
        <w:tc>
          <w:tcPr>
            <w:tcW w:w="1777" w:type="dxa"/>
            <w:vAlign w:val="center"/>
          </w:tcPr>
          <w:p w14:paraId="45DEBA62" w14:textId="77777777" w:rsidR="007161C2" w:rsidRPr="00684C1E" w:rsidRDefault="007161C2" w:rsidP="0095575C">
            <w:pPr>
              <w:pStyle w:val="Z0"/>
              <w:rPr>
                <w:b/>
                <w:color w:val="000000" w:themeColor="text1"/>
              </w:rPr>
            </w:pPr>
            <w:r w:rsidRPr="00684C1E">
              <w:rPr>
                <w:b/>
                <w:color w:val="000000" w:themeColor="text1"/>
              </w:rPr>
              <w:t>污染物</w:t>
            </w:r>
          </w:p>
        </w:tc>
        <w:tc>
          <w:tcPr>
            <w:tcW w:w="1195" w:type="dxa"/>
            <w:vAlign w:val="center"/>
          </w:tcPr>
          <w:p w14:paraId="0CA11886" w14:textId="77777777" w:rsidR="007161C2" w:rsidRPr="00684C1E" w:rsidRDefault="007161C2" w:rsidP="0095575C">
            <w:pPr>
              <w:pStyle w:val="Z0"/>
              <w:rPr>
                <w:b/>
                <w:color w:val="000000" w:themeColor="text1"/>
              </w:rPr>
            </w:pPr>
            <w:r w:rsidRPr="00684C1E">
              <w:rPr>
                <w:b/>
                <w:color w:val="000000" w:themeColor="text1"/>
              </w:rPr>
              <w:t>最高允许排放浓度</w:t>
            </w:r>
            <w:r w:rsidRPr="00684C1E">
              <w:rPr>
                <w:b/>
                <w:color w:val="000000" w:themeColor="text1"/>
              </w:rPr>
              <w:t>(mg/m</w:t>
            </w:r>
            <w:r w:rsidRPr="00684C1E">
              <w:rPr>
                <w:b/>
                <w:color w:val="000000" w:themeColor="text1"/>
                <w:vertAlign w:val="superscript"/>
              </w:rPr>
              <w:t>3</w:t>
            </w:r>
            <w:r w:rsidRPr="00684C1E">
              <w:rPr>
                <w:b/>
                <w:color w:val="000000" w:themeColor="text1"/>
              </w:rPr>
              <w:t>)</w:t>
            </w:r>
          </w:p>
        </w:tc>
        <w:tc>
          <w:tcPr>
            <w:tcW w:w="1342" w:type="dxa"/>
            <w:vAlign w:val="center"/>
          </w:tcPr>
          <w:p w14:paraId="1B3674C5" w14:textId="77777777" w:rsidR="007161C2" w:rsidRPr="00684C1E" w:rsidRDefault="007161C2" w:rsidP="0095575C">
            <w:pPr>
              <w:pStyle w:val="Z0"/>
              <w:rPr>
                <w:b/>
                <w:color w:val="000000" w:themeColor="text1"/>
              </w:rPr>
            </w:pPr>
            <w:r w:rsidRPr="00684C1E">
              <w:rPr>
                <w:b/>
                <w:color w:val="000000" w:themeColor="text1"/>
              </w:rPr>
              <w:t>最高允许排放速率速率</w:t>
            </w:r>
            <w:r w:rsidRPr="00684C1E">
              <w:rPr>
                <w:b/>
                <w:color w:val="000000" w:themeColor="text1"/>
              </w:rPr>
              <w:t>(kg/h)</w:t>
            </w:r>
          </w:p>
        </w:tc>
        <w:tc>
          <w:tcPr>
            <w:tcW w:w="1780" w:type="dxa"/>
            <w:vAlign w:val="center"/>
          </w:tcPr>
          <w:p w14:paraId="7E055D8F" w14:textId="77777777" w:rsidR="007161C2" w:rsidRPr="00684C1E" w:rsidRDefault="007161C2" w:rsidP="0095575C">
            <w:pPr>
              <w:pStyle w:val="Z0"/>
              <w:rPr>
                <w:b/>
                <w:color w:val="000000" w:themeColor="text1"/>
              </w:rPr>
            </w:pPr>
            <w:r w:rsidRPr="00684C1E">
              <w:rPr>
                <w:b/>
                <w:color w:val="000000" w:themeColor="text1"/>
              </w:rPr>
              <w:t>无组织排放监控浓度限值</w:t>
            </w:r>
            <w:r w:rsidRPr="00684C1E">
              <w:rPr>
                <w:b/>
                <w:color w:val="000000" w:themeColor="text1"/>
              </w:rPr>
              <w:t>(mg/m</w:t>
            </w:r>
            <w:r w:rsidRPr="00684C1E">
              <w:rPr>
                <w:b/>
                <w:color w:val="000000" w:themeColor="text1"/>
                <w:vertAlign w:val="superscript"/>
              </w:rPr>
              <w:t>3</w:t>
            </w:r>
            <w:r w:rsidRPr="00684C1E">
              <w:rPr>
                <w:b/>
                <w:color w:val="000000" w:themeColor="text1"/>
              </w:rPr>
              <w:t>)</w:t>
            </w:r>
          </w:p>
        </w:tc>
        <w:tc>
          <w:tcPr>
            <w:tcW w:w="2212" w:type="dxa"/>
            <w:shd w:val="clear" w:color="auto" w:fill="auto"/>
            <w:vAlign w:val="center"/>
          </w:tcPr>
          <w:p w14:paraId="2EE32745" w14:textId="77777777" w:rsidR="007161C2" w:rsidRPr="00684C1E" w:rsidRDefault="007161C2" w:rsidP="0095575C">
            <w:pPr>
              <w:pStyle w:val="Z0"/>
              <w:rPr>
                <w:b/>
                <w:color w:val="000000" w:themeColor="text1"/>
              </w:rPr>
            </w:pPr>
            <w:r w:rsidRPr="00684C1E">
              <w:rPr>
                <w:b/>
                <w:color w:val="000000" w:themeColor="text1"/>
              </w:rPr>
              <w:t>依据</w:t>
            </w:r>
          </w:p>
        </w:tc>
      </w:tr>
      <w:tr w:rsidR="00684C1E" w:rsidRPr="00684C1E" w14:paraId="2BCA931B" w14:textId="77777777" w:rsidTr="007161C2">
        <w:trPr>
          <w:cantSplit/>
          <w:trHeight w:val="20"/>
        </w:trPr>
        <w:tc>
          <w:tcPr>
            <w:tcW w:w="1777" w:type="dxa"/>
            <w:vAlign w:val="center"/>
          </w:tcPr>
          <w:p w14:paraId="7CBED48B" w14:textId="77777777" w:rsidR="007161C2" w:rsidRPr="00684C1E" w:rsidRDefault="007161C2" w:rsidP="0095575C">
            <w:pPr>
              <w:pStyle w:val="Z0"/>
              <w:rPr>
                <w:color w:val="000000" w:themeColor="text1"/>
              </w:rPr>
            </w:pPr>
            <w:r w:rsidRPr="00684C1E">
              <w:rPr>
                <w:color w:val="000000" w:themeColor="text1"/>
              </w:rPr>
              <w:t>粉尘及颗粒物（碱性废气）</w:t>
            </w:r>
          </w:p>
        </w:tc>
        <w:tc>
          <w:tcPr>
            <w:tcW w:w="1195" w:type="dxa"/>
            <w:vAlign w:val="center"/>
          </w:tcPr>
          <w:p w14:paraId="3FECC644" w14:textId="3F8492DC" w:rsidR="007161C2" w:rsidRPr="00684C1E" w:rsidRDefault="007161C2" w:rsidP="0095575C">
            <w:pPr>
              <w:pStyle w:val="Z0"/>
              <w:rPr>
                <w:color w:val="000000" w:themeColor="text1"/>
              </w:rPr>
            </w:pPr>
            <w:r w:rsidRPr="00684C1E">
              <w:rPr>
                <w:color w:val="000000" w:themeColor="text1"/>
              </w:rPr>
              <w:t>20</w:t>
            </w:r>
          </w:p>
        </w:tc>
        <w:tc>
          <w:tcPr>
            <w:tcW w:w="1342" w:type="dxa"/>
            <w:vAlign w:val="center"/>
          </w:tcPr>
          <w:p w14:paraId="797EFC96" w14:textId="727C731E" w:rsidR="007161C2" w:rsidRPr="00684C1E" w:rsidRDefault="007161C2" w:rsidP="0095575C">
            <w:pPr>
              <w:pStyle w:val="Z0"/>
              <w:rPr>
                <w:color w:val="000000" w:themeColor="text1"/>
              </w:rPr>
            </w:pPr>
            <w:r w:rsidRPr="00684C1E">
              <w:rPr>
                <w:color w:val="000000" w:themeColor="text1"/>
                <w:lang w:val="en-GB"/>
              </w:rPr>
              <w:t>1</w:t>
            </w:r>
          </w:p>
        </w:tc>
        <w:tc>
          <w:tcPr>
            <w:tcW w:w="1780" w:type="dxa"/>
            <w:vAlign w:val="center"/>
          </w:tcPr>
          <w:p w14:paraId="6193A71B" w14:textId="5B62C86B" w:rsidR="007161C2" w:rsidRPr="00684C1E" w:rsidRDefault="007161C2" w:rsidP="0095575C">
            <w:pPr>
              <w:pStyle w:val="Z0"/>
              <w:rPr>
                <w:color w:val="000000" w:themeColor="text1"/>
              </w:rPr>
            </w:pPr>
            <w:r w:rsidRPr="00684C1E">
              <w:rPr>
                <w:color w:val="000000" w:themeColor="text1"/>
              </w:rPr>
              <w:t>0.5</w:t>
            </w:r>
          </w:p>
        </w:tc>
        <w:tc>
          <w:tcPr>
            <w:tcW w:w="2212" w:type="dxa"/>
            <w:shd w:val="clear" w:color="auto" w:fill="auto"/>
            <w:vAlign w:val="center"/>
          </w:tcPr>
          <w:p w14:paraId="787E9943" w14:textId="74EAE03C" w:rsidR="007161C2" w:rsidRPr="00684C1E" w:rsidRDefault="007161C2" w:rsidP="0095575C">
            <w:pPr>
              <w:pStyle w:val="Z0"/>
              <w:rPr>
                <w:color w:val="000000" w:themeColor="text1"/>
              </w:rPr>
            </w:pPr>
            <w:r w:rsidRPr="00684C1E">
              <w:rPr>
                <w:rFonts w:hint="eastAsia"/>
                <w:color w:val="000000" w:themeColor="text1"/>
              </w:rPr>
              <w:t>江苏省《大气污染物综合排放标准》（</w:t>
            </w:r>
            <w:r w:rsidRPr="00684C1E">
              <w:rPr>
                <w:rFonts w:hint="eastAsia"/>
                <w:color w:val="000000" w:themeColor="text1"/>
              </w:rPr>
              <w:t>D</w:t>
            </w:r>
            <w:r w:rsidRPr="00684C1E">
              <w:rPr>
                <w:color w:val="000000" w:themeColor="text1"/>
              </w:rPr>
              <w:t>B32/4041-2021</w:t>
            </w:r>
            <w:r w:rsidRPr="00684C1E">
              <w:rPr>
                <w:rFonts w:hint="eastAsia"/>
                <w:color w:val="000000" w:themeColor="text1"/>
              </w:rPr>
              <w:t>）</w:t>
            </w:r>
          </w:p>
        </w:tc>
      </w:tr>
      <w:tr w:rsidR="00684C1E" w:rsidRPr="00684C1E" w14:paraId="5035C7BA" w14:textId="77777777" w:rsidTr="00041FCC">
        <w:trPr>
          <w:cantSplit/>
          <w:trHeight w:val="20"/>
        </w:trPr>
        <w:tc>
          <w:tcPr>
            <w:tcW w:w="1777" w:type="dxa"/>
            <w:vAlign w:val="center"/>
          </w:tcPr>
          <w:p w14:paraId="157A3EB7" w14:textId="77777777" w:rsidR="007161C2" w:rsidRPr="00684C1E" w:rsidRDefault="007161C2" w:rsidP="007161C2">
            <w:pPr>
              <w:pStyle w:val="Z0"/>
              <w:rPr>
                <w:color w:val="000000" w:themeColor="text1"/>
              </w:rPr>
            </w:pPr>
            <w:r w:rsidRPr="00684C1E">
              <w:rPr>
                <w:color w:val="000000" w:themeColor="text1"/>
              </w:rPr>
              <w:t>氮氧化物</w:t>
            </w:r>
          </w:p>
        </w:tc>
        <w:tc>
          <w:tcPr>
            <w:tcW w:w="1195" w:type="dxa"/>
            <w:vAlign w:val="center"/>
          </w:tcPr>
          <w:p w14:paraId="0DC4A609" w14:textId="77777777" w:rsidR="007161C2" w:rsidRPr="00684C1E" w:rsidRDefault="007161C2" w:rsidP="007161C2">
            <w:pPr>
              <w:pStyle w:val="Z0"/>
              <w:rPr>
                <w:color w:val="000000" w:themeColor="text1"/>
              </w:rPr>
            </w:pPr>
            <w:r w:rsidRPr="00684C1E">
              <w:rPr>
                <w:color w:val="000000" w:themeColor="text1"/>
              </w:rPr>
              <w:t>200</w:t>
            </w:r>
          </w:p>
        </w:tc>
        <w:tc>
          <w:tcPr>
            <w:tcW w:w="1342" w:type="dxa"/>
          </w:tcPr>
          <w:p w14:paraId="4C22598C" w14:textId="024C3F45" w:rsidR="007161C2" w:rsidRPr="00684C1E" w:rsidRDefault="007161C2" w:rsidP="007161C2">
            <w:pPr>
              <w:pStyle w:val="Z0"/>
              <w:rPr>
                <w:color w:val="000000" w:themeColor="text1"/>
              </w:rPr>
            </w:pPr>
            <w:r w:rsidRPr="00684C1E">
              <w:rPr>
                <w:rFonts w:hint="eastAsia"/>
                <w:color w:val="000000" w:themeColor="text1"/>
                <w:lang w:val="en-GB"/>
              </w:rPr>
              <w:t>-</w:t>
            </w:r>
          </w:p>
        </w:tc>
        <w:tc>
          <w:tcPr>
            <w:tcW w:w="1780" w:type="dxa"/>
            <w:vAlign w:val="center"/>
          </w:tcPr>
          <w:p w14:paraId="04E73198" w14:textId="71EA23F4" w:rsidR="007161C2" w:rsidRPr="00684C1E" w:rsidRDefault="007161C2" w:rsidP="007161C2">
            <w:pPr>
              <w:pStyle w:val="Z0"/>
              <w:rPr>
                <w:color w:val="000000" w:themeColor="text1"/>
              </w:rPr>
            </w:pPr>
            <w:r w:rsidRPr="00684C1E">
              <w:rPr>
                <w:rFonts w:hint="eastAsia"/>
                <w:color w:val="000000" w:themeColor="text1"/>
                <w:lang w:val="en-GB"/>
              </w:rPr>
              <w:t>-</w:t>
            </w:r>
          </w:p>
        </w:tc>
        <w:tc>
          <w:tcPr>
            <w:tcW w:w="2212" w:type="dxa"/>
            <w:vMerge w:val="restart"/>
            <w:vAlign w:val="center"/>
          </w:tcPr>
          <w:p w14:paraId="34663616" w14:textId="0F72F445" w:rsidR="007161C2" w:rsidRPr="00684C1E" w:rsidRDefault="007161C2" w:rsidP="007161C2">
            <w:pPr>
              <w:pStyle w:val="Z0"/>
              <w:rPr>
                <w:color w:val="000000" w:themeColor="text1"/>
              </w:rPr>
            </w:pPr>
            <w:r w:rsidRPr="00684C1E">
              <w:rPr>
                <w:color w:val="000000" w:themeColor="text1"/>
              </w:rPr>
              <w:t>《电镀污染物排放标准》（</w:t>
            </w:r>
            <w:r w:rsidRPr="00684C1E">
              <w:rPr>
                <w:color w:val="000000" w:themeColor="text1"/>
              </w:rPr>
              <w:t>GB21900-2008</w:t>
            </w:r>
            <w:r w:rsidRPr="00684C1E">
              <w:rPr>
                <w:color w:val="000000" w:themeColor="text1"/>
              </w:rPr>
              <w:t>）</w:t>
            </w:r>
          </w:p>
        </w:tc>
      </w:tr>
      <w:tr w:rsidR="00684C1E" w:rsidRPr="00684C1E" w14:paraId="46295265" w14:textId="77777777" w:rsidTr="00041FCC">
        <w:trPr>
          <w:cantSplit/>
          <w:trHeight w:val="20"/>
        </w:trPr>
        <w:tc>
          <w:tcPr>
            <w:tcW w:w="1777" w:type="dxa"/>
            <w:vAlign w:val="center"/>
          </w:tcPr>
          <w:p w14:paraId="416656E1" w14:textId="07667870" w:rsidR="007161C2" w:rsidRPr="00684C1E" w:rsidRDefault="007161C2" w:rsidP="007161C2">
            <w:pPr>
              <w:pStyle w:val="Z0"/>
              <w:rPr>
                <w:color w:val="000000" w:themeColor="text1"/>
              </w:rPr>
            </w:pPr>
            <w:r w:rsidRPr="00684C1E">
              <w:rPr>
                <w:color w:val="000000" w:themeColor="text1"/>
              </w:rPr>
              <w:t>硫酸雾</w:t>
            </w:r>
          </w:p>
        </w:tc>
        <w:tc>
          <w:tcPr>
            <w:tcW w:w="1195" w:type="dxa"/>
            <w:vAlign w:val="center"/>
          </w:tcPr>
          <w:p w14:paraId="0E1FC996" w14:textId="01270721" w:rsidR="007161C2" w:rsidRPr="00684C1E" w:rsidRDefault="007161C2" w:rsidP="007161C2">
            <w:pPr>
              <w:pStyle w:val="Z0"/>
              <w:rPr>
                <w:color w:val="000000" w:themeColor="text1"/>
              </w:rPr>
            </w:pPr>
            <w:r w:rsidRPr="00684C1E">
              <w:rPr>
                <w:color w:val="000000" w:themeColor="text1"/>
              </w:rPr>
              <w:t>30</w:t>
            </w:r>
          </w:p>
        </w:tc>
        <w:tc>
          <w:tcPr>
            <w:tcW w:w="1342" w:type="dxa"/>
          </w:tcPr>
          <w:p w14:paraId="74853CC8" w14:textId="7859B3C9" w:rsidR="007161C2" w:rsidRPr="00684C1E" w:rsidRDefault="007161C2" w:rsidP="007161C2">
            <w:pPr>
              <w:pStyle w:val="Z0"/>
              <w:rPr>
                <w:color w:val="000000" w:themeColor="text1"/>
                <w:lang w:val="en-GB"/>
              </w:rPr>
            </w:pPr>
            <w:r w:rsidRPr="00684C1E">
              <w:rPr>
                <w:rFonts w:hint="eastAsia"/>
                <w:color w:val="000000" w:themeColor="text1"/>
                <w:lang w:val="en-GB"/>
              </w:rPr>
              <w:t>-</w:t>
            </w:r>
          </w:p>
        </w:tc>
        <w:tc>
          <w:tcPr>
            <w:tcW w:w="1780" w:type="dxa"/>
            <w:vAlign w:val="center"/>
          </w:tcPr>
          <w:p w14:paraId="761AD957" w14:textId="40042A6F" w:rsidR="007161C2" w:rsidRPr="00684C1E" w:rsidRDefault="007161C2" w:rsidP="007161C2">
            <w:pPr>
              <w:pStyle w:val="Z0"/>
              <w:rPr>
                <w:color w:val="000000" w:themeColor="text1"/>
                <w:lang w:val="en-GB"/>
              </w:rPr>
            </w:pPr>
            <w:r w:rsidRPr="00684C1E">
              <w:rPr>
                <w:rFonts w:hint="eastAsia"/>
                <w:color w:val="000000" w:themeColor="text1"/>
                <w:lang w:val="en-GB"/>
              </w:rPr>
              <w:t>-</w:t>
            </w:r>
          </w:p>
        </w:tc>
        <w:tc>
          <w:tcPr>
            <w:tcW w:w="2212" w:type="dxa"/>
            <w:vMerge/>
            <w:vAlign w:val="center"/>
          </w:tcPr>
          <w:p w14:paraId="7F10E4E0" w14:textId="77777777" w:rsidR="007161C2" w:rsidRPr="00684C1E" w:rsidRDefault="007161C2" w:rsidP="007161C2">
            <w:pPr>
              <w:pStyle w:val="Z0"/>
              <w:rPr>
                <w:color w:val="000000" w:themeColor="text1"/>
              </w:rPr>
            </w:pPr>
          </w:p>
        </w:tc>
      </w:tr>
      <w:tr w:rsidR="00684C1E" w:rsidRPr="00684C1E" w14:paraId="57778D67" w14:textId="77777777" w:rsidTr="00041FCC">
        <w:trPr>
          <w:cantSplit/>
          <w:trHeight w:val="20"/>
        </w:trPr>
        <w:tc>
          <w:tcPr>
            <w:tcW w:w="1777" w:type="dxa"/>
            <w:vAlign w:val="center"/>
          </w:tcPr>
          <w:p w14:paraId="3E3A87B7" w14:textId="4E22A2FD" w:rsidR="007161C2" w:rsidRPr="00684C1E" w:rsidRDefault="007161C2" w:rsidP="007161C2">
            <w:pPr>
              <w:pStyle w:val="Z0"/>
              <w:rPr>
                <w:color w:val="000000" w:themeColor="text1"/>
              </w:rPr>
            </w:pPr>
            <w:r w:rsidRPr="00684C1E">
              <w:rPr>
                <w:color w:val="000000" w:themeColor="text1"/>
              </w:rPr>
              <w:t>氰化氢</w:t>
            </w:r>
          </w:p>
        </w:tc>
        <w:tc>
          <w:tcPr>
            <w:tcW w:w="1195" w:type="dxa"/>
            <w:vAlign w:val="center"/>
          </w:tcPr>
          <w:p w14:paraId="66754B53" w14:textId="21D3AD09" w:rsidR="007161C2" w:rsidRPr="00684C1E" w:rsidRDefault="007161C2" w:rsidP="007161C2">
            <w:pPr>
              <w:pStyle w:val="Z0"/>
              <w:rPr>
                <w:color w:val="000000" w:themeColor="text1"/>
              </w:rPr>
            </w:pPr>
            <w:r w:rsidRPr="00684C1E">
              <w:rPr>
                <w:color w:val="000000" w:themeColor="text1"/>
              </w:rPr>
              <w:t>0.5</w:t>
            </w:r>
          </w:p>
        </w:tc>
        <w:tc>
          <w:tcPr>
            <w:tcW w:w="1342" w:type="dxa"/>
          </w:tcPr>
          <w:p w14:paraId="3CD792CF" w14:textId="25B48175" w:rsidR="007161C2" w:rsidRPr="00684C1E" w:rsidRDefault="007161C2" w:rsidP="007161C2">
            <w:pPr>
              <w:pStyle w:val="Z0"/>
              <w:rPr>
                <w:color w:val="000000" w:themeColor="text1"/>
                <w:lang w:val="en-GB"/>
              </w:rPr>
            </w:pPr>
            <w:r w:rsidRPr="00684C1E">
              <w:rPr>
                <w:rFonts w:hint="eastAsia"/>
                <w:color w:val="000000" w:themeColor="text1"/>
                <w:lang w:val="en-GB"/>
              </w:rPr>
              <w:t>-</w:t>
            </w:r>
          </w:p>
        </w:tc>
        <w:tc>
          <w:tcPr>
            <w:tcW w:w="1780" w:type="dxa"/>
            <w:vAlign w:val="center"/>
          </w:tcPr>
          <w:p w14:paraId="54BCD1FB" w14:textId="7ADCAAAE" w:rsidR="007161C2" w:rsidRPr="00684C1E" w:rsidRDefault="007161C2" w:rsidP="007161C2">
            <w:pPr>
              <w:pStyle w:val="Z0"/>
              <w:rPr>
                <w:color w:val="000000" w:themeColor="text1"/>
                <w:lang w:val="en-GB"/>
              </w:rPr>
            </w:pPr>
            <w:r w:rsidRPr="00684C1E">
              <w:rPr>
                <w:rFonts w:hint="eastAsia"/>
                <w:color w:val="000000" w:themeColor="text1"/>
                <w:lang w:val="en-GB"/>
              </w:rPr>
              <w:t>-</w:t>
            </w:r>
          </w:p>
        </w:tc>
        <w:tc>
          <w:tcPr>
            <w:tcW w:w="2212" w:type="dxa"/>
            <w:vMerge/>
            <w:vAlign w:val="center"/>
          </w:tcPr>
          <w:p w14:paraId="6AD0631F" w14:textId="77777777" w:rsidR="007161C2" w:rsidRPr="00684C1E" w:rsidRDefault="007161C2" w:rsidP="007161C2">
            <w:pPr>
              <w:pStyle w:val="Z0"/>
              <w:rPr>
                <w:color w:val="000000" w:themeColor="text1"/>
              </w:rPr>
            </w:pPr>
          </w:p>
        </w:tc>
      </w:tr>
      <w:tr w:rsidR="00684C1E" w:rsidRPr="00684C1E" w14:paraId="2321BA81" w14:textId="77777777" w:rsidTr="007161C2">
        <w:trPr>
          <w:cantSplit/>
          <w:trHeight w:val="20"/>
        </w:trPr>
        <w:tc>
          <w:tcPr>
            <w:tcW w:w="1777" w:type="dxa"/>
            <w:vAlign w:val="center"/>
          </w:tcPr>
          <w:p w14:paraId="3F2992B7" w14:textId="700D6207" w:rsidR="007161C2" w:rsidRPr="00684C1E" w:rsidRDefault="007161C2" w:rsidP="00B7648E">
            <w:pPr>
              <w:pStyle w:val="Z0"/>
              <w:rPr>
                <w:color w:val="000000" w:themeColor="text1"/>
              </w:rPr>
            </w:pPr>
            <w:r w:rsidRPr="00684C1E">
              <w:rPr>
                <w:color w:val="000000" w:themeColor="text1"/>
              </w:rPr>
              <w:t>铬酸雾</w:t>
            </w:r>
          </w:p>
        </w:tc>
        <w:tc>
          <w:tcPr>
            <w:tcW w:w="1195" w:type="dxa"/>
            <w:vAlign w:val="center"/>
          </w:tcPr>
          <w:p w14:paraId="38EE4CA6" w14:textId="38BC6D29" w:rsidR="007161C2" w:rsidRPr="00684C1E" w:rsidRDefault="007161C2" w:rsidP="00B7648E">
            <w:pPr>
              <w:pStyle w:val="Z0"/>
              <w:rPr>
                <w:color w:val="000000" w:themeColor="text1"/>
              </w:rPr>
            </w:pPr>
            <w:r w:rsidRPr="00684C1E">
              <w:rPr>
                <w:rFonts w:hint="eastAsia"/>
                <w:color w:val="000000" w:themeColor="text1"/>
              </w:rPr>
              <w:t>0</w:t>
            </w:r>
            <w:r w:rsidRPr="00684C1E">
              <w:rPr>
                <w:color w:val="000000" w:themeColor="text1"/>
              </w:rPr>
              <w:t>.05</w:t>
            </w:r>
          </w:p>
        </w:tc>
        <w:tc>
          <w:tcPr>
            <w:tcW w:w="1342" w:type="dxa"/>
            <w:vAlign w:val="center"/>
          </w:tcPr>
          <w:p w14:paraId="28FF51CD" w14:textId="0F4B0789" w:rsidR="007161C2" w:rsidRPr="00684C1E" w:rsidRDefault="007161C2" w:rsidP="00B7648E">
            <w:pPr>
              <w:pStyle w:val="Z0"/>
              <w:rPr>
                <w:color w:val="000000" w:themeColor="text1"/>
                <w:lang w:val="en-GB"/>
              </w:rPr>
            </w:pPr>
            <w:r w:rsidRPr="00684C1E">
              <w:rPr>
                <w:rFonts w:hint="eastAsia"/>
                <w:color w:val="000000" w:themeColor="text1"/>
                <w:lang w:val="en-GB"/>
              </w:rPr>
              <w:t>0</w:t>
            </w:r>
            <w:r w:rsidRPr="00684C1E">
              <w:rPr>
                <w:color w:val="000000" w:themeColor="text1"/>
                <w:lang w:val="en-GB"/>
              </w:rPr>
              <w:t>.005</w:t>
            </w:r>
          </w:p>
        </w:tc>
        <w:tc>
          <w:tcPr>
            <w:tcW w:w="1780" w:type="dxa"/>
            <w:vAlign w:val="center"/>
          </w:tcPr>
          <w:p w14:paraId="0B8F8345" w14:textId="0EF0D062" w:rsidR="007161C2" w:rsidRPr="00684C1E" w:rsidRDefault="007161C2" w:rsidP="00B7648E">
            <w:pPr>
              <w:pStyle w:val="Z0"/>
              <w:rPr>
                <w:color w:val="000000" w:themeColor="text1"/>
                <w:lang w:val="en-GB"/>
              </w:rPr>
            </w:pPr>
            <w:r w:rsidRPr="00684C1E">
              <w:rPr>
                <w:rFonts w:hint="eastAsia"/>
                <w:color w:val="000000" w:themeColor="text1"/>
                <w:lang w:val="en-GB"/>
              </w:rPr>
              <w:t>0</w:t>
            </w:r>
            <w:r w:rsidRPr="00684C1E">
              <w:rPr>
                <w:color w:val="000000" w:themeColor="text1"/>
                <w:lang w:val="en-GB"/>
              </w:rPr>
              <w:t>.002</w:t>
            </w:r>
          </w:p>
        </w:tc>
        <w:tc>
          <w:tcPr>
            <w:tcW w:w="2212" w:type="dxa"/>
            <w:vAlign w:val="center"/>
          </w:tcPr>
          <w:p w14:paraId="1BABA691" w14:textId="7E2AE821" w:rsidR="007161C2" w:rsidRPr="00684C1E" w:rsidRDefault="007161C2" w:rsidP="00B7648E">
            <w:pPr>
              <w:pStyle w:val="Z0"/>
              <w:rPr>
                <w:color w:val="000000" w:themeColor="text1"/>
              </w:rPr>
            </w:pPr>
            <w:r w:rsidRPr="00684C1E">
              <w:rPr>
                <w:rFonts w:hint="eastAsia"/>
                <w:color w:val="000000" w:themeColor="text1"/>
              </w:rPr>
              <w:t>江苏省《大气污染物综合排放标准》（</w:t>
            </w:r>
            <w:r w:rsidRPr="00684C1E">
              <w:rPr>
                <w:rFonts w:hint="eastAsia"/>
                <w:color w:val="000000" w:themeColor="text1"/>
              </w:rPr>
              <w:t>D</w:t>
            </w:r>
            <w:r w:rsidRPr="00684C1E">
              <w:rPr>
                <w:color w:val="000000" w:themeColor="text1"/>
              </w:rPr>
              <w:t>B32/4041-2021</w:t>
            </w:r>
            <w:r w:rsidRPr="00684C1E">
              <w:rPr>
                <w:rFonts w:hint="eastAsia"/>
                <w:color w:val="000000" w:themeColor="text1"/>
              </w:rPr>
              <w:t>）</w:t>
            </w:r>
          </w:p>
        </w:tc>
      </w:tr>
    </w:tbl>
    <w:p w14:paraId="670076E0" w14:textId="77777777" w:rsidR="00934952" w:rsidRPr="00684C1E" w:rsidRDefault="00934952" w:rsidP="00934952">
      <w:pPr>
        <w:pStyle w:val="Z0"/>
        <w:ind w:firstLineChars="200" w:firstLine="420"/>
        <w:jc w:val="both"/>
        <w:rPr>
          <w:color w:val="000000" w:themeColor="text1"/>
        </w:rPr>
      </w:pPr>
      <w:r w:rsidRPr="00684C1E">
        <w:rPr>
          <w:color w:val="000000" w:themeColor="text1"/>
        </w:rPr>
        <w:lastRenderedPageBreak/>
        <w:t>注：排气筒高度应不低于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684C1E">
          <w:rPr>
            <w:color w:val="000000" w:themeColor="text1"/>
          </w:rPr>
          <w:t>15m</w:t>
        </w:r>
      </w:smartTag>
      <w:r w:rsidRPr="00684C1E">
        <w:rPr>
          <w:color w:val="000000" w:themeColor="text1"/>
        </w:rPr>
        <w:t>，排放含氰化氢的排气筒高度不得低于</w:t>
      </w:r>
      <w:smartTag w:uri="urn:schemas-microsoft-com:office:smarttags" w:element="chmetcnv">
        <w:smartTagPr>
          <w:attr w:name="TCSC" w:val="0"/>
          <w:attr w:name="NumberType" w:val="1"/>
          <w:attr w:name="Negative" w:val="False"/>
          <w:attr w:name="HasSpace" w:val="False"/>
          <w:attr w:name="SourceValue" w:val="25"/>
          <w:attr w:name="UnitName" w:val="m"/>
        </w:smartTagPr>
        <w:r w:rsidRPr="00684C1E">
          <w:rPr>
            <w:color w:val="000000" w:themeColor="text1"/>
          </w:rPr>
          <w:t>25m</w:t>
        </w:r>
      </w:smartTag>
      <w:r w:rsidRPr="00684C1E">
        <w:rPr>
          <w:color w:val="000000" w:themeColor="text1"/>
        </w:rPr>
        <w:t>。</w:t>
      </w:r>
    </w:p>
    <w:p w14:paraId="17DD5A9A" w14:textId="77777777" w:rsidR="00934952" w:rsidRPr="00684C1E" w:rsidRDefault="00934952" w:rsidP="00934952">
      <w:pPr>
        <w:pStyle w:val="Z"/>
        <w:ind w:firstLine="480"/>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1.5</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9</w:t>
      </w:r>
      <w:r w:rsidRPr="00684C1E">
        <w:rPr>
          <w:color w:val="000000" w:themeColor="text1"/>
        </w:rPr>
        <w:fldChar w:fldCharType="end"/>
      </w:r>
      <w:r w:rsidRPr="00684C1E">
        <w:rPr>
          <w:color w:val="000000" w:themeColor="text1"/>
        </w:rPr>
        <w:t xml:space="preserve"> </w:t>
      </w:r>
      <w:r w:rsidRPr="00684C1E">
        <w:rPr>
          <w:rFonts w:hint="eastAsia"/>
          <w:color w:val="000000" w:themeColor="text1"/>
        </w:rPr>
        <w:t>单位产品基准排气量</w:t>
      </w:r>
    </w:p>
    <w:tbl>
      <w:tblPr>
        <w:tblW w:w="5000" w:type="pct"/>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750"/>
        <w:gridCol w:w="2638"/>
        <w:gridCol w:w="2626"/>
        <w:gridCol w:w="2292"/>
      </w:tblGrid>
      <w:tr w:rsidR="00684C1E" w:rsidRPr="00684C1E" w14:paraId="4E0BC337" w14:textId="77777777" w:rsidTr="00033164">
        <w:trPr>
          <w:trHeight w:val="340"/>
        </w:trPr>
        <w:tc>
          <w:tcPr>
            <w:tcW w:w="451" w:type="pct"/>
            <w:vAlign w:val="center"/>
          </w:tcPr>
          <w:p w14:paraId="21E976A7" w14:textId="77777777" w:rsidR="00934952" w:rsidRPr="00684C1E" w:rsidRDefault="00934952" w:rsidP="0095575C">
            <w:pPr>
              <w:pStyle w:val="Z0"/>
              <w:rPr>
                <w:b/>
                <w:color w:val="000000" w:themeColor="text1"/>
              </w:rPr>
            </w:pPr>
            <w:r w:rsidRPr="00684C1E">
              <w:rPr>
                <w:b/>
                <w:color w:val="000000" w:themeColor="text1"/>
              </w:rPr>
              <w:t>序号</w:t>
            </w:r>
          </w:p>
        </w:tc>
        <w:tc>
          <w:tcPr>
            <w:tcW w:w="1588" w:type="pct"/>
            <w:vAlign w:val="center"/>
          </w:tcPr>
          <w:p w14:paraId="14799AB2" w14:textId="77777777" w:rsidR="00934952" w:rsidRPr="00684C1E" w:rsidRDefault="00934952" w:rsidP="0095575C">
            <w:pPr>
              <w:pStyle w:val="Z0"/>
              <w:rPr>
                <w:b/>
                <w:color w:val="000000" w:themeColor="text1"/>
              </w:rPr>
            </w:pPr>
            <w:r w:rsidRPr="00684C1E">
              <w:rPr>
                <w:b/>
                <w:color w:val="000000" w:themeColor="text1"/>
              </w:rPr>
              <w:t>工艺种类</w:t>
            </w:r>
          </w:p>
        </w:tc>
        <w:tc>
          <w:tcPr>
            <w:tcW w:w="1581" w:type="pct"/>
            <w:vAlign w:val="center"/>
          </w:tcPr>
          <w:p w14:paraId="183050B8" w14:textId="77777777" w:rsidR="00934952" w:rsidRPr="00684C1E" w:rsidRDefault="00934952" w:rsidP="0095575C">
            <w:pPr>
              <w:pStyle w:val="Z0"/>
              <w:rPr>
                <w:b/>
                <w:color w:val="000000" w:themeColor="text1"/>
              </w:rPr>
            </w:pPr>
            <w:r w:rsidRPr="00684C1E">
              <w:rPr>
                <w:b/>
                <w:color w:val="000000" w:themeColor="text1"/>
              </w:rPr>
              <w:t>基准排气量</w:t>
            </w:r>
            <w:r w:rsidRPr="00684C1E">
              <w:rPr>
                <w:b/>
                <w:color w:val="000000" w:themeColor="text1"/>
              </w:rPr>
              <w:t>m</w:t>
            </w:r>
            <w:r w:rsidRPr="00684C1E">
              <w:rPr>
                <w:b/>
                <w:color w:val="000000" w:themeColor="text1"/>
                <w:vertAlign w:val="superscript"/>
              </w:rPr>
              <w:t>3</w:t>
            </w:r>
            <w:r w:rsidRPr="00684C1E">
              <w:rPr>
                <w:b/>
                <w:color w:val="000000" w:themeColor="text1"/>
              </w:rPr>
              <w:t>/m</w:t>
            </w:r>
            <w:r w:rsidRPr="00684C1E">
              <w:rPr>
                <w:b/>
                <w:color w:val="000000" w:themeColor="text1"/>
                <w:vertAlign w:val="superscript"/>
              </w:rPr>
              <w:t>2</w:t>
            </w:r>
            <w:r w:rsidRPr="00684C1E">
              <w:rPr>
                <w:b/>
                <w:color w:val="000000" w:themeColor="text1"/>
              </w:rPr>
              <w:t>镀层</w:t>
            </w:r>
          </w:p>
        </w:tc>
        <w:tc>
          <w:tcPr>
            <w:tcW w:w="1380" w:type="pct"/>
            <w:vAlign w:val="center"/>
          </w:tcPr>
          <w:p w14:paraId="10956336" w14:textId="77777777" w:rsidR="00934952" w:rsidRPr="00684C1E" w:rsidRDefault="00934952" w:rsidP="0095575C">
            <w:pPr>
              <w:pStyle w:val="Z0"/>
              <w:rPr>
                <w:b/>
                <w:color w:val="000000" w:themeColor="text1"/>
              </w:rPr>
            </w:pPr>
            <w:r w:rsidRPr="00684C1E">
              <w:rPr>
                <w:b/>
                <w:color w:val="000000" w:themeColor="text1"/>
              </w:rPr>
              <w:t>排气量计量位置</w:t>
            </w:r>
          </w:p>
        </w:tc>
      </w:tr>
      <w:tr w:rsidR="00684C1E" w:rsidRPr="00684C1E" w14:paraId="031630D3" w14:textId="77777777" w:rsidTr="00033164">
        <w:trPr>
          <w:trHeight w:val="340"/>
        </w:trPr>
        <w:tc>
          <w:tcPr>
            <w:tcW w:w="451" w:type="pct"/>
            <w:vAlign w:val="center"/>
          </w:tcPr>
          <w:p w14:paraId="344D0274" w14:textId="77777777" w:rsidR="00934952" w:rsidRPr="00684C1E" w:rsidRDefault="00934952" w:rsidP="0095575C">
            <w:pPr>
              <w:pStyle w:val="Z0"/>
              <w:rPr>
                <w:color w:val="000000" w:themeColor="text1"/>
              </w:rPr>
            </w:pPr>
            <w:r w:rsidRPr="00684C1E">
              <w:rPr>
                <w:color w:val="000000" w:themeColor="text1"/>
              </w:rPr>
              <w:t>1</w:t>
            </w:r>
          </w:p>
        </w:tc>
        <w:tc>
          <w:tcPr>
            <w:tcW w:w="1588" w:type="pct"/>
            <w:vAlign w:val="center"/>
          </w:tcPr>
          <w:p w14:paraId="0963DE15" w14:textId="77777777" w:rsidR="00934952" w:rsidRPr="00684C1E" w:rsidRDefault="00934952" w:rsidP="0095575C">
            <w:pPr>
              <w:pStyle w:val="Z0"/>
              <w:rPr>
                <w:color w:val="000000" w:themeColor="text1"/>
              </w:rPr>
            </w:pPr>
            <w:r w:rsidRPr="00684C1E">
              <w:rPr>
                <w:color w:val="000000" w:themeColor="text1"/>
              </w:rPr>
              <w:t>镀锌</w:t>
            </w:r>
          </w:p>
        </w:tc>
        <w:tc>
          <w:tcPr>
            <w:tcW w:w="1581" w:type="pct"/>
            <w:vAlign w:val="center"/>
          </w:tcPr>
          <w:p w14:paraId="574B791C" w14:textId="77777777" w:rsidR="00934952" w:rsidRPr="00684C1E" w:rsidRDefault="00934952" w:rsidP="0095575C">
            <w:pPr>
              <w:pStyle w:val="Z0"/>
              <w:rPr>
                <w:color w:val="000000" w:themeColor="text1"/>
              </w:rPr>
            </w:pPr>
            <w:r w:rsidRPr="00684C1E">
              <w:rPr>
                <w:color w:val="000000" w:themeColor="text1"/>
              </w:rPr>
              <w:t>18.6</w:t>
            </w:r>
          </w:p>
        </w:tc>
        <w:tc>
          <w:tcPr>
            <w:tcW w:w="1380" w:type="pct"/>
            <w:vMerge w:val="restart"/>
            <w:vAlign w:val="center"/>
          </w:tcPr>
          <w:p w14:paraId="05720AD5" w14:textId="77777777" w:rsidR="00934952" w:rsidRPr="00684C1E" w:rsidRDefault="00934952" w:rsidP="0095575C">
            <w:pPr>
              <w:pStyle w:val="Z0"/>
              <w:rPr>
                <w:color w:val="000000" w:themeColor="text1"/>
              </w:rPr>
            </w:pPr>
            <w:r w:rsidRPr="00684C1E">
              <w:rPr>
                <w:color w:val="000000" w:themeColor="text1"/>
              </w:rPr>
              <w:t>车间或生产设施排气筒</w:t>
            </w:r>
          </w:p>
        </w:tc>
      </w:tr>
      <w:tr w:rsidR="00684C1E" w:rsidRPr="00684C1E" w14:paraId="6B9D70FD" w14:textId="77777777" w:rsidTr="00033164">
        <w:trPr>
          <w:trHeight w:val="340"/>
        </w:trPr>
        <w:tc>
          <w:tcPr>
            <w:tcW w:w="451" w:type="pct"/>
            <w:vAlign w:val="center"/>
          </w:tcPr>
          <w:p w14:paraId="055BBEE9" w14:textId="77777777" w:rsidR="00934952" w:rsidRPr="00684C1E" w:rsidRDefault="00934952" w:rsidP="0095575C">
            <w:pPr>
              <w:pStyle w:val="Z0"/>
              <w:rPr>
                <w:color w:val="000000" w:themeColor="text1"/>
              </w:rPr>
            </w:pPr>
            <w:r w:rsidRPr="00684C1E">
              <w:rPr>
                <w:color w:val="000000" w:themeColor="text1"/>
              </w:rPr>
              <w:t>2</w:t>
            </w:r>
          </w:p>
        </w:tc>
        <w:tc>
          <w:tcPr>
            <w:tcW w:w="1588" w:type="pct"/>
            <w:vAlign w:val="center"/>
          </w:tcPr>
          <w:p w14:paraId="2BB7A33A" w14:textId="77777777" w:rsidR="00934952" w:rsidRPr="00684C1E" w:rsidRDefault="00934952" w:rsidP="0095575C">
            <w:pPr>
              <w:pStyle w:val="Z0"/>
              <w:rPr>
                <w:color w:val="000000" w:themeColor="text1"/>
              </w:rPr>
            </w:pPr>
            <w:r w:rsidRPr="00684C1E">
              <w:rPr>
                <w:color w:val="000000" w:themeColor="text1"/>
              </w:rPr>
              <w:t>镀铬</w:t>
            </w:r>
          </w:p>
        </w:tc>
        <w:tc>
          <w:tcPr>
            <w:tcW w:w="1581" w:type="pct"/>
            <w:vAlign w:val="center"/>
          </w:tcPr>
          <w:p w14:paraId="3EFDA37B" w14:textId="77777777" w:rsidR="00934952" w:rsidRPr="00684C1E" w:rsidRDefault="00934952" w:rsidP="0095575C">
            <w:pPr>
              <w:pStyle w:val="Z0"/>
              <w:rPr>
                <w:color w:val="000000" w:themeColor="text1"/>
              </w:rPr>
            </w:pPr>
            <w:r w:rsidRPr="00684C1E">
              <w:rPr>
                <w:color w:val="000000" w:themeColor="text1"/>
              </w:rPr>
              <w:t>74.4</w:t>
            </w:r>
          </w:p>
        </w:tc>
        <w:tc>
          <w:tcPr>
            <w:tcW w:w="1380" w:type="pct"/>
            <w:vMerge/>
            <w:vAlign w:val="center"/>
          </w:tcPr>
          <w:p w14:paraId="237571DA" w14:textId="77777777" w:rsidR="00934952" w:rsidRPr="00684C1E" w:rsidRDefault="00934952" w:rsidP="0095575C">
            <w:pPr>
              <w:pStyle w:val="Z0"/>
              <w:rPr>
                <w:color w:val="000000" w:themeColor="text1"/>
              </w:rPr>
            </w:pPr>
          </w:p>
        </w:tc>
      </w:tr>
      <w:tr w:rsidR="00684C1E" w:rsidRPr="00684C1E" w14:paraId="0BBBD1CD" w14:textId="77777777" w:rsidTr="00033164">
        <w:trPr>
          <w:trHeight w:val="340"/>
        </w:trPr>
        <w:tc>
          <w:tcPr>
            <w:tcW w:w="451" w:type="pct"/>
            <w:vAlign w:val="center"/>
          </w:tcPr>
          <w:p w14:paraId="12048DFA" w14:textId="77777777" w:rsidR="00934952" w:rsidRPr="00684C1E" w:rsidRDefault="00934952" w:rsidP="0095575C">
            <w:pPr>
              <w:pStyle w:val="Z0"/>
              <w:rPr>
                <w:color w:val="000000" w:themeColor="text1"/>
              </w:rPr>
            </w:pPr>
            <w:r w:rsidRPr="00684C1E">
              <w:rPr>
                <w:color w:val="000000" w:themeColor="text1"/>
              </w:rPr>
              <w:t>3</w:t>
            </w:r>
          </w:p>
        </w:tc>
        <w:tc>
          <w:tcPr>
            <w:tcW w:w="1588" w:type="pct"/>
            <w:vAlign w:val="center"/>
          </w:tcPr>
          <w:p w14:paraId="53C7713B" w14:textId="77777777" w:rsidR="00934952" w:rsidRPr="00684C1E" w:rsidRDefault="00934952" w:rsidP="0095575C">
            <w:pPr>
              <w:pStyle w:val="Z0"/>
              <w:rPr>
                <w:color w:val="000000" w:themeColor="text1"/>
              </w:rPr>
            </w:pPr>
            <w:r w:rsidRPr="00684C1E">
              <w:rPr>
                <w:color w:val="000000" w:themeColor="text1"/>
              </w:rPr>
              <w:t>其他镀种（镀铜、镍等）</w:t>
            </w:r>
          </w:p>
        </w:tc>
        <w:tc>
          <w:tcPr>
            <w:tcW w:w="1581" w:type="pct"/>
            <w:vAlign w:val="center"/>
          </w:tcPr>
          <w:p w14:paraId="254FD43B" w14:textId="77777777" w:rsidR="00934952" w:rsidRPr="00684C1E" w:rsidRDefault="00934952" w:rsidP="0095575C">
            <w:pPr>
              <w:pStyle w:val="Z0"/>
              <w:rPr>
                <w:color w:val="000000" w:themeColor="text1"/>
              </w:rPr>
            </w:pPr>
            <w:r w:rsidRPr="00684C1E">
              <w:rPr>
                <w:color w:val="000000" w:themeColor="text1"/>
              </w:rPr>
              <w:t>37.3</w:t>
            </w:r>
          </w:p>
        </w:tc>
        <w:tc>
          <w:tcPr>
            <w:tcW w:w="1380" w:type="pct"/>
            <w:vMerge/>
            <w:vAlign w:val="center"/>
          </w:tcPr>
          <w:p w14:paraId="028D8F37" w14:textId="77777777" w:rsidR="00934952" w:rsidRPr="00684C1E" w:rsidRDefault="00934952" w:rsidP="0095575C">
            <w:pPr>
              <w:pStyle w:val="Z0"/>
              <w:rPr>
                <w:color w:val="000000" w:themeColor="text1"/>
              </w:rPr>
            </w:pPr>
          </w:p>
        </w:tc>
      </w:tr>
    </w:tbl>
    <w:p w14:paraId="3F6C6E61" w14:textId="77777777" w:rsidR="00934952" w:rsidRPr="00684C1E" w:rsidRDefault="00934952" w:rsidP="00934952">
      <w:pPr>
        <w:pStyle w:val="Z1"/>
        <w:ind w:firstLine="480"/>
        <w:rPr>
          <w:color w:val="000000" w:themeColor="text1"/>
        </w:rPr>
      </w:pPr>
      <w:r w:rsidRPr="00684C1E">
        <w:rPr>
          <w:color w:val="000000" w:themeColor="text1"/>
        </w:rPr>
        <w:t>《恶臭污染物排放标准》（</w:t>
      </w:r>
      <w:r w:rsidRPr="00684C1E">
        <w:rPr>
          <w:color w:val="000000" w:themeColor="text1"/>
        </w:rPr>
        <w:t>GB14554-93</w:t>
      </w:r>
      <w:r w:rsidRPr="00684C1E">
        <w:rPr>
          <w:color w:val="000000" w:themeColor="text1"/>
        </w:rPr>
        <w:t>），执行二级排放标准。排放标准值见</w:t>
      </w:r>
      <w:r w:rsidRPr="00684C1E">
        <w:rPr>
          <w:rFonts w:hint="eastAsia"/>
          <w:color w:val="000000" w:themeColor="text1"/>
        </w:rPr>
        <w:t>下表</w:t>
      </w:r>
      <w:r w:rsidRPr="00684C1E">
        <w:rPr>
          <w:color w:val="000000" w:themeColor="text1"/>
        </w:rPr>
        <w:t>。</w:t>
      </w:r>
    </w:p>
    <w:p w14:paraId="3DD365F5" w14:textId="77777777" w:rsidR="00934952" w:rsidRPr="00684C1E" w:rsidRDefault="00934952" w:rsidP="00934952">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1.5</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10</w:t>
      </w:r>
      <w:r w:rsidRPr="00684C1E">
        <w:rPr>
          <w:color w:val="000000" w:themeColor="text1"/>
        </w:rPr>
        <w:fldChar w:fldCharType="end"/>
      </w:r>
      <w:r w:rsidRPr="00684C1E">
        <w:rPr>
          <w:color w:val="000000" w:themeColor="text1"/>
        </w:rPr>
        <w:t xml:space="preserve"> </w:t>
      </w:r>
      <w:r w:rsidRPr="00684C1E">
        <w:rPr>
          <w:rFonts w:hint="eastAsia"/>
          <w:color w:val="000000" w:themeColor="text1"/>
        </w:rPr>
        <w:t>恶臭污染物排放标准值</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070"/>
        <w:gridCol w:w="693"/>
        <w:gridCol w:w="675"/>
        <w:gridCol w:w="668"/>
        <w:gridCol w:w="681"/>
        <w:gridCol w:w="741"/>
        <w:gridCol w:w="814"/>
        <w:gridCol w:w="741"/>
        <w:gridCol w:w="741"/>
        <w:gridCol w:w="741"/>
        <w:gridCol w:w="741"/>
      </w:tblGrid>
      <w:tr w:rsidR="00684C1E" w:rsidRPr="00684C1E" w14:paraId="41E38A35" w14:textId="77777777" w:rsidTr="007161C2">
        <w:trPr>
          <w:cantSplit/>
          <w:trHeight w:val="20"/>
          <w:tblHeader/>
          <w:jc w:val="center"/>
        </w:trPr>
        <w:tc>
          <w:tcPr>
            <w:tcW w:w="658" w:type="pct"/>
            <w:vMerge w:val="restart"/>
            <w:vAlign w:val="center"/>
          </w:tcPr>
          <w:p w14:paraId="71FB33AE" w14:textId="77777777" w:rsidR="00934952" w:rsidRPr="00684C1E" w:rsidRDefault="00934952" w:rsidP="0095575C">
            <w:pPr>
              <w:pStyle w:val="Z0"/>
              <w:rPr>
                <w:b/>
                <w:color w:val="000000" w:themeColor="text1"/>
              </w:rPr>
            </w:pPr>
            <w:r w:rsidRPr="00684C1E">
              <w:rPr>
                <w:b/>
                <w:color w:val="000000" w:themeColor="text1"/>
              </w:rPr>
              <w:t>控制项目</w:t>
            </w:r>
          </w:p>
        </w:tc>
        <w:tc>
          <w:tcPr>
            <w:tcW w:w="4342" w:type="pct"/>
            <w:gridSpan w:val="10"/>
            <w:vAlign w:val="center"/>
          </w:tcPr>
          <w:p w14:paraId="4CFA8595" w14:textId="77777777" w:rsidR="00934952" w:rsidRPr="00684C1E" w:rsidRDefault="00934952" w:rsidP="0095575C">
            <w:pPr>
              <w:pStyle w:val="Z0"/>
              <w:rPr>
                <w:b/>
                <w:color w:val="000000" w:themeColor="text1"/>
              </w:rPr>
            </w:pPr>
            <w:r w:rsidRPr="00684C1E">
              <w:rPr>
                <w:b/>
                <w:color w:val="000000" w:themeColor="text1"/>
              </w:rPr>
              <w:t>不同排气筒高度的排放量（</w:t>
            </w:r>
            <w:r w:rsidRPr="00684C1E">
              <w:rPr>
                <w:b/>
                <w:color w:val="000000" w:themeColor="text1"/>
              </w:rPr>
              <w:t>kg/h</w:t>
            </w:r>
            <w:r w:rsidRPr="00684C1E">
              <w:rPr>
                <w:b/>
                <w:color w:val="000000" w:themeColor="text1"/>
              </w:rPr>
              <w:t>）</w:t>
            </w:r>
          </w:p>
        </w:tc>
      </w:tr>
      <w:tr w:rsidR="00684C1E" w:rsidRPr="00684C1E" w14:paraId="0008065E" w14:textId="77777777" w:rsidTr="007161C2">
        <w:trPr>
          <w:cantSplit/>
          <w:trHeight w:val="20"/>
          <w:tblHeader/>
          <w:jc w:val="center"/>
        </w:trPr>
        <w:tc>
          <w:tcPr>
            <w:tcW w:w="658" w:type="pct"/>
            <w:vMerge/>
            <w:vAlign w:val="center"/>
          </w:tcPr>
          <w:p w14:paraId="5139EE5E" w14:textId="77777777" w:rsidR="00934952" w:rsidRPr="00684C1E" w:rsidRDefault="00934952" w:rsidP="0095575C">
            <w:pPr>
              <w:pStyle w:val="Z0"/>
              <w:rPr>
                <w:b/>
                <w:color w:val="000000" w:themeColor="text1"/>
              </w:rPr>
            </w:pPr>
          </w:p>
        </w:tc>
        <w:tc>
          <w:tcPr>
            <w:tcW w:w="431" w:type="pct"/>
            <w:vAlign w:val="center"/>
          </w:tcPr>
          <w:p w14:paraId="367A6131" w14:textId="77777777" w:rsidR="00934952" w:rsidRPr="00684C1E" w:rsidRDefault="00934952" w:rsidP="0095575C">
            <w:pPr>
              <w:pStyle w:val="Z0"/>
              <w:rPr>
                <w:b/>
                <w:color w:val="000000" w:themeColor="text1"/>
              </w:rPr>
            </w:pPr>
            <w:r w:rsidRPr="00684C1E">
              <w:rPr>
                <w:b/>
                <w:color w:val="000000" w:themeColor="text1"/>
              </w:rPr>
              <w:t>15m</w:t>
            </w:r>
          </w:p>
        </w:tc>
        <w:tc>
          <w:tcPr>
            <w:tcW w:w="420" w:type="pct"/>
            <w:vAlign w:val="center"/>
          </w:tcPr>
          <w:p w14:paraId="0FEF74DD" w14:textId="77777777" w:rsidR="00934952" w:rsidRPr="00684C1E" w:rsidRDefault="00934952" w:rsidP="0095575C">
            <w:pPr>
              <w:pStyle w:val="Z0"/>
              <w:rPr>
                <w:b/>
                <w:color w:val="000000" w:themeColor="text1"/>
              </w:rPr>
            </w:pPr>
            <w:r w:rsidRPr="00684C1E">
              <w:rPr>
                <w:b/>
                <w:color w:val="000000" w:themeColor="text1"/>
              </w:rPr>
              <w:t>20m</w:t>
            </w:r>
          </w:p>
        </w:tc>
        <w:tc>
          <w:tcPr>
            <w:tcW w:w="416" w:type="pct"/>
            <w:vAlign w:val="center"/>
          </w:tcPr>
          <w:p w14:paraId="7062F083" w14:textId="77777777" w:rsidR="00934952" w:rsidRPr="00684C1E" w:rsidRDefault="00934952" w:rsidP="0095575C">
            <w:pPr>
              <w:pStyle w:val="Z0"/>
              <w:rPr>
                <w:b/>
                <w:color w:val="000000" w:themeColor="text1"/>
              </w:rPr>
            </w:pPr>
            <w:r w:rsidRPr="00684C1E">
              <w:rPr>
                <w:b/>
                <w:color w:val="000000" w:themeColor="text1"/>
              </w:rPr>
              <w:t>25m</w:t>
            </w:r>
          </w:p>
        </w:tc>
        <w:tc>
          <w:tcPr>
            <w:tcW w:w="424" w:type="pct"/>
            <w:vAlign w:val="center"/>
          </w:tcPr>
          <w:p w14:paraId="1EB1D491" w14:textId="77777777" w:rsidR="00934952" w:rsidRPr="00684C1E" w:rsidRDefault="00934952" w:rsidP="0095575C">
            <w:pPr>
              <w:pStyle w:val="Z0"/>
              <w:rPr>
                <w:b/>
                <w:color w:val="000000" w:themeColor="text1"/>
              </w:rPr>
            </w:pPr>
            <w:r w:rsidRPr="00684C1E">
              <w:rPr>
                <w:b/>
                <w:color w:val="000000" w:themeColor="text1"/>
              </w:rPr>
              <w:t>30m</w:t>
            </w:r>
          </w:p>
        </w:tc>
        <w:tc>
          <w:tcPr>
            <w:tcW w:w="420" w:type="pct"/>
            <w:vAlign w:val="center"/>
          </w:tcPr>
          <w:p w14:paraId="273485A2" w14:textId="77777777" w:rsidR="00934952" w:rsidRPr="00684C1E" w:rsidRDefault="00934952" w:rsidP="0095575C">
            <w:pPr>
              <w:pStyle w:val="Z0"/>
              <w:rPr>
                <w:b/>
                <w:color w:val="000000" w:themeColor="text1"/>
              </w:rPr>
            </w:pPr>
            <w:r w:rsidRPr="00684C1E">
              <w:rPr>
                <w:b/>
                <w:color w:val="000000" w:themeColor="text1"/>
              </w:rPr>
              <w:t>35m</w:t>
            </w:r>
          </w:p>
        </w:tc>
        <w:tc>
          <w:tcPr>
            <w:tcW w:w="504" w:type="pct"/>
            <w:vAlign w:val="center"/>
          </w:tcPr>
          <w:p w14:paraId="24F77238" w14:textId="77777777" w:rsidR="00934952" w:rsidRPr="00684C1E" w:rsidRDefault="00934952" w:rsidP="0095575C">
            <w:pPr>
              <w:pStyle w:val="Z0"/>
              <w:rPr>
                <w:b/>
                <w:color w:val="000000" w:themeColor="text1"/>
              </w:rPr>
            </w:pPr>
            <w:r w:rsidRPr="00684C1E">
              <w:rPr>
                <w:b/>
                <w:color w:val="000000" w:themeColor="text1"/>
              </w:rPr>
              <w:t>40m</w:t>
            </w:r>
          </w:p>
        </w:tc>
        <w:tc>
          <w:tcPr>
            <w:tcW w:w="433" w:type="pct"/>
            <w:vAlign w:val="center"/>
          </w:tcPr>
          <w:p w14:paraId="43E58411" w14:textId="77777777" w:rsidR="00934952" w:rsidRPr="00684C1E" w:rsidRDefault="00934952" w:rsidP="0095575C">
            <w:pPr>
              <w:pStyle w:val="Z0"/>
              <w:rPr>
                <w:b/>
                <w:color w:val="000000" w:themeColor="text1"/>
              </w:rPr>
            </w:pPr>
            <w:r w:rsidRPr="00684C1E">
              <w:rPr>
                <w:b/>
                <w:color w:val="000000" w:themeColor="text1"/>
              </w:rPr>
              <w:t>60m</w:t>
            </w:r>
          </w:p>
        </w:tc>
        <w:tc>
          <w:tcPr>
            <w:tcW w:w="432" w:type="pct"/>
            <w:vAlign w:val="center"/>
          </w:tcPr>
          <w:p w14:paraId="57086314" w14:textId="77777777" w:rsidR="00934952" w:rsidRPr="00684C1E" w:rsidRDefault="00934952" w:rsidP="0095575C">
            <w:pPr>
              <w:pStyle w:val="Z0"/>
              <w:rPr>
                <w:b/>
                <w:color w:val="000000" w:themeColor="text1"/>
              </w:rPr>
            </w:pPr>
            <w:r w:rsidRPr="00684C1E">
              <w:rPr>
                <w:rFonts w:hint="eastAsia"/>
                <w:b/>
                <w:color w:val="000000" w:themeColor="text1"/>
              </w:rPr>
              <w:t>8</w:t>
            </w:r>
            <w:r w:rsidRPr="00684C1E">
              <w:rPr>
                <w:b/>
                <w:color w:val="000000" w:themeColor="text1"/>
              </w:rPr>
              <w:t>0</w:t>
            </w:r>
            <w:r w:rsidRPr="00684C1E">
              <w:rPr>
                <w:rFonts w:hint="eastAsia"/>
                <w:b/>
                <w:color w:val="000000" w:themeColor="text1"/>
              </w:rPr>
              <w:t>m</w:t>
            </w:r>
          </w:p>
        </w:tc>
        <w:tc>
          <w:tcPr>
            <w:tcW w:w="431" w:type="pct"/>
            <w:vAlign w:val="center"/>
          </w:tcPr>
          <w:p w14:paraId="77CDED79" w14:textId="77777777" w:rsidR="00934952" w:rsidRPr="00684C1E" w:rsidRDefault="00934952" w:rsidP="0095575C">
            <w:pPr>
              <w:pStyle w:val="Z0"/>
              <w:rPr>
                <w:b/>
                <w:color w:val="000000" w:themeColor="text1"/>
              </w:rPr>
            </w:pPr>
            <w:r w:rsidRPr="00684C1E">
              <w:rPr>
                <w:rFonts w:hint="eastAsia"/>
                <w:b/>
                <w:color w:val="000000" w:themeColor="text1"/>
              </w:rPr>
              <w:t>1</w:t>
            </w:r>
            <w:r w:rsidRPr="00684C1E">
              <w:rPr>
                <w:b/>
                <w:color w:val="000000" w:themeColor="text1"/>
              </w:rPr>
              <w:t>00</w:t>
            </w:r>
            <w:r w:rsidRPr="00684C1E">
              <w:rPr>
                <w:rFonts w:hint="eastAsia"/>
                <w:b/>
                <w:color w:val="000000" w:themeColor="text1"/>
              </w:rPr>
              <w:t>m</w:t>
            </w:r>
          </w:p>
        </w:tc>
        <w:tc>
          <w:tcPr>
            <w:tcW w:w="431" w:type="pct"/>
            <w:vAlign w:val="center"/>
          </w:tcPr>
          <w:p w14:paraId="321C3AC9" w14:textId="77777777" w:rsidR="00934952" w:rsidRPr="00684C1E" w:rsidRDefault="00934952" w:rsidP="0095575C">
            <w:pPr>
              <w:pStyle w:val="Z0"/>
              <w:rPr>
                <w:b/>
                <w:color w:val="000000" w:themeColor="text1"/>
              </w:rPr>
            </w:pPr>
            <w:r w:rsidRPr="00684C1E">
              <w:rPr>
                <w:rFonts w:hint="eastAsia"/>
                <w:b/>
                <w:color w:val="000000" w:themeColor="text1"/>
              </w:rPr>
              <w:t>1</w:t>
            </w:r>
            <w:r w:rsidRPr="00684C1E">
              <w:rPr>
                <w:b/>
                <w:color w:val="000000" w:themeColor="text1"/>
              </w:rPr>
              <w:t>20</w:t>
            </w:r>
            <w:r w:rsidRPr="00684C1E">
              <w:rPr>
                <w:rFonts w:hint="eastAsia"/>
                <w:b/>
                <w:color w:val="000000" w:themeColor="text1"/>
              </w:rPr>
              <w:t>m</w:t>
            </w:r>
          </w:p>
        </w:tc>
      </w:tr>
      <w:tr w:rsidR="00684C1E" w:rsidRPr="00684C1E" w14:paraId="28A1C3D3" w14:textId="77777777" w:rsidTr="007161C2">
        <w:trPr>
          <w:cantSplit/>
          <w:trHeight w:val="20"/>
          <w:jc w:val="center"/>
        </w:trPr>
        <w:tc>
          <w:tcPr>
            <w:tcW w:w="658" w:type="pct"/>
            <w:vAlign w:val="center"/>
          </w:tcPr>
          <w:p w14:paraId="4EE8F35A" w14:textId="77777777" w:rsidR="00934952" w:rsidRPr="00684C1E" w:rsidRDefault="00934952" w:rsidP="0095575C">
            <w:pPr>
              <w:pStyle w:val="Z0"/>
              <w:rPr>
                <w:color w:val="000000" w:themeColor="text1"/>
              </w:rPr>
            </w:pPr>
            <w:r w:rsidRPr="00684C1E">
              <w:rPr>
                <w:color w:val="000000" w:themeColor="text1"/>
              </w:rPr>
              <w:t>硫化氢</w:t>
            </w:r>
          </w:p>
        </w:tc>
        <w:tc>
          <w:tcPr>
            <w:tcW w:w="431" w:type="pct"/>
            <w:vAlign w:val="center"/>
          </w:tcPr>
          <w:p w14:paraId="59CCAE2B" w14:textId="77777777" w:rsidR="00934952" w:rsidRPr="00684C1E" w:rsidRDefault="00934952" w:rsidP="0095575C">
            <w:pPr>
              <w:pStyle w:val="Z0"/>
              <w:rPr>
                <w:color w:val="000000" w:themeColor="text1"/>
              </w:rPr>
            </w:pPr>
            <w:r w:rsidRPr="00684C1E">
              <w:rPr>
                <w:color w:val="000000" w:themeColor="text1"/>
              </w:rPr>
              <w:t>0.33</w:t>
            </w:r>
          </w:p>
        </w:tc>
        <w:tc>
          <w:tcPr>
            <w:tcW w:w="420" w:type="pct"/>
            <w:vAlign w:val="center"/>
          </w:tcPr>
          <w:p w14:paraId="1C42935F" w14:textId="77777777" w:rsidR="00934952" w:rsidRPr="00684C1E" w:rsidRDefault="00934952" w:rsidP="0095575C">
            <w:pPr>
              <w:pStyle w:val="Z0"/>
              <w:rPr>
                <w:color w:val="000000" w:themeColor="text1"/>
              </w:rPr>
            </w:pPr>
            <w:r w:rsidRPr="00684C1E">
              <w:rPr>
                <w:color w:val="000000" w:themeColor="text1"/>
              </w:rPr>
              <w:t>0.58</w:t>
            </w:r>
          </w:p>
        </w:tc>
        <w:tc>
          <w:tcPr>
            <w:tcW w:w="416" w:type="pct"/>
            <w:vAlign w:val="center"/>
          </w:tcPr>
          <w:p w14:paraId="411C5EA1" w14:textId="77777777" w:rsidR="00934952" w:rsidRPr="00684C1E" w:rsidRDefault="00934952" w:rsidP="0095575C">
            <w:pPr>
              <w:pStyle w:val="Z0"/>
              <w:rPr>
                <w:color w:val="000000" w:themeColor="text1"/>
              </w:rPr>
            </w:pPr>
            <w:r w:rsidRPr="00684C1E">
              <w:rPr>
                <w:color w:val="000000" w:themeColor="text1"/>
              </w:rPr>
              <w:t>0.90</w:t>
            </w:r>
          </w:p>
        </w:tc>
        <w:tc>
          <w:tcPr>
            <w:tcW w:w="424" w:type="pct"/>
            <w:vAlign w:val="center"/>
          </w:tcPr>
          <w:p w14:paraId="78672C63" w14:textId="77777777" w:rsidR="00934952" w:rsidRPr="00684C1E" w:rsidRDefault="00934952" w:rsidP="0095575C">
            <w:pPr>
              <w:pStyle w:val="Z0"/>
              <w:rPr>
                <w:color w:val="000000" w:themeColor="text1"/>
              </w:rPr>
            </w:pPr>
            <w:r w:rsidRPr="00684C1E">
              <w:rPr>
                <w:color w:val="000000" w:themeColor="text1"/>
              </w:rPr>
              <w:t>1.3</w:t>
            </w:r>
          </w:p>
        </w:tc>
        <w:tc>
          <w:tcPr>
            <w:tcW w:w="420" w:type="pct"/>
            <w:vAlign w:val="center"/>
          </w:tcPr>
          <w:p w14:paraId="291ED35E" w14:textId="77777777" w:rsidR="00934952" w:rsidRPr="00684C1E" w:rsidRDefault="00934952" w:rsidP="0095575C">
            <w:pPr>
              <w:pStyle w:val="Z0"/>
              <w:rPr>
                <w:color w:val="000000" w:themeColor="text1"/>
              </w:rPr>
            </w:pPr>
            <w:r w:rsidRPr="00684C1E">
              <w:rPr>
                <w:color w:val="000000" w:themeColor="text1"/>
              </w:rPr>
              <w:t>1.8</w:t>
            </w:r>
          </w:p>
        </w:tc>
        <w:tc>
          <w:tcPr>
            <w:tcW w:w="504" w:type="pct"/>
            <w:vAlign w:val="center"/>
          </w:tcPr>
          <w:p w14:paraId="1E9F8B4D" w14:textId="77777777" w:rsidR="00934952" w:rsidRPr="00684C1E" w:rsidRDefault="00934952" w:rsidP="0095575C">
            <w:pPr>
              <w:pStyle w:val="Z0"/>
              <w:rPr>
                <w:color w:val="000000" w:themeColor="text1"/>
              </w:rPr>
            </w:pPr>
            <w:r w:rsidRPr="00684C1E">
              <w:rPr>
                <w:color w:val="000000" w:themeColor="text1"/>
              </w:rPr>
              <w:t>2.3</w:t>
            </w:r>
          </w:p>
        </w:tc>
        <w:tc>
          <w:tcPr>
            <w:tcW w:w="433" w:type="pct"/>
            <w:vAlign w:val="center"/>
          </w:tcPr>
          <w:p w14:paraId="69AFCDC1" w14:textId="77777777" w:rsidR="00934952" w:rsidRPr="00684C1E" w:rsidRDefault="00934952" w:rsidP="0095575C">
            <w:pPr>
              <w:pStyle w:val="Z0"/>
              <w:rPr>
                <w:color w:val="000000" w:themeColor="text1"/>
              </w:rPr>
            </w:pPr>
            <w:r w:rsidRPr="00684C1E">
              <w:rPr>
                <w:color w:val="000000" w:themeColor="text1"/>
              </w:rPr>
              <w:t>5.2</w:t>
            </w:r>
          </w:p>
        </w:tc>
        <w:tc>
          <w:tcPr>
            <w:tcW w:w="432" w:type="pct"/>
            <w:vAlign w:val="center"/>
          </w:tcPr>
          <w:p w14:paraId="18755B94" w14:textId="77777777" w:rsidR="00934952" w:rsidRPr="00684C1E" w:rsidRDefault="00934952" w:rsidP="0095575C">
            <w:pPr>
              <w:pStyle w:val="Z0"/>
              <w:rPr>
                <w:color w:val="000000" w:themeColor="text1"/>
              </w:rPr>
            </w:pPr>
            <w:r w:rsidRPr="00684C1E">
              <w:rPr>
                <w:rFonts w:hint="eastAsia"/>
                <w:color w:val="000000" w:themeColor="text1"/>
              </w:rPr>
              <w:t>9</w:t>
            </w:r>
            <w:r w:rsidRPr="00684C1E">
              <w:rPr>
                <w:color w:val="000000" w:themeColor="text1"/>
              </w:rPr>
              <w:t>.3</w:t>
            </w:r>
          </w:p>
        </w:tc>
        <w:tc>
          <w:tcPr>
            <w:tcW w:w="431" w:type="pct"/>
            <w:vAlign w:val="center"/>
          </w:tcPr>
          <w:p w14:paraId="6946F6E8" w14:textId="77777777" w:rsidR="00934952" w:rsidRPr="00684C1E" w:rsidRDefault="00934952" w:rsidP="0095575C">
            <w:pPr>
              <w:pStyle w:val="Z0"/>
              <w:rPr>
                <w:color w:val="000000" w:themeColor="text1"/>
              </w:rPr>
            </w:pPr>
            <w:r w:rsidRPr="00684C1E">
              <w:rPr>
                <w:rFonts w:hint="eastAsia"/>
                <w:color w:val="000000" w:themeColor="text1"/>
              </w:rPr>
              <w:t>1</w:t>
            </w:r>
            <w:r w:rsidRPr="00684C1E">
              <w:rPr>
                <w:color w:val="000000" w:themeColor="text1"/>
              </w:rPr>
              <w:t>4</w:t>
            </w:r>
          </w:p>
        </w:tc>
        <w:tc>
          <w:tcPr>
            <w:tcW w:w="431" w:type="pct"/>
            <w:vAlign w:val="center"/>
          </w:tcPr>
          <w:p w14:paraId="627B20AF" w14:textId="77777777" w:rsidR="00934952" w:rsidRPr="00684C1E" w:rsidRDefault="00934952" w:rsidP="0095575C">
            <w:pPr>
              <w:pStyle w:val="Z0"/>
              <w:rPr>
                <w:color w:val="000000" w:themeColor="text1"/>
              </w:rPr>
            </w:pPr>
            <w:r w:rsidRPr="00684C1E">
              <w:rPr>
                <w:rFonts w:hint="eastAsia"/>
                <w:color w:val="000000" w:themeColor="text1"/>
              </w:rPr>
              <w:t>2</w:t>
            </w:r>
            <w:r w:rsidRPr="00684C1E">
              <w:rPr>
                <w:color w:val="000000" w:themeColor="text1"/>
              </w:rPr>
              <w:t>1</w:t>
            </w:r>
          </w:p>
        </w:tc>
      </w:tr>
      <w:tr w:rsidR="00684C1E" w:rsidRPr="00684C1E" w14:paraId="10CA5798" w14:textId="77777777" w:rsidTr="007161C2">
        <w:trPr>
          <w:cantSplit/>
          <w:trHeight w:val="20"/>
          <w:jc w:val="center"/>
        </w:trPr>
        <w:tc>
          <w:tcPr>
            <w:tcW w:w="658" w:type="pct"/>
            <w:vAlign w:val="center"/>
          </w:tcPr>
          <w:p w14:paraId="60E23EDB" w14:textId="77777777" w:rsidR="00934952" w:rsidRPr="00684C1E" w:rsidRDefault="00934952" w:rsidP="0095575C">
            <w:pPr>
              <w:pStyle w:val="Z0"/>
              <w:rPr>
                <w:color w:val="000000" w:themeColor="text1"/>
              </w:rPr>
            </w:pPr>
            <w:r w:rsidRPr="00684C1E">
              <w:rPr>
                <w:color w:val="000000" w:themeColor="text1"/>
              </w:rPr>
              <w:t>氨</w:t>
            </w:r>
          </w:p>
        </w:tc>
        <w:tc>
          <w:tcPr>
            <w:tcW w:w="431" w:type="pct"/>
            <w:vAlign w:val="center"/>
          </w:tcPr>
          <w:p w14:paraId="62924327" w14:textId="77777777" w:rsidR="00934952" w:rsidRPr="00684C1E" w:rsidRDefault="00934952" w:rsidP="0095575C">
            <w:pPr>
              <w:pStyle w:val="Z0"/>
              <w:rPr>
                <w:color w:val="000000" w:themeColor="text1"/>
              </w:rPr>
            </w:pPr>
            <w:r w:rsidRPr="00684C1E">
              <w:rPr>
                <w:color w:val="000000" w:themeColor="text1"/>
              </w:rPr>
              <w:t>4.9</w:t>
            </w:r>
          </w:p>
        </w:tc>
        <w:tc>
          <w:tcPr>
            <w:tcW w:w="420" w:type="pct"/>
            <w:vAlign w:val="center"/>
          </w:tcPr>
          <w:p w14:paraId="20272914" w14:textId="77777777" w:rsidR="00934952" w:rsidRPr="00684C1E" w:rsidRDefault="00934952" w:rsidP="0095575C">
            <w:pPr>
              <w:pStyle w:val="Z0"/>
              <w:rPr>
                <w:color w:val="000000" w:themeColor="text1"/>
              </w:rPr>
            </w:pPr>
            <w:r w:rsidRPr="00684C1E">
              <w:rPr>
                <w:color w:val="000000" w:themeColor="text1"/>
              </w:rPr>
              <w:t>8.7</w:t>
            </w:r>
          </w:p>
        </w:tc>
        <w:tc>
          <w:tcPr>
            <w:tcW w:w="416" w:type="pct"/>
            <w:vAlign w:val="center"/>
          </w:tcPr>
          <w:p w14:paraId="195FAC0D" w14:textId="77777777" w:rsidR="00934952" w:rsidRPr="00684C1E" w:rsidRDefault="00934952" w:rsidP="0095575C">
            <w:pPr>
              <w:pStyle w:val="Z0"/>
              <w:rPr>
                <w:color w:val="000000" w:themeColor="text1"/>
              </w:rPr>
            </w:pPr>
            <w:r w:rsidRPr="00684C1E">
              <w:rPr>
                <w:color w:val="000000" w:themeColor="text1"/>
              </w:rPr>
              <w:t>14</w:t>
            </w:r>
          </w:p>
        </w:tc>
        <w:tc>
          <w:tcPr>
            <w:tcW w:w="424" w:type="pct"/>
            <w:vAlign w:val="center"/>
          </w:tcPr>
          <w:p w14:paraId="065822A7" w14:textId="77777777" w:rsidR="00934952" w:rsidRPr="00684C1E" w:rsidRDefault="00934952" w:rsidP="0095575C">
            <w:pPr>
              <w:pStyle w:val="Z0"/>
              <w:rPr>
                <w:color w:val="000000" w:themeColor="text1"/>
              </w:rPr>
            </w:pPr>
            <w:r w:rsidRPr="00684C1E">
              <w:rPr>
                <w:color w:val="000000" w:themeColor="text1"/>
              </w:rPr>
              <w:t>20</w:t>
            </w:r>
          </w:p>
        </w:tc>
        <w:tc>
          <w:tcPr>
            <w:tcW w:w="420" w:type="pct"/>
            <w:vAlign w:val="center"/>
          </w:tcPr>
          <w:p w14:paraId="7E360F6B" w14:textId="77777777" w:rsidR="00934952" w:rsidRPr="00684C1E" w:rsidRDefault="00934952" w:rsidP="0095575C">
            <w:pPr>
              <w:pStyle w:val="Z0"/>
              <w:rPr>
                <w:color w:val="000000" w:themeColor="text1"/>
              </w:rPr>
            </w:pPr>
            <w:r w:rsidRPr="00684C1E">
              <w:rPr>
                <w:color w:val="000000" w:themeColor="text1"/>
              </w:rPr>
              <w:t>27</w:t>
            </w:r>
          </w:p>
        </w:tc>
        <w:tc>
          <w:tcPr>
            <w:tcW w:w="504" w:type="pct"/>
            <w:vAlign w:val="center"/>
          </w:tcPr>
          <w:p w14:paraId="7AFA8942" w14:textId="77777777" w:rsidR="00934952" w:rsidRPr="00684C1E" w:rsidRDefault="00934952" w:rsidP="0095575C">
            <w:pPr>
              <w:pStyle w:val="Z0"/>
              <w:rPr>
                <w:color w:val="000000" w:themeColor="text1"/>
              </w:rPr>
            </w:pPr>
            <w:r w:rsidRPr="00684C1E">
              <w:rPr>
                <w:color w:val="000000" w:themeColor="text1"/>
              </w:rPr>
              <w:t>35</w:t>
            </w:r>
          </w:p>
        </w:tc>
        <w:tc>
          <w:tcPr>
            <w:tcW w:w="433" w:type="pct"/>
            <w:vAlign w:val="center"/>
          </w:tcPr>
          <w:p w14:paraId="78709FE2" w14:textId="77777777" w:rsidR="00934952" w:rsidRPr="00684C1E" w:rsidRDefault="00934952" w:rsidP="0095575C">
            <w:pPr>
              <w:pStyle w:val="Z0"/>
              <w:rPr>
                <w:color w:val="000000" w:themeColor="text1"/>
              </w:rPr>
            </w:pPr>
            <w:r w:rsidRPr="00684C1E">
              <w:rPr>
                <w:color w:val="000000" w:themeColor="text1"/>
              </w:rPr>
              <w:t>75</w:t>
            </w:r>
          </w:p>
        </w:tc>
        <w:tc>
          <w:tcPr>
            <w:tcW w:w="432" w:type="pct"/>
            <w:vAlign w:val="center"/>
          </w:tcPr>
          <w:p w14:paraId="13B2AB7F" w14:textId="77777777" w:rsidR="00934952" w:rsidRPr="00684C1E" w:rsidRDefault="00934952" w:rsidP="0095575C">
            <w:pPr>
              <w:pStyle w:val="Z0"/>
              <w:rPr>
                <w:color w:val="000000" w:themeColor="text1"/>
              </w:rPr>
            </w:pPr>
            <w:r w:rsidRPr="00684C1E">
              <w:rPr>
                <w:rFonts w:hint="eastAsia"/>
                <w:color w:val="000000" w:themeColor="text1"/>
              </w:rPr>
              <w:t>/</w:t>
            </w:r>
          </w:p>
        </w:tc>
        <w:tc>
          <w:tcPr>
            <w:tcW w:w="431" w:type="pct"/>
            <w:vAlign w:val="center"/>
          </w:tcPr>
          <w:p w14:paraId="4869ED7F" w14:textId="77777777" w:rsidR="00934952" w:rsidRPr="00684C1E" w:rsidRDefault="00934952" w:rsidP="0095575C">
            <w:pPr>
              <w:pStyle w:val="Z0"/>
              <w:rPr>
                <w:color w:val="000000" w:themeColor="text1"/>
              </w:rPr>
            </w:pPr>
            <w:r w:rsidRPr="00684C1E">
              <w:rPr>
                <w:rFonts w:hint="eastAsia"/>
                <w:color w:val="000000" w:themeColor="text1"/>
              </w:rPr>
              <w:t>/</w:t>
            </w:r>
          </w:p>
        </w:tc>
        <w:tc>
          <w:tcPr>
            <w:tcW w:w="431" w:type="pct"/>
            <w:vAlign w:val="center"/>
          </w:tcPr>
          <w:p w14:paraId="22C8EA1E" w14:textId="77777777" w:rsidR="00934952" w:rsidRPr="00684C1E" w:rsidRDefault="00934952" w:rsidP="0095575C">
            <w:pPr>
              <w:pStyle w:val="Z0"/>
              <w:rPr>
                <w:color w:val="000000" w:themeColor="text1"/>
              </w:rPr>
            </w:pPr>
            <w:r w:rsidRPr="00684C1E">
              <w:rPr>
                <w:rFonts w:hint="eastAsia"/>
                <w:color w:val="000000" w:themeColor="text1"/>
              </w:rPr>
              <w:t>/</w:t>
            </w:r>
          </w:p>
        </w:tc>
      </w:tr>
      <w:tr w:rsidR="00684C1E" w:rsidRPr="00684C1E" w14:paraId="799556FA" w14:textId="77777777" w:rsidTr="007161C2">
        <w:trPr>
          <w:cantSplit/>
          <w:trHeight w:val="20"/>
          <w:jc w:val="center"/>
        </w:trPr>
        <w:tc>
          <w:tcPr>
            <w:tcW w:w="658" w:type="pct"/>
            <w:vAlign w:val="center"/>
          </w:tcPr>
          <w:p w14:paraId="3D8F1BC4" w14:textId="77777777" w:rsidR="00934952" w:rsidRPr="00684C1E" w:rsidRDefault="00934952" w:rsidP="0095575C">
            <w:pPr>
              <w:pStyle w:val="Z0"/>
              <w:rPr>
                <w:color w:val="000000" w:themeColor="text1"/>
              </w:rPr>
            </w:pPr>
            <w:r w:rsidRPr="00684C1E">
              <w:rPr>
                <w:color w:val="000000" w:themeColor="text1"/>
              </w:rPr>
              <w:t>臭气浓度</w:t>
            </w:r>
            <w:r w:rsidRPr="00684C1E">
              <w:rPr>
                <w:color w:val="000000" w:themeColor="text1"/>
              </w:rPr>
              <w:t>*</w:t>
            </w:r>
          </w:p>
        </w:tc>
        <w:tc>
          <w:tcPr>
            <w:tcW w:w="431" w:type="pct"/>
            <w:vAlign w:val="center"/>
          </w:tcPr>
          <w:p w14:paraId="3628F4DD" w14:textId="77777777" w:rsidR="00934952" w:rsidRPr="00684C1E" w:rsidRDefault="00934952" w:rsidP="0095575C">
            <w:pPr>
              <w:pStyle w:val="Z0"/>
              <w:rPr>
                <w:color w:val="000000" w:themeColor="text1"/>
              </w:rPr>
            </w:pPr>
            <w:r w:rsidRPr="00684C1E">
              <w:rPr>
                <w:color w:val="000000" w:themeColor="text1"/>
              </w:rPr>
              <w:t>2000</w:t>
            </w:r>
          </w:p>
        </w:tc>
        <w:tc>
          <w:tcPr>
            <w:tcW w:w="420" w:type="pct"/>
            <w:vAlign w:val="center"/>
          </w:tcPr>
          <w:p w14:paraId="5C4680C6" w14:textId="77777777" w:rsidR="00934952" w:rsidRPr="00684C1E" w:rsidRDefault="00934952" w:rsidP="0095575C">
            <w:pPr>
              <w:pStyle w:val="Z0"/>
              <w:rPr>
                <w:color w:val="000000" w:themeColor="text1"/>
              </w:rPr>
            </w:pPr>
            <w:r w:rsidRPr="00684C1E">
              <w:rPr>
                <w:color w:val="000000" w:themeColor="text1"/>
              </w:rPr>
              <w:t>/</w:t>
            </w:r>
          </w:p>
        </w:tc>
        <w:tc>
          <w:tcPr>
            <w:tcW w:w="416" w:type="pct"/>
            <w:vAlign w:val="center"/>
          </w:tcPr>
          <w:p w14:paraId="17C71881" w14:textId="77777777" w:rsidR="00934952" w:rsidRPr="00684C1E" w:rsidRDefault="00934952" w:rsidP="0095575C">
            <w:pPr>
              <w:pStyle w:val="Z0"/>
              <w:rPr>
                <w:color w:val="000000" w:themeColor="text1"/>
              </w:rPr>
            </w:pPr>
            <w:r w:rsidRPr="00684C1E">
              <w:rPr>
                <w:color w:val="000000" w:themeColor="text1"/>
              </w:rPr>
              <w:t>6000</w:t>
            </w:r>
          </w:p>
        </w:tc>
        <w:tc>
          <w:tcPr>
            <w:tcW w:w="424" w:type="pct"/>
            <w:vAlign w:val="center"/>
          </w:tcPr>
          <w:p w14:paraId="4C03C7E8" w14:textId="77777777" w:rsidR="00934952" w:rsidRPr="00684C1E" w:rsidRDefault="00934952" w:rsidP="0095575C">
            <w:pPr>
              <w:pStyle w:val="Z0"/>
              <w:rPr>
                <w:color w:val="000000" w:themeColor="text1"/>
              </w:rPr>
            </w:pPr>
            <w:r w:rsidRPr="00684C1E">
              <w:rPr>
                <w:color w:val="000000" w:themeColor="text1"/>
              </w:rPr>
              <w:t>/</w:t>
            </w:r>
          </w:p>
        </w:tc>
        <w:tc>
          <w:tcPr>
            <w:tcW w:w="420" w:type="pct"/>
            <w:vAlign w:val="center"/>
          </w:tcPr>
          <w:p w14:paraId="4818EE37" w14:textId="77777777" w:rsidR="00934952" w:rsidRPr="00684C1E" w:rsidRDefault="00934952" w:rsidP="0095575C">
            <w:pPr>
              <w:pStyle w:val="Z0"/>
              <w:rPr>
                <w:color w:val="000000" w:themeColor="text1"/>
              </w:rPr>
            </w:pPr>
            <w:r w:rsidRPr="00684C1E">
              <w:rPr>
                <w:color w:val="000000" w:themeColor="text1"/>
              </w:rPr>
              <w:t>15000</w:t>
            </w:r>
          </w:p>
        </w:tc>
        <w:tc>
          <w:tcPr>
            <w:tcW w:w="504" w:type="pct"/>
            <w:vAlign w:val="center"/>
          </w:tcPr>
          <w:p w14:paraId="7F779323" w14:textId="77777777" w:rsidR="00934952" w:rsidRPr="00684C1E" w:rsidRDefault="00934952" w:rsidP="0095575C">
            <w:pPr>
              <w:pStyle w:val="Z0"/>
              <w:rPr>
                <w:color w:val="000000" w:themeColor="text1"/>
              </w:rPr>
            </w:pPr>
            <w:r w:rsidRPr="00684C1E">
              <w:rPr>
                <w:color w:val="000000" w:themeColor="text1"/>
              </w:rPr>
              <w:t>20000</w:t>
            </w:r>
          </w:p>
        </w:tc>
        <w:tc>
          <w:tcPr>
            <w:tcW w:w="433" w:type="pct"/>
            <w:vAlign w:val="center"/>
          </w:tcPr>
          <w:p w14:paraId="295499C8" w14:textId="77777777" w:rsidR="00934952" w:rsidRPr="00684C1E" w:rsidRDefault="00934952" w:rsidP="0095575C">
            <w:pPr>
              <w:pStyle w:val="Z0"/>
              <w:rPr>
                <w:color w:val="000000" w:themeColor="text1"/>
              </w:rPr>
            </w:pPr>
            <w:r w:rsidRPr="00684C1E">
              <w:rPr>
                <w:color w:val="000000" w:themeColor="text1"/>
              </w:rPr>
              <w:t>60000</w:t>
            </w:r>
          </w:p>
        </w:tc>
        <w:tc>
          <w:tcPr>
            <w:tcW w:w="432" w:type="pct"/>
            <w:vAlign w:val="center"/>
          </w:tcPr>
          <w:p w14:paraId="2D9C4F12" w14:textId="77777777" w:rsidR="00934952" w:rsidRPr="00684C1E" w:rsidRDefault="00934952" w:rsidP="0095575C">
            <w:pPr>
              <w:pStyle w:val="Z0"/>
              <w:rPr>
                <w:color w:val="000000" w:themeColor="text1"/>
              </w:rPr>
            </w:pPr>
            <w:r w:rsidRPr="00684C1E">
              <w:rPr>
                <w:color w:val="000000" w:themeColor="text1"/>
              </w:rPr>
              <w:t>60000</w:t>
            </w:r>
          </w:p>
        </w:tc>
        <w:tc>
          <w:tcPr>
            <w:tcW w:w="431" w:type="pct"/>
            <w:vAlign w:val="center"/>
          </w:tcPr>
          <w:p w14:paraId="60922EF8" w14:textId="77777777" w:rsidR="00934952" w:rsidRPr="00684C1E" w:rsidRDefault="00934952" w:rsidP="0095575C">
            <w:pPr>
              <w:pStyle w:val="Z0"/>
              <w:rPr>
                <w:color w:val="000000" w:themeColor="text1"/>
              </w:rPr>
            </w:pPr>
            <w:r w:rsidRPr="00684C1E">
              <w:rPr>
                <w:color w:val="000000" w:themeColor="text1"/>
              </w:rPr>
              <w:t>60000</w:t>
            </w:r>
          </w:p>
        </w:tc>
        <w:tc>
          <w:tcPr>
            <w:tcW w:w="431" w:type="pct"/>
            <w:vAlign w:val="center"/>
          </w:tcPr>
          <w:p w14:paraId="6320BA3B" w14:textId="77777777" w:rsidR="00934952" w:rsidRPr="00684C1E" w:rsidRDefault="00934952" w:rsidP="0095575C">
            <w:pPr>
              <w:pStyle w:val="Z0"/>
              <w:rPr>
                <w:color w:val="000000" w:themeColor="text1"/>
              </w:rPr>
            </w:pPr>
            <w:r w:rsidRPr="00684C1E">
              <w:rPr>
                <w:color w:val="000000" w:themeColor="text1"/>
              </w:rPr>
              <w:t>60000</w:t>
            </w:r>
          </w:p>
        </w:tc>
      </w:tr>
    </w:tbl>
    <w:p w14:paraId="7136A416" w14:textId="77777777" w:rsidR="00934952" w:rsidRPr="00684C1E" w:rsidRDefault="00934952" w:rsidP="00934952">
      <w:pPr>
        <w:pStyle w:val="Z0"/>
        <w:ind w:firstLineChars="200" w:firstLine="420"/>
        <w:jc w:val="left"/>
        <w:rPr>
          <w:color w:val="000000" w:themeColor="text1"/>
        </w:rPr>
      </w:pPr>
      <w:r w:rsidRPr="00684C1E">
        <w:rPr>
          <w:rFonts w:hint="eastAsia"/>
          <w:color w:val="000000" w:themeColor="text1"/>
        </w:rPr>
        <w:t>注：臭气标准值无量纲</w:t>
      </w:r>
    </w:p>
    <w:p w14:paraId="5841D627" w14:textId="77777777" w:rsidR="00934952" w:rsidRPr="00684C1E" w:rsidRDefault="00934952" w:rsidP="00934952">
      <w:pPr>
        <w:pStyle w:val="Z1"/>
        <w:ind w:firstLine="482"/>
        <w:rPr>
          <w:b/>
          <w:color w:val="000000" w:themeColor="text1"/>
        </w:rPr>
      </w:pPr>
      <w:r w:rsidRPr="00684C1E">
        <w:rPr>
          <w:rFonts w:hint="eastAsia"/>
          <w:b/>
          <w:color w:val="000000" w:themeColor="text1"/>
        </w:rPr>
        <w:t>（</w:t>
      </w:r>
      <w:r w:rsidRPr="00684C1E">
        <w:rPr>
          <w:b/>
          <w:color w:val="000000" w:themeColor="text1"/>
        </w:rPr>
        <w:t>2</w:t>
      </w:r>
      <w:r w:rsidRPr="00684C1E">
        <w:rPr>
          <w:rFonts w:hint="eastAsia"/>
          <w:b/>
          <w:color w:val="000000" w:themeColor="text1"/>
        </w:rPr>
        <w:t>）废水排放标准</w:t>
      </w:r>
    </w:p>
    <w:p w14:paraId="70C1813D" w14:textId="15C608A1" w:rsidR="00934952" w:rsidRPr="00684C1E" w:rsidRDefault="00934952" w:rsidP="00934952">
      <w:pPr>
        <w:pStyle w:val="Z1"/>
        <w:ind w:firstLine="480"/>
        <w:rPr>
          <w:color w:val="000000" w:themeColor="text1"/>
        </w:rPr>
      </w:pPr>
      <w:r w:rsidRPr="00684C1E">
        <w:rPr>
          <w:rFonts w:hint="eastAsia"/>
          <w:color w:val="000000" w:themeColor="text1"/>
        </w:rPr>
        <w:t>园区设置</w:t>
      </w:r>
      <w:r w:rsidRPr="00684C1E">
        <w:rPr>
          <w:color w:val="000000" w:themeColor="text1"/>
        </w:rPr>
        <w:t>2</w:t>
      </w:r>
      <w:r w:rsidRPr="00684C1E">
        <w:rPr>
          <w:rFonts w:hint="eastAsia"/>
          <w:color w:val="000000" w:themeColor="text1"/>
        </w:rPr>
        <w:t>个集中污水处理厂（表面处理中心污水处理厂</w:t>
      </w:r>
      <w:r w:rsidRPr="00684C1E">
        <w:rPr>
          <w:color w:val="000000" w:themeColor="text1"/>
        </w:rPr>
        <w:t>-</w:t>
      </w:r>
      <w:r w:rsidRPr="00684C1E">
        <w:rPr>
          <w:rFonts w:hint="eastAsia"/>
          <w:color w:val="000000" w:themeColor="text1"/>
        </w:rPr>
        <w:t>润埠污水处理厂，新材料片区污水处理厂—红山污水处理厂），企业层面配套建设了</w:t>
      </w:r>
      <w:r w:rsidRPr="00684C1E">
        <w:rPr>
          <w:color w:val="000000" w:themeColor="text1"/>
        </w:rPr>
        <w:t>2</w:t>
      </w:r>
      <w:r w:rsidRPr="00684C1E">
        <w:rPr>
          <w:rFonts w:hint="eastAsia"/>
          <w:color w:val="000000" w:themeColor="text1"/>
        </w:rPr>
        <w:t>座污水处理厂（东亚纺织印染污水处理厂、兰精污水处理厂）；其中润埠污水处理厂、红山污水处理厂、东亚纺织印染污水处理厂尾水达标后汇合至一根管道与兰精污水处理厂合并后经</w:t>
      </w:r>
      <w:r w:rsidR="00041FCC" w:rsidRPr="00684C1E">
        <w:rPr>
          <w:rFonts w:hint="eastAsia"/>
          <w:color w:val="000000" w:themeColor="text1"/>
        </w:rPr>
        <w:t>一根专设管道排至南京江北新材料科技园的污水排放口，最终排入长江</w:t>
      </w:r>
      <w:r w:rsidRPr="00684C1E">
        <w:rPr>
          <w:rFonts w:hint="eastAsia"/>
          <w:color w:val="000000" w:themeColor="text1"/>
        </w:rPr>
        <w:t>。润埠污水处理厂、红山污水处理厂、东亚纺织印染污水处理厂尾水设置在线监控系统，合并后的管网同时设置在线监控系统，排放专管同时设置在线监控系统。</w:t>
      </w:r>
    </w:p>
    <w:p w14:paraId="13BE9AD3" w14:textId="5F89EBCF" w:rsidR="00C55D46" w:rsidRPr="00684C1E" w:rsidRDefault="00934952" w:rsidP="00934952">
      <w:pPr>
        <w:pStyle w:val="Z1"/>
        <w:ind w:firstLine="480"/>
        <w:rPr>
          <w:color w:val="000000" w:themeColor="text1"/>
        </w:rPr>
      </w:pP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1 \* GB3</w:instrText>
      </w:r>
      <w:r w:rsidRPr="00684C1E">
        <w:rPr>
          <w:color w:val="000000" w:themeColor="text1"/>
        </w:rPr>
        <w:instrText xml:space="preserve"> </w:instrText>
      </w:r>
      <w:r w:rsidRPr="00684C1E">
        <w:rPr>
          <w:color w:val="000000" w:themeColor="text1"/>
        </w:rPr>
        <w:fldChar w:fldCharType="separate"/>
      </w:r>
      <w:r w:rsidR="006D0CC8" w:rsidRPr="00684C1E">
        <w:rPr>
          <w:rFonts w:hint="eastAsia"/>
          <w:noProof/>
          <w:color w:val="000000" w:themeColor="text1"/>
        </w:rPr>
        <w:t>①</w:t>
      </w:r>
      <w:r w:rsidRPr="00684C1E">
        <w:rPr>
          <w:color w:val="000000" w:themeColor="text1"/>
        </w:rPr>
        <w:fldChar w:fldCharType="end"/>
      </w:r>
      <w:r w:rsidR="0030105E" w:rsidRPr="00684C1E">
        <w:rPr>
          <w:color w:val="000000" w:themeColor="text1"/>
        </w:rPr>
        <w:t>红山污水处理厂</w:t>
      </w:r>
    </w:p>
    <w:p w14:paraId="4A87F0A7" w14:textId="3975F2D3" w:rsidR="00934952" w:rsidRPr="00684C1E" w:rsidRDefault="00934952" w:rsidP="00934952">
      <w:pPr>
        <w:pStyle w:val="Z1"/>
        <w:ind w:firstLine="480"/>
        <w:rPr>
          <w:color w:val="000000" w:themeColor="text1"/>
        </w:rPr>
      </w:pPr>
      <w:r w:rsidRPr="00684C1E">
        <w:rPr>
          <w:rFonts w:hint="eastAsia"/>
          <w:color w:val="000000" w:themeColor="text1"/>
        </w:rPr>
        <w:t>园区内现有环境治理业废水、电子信息新材料业工业废水和生活污水需分别经厂区预处理后达到红山污水处理厂接管标准</w:t>
      </w:r>
      <w:r w:rsidR="00C55D46" w:rsidRPr="00684C1E">
        <w:rPr>
          <w:rFonts w:hint="eastAsia"/>
          <w:color w:val="000000" w:themeColor="text1"/>
        </w:rPr>
        <w:t>（</w:t>
      </w:r>
      <w:r w:rsidR="0030105E" w:rsidRPr="00684C1E">
        <w:rPr>
          <w:rFonts w:hint="eastAsia"/>
          <w:color w:val="000000" w:themeColor="text1"/>
        </w:rPr>
        <w:t>《污水综合排放标准》（</w:t>
      </w:r>
      <w:r w:rsidR="0030105E" w:rsidRPr="00684C1E">
        <w:rPr>
          <w:rFonts w:hint="eastAsia"/>
          <w:color w:val="000000" w:themeColor="text1"/>
        </w:rPr>
        <w:t>GB8978-1996</w:t>
      </w:r>
      <w:r w:rsidR="0030105E" w:rsidRPr="00684C1E">
        <w:rPr>
          <w:rFonts w:hint="eastAsia"/>
          <w:color w:val="000000" w:themeColor="text1"/>
        </w:rPr>
        <w:t>）表</w:t>
      </w:r>
      <w:r w:rsidR="0030105E" w:rsidRPr="00684C1E">
        <w:rPr>
          <w:rFonts w:hint="eastAsia"/>
          <w:color w:val="000000" w:themeColor="text1"/>
        </w:rPr>
        <w:t>4</w:t>
      </w:r>
      <w:r w:rsidR="0030105E" w:rsidRPr="00684C1E">
        <w:rPr>
          <w:rFonts w:hint="eastAsia"/>
          <w:color w:val="000000" w:themeColor="text1"/>
        </w:rPr>
        <w:t>三级标准</w:t>
      </w:r>
      <w:r w:rsidR="00C55D46" w:rsidRPr="00684C1E">
        <w:rPr>
          <w:rFonts w:hint="eastAsia"/>
          <w:color w:val="000000" w:themeColor="text1"/>
        </w:rPr>
        <w:t>）</w:t>
      </w:r>
      <w:r w:rsidRPr="00684C1E">
        <w:rPr>
          <w:rFonts w:hint="eastAsia"/>
          <w:color w:val="000000" w:themeColor="text1"/>
        </w:rPr>
        <w:t>后接管红山污水处理厂，红山污水厂尾水排放执行</w:t>
      </w:r>
      <w:r w:rsidR="00DC3E0B" w:rsidRPr="00684C1E">
        <w:rPr>
          <w:rFonts w:hint="eastAsia"/>
          <w:color w:val="000000" w:themeColor="text1"/>
        </w:rPr>
        <w:t>江苏省《化学工业水污染物排放标准》（</w:t>
      </w:r>
      <w:r w:rsidR="00DC3E0B" w:rsidRPr="00684C1E">
        <w:rPr>
          <w:rFonts w:hint="eastAsia"/>
          <w:color w:val="000000" w:themeColor="text1"/>
        </w:rPr>
        <w:t>DB32/939-20</w:t>
      </w:r>
      <w:r w:rsidR="00DC3E0B" w:rsidRPr="00684C1E">
        <w:rPr>
          <w:color w:val="000000" w:themeColor="text1"/>
        </w:rPr>
        <w:t>20</w:t>
      </w:r>
      <w:r w:rsidR="00DC3E0B" w:rsidRPr="00684C1E">
        <w:rPr>
          <w:rFonts w:hint="eastAsia"/>
          <w:color w:val="000000" w:themeColor="text1"/>
        </w:rPr>
        <w:t>）表</w:t>
      </w:r>
      <w:r w:rsidR="00DC3E0B" w:rsidRPr="00684C1E">
        <w:rPr>
          <w:rFonts w:hint="eastAsia"/>
          <w:color w:val="000000" w:themeColor="text1"/>
        </w:rPr>
        <w:t>2</w:t>
      </w:r>
      <w:r w:rsidR="00DC3E0B" w:rsidRPr="00684C1E">
        <w:rPr>
          <w:color w:val="000000" w:themeColor="text1"/>
        </w:rPr>
        <w:t>和</w:t>
      </w:r>
      <w:r w:rsidR="00041FCC" w:rsidRPr="00684C1E">
        <w:rPr>
          <w:rFonts w:hint="eastAsia"/>
          <w:color w:val="000000" w:themeColor="text1"/>
        </w:rPr>
        <w:t>《</w:t>
      </w:r>
      <w:r w:rsidR="00DC3E0B" w:rsidRPr="00684C1E">
        <w:rPr>
          <w:rFonts w:hint="eastAsia"/>
          <w:color w:val="000000" w:themeColor="text1"/>
        </w:rPr>
        <w:t>污水综合排放标准》（</w:t>
      </w:r>
      <w:r w:rsidR="00DC3E0B" w:rsidRPr="00684C1E">
        <w:rPr>
          <w:rFonts w:hint="eastAsia"/>
          <w:color w:val="000000" w:themeColor="text1"/>
        </w:rPr>
        <w:t>GB8978-1996</w:t>
      </w:r>
      <w:r w:rsidR="00DC3E0B" w:rsidRPr="00684C1E">
        <w:rPr>
          <w:rFonts w:hint="eastAsia"/>
          <w:color w:val="000000" w:themeColor="text1"/>
        </w:rPr>
        <w:t>）表</w:t>
      </w:r>
      <w:r w:rsidR="00DC3E0B" w:rsidRPr="00684C1E">
        <w:rPr>
          <w:rFonts w:hint="eastAsia"/>
          <w:color w:val="000000" w:themeColor="text1"/>
        </w:rPr>
        <w:t>4</w:t>
      </w:r>
      <w:r w:rsidR="00DC3E0B" w:rsidRPr="00684C1E">
        <w:rPr>
          <w:rFonts w:hint="eastAsia"/>
          <w:color w:val="000000" w:themeColor="text1"/>
        </w:rPr>
        <w:t>一级标准</w:t>
      </w:r>
      <w:r w:rsidRPr="00684C1E">
        <w:rPr>
          <w:rFonts w:hint="eastAsia"/>
          <w:color w:val="000000" w:themeColor="text1"/>
        </w:rPr>
        <w:t>。红山污水厂尾水由园区内统一排放口经污水管</w:t>
      </w:r>
      <w:r w:rsidRPr="00684C1E">
        <w:rPr>
          <w:rFonts w:hint="eastAsia"/>
          <w:color w:val="000000" w:themeColor="text1"/>
        </w:rPr>
        <w:lastRenderedPageBreak/>
        <w:t>网，最终从南京江北新材料科技园现有的排口排入长江。</w:t>
      </w:r>
    </w:p>
    <w:p w14:paraId="49284D06" w14:textId="60FE353D" w:rsidR="0030105E" w:rsidRPr="00684C1E" w:rsidRDefault="00934952" w:rsidP="00934952">
      <w:pPr>
        <w:pStyle w:val="Z1"/>
        <w:ind w:firstLine="480"/>
        <w:rPr>
          <w:color w:val="000000" w:themeColor="text1"/>
        </w:rPr>
      </w:pP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2 \* GB3</w:instrText>
      </w:r>
      <w:r w:rsidRPr="00684C1E">
        <w:rPr>
          <w:color w:val="000000" w:themeColor="text1"/>
        </w:rPr>
        <w:instrText xml:space="preserve"> </w:instrText>
      </w:r>
      <w:r w:rsidRPr="00684C1E">
        <w:rPr>
          <w:color w:val="000000" w:themeColor="text1"/>
        </w:rPr>
        <w:fldChar w:fldCharType="separate"/>
      </w:r>
      <w:r w:rsidR="006D0CC8" w:rsidRPr="00684C1E">
        <w:rPr>
          <w:rFonts w:hint="eastAsia"/>
          <w:noProof/>
          <w:color w:val="000000" w:themeColor="text1"/>
        </w:rPr>
        <w:t>②</w:t>
      </w:r>
      <w:r w:rsidRPr="00684C1E">
        <w:rPr>
          <w:color w:val="000000" w:themeColor="text1"/>
        </w:rPr>
        <w:fldChar w:fldCharType="end"/>
      </w:r>
      <w:r w:rsidR="008644DE" w:rsidRPr="00684C1E">
        <w:rPr>
          <w:rFonts w:hint="eastAsia"/>
          <w:color w:val="000000" w:themeColor="text1"/>
        </w:rPr>
        <w:t>润埠污水处理厂</w:t>
      </w:r>
    </w:p>
    <w:p w14:paraId="5C281B4C" w14:textId="2A1FBD71" w:rsidR="00934952" w:rsidRPr="00684C1E" w:rsidRDefault="00934952" w:rsidP="00934952">
      <w:pPr>
        <w:pStyle w:val="Z1"/>
        <w:ind w:firstLine="480"/>
        <w:rPr>
          <w:color w:val="000000" w:themeColor="text1"/>
        </w:rPr>
      </w:pPr>
      <w:r w:rsidRPr="00684C1E">
        <w:rPr>
          <w:rFonts w:hint="eastAsia"/>
          <w:color w:val="000000" w:themeColor="text1"/>
        </w:rPr>
        <w:t>规划表面处理中心工业废水和生活污水经润埠污水处理厂处理达到废水《电镀污染物排放标准》（</w:t>
      </w:r>
      <w:r w:rsidRPr="00684C1E">
        <w:rPr>
          <w:rFonts w:hint="eastAsia"/>
          <w:color w:val="000000" w:themeColor="text1"/>
        </w:rPr>
        <w:t>GB21900-2008</w:t>
      </w:r>
      <w:r w:rsidRPr="00684C1E">
        <w:rPr>
          <w:rFonts w:hint="eastAsia"/>
          <w:color w:val="000000" w:themeColor="text1"/>
        </w:rPr>
        <w:t>）中表</w:t>
      </w:r>
      <w:r w:rsidRPr="00684C1E">
        <w:rPr>
          <w:rFonts w:hint="eastAsia"/>
          <w:color w:val="000000" w:themeColor="text1"/>
        </w:rPr>
        <w:t>2</w:t>
      </w:r>
      <w:r w:rsidRPr="00684C1E">
        <w:rPr>
          <w:rFonts w:hint="eastAsia"/>
          <w:color w:val="000000" w:themeColor="text1"/>
        </w:rPr>
        <w:t>标准后由园区内统一排放口经污水管网，最终从南京江北新材料科技园现有的排口排入长江。</w:t>
      </w:r>
    </w:p>
    <w:p w14:paraId="134D4213" w14:textId="3BCB52C8" w:rsidR="008644DE" w:rsidRPr="00684C1E" w:rsidRDefault="00934952" w:rsidP="00934952">
      <w:pPr>
        <w:pStyle w:val="Z1"/>
        <w:ind w:firstLine="480"/>
        <w:rPr>
          <w:color w:val="000000" w:themeColor="text1"/>
        </w:rPr>
      </w:pP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3 \* GB3</w:instrText>
      </w:r>
      <w:r w:rsidRPr="00684C1E">
        <w:rPr>
          <w:color w:val="000000" w:themeColor="text1"/>
        </w:rPr>
        <w:instrText xml:space="preserve"> </w:instrText>
      </w:r>
      <w:r w:rsidRPr="00684C1E">
        <w:rPr>
          <w:color w:val="000000" w:themeColor="text1"/>
        </w:rPr>
        <w:fldChar w:fldCharType="separate"/>
      </w:r>
      <w:r w:rsidR="006D0CC8" w:rsidRPr="00684C1E">
        <w:rPr>
          <w:rFonts w:hint="eastAsia"/>
          <w:noProof/>
          <w:color w:val="000000" w:themeColor="text1"/>
        </w:rPr>
        <w:t>③</w:t>
      </w:r>
      <w:r w:rsidRPr="00684C1E">
        <w:rPr>
          <w:color w:val="000000" w:themeColor="text1"/>
        </w:rPr>
        <w:fldChar w:fldCharType="end"/>
      </w:r>
      <w:r w:rsidR="008644DE" w:rsidRPr="00684C1E">
        <w:rPr>
          <w:rFonts w:hint="eastAsia"/>
          <w:color w:val="000000" w:themeColor="text1"/>
        </w:rPr>
        <w:t>东亚纺织印染污水处理厂</w:t>
      </w:r>
    </w:p>
    <w:p w14:paraId="09AC0A47" w14:textId="15EC8F5F" w:rsidR="00934952" w:rsidRPr="00684C1E" w:rsidRDefault="00934952" w:rsidP="00934952">
      <w:pPr>
        <w:pStyle w:val="Z1"/>
        <w:ind w:firstLine="480"/>
        <w:rPr>
          <w:color w:val="000000" w:themeColor="text1"/>
        </w:rPr>
      </w:pPr>
      <w:r w:rsidRPr="00684C1E">
        <w:rPr>
          <w:rFonts w:hint="eastAsia"/>
          <w:color w:val="000000" w:themeColor="text1"/>
        </w:rPr>
        <w:t>东亚纺织印染企业废水经厂区自建污水处理站达到《纺织染整工业水污染物排放标准》（</w:t>
      </w:r>
      <w:r w:rsidRPr="00684C1E">
        <w:rPr>
          <w:rFonts w:hint="eastAsia"/>
          <w:color w:val="000000" w:themeColor="text1"/>
        </w:rPr>
        <w:t>GB4287-2012</w:t>
      </w:r>
      <w:r w:rsidRPr="00684C1E">
        <w:rPr>
          <w:rFonts w:hint="eastAsia"/>
          <w:color w:val="000000" w:themeColor="text1"/>
        </w:rPr>
        <w:t>）表</w:t>
      </w:r>
      <w:r w:rsidRPr="00684C1E">
        <w:rPr>
          <w:rFonts w:hint="eastAsia"/>
          <w:color w:val="000000" w:themeColor="text1"/>
        </w:rPr>
        <w:t>2</w:t>
      </w:r>
      <w:r w:rsidRPr="00684C1E">
        <w:rPr>
          <w:rFonts w:hint="eastAsia"/>
          <w:color w:val="000000" w:themeColor="text1"/>
        </w:rPr>
        <w:t>标准后由园区内统一排放口经污水管网，最终从南京江北新材料科技园现有的排口排入长江。</w:t>
      </w:r>
    </w:p>
    <w:p w14:paraId="0233936F" w14:textId="493AD808" w:rsidR="008644DE" w:rsidRPr="00684C1E" w:rsidRDefault="00934952" w:rsidP="00934952">
      <w:pPr>
        <w:pStyle w:val="Z1"/>
        <w:ind w:firstLine="480"/>
        <w:rPr>
          <w:color w:val="000000" w:themeColor="text1"/>
        </w:rPr>
      </w:pP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4 \* GB3</w:instrText>
      </w:r>
      <w:r w:rsidRPr="00684C1E">
        <w:rPr>
          <w:color w:val="000000" w:themeColor="text1"/>
        </w:rPr>
        <w:instrText xml:space="preserve"> </w:instrText>
      </w:r>
      <w:r w:rsidRPr="00684C1E">
        <w:rPr>
          <w:color w:val="000000" w:themeColor="text1"/>
        </w:rPr>
        <w:fldChar w:fldCharType="separate"/>
      </w:r>
      <w:r w:rsidR="006D0CC8" w:rsidRPr="00684C1E">
        <w:rPr>
          <w:rFonts w:hint="eastAsia"/>
          <w:noProof/>
          <w:color w:val="000000" w:themeColor="text1"/>
        </w:rPr>
        <w:t>④</w:t>
      </w:r>
      <w:r w:rsidRPr="00684C1E">
        <w:rPr>
          <w:color w:val="000000" w:themeColor="text1"/>
        </w:rPr>
        <w:fldChar w:fldCharType="end"/>
      </w:r>
      <w:r w:rsidR="008644DE" w:rsidRPr="00684C1E">
        <w:rPr>
          <w:color w:val="000000" w:themeColor="text1"/>
        </w:rPr>
        <w:t>兰精污水处理厂</w:t>
      </w:r>
    </w:p>
    <w:p w14:paraId="28130D34" w14:textId="0FABB576" w:rsidR="00934952" w:rsidRPr="00684C1E" w:rsidRDefault="00934952" w:rsidP="00934952">
      <w:pPr>
        <w:pStyle w:val="Z1"/>
        <w:ind w:firstLine="480"/>
        <w:rPr>
          <w:color w:val="000000" w:themeColor="text1"/>
        </w:rPr>
      </w:pPr>
      <w:r w:rsidRPr="00684C1E">
        <w:rPr>
          <w:rFonts w:hint="eastAsia"/>
          <w:color w:val="000000" w:themeColor="text1"/>
        </w:rPr>
        <w:t>兰精企业废水经自建污水处理站处理达到《污水综合排放标准》（</w:t>
      </w:r>
      <w:r w:rsidRPr="00684C1E">
        <w:rPr>
          <w:rFonts w:hint="eastAsia"/>
          <w:color w:val="000000" w:themeColor="text1"/>
        </w:rPr>
        <w:t>GB8978-1996</w:t>
      </w:r>
      <w:r w:rsidRPr="00684C1E">
        <w:rPr>
          <w:rFonts w:hint="eastAsia"/>
          <w:color w:val="000000" w:themeColor="text1"/>
        </w:rPr>
        <w:t>）表</w:t>
      </w:r>
      <w:r w:rsidRPr="00684C1E">
        <w:rPr>
          <w:rFonts w:hint="eastAsia"/>
          <w:color w:val="000000" w:themeColor="text1"/>
        </w:rPr>
        <w:t>4</w:t>
      </w:r>
      <w:r w:rsidRPr="00684C1E">
        <w:rPr>
          <w:rFonts w:hint="eastAsia"/>
          <w:color w:val="000000" w:themeColor="text1"/>
        </w:rPr>
        <w:t>一级标准后由园区内统一排放口经污水管网，最终从南京江北新材料科技园现有的排口排入长江。</w:t>
      </w:r>
    </w:p>
    <w:p w14:paraId="7DEE3B56" w14:textId="77777777" w:rsidR="00934952" w:rsidRPr="00684C1E" w:rsidRDefault="00934952" w:rsidP="00934952">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1.5</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11</w:t>
      </w:r>
      <w:r w:rsidRPr="00684C1E">
        <w:rPr>
          <w:color w:val="000000" w:themeColor="text1"/>
        </w:rPr>
        <w:fldChar w:fldCharType="end"/>
      </w:r>
      <w:r w:rsidRPr="00684C1E">
        <w:rPr>
          <w:color w:val="000000" w:themeColor="text1"/>
        </w:rPr>
        <w:t xml:space="preserve"> </w:t>
      </w:r>
      <w:r w:rsidRPr="00684C1E">
        <w:rPr>
          <w:rFonts w:hint="eastAsia"/>
          <w:color w:val="000000" w:themeColor="text1"/>
        </w:rPr>
        <w:t>污水排放标准</w:t>
      </w:r>
    </w:p>
    <w:tbl>
      <w:tblPr>
        <w:tblW w:w="5000" w:type="pct"/>
        <w:tblBorders>
          <w:top w:val="single" w:sz="12" w:space="0" w:color="auto"/>
          <w:bottom w:val="single" w:sz="12" w:space="0" w:color="auto"/>
          <w:insideH w:val="single" w:sz="6" w:space="0" w:color="auto"/>
          <w:insideV w:val="single" w:sz="6" w:space="0" w:color="auto"/>
        </w:tblBorders>
        <w:tblLook w:val="01E0" w:firstRow="1" w:lastRow="1" w:firstColumn="1" w:lastColumn="1" w:noHBand="0" w:noVBand="0"/>
      </w:tblPr>
      <w:tblGrid>
        <w:gridCol w:w="452"/>
        <w:gridCol w:w="680"/>
        <w:gridCol w:w="1702"/>
        <w:gridCol w:w="3972"/>
        <w:gridCol w:w="1500"/>
      </w:tblGrid>
      <w:tr w:rsidR="00684C1E" w:rsidRPr="00684C1E" w14:paraId="32D56FFC" w14:textId="77777777" w:rsidTr="0095575C">
        <w:trPr>
          <w:trHeight w:val="20"/>
        </w:trPr>
        <w:tc>
          <w:tcPr>
            <w:tcW w:w="452" w:type="dxa"/>
            <w:vAlign w:val="center"/>
          </w:tcPr>
          <w:p w14:paraId="37673BF8" w14:textId="77777777" w:rsidR="00934952" w:rsidRPr="00684C1E" w:rsidRDefault="00934952" w:rsidP="0095575C">
            <w:pPr>
              <w:pStyle w:val="Z0"/>
              <w:rPr>
                <w:b/>
                <w:color w:val="000000" w:themeColor="text1"/>
              </w:rPr>
            </w:pPr>
            <w:r w:rsidRPr="00684C1E">
              <w:rPr>
                <w:rFonts w:hint="eastAsia"/>
                <w:b/>
                <w:color w:val="000000" w:themeColor="text1"/>
              </w:rPr>
              <w:t>序号</w:t>
            </w:r>
          </w:p>
        </w:tc>
        <w:tc>
          <w:tcPr>
            <w:tcW w:w="680" w:type="dxa"/>
            <w:vAlign w:val="center"/>
          </w:tcPr>
          <w:p w14:paraId="0E7457F6" w14:textId="77777777" w:rsidR="00934952" w:rsidRPr="00684C1E" w:rsidRDefault="00934952" w:rsidP="0095575C">
            <w:pPr>
              <w:pStyle w:val="Z0"/>
              <w:rPr>
                <w:b/>
                <w:color w:val="000000" w:themeColor="text1"/>
              </w:rPr>
            </w:pPr>
            <w:r w:rsidRPr="00684C1E">
              <w:rPr>
                <w:rFonts w:hint="eastAsia"/>
                <w:b/>
                <w:color w:val="000000" w:themeColor="text1"/>
              </w:rPr>
              <w:t>园区标准</w:t>
            </w:r>
          </w:p>
        </w:tc>
        <w:tc>
          <w:tcPr>
            <w:tcW w:w="1702" w:type="dxa"/>
            <w:vAlign w:val="center"/>
          </w:tcPr>
          <w:p w14:paraId="205F3B0E" w14:textId="77777777" w:rsidR="00934952" w:rsidRPr="00684C1E" w:rsidRDefault="00934952" w:rsidP="0095575C">
            <w:pPr>
              <w:pStyle w:val="Z0"/>
              <w:rPr>
                <w:b/>
                <w:color w:val="000000" w:themeColor="text1"/>
              </w:rPr>
            </w:pPr>
            <w:r w:rsidRPr="00684C1E">
              <w:rPr>
                <w:rFonts w:hint="eastAsia"/>
                <w:b/>
                <w:color w:val="000000" w:themeColor="text1"/>
              </w:rPr>
              <w:t>行业</w:t>
            </w:r>
          </w:p>
        </w:tc>
        <w:tc>
          <w:tcPr>
            <w:tcW w:w="3972" w:type="dxa"/>
            <w:vAlign w:val="center"/>
          </w:tcPr>
          <w:p w14:paraId="006954E4" w14:textId="77777777" w:rsidR="00934952" w:rsidRPr="00684C1E" w:rsidRDefault="00934952" w:rsidP="0095575C">
            <w:pPr>
              <w:pStyle w:val="Z0"/>
              <w:rPr>
                <w:b/>
                <w:color w:val="000000" w:themeColor="text1"/>
              </w:rPr>
            </w:pPr>
            <w:r w:rsidRPr="00684C1E">
              <w:rPr>
                <w:rFonts w:hint="eastAsia"/>
                <w:b/>
                <w:color w:val="000000" w:themeColor="text1"/>
              </w:rPr>
              <w:t>执行标准</w:t>
            </w:r>
          </w:p>
        </w:tc>
        <w:tc>
          <w:tcPr>
            <w:tcW w:w="1500" w:type="dxa"/>
            <w:vAlign w:val="center"/>
          </w:tcPr>
          <w:p w14:paraId="63EA6945" w14:textId="77777777" w:rsidR="00934952" w:rsidRPr="00684C1E" w:rsidRDefault="00934952" w:rsidP="0095575C">
            <w:pPr>
              <w:pStyle w:val="Z0"/>
              <w:rPr>
                <w:b/>
                <w:color w:val="000000" w:themeColor="text1"/>
              </w:rPr>
            </w:pPr>
            <w:r w:rsidRPr="00684C1E">
              <w:rPr>
                <w:rFonts w:hint="eastAsia"/>
                <w:b/>
                <w:color w:val="000000" w:themeColor="text1"/>
              </w:rPr>
              <w:t>备注</w:t>
            </w:r>
          </w:p>
        </w:tc>
      </w:tr>
      <w:tr w:rsidR="00684C1E" w:rsidRPr="00684C1E" w14:paraId="16E44FB1" w14:textId="77777777" w:rsidTr="0095575C">
        <w:trPr>
          <w:trHeight w:val="20"/>
        </w:trPr>
        <w:tc>
          <w:tcPr>
            <w:tcW w:w="452" w:type="dxa"/>
            <w:vAlign w:val="center"/>
          </w:tcPr>
          <w:p w14:paraId="4135D856" w14:textId="77777777" w:rsidR="00934952" w:rsidRPr="00684C1E" w:rsidRDefault="00934952" w:rsidP="0095575C">
            <w:pPr>
              <w:pStyle w:val="Z0"/>
              <w:rPr>
                <w:color w:val="000000" w:themeColor="text1"/>
              </w:rPr>
            </w:pPr>
            <w:r w:rsidRPr="00684C1E">
              <w:rPr>
                <w:rFonts w:hint="eastAsia"/>
                <w:color w:val="000000" w:themeColor="text1"/>
              </w:rPr>
              <w:t>1</w:t>
            </w:r>
          </w:p>
        </w:tc>
        <w:tc>
          <w:tcPr>
            <w:tcW w:w="680" w:type="dxa"/>
            <w:vMerge w:val="restart"/>
            <w:vAlign w:val="center"/>
          </w:tcPr>
          <w:p w14:paraId="49B92126" w14:textId="77777777" w:rsidR="00934952" w:rsidRPr="00684C1E" w:rsidRDefault="00934952" w:rsidP="0095575C">
            <w:pPr>
              <w:pStyle w:val="Z0"/>
              <w:rPr>
                <w:color w:val="000000" w:themeColor="text1"/>
              </w:rPr>
            </w:pPr>
            <w:r w:rsidRPr="00684C1E">
              <w:rPr>
                <w:rFonts w:hint="eastAsia"/>
                <w:color w:val="000000" w:themeColor="text1"/>
              </w:rPr>
              <w:t>接管标准</w:t>
            </w:r>
          </w:p>
        </w:tc>
        <w:tc>
          <w:tcPr>
            <w:tcW w:w="1702" w:type="dxa"/>
            <w:vAlign w:val="center"/>
          </w:tcPr>
          <w:p w14:paraId="5E399AB3" w14:textId="77777777" w:rsidR="00934952" w:rsidRPr="00684C1E" w:rsidRDefault="00934952" w:rsidP="0095575C">
            <w:pPr>
              <w:pStyle w:val="Z0"/>
              <w:rPr>
                <w:color w:val="000000" w:themeColor="text1"/>
              </w:rPr>
            </w:pPr>
            <w:r w:rsidRPr="00684C1E">
              <w:rPr>
                <w:rFonts w:hint="eastAsia"/>
                <w:color w:val="000000" w:themeColor="text1"/>
              </w:rPr>
              <w:t>现有环境治理、电子信息新材料企业</w:t>
            </w:r>
          </w:p>
        </w:tc>
        <w:tc>
          <w:tcPr>
            <w:tcW w:w="3972" w:type="dxa"/>
            <w:vAlign w:val="center"/>
          </w:tcPr>
          <w:p w14:paraId="62F0B472" w14:textId="77777777" w:rsidR="00934952" w:rsidRPr="00684C1E" w:rsidRDefault="00934952" w:rsidP="0095575C">
            <w:pPr>
              <w:pStyle w:val="Z0"/>
              <w:rPr>
                <w:color w:val="000000" w:themeColor="text1"/>
              </w:rPr>
            </w:pPr>
            <w:r w:rsidRPr="00684C1E">
              <w:rPr>
                <w:rFonts w:hint="eastAsia"/>
                <w:color w:val="000000" w:themeColor="text1"/>
              </w:rPr>
              <w:t>《污水综合排放标准》（</w:t>
            </w:r>
            <w:r w:rsidRPr="00684C1E">
              <w:rPr>
                <w:rFonts w:hint="eastAsia"/>
                <w:color w:val="000000" w:themeColor="text1"/>
              </w:rPr>
              <w:t>GB8978-1996</w:t>
            </w:r>
            <w:r w:rsidRPr="00684C1E">
              <w:rPr>
                <w:rFonts w:hint="eastAsia"/>
                <w:color w:val="000000" w:themeColor="text1"/>
              </w:rPr>
              <w:t>）表</w:t>
            </w:r>
            <w:r w:rsidRPr="00684C1E">
              <w:rPr>
                <w:rFonts w:hint="eastAsia"/>
                <w:color w:val="000000" w:themeColor="text1"/>
              </w:rPr>
              <w:t>4</w:t>
            </w:r>
            <w:r w:rsidRPr="00684C1E">
              <w:rPr>
                <w:rFonts w:hint="eastAsia"/>
                <w:color w:val="000000" w:themeColor="text1"/>
              </w:rPr>
              <w:t>三级标准</w:t>
            </w:r>
          </w:p>
        </w:tc>
        <w:tc>
          <w:tcPr>
            <w:tcW w:w="1500" w:type="dxa"/>
            <w:vAlign w:val="center"/>
          </w:tcPr>
          <w:p w14:paraId="47475713" w14:textId="77777777" w:rsidR="00934952" w:rsidRPr="00684C1E" w:rsidRDefault="00934952" w:rsidP="0095575C">
            <w:pPr>
              <w:pStyle w:val="Z0"/>
              <w:rPr>
                <w:color w:val="000000" w:themeColor="text1"/>
              </w:rPr>
            </w:pPr>
            <w:r w:rsidRPr="00684C1E">
              <w:rPr>
                <w:rFonts w:hint="eastAsia"/>
                <w:color w:val="000000" w:themeColor="text1"/>
              </w:rPr>
              <w:t>接管进入南京红山污水处理有限公司</w:t>
            </w:r>
          </w:p>
        </w:tc>
      </w:tr>
      <w:tr w:rsidR="00684C1E" w:rsidRPr="00684C1E" w14:paraId="098629E3" w14:textId="77777777" w:rsidTr="0095575C">
        <w:trPr>
          <w:trHeight w:val="20"/>
        </w:trPr>
        <w:tc>
          <w:tcPr>
            <w:tcW w:w="452" w:type="dxa"/>
            <w:vAlign w:val="center"/>
          </w:tcPr>
          <w:p w14:paraId="4FD20055" w14:textId="77777777" w:rsidR="00934952" w:rsidRPr="00684C1E" w:rsidRDefault="00934952" w:rsidP="0095575C">
            <w:pPr>
              <w:pStyle w:val="Z0"/>
              <w:rPr>
                <w:color w:val="000000" w:themeColor="text1"/>
              </w:rPr>
            </w:pPr>
            <w:r w:rsidRPr="00684C1E">
              <w:rPr>
                <w:color w:val="000000" w:themeColor="text1"/>
              </w:rPr>
              <w:t>2</w:t>
            </w:r>
          </w:p>
        </w:tc>
        <w:tc>
          <w:tcPr>
            <w:tcW w:w="680" w:type="dxa"/>
            <w:vMerge/>
            <w:vAlign w:val="center"/>
          </w:tcPr>
          <w:p w14:paraId="46639E36" w14:textId="77777777" w:rsidR="00934952" w:rsidRPr="00684C1E" w:rsidRDefault="00934952" w:rsidP="0095575C">
            <w:pPr>
              <w:pStyle w:val="Z0"/>
              <w:rPr>
                <w:color w:val="000000" w:themeColor="text1"/>
              </w:rPr>
            </w:pPr>
          </w:p>
        </w:tc>
        <w:tc>
          <w:tcPr>
            <w:tcW w:w="1702" w:type="dxa"/>
            <w:vAlign w:val="center"/>
          </w:tcPr>
          <w:p w14:paraId="76B95594" w14:textId="77777777" w:rsidR="00934952" w:rsidRPr="00684C1E" w:rsidRDefault="00934952" w:rsidP="0095575C">
            <w:pPr>
              <w:pStyle w:val="Z0"/>
              <w:rPr>
                <w:color w:val="000000" w:themeColor="text1"/>
              </w:rPr>
            </w:pPr>
            <w:r w:rsidRPr="00684C1E">
              <w:rPr>
                <w:rFonts w:hint="eastAsia"/>
                <w:color w:val="000000" w:themeColor="text1"/>
              </w:rPr>
              <w:t>表面处理</w:t>
            </w:r>
          </w:p>
        </w:tc>
        <w:tc>
          <w:tcPr>
            <w:tcW w:w="3972" w:type="dxa"/>
            <w:vAlign w:val="center"/>
          </w:tcPr>
          <w:p w14:paraId="3F151869" w14:textId="77777777" w:rsidR="00934952" w:rsidRPr="00684C1E" w:rsidRDefault="00934952" w:rsidP="0095575C">
            <w:pPr>
              <w:pStyle w:val="Z0"/>
              <w:rPr>
                <w:color w:val="000000" w:themeColor="text1"/>
              </w:rPr>
            </w:pPr>
            <w:r w:rsidRPr="00684C1E">
              <w:rPr>
                <w:rFonts w:hint="eastAsia"/>
                <w:color w:val="000000" w:themeColor="text1"/>
              </w:rPr>
              <w:t>根据《排污许可证申请与核发技术规范电镀工业》（</w:t>
            </w:r>
            <w:r w:rsidRPr="00684C1E">
              <w:rPr>
                <w:rFonts w:hint="eastAsia"/>
                <w:color w:val="000000" w:themeColor="text1"/>
              </w:rPr>
              <w:t>HJ855</w:t>
            </w:r>
            <w:r w:rsidRPr="00684C1E">
              <w:rPr>
                <w:rFonts w:hint="eastAsia"/>
                <w:color w:val="000000" w:themeColor="text1"/>
              </w:rPr>
              <w:t>—</w:t>
            </w:r>
            <w:r w:rsidRPr="00684C1E">
              <w:rPr>
                <w:rFonts w:hint="eastAsia"/>
                <w:color w:val="000000" w:themeColor="text1"/>
              </w:rPr>
              <w:t>2017</w:t>
            </w:r>
            <w:r w:rsidRPr="00684C1E">
              <w:rPr>
                <w:rFonts w:hint="eastAsia"/>
                <w:color w:val="000000" w:themeColor="text1"/>
              </w:rPr>
              <w:t>）及编制说明：电镀工业企业向电镀工业集中式污水处理厂排放废水时，各类水污染物的间接排放许可浓度按照电镀工业企业与电镀工业集中式污水处理厂根据污水处理能力商定或执行相关标准，并报当地环境保护主管部门备案的限值确定。</w:t>
            </w:r>
          </w:p>
          <w:p w14:paraId="2756418C" w14:textId="77777777" w:rsidR="00934952" w:rsidRPr="00684C1E" w:rsidRDefault="00934952" w:rsidP="0095575C">
            <w:pPr>
              <w:pStyle w:val="Z0"/>
              <w:rPr>
                <w:color w:val="000000" w:themeColor="text1"/>
              </w:rPr>
            </w:pPr>
            <w:r w:rsidRPr="00684C1E">
              <w:rPr>
                <w:rFonts w:hint="eastAsia"/>
                <w:color w:val="000000" w:themeColor="text1"/>
              </w:rPr>
              <w:t>《排污单位自行监测技术指南电镀工业》（</w:t>
            </w:r>
            <w:r w:rsidRPr="00684C1E">
              <w:rPr>
                <w:rFonts w:hint="eastAsia"/>
                <w:color w:val="000000" w:themeColor="text1"/>
              </w:rPr>
              <w:t>HJ985-2018</w:t>
            </w:r>
            <w:r w:rsidRPr="00684C1E">
              <w:rPr>
                <w:rFonts w:hint="eastAsia"/>
                <w:color w:val="000000" w:themeColor="text1"/>
              </w:rPr>
              <w:t>）及其编制说明：专门处理电镀废水的集中式污水处理厂须在废水总排放口，以及排放总铬、六价铬、总镍、总镉、总银、总铅、总汞相应的车间或生产设施排放口设置监测点位。</w:t>
            </w:r>
          </w:p>
        </w:tc>
        <w:tc>
          <w:tcPr>
            <w:tcW w:w="1500" w:type="dxa"/>
            <w:vAlign w:val="center"/>
          </w:tcPr>
          <w:p w14:paraId="331D63B0" w14:textId="77777777" w:rsidR="00934952" w:rsidRPr="00684C1E" w:rsidRDefault="00934952" w:rsidP="0095575C">
            <w:pPr>
              <w:pStyle w:val="Z0"/>
              <w:rPr>
                <w:color w:val="000000" w:themeColor="text1"/>
              </w:rPr>
            </w:pPr>
            <w:r w:rsidRPr="00684C1E">
              <w:rPr>
                <w:rFonts w:hint="eastAsia"/>
                <w:color w:val="000000" w:themeColor="text1"/>
              </w:rPr>
              <w:t>接管南京润埠水处理有限公司</w:t>
            </w:r>
          </w:p>
        </w:tc>
      </w:tr>
      <w:tr w:rsidR="00684C1E" w:rsidRPr="00684C1E" w14:paraId="54C9BDAC" w14:textId="77777777" w:rsidTr="0095575C">
        <w:trPr>
          <w:trHeight w:val="20"/>
        </w:trPr>
        <w:tc>
          <w:tcPr>
            <w:tcW w:w="452" w:type="dxa"/>
            <w:vAlign w:val="center"/>
          </w:tcPr>
          <w:p w14:paraId="7B019FDC" w14:textId="77777777" w:rsidR="00934952" w:rsidRPr="00684C1E" w:rsidRDefault="00934952" w:rsidP="0095575C">
            <w:pPr>
              <w:pStyle w:val="Z0"/>
              <w:rPr>
                <w:color w:val="000000" w:themeColor="text1"/>
              </w:rPr>
            </w:pPr>
            <w:r w:rsidRPr="00684C1E">
              <w:rPr>
                <w:color w:val="000000" w:themeColor="text1"/>
              </w:rPr>
              <w:lastRenderedPageBreak/>
              <w:t>3</w:t>
            </w:r>
          </w:p>
        </w:tc>
        <w:tc>
          <w:tcPr>
            <w:tcW w:w="680" w:type="dxa"/>
            <w:vMerge w:val="restart"/>
            <w:vAlign w:val="center"/>
          </w:tcPr>
          <w:p w14:paraId="085EB62F" w14:textId="77777777" w:rsidR="00934952" w:rsidRPr="00684C1E" w:rsidRDefault="00934952" w:rsidP="0095575C">
            <w:pPr>
              <w:pStyle w:val="Z0"/>
              <w:rPr>
                <w:color w:val="000000" w:themeColor="text1"/>
              </w:rPr>
            </w:pPr>
            <w:r w:rsidRPr="00684C1E">
              <w:rPr>
                <w:rFonts w:hint="eastAsia"/>
                <w:color w:val="000000" w:themeColor="text1"/>
              </w:rPr>
              <w:t>排放标准</w:t>
            </w:r>
          </w:p>
        </w:tc>
        <w:tc>
          <w:tcPr>
            <w:tcW w:w="1702" w:type="dxa"/>
            <w:vAlign w:val="center"/>
          </w:tcPr>
          <w:p w14:paraId="347FD4E9" w14:textId="77777777" w:rsidR="00934952" w:rsidRPr="00684C1E" w:rsidRDefault="00934952" w:rsidP="0095575C">
            <w:pPr>
              <w:pStyle w:val="Z0"/>
              <w:rPr>
                <w:color w:val="000000" w:themeColor="text1"/>
              </w:rPr>
            </w:pPr>
            <w:r w:rsidRPr="00684C1E">
              <w:rPr>
                <w:rFonts w:hint="eastAsia"/>
                <w:color w:val="000000" w:themeColor="text1"/>
              </w:rPr>
              <w:t>南京红山污水处理有限公司</w:t>
            </w:r>
          </w:p>
        </w:tc>
        <w:tc>
          <w:tcPr>
            <w:tcW w:w="3972" w:type="dxa"/>
            <w:vAlign w:val="center"/>
          </w:tcPr>
          <w:p w14:paraId="2717AC16" w14:textId="3BA70F24" w:rsidR="00934952" w:rsidRPr="00684C1E" w:rsidRDefault="00DC3E0B" w:rsidP="00470B48">
            <w:pPr>
              <w:pStyle w:val="Z0"/>
              <w:rPr>
                <w:color w:val="000000" w:themeColor="text1"/>
              </w:rPr>
            </w:pPr>
            <w:r w:rsidRPr="00684C1E">
              <w:rPr>
                <w:rFonts w:hint="eastAsia"/>
                <w:color w:val="000000" w:themeColor="text1"/>
              </w:rPr>
              <w:t>《化学工业水污染物排放标准》（</w:t>
            </w:r>
            <w:r w:rsidRPr="00684C1E">
              <w:rPr>
                <w:rFonts w:hint="eastAsia"/>
                <w:color w:val="000000" w:themeColor="text1"/>
              </w:rPr>
              <w:t>D</w:t>
            </w:r>
            <w:r w:rsidRPr="00684C1E">
              <w:rPr>
                <w:color w:val="000000" w:themeColor="text1"/>
              </w:rPr>
              <w:t>B32</w:t>
            </w:r>
            <w:r w:rsidRPr="00684C1E">
              <w:rPr>
                <w:rFonts w:hint="eastAsia"/>
                <w:color w:val="000000" w:themeColor="text1"/>
              </w:rPr>
              <w:t>/</w:t>
            </w:r>
            <w:r w:rsidRPr="00684C1E">
              <w:rPr>
                <w:color w:val="000000" w:themeColor="text1"/>
              </w:rPr>
              <w:t>939</w:t>
            </w:r>
            <w:r w:rsidRPr="00684C1E">
              <w:rPr>
                <w:rFonts w:hint="eastAsia"/>
                <w:color w:val="000000" w:themeColor="text1"/>
              </w:rPr>
              <w:t>-</w:t>
            </w:r>
            <w:r w:rsidRPr="00684C1E">
              <w:rPr>
                <w:color w:val="000000" w:themeColor="text1"/>
              </w:rPr>
              <w:t>2020</w:t>
            </w:r>
            <w:r w:rsidRPr="00684C1E">
              <w:rPr>
                <w:rFonts w:hint="eastAsia"/>
                <w:color w:val="000000" w:themeColor="text1"/>
              </w:rPr>
              <w:t>）</w:t>
            </w:r>
            <w:r w:rsidRPr="00684C1E">
              <w:rPr>
                <w:color w:val="000000" w:themeColor="text1"/>
              </w:rPr>
              <w:t>表</w:t>
            </w:r>
            <w:r w:rsidRPr="00684C1E">
              <w:rPr>
                <w:color w:val="000000" w:themeColor="text1"/>
              </w:rPr>
              <w:t>2</w:t>
            </w:r>
            <w:r w:rsidRPr="00684C1E">
              <w:rPr>
                <w:color w:val="000000" w:themeColor="text1"/>
              </w:rPr>
              <w:t>标准</w:t>
            </w:r>
            <w:r w:rsidR="00934952" w:rsidRPr="00684C1E">
              <w:rPr>
                <w:rFonts w:hint="eastAsia"/>
                <w:color w:val="000000" w:themeColor="text1"/>
              </w:rPr>
              <w:t>和《污水综合排放标准》（</w:t>
            </w:r>
            <w:r w:rsidR="00934952" w:rsidRPr="00684C1E">
              <w:rPr>
                <w:rFonts w:hint="eastAsia"/>
                <w:color w:val="000000" w:themeColor="text1"/>
              </w:rPr>
              <w:t>GB8978-1996</w:t>
            </w:r>
            <w:r w:rsidR="00934952" w:rsidRPr="00684C1E">
              <w:rPr>
                <w:rFonts w:hint="eastAsia"/>
                <w:color w:val="000000" w:themeColor="text1"/>
              </w:rPr>
              <w:t>）表</w:t>
            </w:r>
            <w:r w:rsidR="00934952" w:rsidRPr="00684C1E">
              <w:rPr>
                <w:rFonts w:hint="eastAsia"/>
                <w:color w:val="000000" w:themeColor="text1"/>
              </w:rPr>
              <w:t>4</w:t>
            </w:r>
            <w:r w:rsidR="00934952" w:rsidRPr="00684C1E">
              <w:rPr>
                <w:rFonts w:hint="eastAsia"/>
                <w:color w:val="000000" w:themeColor="text1"/>
              </w:rPr>
              <w:t>一级标准</w:t>
            </w:r>
          </w:p>
        </w:tc>
        <w:tc>
          <w:tcPr>
            <w:tcW w:w="1500" w:type="dxa"/>
            <w:vMerge w:val="restart"/>
            <w:vAlign w:val="center"/>
          </w:tcPr>
          <w:p w14:paraId="52319FBC" w14:textId="77777777" w:rsidR="00934952" w:rsidRPr="00684C1E" w:rsidRDefault="00934952" w:rsidP="0095575C">
            <w:pPr>
              <w:pStyle w:val="Z0"/>
              <w:rPr>
                <w:color w:val="000000" w:themeColor="text1"/>
              </w:rPr>
            </w:pPr>
            <w:r w:rsidRPr="00684C1E">
              <w:rPr>
                <w:rFonts w:hint="eastAsia"/>
                <w:color w:val="000000" w:themeColor="text1"/>
              </w:rPr>
              <w:t>由园区内统一排放口经污水管网，最终从南京江北新材料科技园现有的排口排入长江</w:t>
            </w:r>
          </w:p>
        </w:tc>
      </w:tr>
      <w:tr w:rsidR="00684C1E" w:rsidRPr="00684C1E" w14:paraId="3ABC4508" w14:textId="77777777" w:rsidTr="0095575C">
        <w:trPr>
          <w:trHeight w:val="1319"/>
        </w:trPr>
        <w:tc>
          <w:tcPr>
            <w:tcW w:w="452" w:type="dxa"/>
            <w:vAlign w:val="center"/>
          </w:tcPr>
          <w:p w14:paraId="5A7E492C" w14:textId="77777777" w:rsidR="00934952" w:rsidRPr="00684C1E" w:rsidRDefault="00934952" w:rsidP="0095575C">
            <w:pPr>
              <w:pStyle w:val="Z0"/>
              <w:rPr>
                <w:color w:val="000000" w:themeColor="text1"/>
              </w:rPr>
            </w:pPr>
            <w:r w:rsidRPr="00684C1E">
              <w:rPr>
                <w:color w:val="000000" w:themeColor="text1"/>
              </w:rPr>
              <w:t>4</w:t>
            </w:r>
          </w:p>
        </w:tc>
        <w:tc>
          <w:tcPr>
            <w:tcW w:w="680" w:type="dxa"/>
            <w:vMerge/>
            <w:vAlign w:val="center"/>
          </w:tcPr>
          <w:p w14:paraId="39CA0715" w14:textId="77777777" w:rsidR="00934952" w:rsidRPr="00684C1E" w:rsidRDefault="00934952" w:rsidP="0095575C">
            <w:pPr>
              <w:pStyle w:val="Z0"/>
              <w:rPr>
                <w:color w:val="000000" w:themeColor="text1"/>
              </w:rPr>
            </w:pPr>
          </w:p>
        </w:tc>
        <w:tc>
          <w:tcPr>
            <w:tcW w:w="1702" w:type="dxa"/>
            <w:vAlign w:val="center"/>
          </w:tcPr>
          <w:p w14:paraId="167E9243" w14:textId="77777777" w:rsidR="00934952" w:rsidRPr="00684C1E" w:rsidRDefault="00934952" w:rsidP="0095575C">
            <w:pPr>
              <w:pStyle w:val="Z0"/>
              <w:rPr>
                <w:color w:val="000000" w:themeColor="text1"/>
              </w:rPr>
            </w:pPr>
            <w:r w:rsidRPr="00684C1E">
              <w:rPr>
                <w:rFonts w:hint="eastAsia"/>
                <w:color w:val="000000" w:themeColor="text1"/>
              </w:rPr>
              <w:t>东亚纺织印染污水处理厂</w:t>
            </w:r>
          </w:p>
        </w:tc>
        <w:tc>
          <w:tcPr>
            <w:tcW w:w="3972" w:type="dxa"/>
            <w:vAlign w:val="center"/>
          </w:tcPr>
          <w:p w14:paraId="10BDE1D2" w14:textId="77777777" w:rsidR="00934952" w:rsidRPr="00684C1E" w:rsidRDefault="00934952" w:rsidP="0095575C">
            <w:pPr>
              <w:pStyle w:val="Z0"/>
              <w:rPr>
                <w:color w:val="000000" w:themeColor="text1"/>
              </w:rPr>
            </w:pPr>
            <w:r w:rsidRPr="00684C1E">
              <w:rPr>
                <w:rFonts w:hint="eastAsia"/>
                <w:color w:val="000000" w:themeColor="text1"/>
              </w:rPr>
              <w:t>《纺织染整工业水污染排放标准》（</w:t>
            </w:r>
            <w:r w:rsidRPr="00684C1E">
              <w:rPr>
                <w:rFonts w:hint="eastAsia"/>
                <w:color w:val="000000" w:themeColor="text1"/>
              </w:rPr>
              <w:t>GB</w:t>
            </w:r>
            <w:r w:rsidRPr="00684C1E">
              <w:rPr>
                <w:color w:val="000000" w:themeColor="text1"/>
              </w:rPr>
              <w:t>4287-2012</w:t>
            </w:r>
            <w:r w:rsidRPr="00684C1E">
              <w:rPr>
                <w:rFonts w:hint="eastAsia"/>
                <w:color w:val="000000" w:themeColor="text1"/>
              </w:rPr>
              <w:t>）表</w:t>
            </w:r>
            <w:r w:rsidRPr="00684C1E">
              <w:rPr>
                <w:color w:val="000000" w:themeColor="text1"/>
              </w:rPr>
              <w:t>2</w:t>
            </w:r>
            <w:r w:rsidRPr="00684C1E">
              <w:rPr>
                <w:rFonts w:hint="eastAsia"/>
                <w:color w:val="000000" w:themeColor="text1"/>
              </w:rPr>
              <w:t>标准和《污水综合排放标准》（</w:t>
            </w:r>
            <w:r w:rsidRPr="00684C1E">
              <w:rPr>
                <w:rFonts w:hint="eastAsia"/>
                <w:color w:val="000000" w:themeColor="text1"/>
              </w:rPr>
              <w:t>GB8978-1996</w:t>
            </w:r>
            <w:r w:rsidRPr="00684C1E">
              <w:rPr>
                <w:rFonts w:hint="eastAsia"/>
                <w:color w:val="000000" w:themeColor="text1"/>
              </w:rPr>
              <w:t>）表</w:t>
            </w:r>
            <w:r w:rsidRPr="00684C1E">
              <w:rPr>
                <w:rFonts w:hint="eastAsia"/>
                <w:color w:val="000000" w:themeColor="text1"/>
              </w:rPr>
              <w:t>1</w:t>
            </w:r>
            <w:r w:rsidRPr="00684C1E">
              <w:rPr>
                <w:rFonts w:hint="eastAsia"/>
                <w:color w:val="000000" w:themeColor="text1"/>
              </w:rPr>
              <w:t>和表</w:t>
            </w:r>
            <w:r w:rsidRPr="00684C1E">
              <w:rPr>
                <w:rFonts w:hint="eastAsia"/>
                <w:color w:val="000000" w:themeColor="text1"/>
              </w:rPr>
              <w:t>4</w:t>
            </w:r>
            <w:r w:rsidRPr="00684C1E">
              <w:rPr>
                <w:rFonts w:hint="eastAsia"/>
                <w:color w:val="000000" w:themeColor="text1"/>
              </w:rPr>
              <w:t>一级标准</w:t>
            </w:r>
          </w:p>
        </w:tc>
        <w:tc>
          <w:tcPr>
            <w:tcW w:w="1500" w:type="dxa"/>
            <w:vMerge/>
            <w:vAlign w:val="center"/>
          </w:tcPr>
          <w:p w14:paraId="5F8CE1B8" w14:textId="77777777" w:rsidR="00934952" w:rsidRPr="00684C1E" w:rsidRDefault="00934952" w:rsidP="0095575C">
            <w:pPr>
              <w:pStyle w:val="Z0"/>
              <w:rPr>
                <w:color w:val="000000" w:themeColor="text1"/>
              </w:rPr>
            </w:pPr>
          </w:p>
        </w:tc>
      </w:tr>
      <w:tr w:rsidR="00684C1E" w:rsidRPr="00684C1E" w14:paraId="629242B6" w14:textId="77777777" w:rsidTr="0095575C">
        <w:trPr>
          <w:trHeight w:val="20"/>
        </w:trPr>
        <w:tc>
          <w:tcPr>
            <w:tcW w:w="452" w:type="dxa"/>
            <w:vAlign w:val="center"/>
          </w:tcPr>
          <w:p w14:paraId="63B1210A" w14:textId="77777777" w:rsidR="00934952" w:rsidRPr="00684C1E" w:rsidRDefault="00934952" w:rsidP="0095575C">
            <w:pPr>
              <w:pStyle w:val="Z0"/>
              <w:rPr>
                <w:color w:val="000000" w:themeColor="text1"/>
              </w:rPr>
            </w:pPr>
            <w:r w:rsidRPr="00684C1E">
              <w:rPr>
                <w:color w:val="000000" w:themeColor="text1"/>
              </w:rPr>
              <w:t>5</w:t>
            </w:r>
          </w:p>
        </w:tc>
        <w:tc>
          <w:tcPr>
            <w:tcW w:w="680" w:type="dxa"/>
            <w:vMerge/>
            <w:vAlign w:val="center"/>
          </w:tcPr>
          <w:p w14:paraId="1D4D745F" w14:textId="77777777" w:rsidR="00934952" w:rsidRPr="00684C1E" w:rsidRDefault="00934952" w:rsidP="0095575C">
            <w:pPr>
              <w:pStyle w:val="Z0"/>
              <w:rPr>
                <w:color w:val="000000" w:themeColor="text1"/>
              </w:rPr>
            </w:pPr>
          </w:p>
        </w:tc>
        <w:tc>
          <w:tcPr>
            <w:tcW w:w="1702" w:type="dxa"/>
            <w:vAlign w:val="center"/>
          </w:tcPr>
          <w:p w14:paraId="3F761E07" w14:textId="77777777" w:rsidR="00934952" w:rsidRPr="00684C1E" w:rsidRDefault="00934952" w:rsidP="0095575C">
            <w:pPr>
              <w:pStyle w:val="Z0"/>
              <w:rPr>
                <w:color w:val="000000" w:themeColor="text1"/>
              </w:rPr>
            </w:pPr>
            <w:r w:rsidRPr="00684C1E">
              <w:rPr>
                <w:rFonts w:hint="eastAsia"/>
                <w:color w:val="000000" w:themeColor="text1"/>
              </w:rPr>
              <w:t>兰精污水处理厂</w:t>
            </w:r>
          </w:p>
        </w:tc>
        <w:tc>
          <w:tcPr>
            <w:tcW w:w="3972" w:type="dxa"/>
            <w:vAlign w:val="center"/>
          </w:tcPr>
          <w:p w14:paraId="316AD141" w14:textId="77777777" w:rsidR="00934952" w:rsidRPr="00684C1E" w:rsidRDefault="00934952" w:rsidP="0095575C">
            <w:pPr>
              <w:pStyle w:val="Z0"/>
              <w:rPr>
                <w:color w:val="000000" w:themeColor="text1"/>
              </w:rPr>
            </w:pPr>
            <w:r w:rsidRPr="00684C1E">
              <w:rPr>
                <w:rFonts w:hint="eastAsia"/>
                <w:color w:val="000000" w:themeColor="text1"/>
              </w:rPr>
              <w:t>《污水综合排放标准》（</w:t>
            </w:r>
            <w:r w:rsidRPr="00684C1E">
              <w:rPr>
                <w:rFonts w:hint="eastAsia"/>
                <w:color w:val="000000" w:themeColor="text1"/>
              </w:rPr>
              <w:t>GB8978-1996</w:t>
            </w:r>
            <w:r w:rsidRPr="00684C1E">
              <w:rPr>
                <w:rFonts w:hint="eastAsia"/>
                <w:color w:val="000000" w:themeColor="text1"/>
              </w:rPr>
              <w:t>）表</w:t>
            </w:r>
            <w:r w:rsidRPr="00684C1E">
              <w:rPr>
                <w:rFonts w:hint="eastAsia"/>
                <w:color w:val="000000" w:themeColor="text1"/>
              </w:rPr>
              <w:t>1</w:t>
            </w:r>
            <w:r w:rsidRPr="00684C1E">
              <w:rPr>
                <w:rFonts w:hint="eastAsia"/>
                <w:color w:val="000000" w:themeColor="text1"/>
              </w:rPr>
              <w:t>和表</w:t>
            </w:r>
            <w:r w:rsidRPr="00684C1E">
              <w:rPr>
                <w:rFonts w:hint="eastAsia"/>
                <w:color w:val="000000" w:themeColor="text1"/>
              </w:rPr>
              <w:t>4</w:t>
            </w:r>
            <w:r w:rsidRPr="00684C1E">
              <w:rPr>
                <w:rFonts w:hint="eastAsia"/>
                <w:color w:val="000000" w:themeColor="text1"/>
              </w:rPr>
              <w:t>一级标准</w:t>
            </w:r>
          </w:p>
        </w:tc>
        <w:tc>
          <w:tcPr>
            <w:tcW w:w="1500" w:type="dxa"/>
            <w:vMerge/>
            <w:vAlign w:val="center"/>
          </w:tcPr>
          <w:p w14:paraId="69EA74DD" w14:textId="77777777" w:rsidR="00934952" w:rsidRPr="00684C1E" w:rsidRDefault="00934952" w:rsidP="0095575C">
            <w:pPr>
              <w:pStyle w:val="Z0"/>
              <w:rPr>
                <w:color w:val="000000" w:themeColor="text1"/>
              </w:rPr>
            </w:pPr>
          </w:p>
        </w:tc>
      </w:tr>
      <w:tr w:rsidR="00684C1E" w:rsidRPr="00684C1E" w14:paraId="3A5056EB" w14:textId="77777777" w:rsidTr="0095575C">
        <w:trPr>
          <w:trHeight w:val="20"/>
        </w:trPr>
        <w:tc>
          <w:tcPr>
            <w:tcW w:w="452" w:type="dxa"/>
            <w:vAlign w:val="center"/>
          </w:tcPr>
          <w:p w14:paraId="201626B2" w14:textId="77777777" w:rsidR="00934952" w:rsidRPr="00684C1E" w:rsidRDefault="00934952" w:rsidP="0095575C">
            <w:pPr>
              <w:pStyle w:val="Z0"/>
              <w:rPr>
                <w:color w:val="000000" w:themeColor="text1"/>
              </w:rPr>
            </w:pPr>
            <w:r w:rsidRPr="00684C1E">
              <w:rPr>
                <w:color w:val="000000" w:themeColor="text1"/>
              </w:rPr>
              <w:t>6</w:t>
            </w:r>
          </w:p>
        </w:tc>
        <w:tc>
          <w:tcPr>
            <w:tcW w:w="680" w:type="dxa"/>
            <w:vMerge/>
            <w:vAlign w:val="center"/>
          </w:tcPr>
          <w:p w14:paraId="0CD747B2" w14:textId="77777777" w:rsidR="00934952" w:rsidRPr="00684C1E" w:rsidRDefault="00934952" w:rsidP="0095575C">
            <w:pPr>
              <w:pStyle w:val="Z0"/>
              <w:rPr>
                <w:color w:val="000000" w:themeColor="text1"/>
              </w:rPr>
            </w:pPr>
          </w:p>
        </w:tc>
        <w:tc>
          <w:tcPr>
            <w:tcW w:w="1702" w:type="dxa"/>
            <w:vAlign w:val="center"/>
          </w:tcPr>
          <w:p w14:paraId="39E620A7" w14:textId="77777777" w:rsidR="00934952" w:rsidRPr="00684C1E" w:rsidRDefault="00934952" w:rsidP="0095575C">
            <w:pPr>
              <w:pStyle w:val="Z0"/>
              <w:rPr>
                <w:color w:val="000000" w:themeColor="text1"/>
              </w:rPr>
            </w:pPr>
            <w:r w:rsidRPr="00684C1E">
              <w:rPr>
                <w:rFonts w:hint="eastAsia"/>
                <w:color w:val="000000" w:themeColor="text1"/>
              </w:rPr>
              <w:t>润埠污水处理厂</w:t>
            </w:r>
          </w:p>
        </w:tc>
        <w:tc>
          <w:tcPr>
            <w:tcW w:w="3972" w:type="dxa"/>
            <w:vAlign w:val="center"/>
          </w:tcPr>
          <w:p w14:paraId="4C7F67DB" w14:textId="77777777" w:rsidR="00934952" w:rsidRPr="00684C1E" w:rsidRDefault="00934952" w:rsidP="0095575C">
            <w:pPr>
              <w:pStyle w:val="Z0"/>
              <w:rPr>
                <w:color w:val="000000" w:themeColor="text1"/>
              </w:rPr>
            </w:pPr>
            <w:r w:rsidRPr="00684C1E">
              <w:rPr>
                <w:color w:val="000000" w:themeColor="text1"/>
              </w:rPr>
              <w:t>《电镀污染物排放标准》（</w:t>
            </w:r>
            <w:r w:rsidRPr="00684C1E">
              <w:rPr>
                <w:color w:val="000000" w:themeColor="text1"/>
              </w:rPr>
              <w:t>GB21900-2008</w:t>
            </w:r>
            <w:r w:rsidRPr="00684C1E">
              <w:rPr>
                <w:color w:val="000000" w:themeColor="text1"/>
              </w:rPr>
              <w:t>）中表</w:t>
            </w:r>
            <w:r w:rsidRPr="00684C1E">
              <w:rPr>
                <w:color w:val="000000" w:themeColor="text1"/>
              </w:rPr>
              <w:t>2</w:t>
            </w:r>
            <w:r w:rsidRPr="00684C1E">
              <w:rPr>
                <w:color w:val="000000" w:themeColor="text1"/>
              </w:rPr>
              <w:t>标准</w:t>
            </w:r>
            <w:r w:rsidRPr="00684C1E">
              <w:rPr>
                <w:rFonts w:hint="eastAsia"/>
                <w:color w:val="000000" w:themeColor="text1"/>
              </w:rPr>
              <w:t>和《污水综合排放标准》（</w:t>
            </w:r>
            <w:r w:rsidRPr="00684C1E">
              <w:rPr>
                <w:rFonts w:hint="eastAsia"/>
                <w:color w:val="000000" w:themeColor="text1"/>
              </w:rPr>
              <w:t>GB8978-1996</w:t>
            </w:r>
            <w:r w:rsidRPr="00684C1E">
              <w:rPr>
                <w:rFonts w:hint="eastAsia"/>
                <w:color w:val="000000" w:themeColor="text1"/>
              </w:rPr>
              <w:t>）表</w:t>
            </w:r>
            <w:r w:rsidRPr="00684C1E">
              <w:rPr>
                <w:rFonts w:hint="eastAsia"/>
                <w:color w:val="000000" w:themeColor="text1"/>
              </w:rPr>
              <w:t>1</w:t>
            </w:r>
            <w:r w:rsidRPr="00684C1E">
              <w:rPr>
                <w:rFonts w:hint="eastAsia"/>
                <w:color w:val="000000" w:themeColor="text1"/>
              </w:rPr>
              <w:t>和表</w:t>
            </w:r>
            <w:r w:rsidRPr="00684C1E">
              <w:rPr>
                <w:rFonts w:hint="eastAsia"/>
                <w:color w:val="000000" w:themeColor="text1"/>
              </w:rPr>
              <w:t>4</w:t>
            </w:r>
            <w:r w:rsidRPr="00684C1E">
              <w:rPr>
                <w:rFonts w:hint="eastAsia"/>
                <w:color w:val="000000" w:themeColor="text1"/>
              </w:rPr>
              <w:t>一级标准</w:t>
            </w:r>
          </w:p>
        </w:tc>
        <w:tc>
          <w:tcPr>
            <w:tcW w:w="1500" w:type="dxa"/>
            <w:vMerge/>
            <w:vAlign w:val="center"/>
          </w:tcPr>
          <w:p w14:paraId="4EC01772" w14:textId="77777777" w:rsidR="00934952" w:rsidRPr="00684C1E" w:rsidRDefault="00934952" w:rsidP="0095575C">
            <w:pPr>
              <w:pStyle w:val="Z0"/>
              <w:rPr>
                <w:color w:val="000000" w:themeColor="text1"/>
              </w:rPr>
            </w:pPr>
          </w:p>
        </w:tc>
      </w:tr>
    </w:tbl>
    <w:p w14:paraId="37233B6E" w14:textId="77777777" w:rsidR="00934952" w:rsidRPr="00684C1E" w:rsidRDefault="00934952" w:rsidP="00934952">
      <w:pPr>
        <w:pStyle w:val="Z"/>
        <w:ind w:firstLine="480"/>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1.5</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12</w:t>
      </w:r>
      <w:r w:rsidRPr="00684C1E">
        <w:rPr>
          <w:color w:val="000000" w:themeColor="text1"/>
        </w:rPr>
        <w:fldChar w:fldCharType="end"/>
      </w:r>
      <w:r w:rsidRPr="00684C1E">
        <w:rPr>
          <w:color w:val="000000" w:themeColor="text1"/>
        </w:rPr>
        <w:t xml:space="preserve"> </w:t>
      </w:r>
      <w:r w:rsidRPr="00684C1E">
        <w:rPr>
          <w:rFonts w:hint="eastAsia"/>
          <w:color w:val="000000" w:themeColor="text1"/>
        </w:rPr>
        <w:t>南京红山污水处理有限公司水污染物排放标准</w:t>
      </w:r>
    </w:p>
    <w:tbl>
      <w:tblPr>
        <w:tblW w:w="5000" w:type="pct"/>
        <w:tblBorders>
          <w:top w:val="single" w:sz="12" w:space="0" w:color="000000"/>
          <w:bottom w:val="single" w:sz="12" w:space="0" w:color="000000"/>
          <w:insideH w:val="single" w:sz="6" w:space="0" w:color="000000"/>
          <w:insideV w:val="single" w:sz="6" w:space="0" w:color="000000"/>
        </w:tblBorders>
        <w:tblCellMar>
          <w:top w:w="23" w:type="dxa"/>
          <w:right w:w="50" w:type="dxa"/>
        </w:tblCellMar>
        <w:tblLook w:val="04A0" w:firstRow="1" w:lastRow="0" w:firstColumn="1" w:lastColumn="0" w:noHBand="0" w:noVBand="1"/>
      </w:tblPr>
      <w:tblGrid>
        <w:gridCol w:w="1725"/>
        <w:gridCol w:w="2229"/>
        <w:gridCol w:w="2176"/>
        <w:gridCol w:w="2176"/>
      </w:tblGrid>
      <w:tr w:rsidR="00684C1E" w:rsidRPr="00684C1E" w14:paraId="14E89A5F" w14:textId="4398F873" w:rsidTr="00FD439D">
        <w:trPr>
          <w:trHeight w:val="20"/>
        </w:trPr>
        <w:tc>
          <w:tcPr>
            <w:tcW w:w="1038" w:type="pct"/>
            <w:shd w:val="clear" w:color="auto" w:fill="auto"/>
          </w:tcPr>
          <w:p w14:paraId="5DABBE6E" w14:textId="77777777" w:rsidR="00FD439D" w:rsidRPr="00684C1E" w:rsidRDefault="00FD439D" w:rsidP="0095575C">
            <w:pPr>
              <w:pStyle w:val="Z0"/>
              <w:rPr>
                <w:b/>
                <w:color w:val="000000" w:themeColor="text1"/>
              </w:rPr>
            </w:pPr>
            <w:r w:rsidRPr="00684C1E">
              <w:rPr>
                <w:b/>
                <w:color w:val="000000" w:themeColor="text1"/>
              </w:rPr>
              <w:t>污染物名称</w:t>
            </w:r>
          </w:p>
        </w:tc>
        <w:tc>
          <w:tcPr>
            <w:tcW w:w="1342" w:type="pct"/>
            <w:shd w:val="clear" w:color="auto" w:fill="auto"/>
          </w:tcPr>
          <w:p w14:paraId="20B56924" w14:textId="77777777" w:rsidR="00FD439D" w:rsidRPr="00684C1E" w:rsidRDefault="00FD439D" w:rsidP="0095575C">
            <w:pPr>
              <w:pStyle w:val="Z0"/>
              <w:rPr>
                <w:b/>
                <w:color w:val="000000" w:themeColor="text1"/>
              </w:rPr>
            </w:pPr>
            <w:r w:rsidRPr="00684C1E">
              <w:rPr>
                <w:b/>
                <w:color w:val="000000" w:themeColor="text1"/>
              </w:rPr>
              <w:t>接管标准</w:t>
            </w:r>
          </w:p>
        </w:tc>
        <w:tc>
          <w:tcPr>
            <w:tcW w:w="2620" w:type="pct"/>
            <w:gridSpan w:val="2"/>
            <w:shd w:val="clear" w:color="auto" w:fill="auto"/>
          </w:tcPr>
          <w:p w14:paraId="5E8028BF" w14:textId="1C2A8F93" w:rsidR="00FD439D" w:rsidRPr="00684C1E" w:rsidRDefault="00FD439D" w:rsidP="0095575C">
            <w:pPr>
              <w:pStyle w:val="Z0"/>
              <w:rPr>
                <w:b/>
                <w:color w:val="000000" w:themeColor="text1"/>
              </w:rPr>
            </w:pPr>
            <w:r w:rsidRPr="00684C1E">
              <w:rPr>
                <w:b/>
                <w:color w:val="000000" w:themeColor="text1"/>
              </w:rPr>
              <w:t>排放标准</w:t>
            </w:r>
          </w:p>
        </w:tc>
      </w:tr>
      <w:tr w:rsidR="00684C1E" w:rsidRPr="00684C1E" w14:paraId="5A0E2AC2" w14:textId="75A80079" w:rsidTr="00FD439D">
        <w:trPr>
          <w:trHeight w:val="20"/>
        </w:trPr>
        <w:tc>
          <w:tcPr>
            <w:tcW w:w="1038" w:type="pct"/>
            <w:shd w:val="clear" w:color="auto" w:fill="auto"/>
          </w:tcPr>
          <w:p w14:paraId="3A76F2B2" w14:textId="77777777" w:rsidR="00FD439D" w:rsidRPr="00684C1E" w:rsidRDefault="00FD439D" w:rsidP="00FD439D">
            <w:pPr>
              <w:pStyle w:val="Z0"/>
              <w:rPr>
                <w:color w:val="000000" w:themeColor="text1"/>
              </w:rPr>
            </w:pPr>
            <w:r w:rsidRPr="00684C1E">
              <w:rPr>
                <w:rFonts w:eastAsia="Times New Roman"/>
                <w:color w:val="000000" w:themeColor="text1"/>
              </w:rPr>
              <w:t>pH</w:t>
            </w:r>
          </w:p>
        </w:tc>
        <w:tc>
          <w:tcPr>
            <w:tcW w:w="1342" w:type="pct"/>
            <w:shd w:val="clear" w:color="auto" w:fill="auto"/>
          </w:tcPr>
          <w:p w14:paraId="00497BBF" w14:textId="77777777" w:rsidR="00FD439D" w:rsidRPr="00684C1E" w:rsidRDefault="00FD439D" w:rsidP="00FD439D">
            <w:pPr>
              <w:pStyle w:val="Z0"/>
              <w:rPr>
                <w:color w:val="000000" w:themeColor="text1"/>
              </w:rPr>
            </w:pPr>
            <w:r w:rsidRPr="00684C1E">
              <w:rPr>
                <w:rFonts w:eastAsia="Times New Roman"/>
                <w:color w:val="000000" w:themeColor="text1"/>
              </w:rPr>
              <w:t>6</w:t>
            </w:r>
            <w:r w:rsidRPr="00684C1E">
              <w:rPr>
                <w:color w:val="000000" w:themeColor="text1"/>
              </w:rPr>
              <w:t>～</w:t>
            </w:r>
            <w:r w:rsidRPr="00684C1E">
              <w:rPr>
                <w:rFonts w:eastAsia="Times New Roman"/>
                <w:color w:val="000000" w:themeColor="text1"/>
              </w:rPr>
              <w:t>9</w:t>
            </w:r>
          </w:p>
        </w:tc>
        <w:tc>
          <w:tcPr>
            <w:tcW w:w="1310" w:type="pct"/>
            <w:shd w:val="clear" w:color="auto" w:fill="auto"/>
          </w:tcPr>
          <w:p w14:paraId="1E1D0323" w14:textId="0D79F4AD" w:rsidR="00FD439D" w:rsidRPr="00684C1E" w:rsidRDefault="00FD439D" w:rsidP="00FD439D">
            <w:pPr>
              <w:pStyle w:val="Z0"/>
              <w:rPr>
                <w:color w:val="000000" w:themeColor="text1"/>
              </w:rPr>
            </w:pPr>
            <w:r w:rsidRPr="00684C1E">
              <w:rPr>
                <w:rFonts w:eastAsia="Times New Roman"/>
                <w:color w:val="000000" w:themeColor="text1"/>
              </w:rPr>
              <w:t>6</w:t>
            </w:r>
            <w:r w:rsidRPr="00684C1E">
              <w:rPr>
                <w:color w:val="000000" w:themeColor="text1"/>
              </w:rPr>
              <w:t>～</w:t>
            </w:r>
            <w:r w:rsidRPr="00684C1E">
              <w:rPr>
                <w:rFonts w:eastAsia="Times New Roman"/>
                <w:color w:val="000000" w:themeColor="text1"/>
              </w:rPr>
              <w:t>9</w:t>
            </w:r>
          </w:p>
        </w:tc>
        <w:tc>
          <w:tcPr>
            <w:tcW w:w="1310" w:type="pct"/>
          </w:tcPr>
          <w:p w14:paraId="49272109" w14:textId="73444A2B" w:rsidR="00FD439D" w:rsidRPr="00684C1E" w:rsidRDefault="00FD439D" w:rsidP="00FD439D">
            <w:pPr>
              <w:pStyle w:val="Z0"/>
              <w:rPr>
                <w:rFonts w:eastAsia="Times New Roman"/>
                <w:color w:val="000000" w:themeColor="text1"/>
              </w:rPr>
            </w:pPr>
            <w:r w:rsidRPr="00684C1E">
              <w:rPr>
                <w:rFonts w:eastAsia="Times New Roman"/>
                <w:color w:val="000000" w:themeColor="text1"/>
              </w:rPr>
              <w:t>6</w:t>
            </w:r>
            <w:r w:rsidRPr="00684C1E">
              <w:rPr>
                <w:color w:val="000000" w:themeColor="text1"/>
              </w:rPr>
              <w:t>～</w:t>
            </w:r>
            <w:r w:rsidRPr="00684C1E">
              <w:rPr>
                <w:rFonts w:eastAsia="Times New Roman"/>
                <w:color w:val="000000" w:themeColor="text1"/>
              </w:rPr>
              <w:t>9</w:t>
            </w:r>
          </w:p>
        </w:tc>
      </w:tr>
      <w:tr w:rsidR="00684C1E" w:rsidRPr="00684C1E" w14:paraId="34D472D1" w14:textId="7D2B3281" w:rsidTr="00FD439D">
        <w:trPr>
          <w:trHeight w:val="18"/>
        </w:trPr>
        <w:tc>
          <w:tcPr>
            <w:tcW w:w="1038" w:type="pct"/>
            <w:shd w:val="clear" w:color="auto" w:fill="auto"/>
          </w:tcPr>
          <w:p w14:paraId="6C8B42EB" w14:textId="77777777" w:rsidR="00FD439D" w:rsidRPr="00684C1E" w:rsidRDefault="00FD439D" w:rsidP="00FD439D">
            <w:pPr>
              <w:pStyle w:val="Z0"/>
              <w:rPr>
                <w:color w:val="000000" w:themeColor="text1"/>
              </w:rPr>
            </w:pPr>
            <w:r w:rsidRPr="00684C1E">
              <w:rPr>
                <w:rFonts w:eastAsia="Times New Roman"/>
                <w:color w:val="000000" w:themeColor="text1"/>
              </w:rPr>
              <w:t>COD</w:t>
            </w:r>
          </w:p>
        </w:tc>
        <w:tc>
          <w:tcPr>
            <w:tcW w:w="1342" w:type="pct"/>
            <w:shd w:val="clear" w:color="auto" w:fill="auto"/>
          </w:tcPr>
          <w:p w14:paraId="35932789" w14:textId="77777777" w:rsidR="00FD439D" w:rsidRPr="00684C1E" w:rsidRDefault="00FD439D" w:rsidP="00FD439D">
            <w:pPr>
              <w:pStyle w:val="Z0"/>
              <w:rPr>
                <w:color w:val="000000" w:themeColor="text1"/>
              </w:rPr>
            </w:pPr>
            <w:r w:rsidRPr="00684C1E">
              <w:rPr>
                <w:rFonts w:eastAsia="Times New Roman"/>
                <w:color w:val="000000" w:themeColor="text1"/>
              </w:rPr>
              <w:t>≤500</w:t>
            </w:r>
          </w:p>
        </w:tc>
        <w:tc>
          <w:tcPr>
            <w:tcW w:w="1310" w:type="pct"/>
            <w:shd w:val="clear" w:color="auto" w:fill="auto"/>
          </w:tcPr>
          <w:p w14:paraId="6960777A" w14:textId="1AAC545C" w:rsidR="00FD439D" w:rsidRPr="00684C1E" w:rsidRDefault="00FD439D" w:rsidP="00FD439D">
            <w:pPr>
              <w:pStyle w:val="Z0"/>
              <w:rPr>
                <w:color w:val="000000" w:themeColor="text1"/>
              </w:rPr>
            </w:pPr>
            <w:r w:rsidRPr="00684C1E">
              <w:rPr>
                <w:rFonts w:eastAsia="Times New Roman"/>
                <w:color w:val="000000" w:themeColor="text1"/>
              </w:rPr>
              <w:t>≤</w:t>
            </w:r>
            <w:r w:rsidRPr="00684C1E">
              <w:rPr>
                <w:color w:val="000000" w:themeColor="text1"/>
              </w:rPr>
              <w:t>8</w:t>
            </w:r>
            <w:r w:rsidRPr="00684C1E">
              <w:rPr>
                <w:rFonts w:eastAsia="Times New Roman"/>
                <w:color w:val="000000" w:themeColor="text1"/>
              </w:rPr>
              <w:t>0</w:t>
            </w:r>
          </w:p>
        </w:tc>
        <w:tc>
          <w:tcPr>
            <w:tcW w:w="1310" w:type="pct"/>
          </w:tcPr>
          <w:p w14:paraId="7D3D6FB4" w14:textId="1DDE3734" w:rsidR="00FD439D" w:rsidRPr="00684C1E" w:rsidRDefault="00FD439D" w:rsidP="00FD439D">
            <w:pPr>
              <w:pStyle w:val="Z0"/>
              <w:rPr>
                <w:rFonts w:eastAsia="Times New Roman"/>
                <w:color w:val="000000" w:themeColor="text1"/>
              </w:rPr>
            </w:pPr>
            <w:r w:rsidRPr="00684C1E">
              <w:rPr>
                <w:rFonts w:eastAsia="Times New Roman"/>
                <w:color w:val="000000" w:themeColor="text1"/>
              </w:rPr>
              <w:t>≤</w:t>
            </w:r>
            <w:r w:rsidRPr="00684C1E">
              <w:rPr>
                <w:color w:val="000000" w:themeColor="text1"/>
              </w:rPr>
              <w:t>50</w:t>
            </w:r>
          </w:p>
        </w:tc>
      </w:tr>
      <w:tr w:rsidR="00684C1E" w:rsidRPr="00684C1E" w14:paraId="4062FDCF" w14:textId="38F33B83" w:rsidTr="00FD439D">
        <w:trPr>
          <w:trHeight w:val="20"/>
        </w:trPr>
        <w:tc>
          <w:tcPr>
            <w:tcW w:w="1038" w:type="pct"/>
            <w:shd w:val="clear" w:color="auto" w:fill="auto"/>
          </w:tcPr>
          <w:p w14:paraId="55457A31" w14:textId="77777777" w:rsidR="00FD439D" w:rsidRPr="00684C1E" w:rsidRDefault="00FD439D" w:rsidP="00FD439D">
            <w:pPr>
              <w:pStyle w:val="Z0"/>
              <w:rPr>
                <w:color w:val="000000" w:themeColor="text1"/>
              </w:rPr>
            </w:pPr>
            <w:r w:rsidRPr="00684C1E">
              <w:rPr>
                <w:rFonts w:eastAsia="Times New Roman"/>
                <w:color w:val="000000" w:themeColor="text1"/>
              </w:rPr>
              <w:t>BOD</w:t>
            </w:r>
            <w:r w:rsidRPr="00684C1E">
              <w:rPr>
                <w:rFonts w:eastAsia="Times New Roman"/>
                <w:color w:val="000000" w:themeColor="text1"/>
                <w:vertAlign w:val="subscript"/>
              </w:rPr>
              <w:t>5</w:t>
            </w:r>
          </w:p>
        </w:tc>
        <w:tc>
          <w:tcPr>
            <w:tcW w:w="1342" w:type="pct"/>
            <w:shd w:val="clear" w:color="auto" w:fill="auto"/>
          </w:tcPr>
          <w:p w14:paraId="656D8177" w14:textId="77777777" w:rsidR="00FD439D" w:rsidRPr="00684C1E" w:rsidRDefault="00FD439D" w:rsidP="00FD439D">
            <w:pPr>
              <w:pStyle w:val="Z0"/>
              <w:rPr>
                <w:color w:val="000000" w:themeColor="text1"/>
              </w:rPr>
            </w:pPr>
            <w:r w:rsidRPr="00684C1E">
              <w:rPr>
                <w:rFonts w:eastAsia="Times New Roman"/>
                <w:color w:val="000000" w:themeColor="text1"/>
              </w:rPr>
              <w:t>/</w:t>
            </w:r>
          </w:p>
        </w:tc>
        <w:tc>
          <w:tcPr>
            <w:tcW w:w="1310" w:type="pct"/>
            <w:shd w:val="clear" w:color="auto" w:fill="auto"/>
          </w:tcPr>
          <w:p w14:paraId="350CA000" w14:textId="602D1A26" w:rsidR="00FD439D" w:rsidRPr="00684C1E" w:rsidRDefault="00FD439D" w:rsidP="00FD439D">
            <w:pPr>
              <w:pStyle w:val="Z0"/>
              <w:rPr>
                <w:color w:val="000000" w:themeColor="text1"/>
              </w:rPr>
            </w:pPr>
            <w:r w:rsidRPr="00684C1E">
              <w:rPr>
                <w:rFonts w:eastAsia="Times New Roman"/>
                <w:color w:val="000000" w:themeColor="text1"/>
              </w:rPr>
              <w:t>≤</w:t>
            </w:r>
            <w:r w:rsidRPr="00684C1E">
              <w:rPr>
                <w:color w:val="000000" w:themeColor="text1"/>
              </w:rPr>
              <w:t>2</w:t>
            </w:r>
            <w:r w:rsidRPr="00684C1E">
              <w:rPr>
                <w:rFonts w:eastAsia="Times New Roman"/>
                <w:color w:val="000000" w:themeColor="text1"/>
              </w:rPr>
              <w:t>0</w:t>
            </w:r>
          </w:p>
        </w:tc>
        <w:tc>
          <w:tcPr>
            <w:tcW w:w="1310" w:type="pct"/>
          </w:tcPr>
          <w:p w14:paraId="663ED273" w14:textId="70F888CD" w:rsidR="00FD439D" w:rsidRPr="00684C1E" w:rsidRDefault="00FD439D" w:rsidP="00FD439D">
            <w:pPr>
              <w:pStyle w:val="Z0"/>
              <w:rPr>
                <w:rFonts w:eastAsia="Times New Roman"/>
                <w:color w:val="000000" w:themeColor="text1"/>
              </w:rPr>
            </w:pPr>
            <w:r w:rsidRPr="00684C1E">
              <w:rPr>
                <w:rFonts w:eastAsia="Times New Roman"/>
                <w:color w:val="000000" w:themeColor="text1"/>
              </w:rPr>
              <w:t>≤</w:t>
            </w:r>
            <w:r w:rsidRPr="00684C1E">
              <w:rPr>
                <w:color w:val="000000" w:themeColor="text1"/>
              </w:rPr>
              <w:t>2</w:t>
            </w:r>
            <w:r w:rsidRPr="00684C1E">
              <w:rPr>
                <w:rFonts w:eastAsia="Times New Roman"/>
                <w:color w:val="000000" w:themeColor="text1"/>
              </w:rPr>
              <w:t>0</w:t>
            </w:r>
          </w:p>
        </w:tc>
      </w:tr>
      <w:tr w:rsidR="00684C1E" w:rsidRPr="00684C1E" w14:paraId="31545EC8" w14:textId="131C7905" w:rsidTr="00FD439D">
        <w:trPr>
          <w:trHeight w:val="20"/>
        </w:trPr>
        <w:tc>
          <w:tcPr>
            <w:tcW w:w="1038" w:type="pct"/>
            <w:shd w:val="clear" w:color="auto" w:fill="auto"/>
          </w:tcPr>
          <w:p w14:paraId="30AFD7ED" w14:textId="77777777" w:rsidR="00FD439D" w:rsidRPr="00684C1E" w:rsidRDefault="00FD439D" w:rsidP="00FD439D">
            <w:pPr>
              <w:pStyle w:val="Z0"/>
              <w:rPr>
                <w:color w:val="000000" w:themeColor="text1"/>
              </w:rPr>
            </w:pPr>
            <w:r w:rsidRPr="00684C1E">
              <w:rPr>
                <w:rFonts w:eastAsia="Times New Roman"/>
                <w:color w:val="000000" w:themeColor="text1"/>
              </w:rPr>
              <w:t>SS</w:t>
            </w:r>
          </w:p>
        </w:tc>
        <w:tc>
          <w:tcPr>
            <w:tcW w:w="1342" w:type="pct"/>
            <w:shd w:val="clear" w:color="auto" w:fill="auto"/>
          </w:tcPr>
          <w:p w14:paraId="64FB5DE3" w14:textId="77777777" w:rsidR="00FD439D" w:rsidRPr="00684C1E" w:rsidRDefault="00FD439D" w:rsidP="00FD439D">
            <w:pPr>
              <w:pStyle w:val="Z0"/>
              <w:rPr>
                <w:color w:val="000000" w:themeColor="text1"/>
              </w:rPr>
            </w:pPr>
            <w:r w:rsidRPr="00684C1E">
              <w:rPr>
                <w:rFonts w:eastAsia="Times New Roman"/>
                <w:color w:val="000000" w:themeColor="text1"/>
              </w:rPr>
              <w:t>/</w:t>
            </w:r>
          </w:p>
        </w:tc>
        <w:tc>
          <w:tcPr>
            <w:tcW w:w="1310" w:type="pct"/>
            <w:shd w:val="clear" w:color="auto" w:fill="auto"/>
          </w:tcPr>
          <w:p w14:paraId="1A4DAF8C" w14:textId="3D50FDA5" w:rsidR="00FD439D" w:rsidRPr="00684C1E" w:rsidRDefault="00FD439D" w:rsidP="00FD439D">
            <w:pPr>
              <w:pStyle w:val="Z0"/>
              <w:rPr>
                <w:color w:val="000000" w:themeColor="text1"/>
              </w:rPr>
            </w:pPr>
            <w:r w:rsidRPr="00684C1E">
              <w:rPr>
                <w:rFonts w:eastAsia="Times New Roman"/>
                <w:color w:val="000000" w:themeColor="text1"/>
              </w:rPr>
              <w:t>≤</w:t>
            </w:r>
            <w:r w:rsidRPr="00684C1E">
              <w:rPr>
                <w:color w:val="000000" w:themeColor="text1"/>
              </w:rPr>
              <w:t>7</w:t>
            </w:r>
            <w:r w:rsidRPr="00684C1E">
              <w:rPr>
                <w:rFonts w:eastAsia="Times New Roman"/>
                <w:color w:val="000000" w:themeColor="text1"/>
              </w:rPr>
              <w:t>0</w:t>
            </w:r>
          </w:p>
        </w:tc>
        <w:tc>
          <w:tcPr>
            <w:tcW w:w="1310" w:type="pct"/>
          </w:tcPr>
          <w:p w14:paraId="465B763B" w14:textId="09A5022F" w:rsidR="00FD439D" w:rsidRPr="00684C1E" w:rsidRDefault="00FD439D" w:rsidP="00FD439D">
            <w:pPr>
              <w:pStyle w:val="Z0"/>
              <w:rPr>
                <w:rFonts w:eastAsia="Times New Roman"/>
                <w:color w:val="000000" w:themeColor="text1"/>
              </w:rPr>
            </w:pPr>
            <w:r w:rsidRPr="00684C1E">
              <w:rPr>
                <w:rFonts w:eastAsia="Times New Roman"/>
                <w:color w:val="000000" w:themeColor="text1"/>
              </w:rPr>
              <w:t>≤</w:t>
            </w:r>
            <w:r w:rsidRPr="00684C1E">
              <w:rPr>
                <w:color w:val="000000" w:themeColor="text1"/>
              </w:rPr>
              <w:t>2</w:t>
            </w:r>
            <w:r w:rsidRPr="00684C1E">
              <w:rPr>
                <w:rFonts w:eastAsia="Times New Roman"/>
                <w:color w:val="000000" w:themeColor="text1"/>
              </w:rPr>
              <w:t>0</w:t>
            </w:r>
          </w:p>
        </w:tc>
      </w:tr>
      <w:tr w:rsidR="00684C1E" w:rsidRPr="00684C1E" w14:paraId="5F11DFFF" w14:textId="3DD37EDD" w:rsidTr="00FD439D">
        <w:trPr>
          <w:trHeight w:val="20"/>
        </w:trPr>
        <w:tc>
          <w:tcPr>
            <w:tcW w:w="1038" w:type="pct"/>
            <w:shd w:val="clear" w:color="auto" w:fill="auto"/>
          </w:tcPr>
          <w:p w14:paraId="0CC4FF18" w14:textId="77777777" w:rsidR="00FD439D" w:rsidRPr="00684C1E" w:rsidRDefault="00FD439D" w:rsidP="00FD439D">
            <w:pPr>
              <w:pStyle w:val="Z0"/>
              <w:rPr>
                <w:color w:val="000000" w:themeColor="text1"/>
              </w:rPr>
            </w:pPr>
            <w:r w:rsidRPr="00684C1E">
              <w:rPr>
                <w:color w:val="000000" w:themeColor="text1"/>
              </w:rPr>
              <w:t>氨氮</w:t>
            </w:r>
          </w:p>
        </w:tc>
        <w:tc>
          <w:tcPr>
            <w:tcW w:w="1342" w:type="pct"/>
            <w:shd w:val="clear" w:color="auto" w:fill="auto"/>
          </w:tcPr>
          <w:p w14:paraId="7C7AE66D" w14:textId="77777777" w:rsidR="00FD439D" w:rsidRPr="00684C1E" w:rsidRDefault="00FD439D" w:rsidP="00FD439D">
            <w:pPr>
              <w:pStyle w:val="Z0"/>
              <w:rPr>
                <w:color w:val="000000" w:themeColor="text1"/>
              </w:rPr>
            </w:pPr>
            <w:r w:rsidRPr="00684C1E">
              <w:rPr>
                <w:rFonts w:eastAsia="Times New Roman"/>
                <w:color w:val="000000" w:themeColor="text1"/>
              </w:rPr>
              <w:t>≤45</w:t>
            </w:r>
          </w:p>
        </w:tc>
        <w:tc>
          <w:tcPr>
            <w:tcW w:w="1310" w:type="pct"/>
            <w:shd w:val="clear" w:color="auto" w:fill="auto"/>
          </w:tcPr>
          <w:p w14:paraId="11E6D1F8" w14:textId="671F749C" w:rsidR="00FD439D" w:rsidRPr="00684C1E" w:rsidRDefault="00FD439D" w:rsidP="00FD439D">
            <w:pPr>
              <w:pStyle w:val="Z0"/>
              <w:rPr>
                <w:color w:val="000000" w:themeColor="text1"/>
              </w:rPr>
            </w:pPr>
            <w:r w:rsidRPr="00684C1E">
              <w:rPr>
                <w:rFonts w:eastAsia="Times New Roman"/>
                <w:color w:val="000000" w:themeColor="text1"/>
              </w:rPr>
              <w:t>≤</w:t>
            </w:r>
            <w:r w:rsidRPr="00684C1E">
              <w:rPr>
                <w:color w:val="000000" w:themeColor="text1"/>
              </w:rPr>
              <w:t>15</w:t>
            </w:r>
          </w:p>
        </w:tc>
        <w:tc>
          <w:tcPr>
            <w:tcW w:w="1310" w:type="pct"/>
          </w:tcPr>
          <w:p w14:paraId="75B6BE6C" w14:textId="1A517328" w:rsidR="00FD439D" w:rsidRPr="00684C1E" w:rsidRDefault="00FD439D" w:rsidP="00FD439D">
            <w:pPr>
              <w:pStyle w:val="Z0"/>
              <w:rPr>
                <w:rFonts w:eastAsia="Times New Roman"/>
                <w:color w:val="000000" w:themeColor="text1"/>
              </w:rPr>
            </w:pPr>
            <w:r w:rsidRPr="00684C1E">
              <w:rPr>
                <w:rFonts w:eastAsia="Times New Roman"/>
                <w:color w:val="000000" w:themeColor="text1"/>
              </w:rPr>
              <w:t>≤</w:t>
            </w:r>
            <w:r w:rsidRPr="00684C1E">
              <w:rPr>
                <w:color w:val="000000" w:themeColor="text1"/>
              </w:rPr>
              <w:t>5</w:t>
            </w:r>
            <w:r w:rsidRPr="00684C1E">
              <w:rPr>
                <w:rFonts w:hint="eastAsia"/>
                <w:color w:val="000000" w:themeColor="text1"/>
              </w:rPr>
              <w:t>（</w:t>
            </w:r>
            <w:r w:rsidRPr="00684C1E">
              <w:rPr>
                <w:rFonts w:hint="eastAsia"/>
                <w:color w:val="000000" w:themeColor="text1"/>
              </w:rPr>
              <w:t>8</w:t>
            </w:r>
            <w:r w:rsidRPr="00684C1E">
              <w:rPr>
                <w:rFonts w:hint="eastAsia"/>
                <w:color w:val="000000" w:themeColor="text1"/>
              </w:rPr>
              <w:t>）</w:t>
            </w:r>
            <w:r w:rsidRPr="00684C1E">
              <w:rPr>
                <w:rFonts w:hint="eastAsia"/>
                <w:color w:val="000000" w:themeColor="text1"/>
              </w:rPr>
              <w:t>*</w:t>
            </w:r>
          </w:p>
        </w:tc>
      </w:tr>
      <w:tr w:rsidR="00684C1E" w:rsidRPr="00684C1E" w14:paraId="194C096E" w14:textId="7EB422C7" w:rsidTr="00FD439D">
        <w:trPr>
          <w:trHeight w:val="20"/>
        </w:trPr>
        <w:tc>
          <w:tcPr>
            <w:tcW w:w="1038" w:type="pct"/>
            <w:shd w:val="clear" w:color="auto" w:fill="auto"/>
          </w:tcPr>
          <w:p w14:paraId="4BCB2FB9" w14:textId="77777777" w:rsidR="00FD439D" w:rsidRPr="00684C1E" w:rsidRDefault="00FD439D" w:rsidP="00FD439D">
            <w:pPr>
              <w:pStyle w:val="Z0"/>
              <w:rPr>
                <w:color w:val="000000" w:themeColor="text1"/>
              </w:rPr>
            </w:pPr>
            <w:r w:rsidRPr="00684C1E">
              <w:rPr>
                <w:color w:val="000000" w:themeColor="text1"/>
              </w:rPr>
              <w:t>色度（稀释倍数）</w:t>
            </w:r>
          </w:p>
        </w:tc>
        <w:tc>
          <w:tcPr>
            <w:tcW w:w="1342" w:type="pct"/>
            <w:shd w:val="clear" w:color="auto" w:fill="auto"/>
          </w:tcPr>
          <w:p w14:paraId="4CF2B03C" w14:textId="77777777" w:rsidR="00FD439D" w:rsidRPr="00684C1E" w:rsidRDefault="00FD439D" w:rsidP="00FD439D">
            <w:pPr>
              <w:pStyle w:val="Z0"/>
              <w:rPr>
                <w:color w:val="000000" w:themeColor="text1"/>
              </w:rPr>
            </w:pPr>
            <w:r w:rsidRPr="00684C1E">
              <w:rPr>
                <w:rFonts w:eastAsia="Times New Roman"/>
                <w:color w:val="000000" w:themeColor="text1"/>
              </w:rPr>
              <w:t>/</w:t>
            </w:r>
          </w:p>
        </w:tc>
        <w:tc>
          <w:tcPr>
            <w:tcW w:w="1310" w:type="pct"/>
            <w:shd w:val="clear" w:color="auto" w:fill="auto"/>
          </w:tcPr>
          <w:p w14:paraId="155FDA72" w14:textId="3CC9846D" w:rsidR="00FD439D" w:rsidRPr="00684C1E" w:rsidRDefault="00FD439D" w:rsidP="00FD439D">
            <w:pPr>
              <w:pStyle w:val="Z0"/>
              <w:rPr>
                <w:color w:val="000000" w:themeColor="text1"/>
              </w:rPr>
            </w:pPr>
            <w:r w:rsidRPr="00684C1E">
              <w:rPr>
                <w:rFonts w:eastAsia="Times New Roman"/>
                <w:color w:val="000000" w:themeColor="text1"/>
              </w:rPr>
              <w:t>≤</w:t>
            </w:r>
            <w:r w:rsidRPr="00684C1E">
              <w:rPr>
                <w:color w:val="000000" w:themeColor="text1"/>
              </w:rPr>
              <w:t>5</w:t>
            </w:r>
            <w:r w:rsidRPr="00684C1E">
              <w:rPr>
                <w:rFonts w:eastAsia="Times New Roman"/>
                <w:color w:val="000000" w:themeColor="text1"/>
              </w:rPr>
              <w:t>0</w:t>
            </w:r>
          </w:p>
        </w:tc>
        <w:tc>
          <w:tcPr>
            <w:tcW w:w="1310" w:type="pct"/>
          </w:tcPr>
          <w:p w14:paraId="5FA71BB6" w14:textId="41BB9435" w:rsidR="00FD439D" w:rsidRPr="00684C1E" w:rsidRDefault="00FD439D" w:rsidP="00FD439D">
            <w:pPr>
              <w:pStyle w:val="Z0"/>
              <w:rPr>
                <w:rFonts w:eastAsia="Times New Roman"/>
                <w:color w:val="000000" w:themeColor="text1"/>
              </w:rPr>
            </w:pPr>
            <w:r w:rsidRPr="00684C1E">
              <w:rPr>
                <w:rFonts w:eastAsia="Times New Roman"/>
                <w:color w:val="000000" w:themeColor="text1"/>
              </w:rPr>
              <w:t>≤</w:t>
            </w:r>
            <w:r w:rsidRPr="00684C1E">
              <w:rPr>
                <w:color w:val="000000" w:themeColor="text1"/>
              </w:rPr>
              <w:t>5</w:t>
            </w:r>
            <w:r w:rsidRPr="00684C1E">
              <w:rPr>
                <w:rFonts w:eastAsia="Times New Roman"/>
                <w:color w:val="000000" w:themeColor="text1"/>
              </w:rPr>
              <w:t>0</w:t>
            </w:r>
          </w:p>
        </w:tc>
      </w:tr>
      <w:tr w:rsidR="00684C1E" w:rsidRPr="00684C1E" w14:paraId="0DB1146E" w14:textId="28DEF2DB" w:rsidTr="00FD439D">
        <w:trPr>
          <w:trHeight w:val="20"/>
        </w:trPr>
        <w:tc>
          <w:tcPr>
            <w:tcW w:w="1038" w:type="pct"/>
            <w:shd w:val="clear" w:color="auto" w:fill="auto"/>
          </w:tcPr>
          <w:p w14:paraId="1512756A" w14:textId="77777777" w:rsidR="00FD439D" w:rsidRPr="00684C1E" w:rsidRDefault="00FD439D" w:rsidP="00FD439D">
            <w:pPr>
              <w:pStyle w:val="Z0"/>
              <w:rPr>
                <w:color w:val="000000" w:themeColor="text1"/>
              </w:rPr>
            </w:pPr>
            <w:r w:rsidRPr="00684C1E">
              <w:rPr>
                <w:rFonts w:eastAsia="Times New Roman"/>
                <w:color w:val="000000" w:themeColor="text1"/>
              </w:rPr>
              <w:t>TN</w:t>
            </w:r>
          </w:p>
        </w:tc>
        <w:tc>
          <w:tcPr>
            <w:tcW w:w="1342" w:type="pct"/>
            <w:shd w:val="clear" w:color="auto" w:fill="auto"/>
          </w:tcPr>
          <w:p w14:paraId="002F1CAF" w14:textId="77777777" w:rsidR="00FD439D" w:rsidRPr="00684C1E" w:rsidRDefault="00FD439D" w:rsidP="00FD439D">
            <w:pPr>
              <w:pStyle w:val="Z0"/>
              <w:rPr>
                <w:color w:val="000000" w:themeColor="text1"/>
              </w:rPr>
            </w:pPr>
            <w:r w:rsidRPr="00684C1E">
              <w:rPr>
                <w:rFonts w:eastAsia="Times New Roman"/>
                <w:color w:val="000000" w:themeColor="text1"/>
              </w:rPr>
              <w:t>70</w:t>
            </w:r>
          </w:p>
        </w:tc>
        <w:tc>
          <w:tcPr>
            <w:tcW w:w="1310" w:type="pct"/>
            <w:shd w:val="clear" w:color="auto" w:fill="auto"/>
          </w:tcPr>
          <w:p w14:paraId="2A6C0964" w14:textId="19EA17D3" w:rsidR="00FD439D" w:rsidRPr="00684C1E" w:rsidRDefault="00FD439D" w:rsidP="00FD439D">
            <w:pPr>
              <w:pStyle w:val="Z0"/>
              <w:rPr>
                <w:color w:val="000000" w:themeColor="text1"/>
              </w:rPr>
            </w:pPr>
            <w:r w:rsidRPr="00684C1E">
              <w:rPr>
                <w:rFonts w:eastAsia="Times New Roman"/>
                <w:color w:val="000000" w:themeColor="text1"/>
              </w:rPr>
              <w:t>15</w:t>
            </w:r>
          </w:p>
        </w:tc>
        <w:tc>
          <w:tcPr>
            <w:tcW w:w="1310" w:type="pct"/>
          </w:tcPr>
          <w:p w14:paraId="0C1777F4" w14:textId="54318474" w:rsidR="00FD439D" w:rsidRPr="00684C1E" w:rsidRDefault="00FD439D" w:rsidP="00FD439D">
            <w:pPr>
              <w:pStyle w:val="Z0"/>
              <w:rPr>
                <w:rFonts w:eastAsia="Times New Roman"/>
                <w:color w:val="000000" w:themeColor="text1"/>
              </w:rPr>
            </w:pPr>
            <w:r w:rsidRPr="00684C1E">
              <w:rPr>
                <w:rFonts w:eastAsia="Times New Roman"/>
                <w:color w:val="000000" w:themeColor="text1"/>
              </w:rPr>
              <w:t>15</w:t>
            </w:r>
          </w:p>
        </w:tc>
      </w:tr>
      <w:tr w:rsidR="00684C1E" w:rsidRPr="00684C1E" w14:paraId="376A3987" w14:textId="7B618E8C" w:rsidTr="00FD439D">
        <w:trPr>
          <w:trHeight w:val="20"/>
        </w:trPr>
        <w:tc>
          <w:tcPr>
            <w:tcW w:w="1038" w:type="pct"/>
            <w:shd w:val="clear" w:color="auto" w:fill="auto"/>
          </w:tcPr>
          <w:p w14:paraId="5D696C51" w14:textId="77777777" w:rsidR="00FD439D" w:rsidRPr="00684C1E" w:rsidRDefault="00FD439D" w:rsidP="00FD439D">
            <w:pPr>
              <w:pStyle w:val="Z0"/>
              <w:rPr>
                <w:color w:val="000000" w:themeColor="text1"/>
              </w:rPr>
            </w:pPr>
            <w:r w:rsidRPr="00684C1E">
              <w:rPr>
                <w:rFonts w:eastAsia="Times New Roman"/>
                <w:color w:val="000000" w:themeColor="text1"/>
              </w:rPr>
              <w:t>TP</w:t>
            </w:r>
          </w:p>
        </w:tc>
        <w:tc>
          <w:tcPr>
            <w:tcW w:w="1342" w:type="pct"/>
            <w:shd w:val="clear" w:color="auto" w:fill="auto"/>
          </w:tcPr>
          <w:p w14:paraId="306D4DA6" w14:textId="77777777" w:rsidR="00FD439D" w:rsidRPr="00684C1E" w:rsidRDefault="00FD439D" w:rsidP="00FD439D">
            <w:pPr>
              <w:pStyle w:val="Z0"/>
              <w:rPr>
                <w:color w:val="000000" w:themeColor="text1"/>
              </w:rPr>
            </w:pPr>
            <w:r w:rsidRPr="00684C1E">
              <w:rPr>
                <w:rFonts w:eastAsia="Times New Roman"/>
                <w:color w:val="000000" w:themeColor="text1"/>
              </w:rPr>
              <w:t>≤8</w:t>
            </w:r>
          </w:p>
        </w:tc>
        <w:tc>
          <w:tcPr>
            <w:tcW w:w="1310" w:type="pct"/>
            <w:shd w:val="clear" w:color="auto" w:fill="auto"/>
          </w:tcPr>
          <w:p w14:paraId="6C489432" w14:textId="44A0C568" w:rsidR="00FD439D" w:rsidRPr="00684C1E" w:rsidRDefault="00FD439D" w:rsidP="00FD439D">
            <w:pPr>
              <w:pStyle w:val="Z0"/>
              <w:rPr>
                <w:color w:val="000000" w:themeColor="text1"/>
              </w:rPr>
            </w:pPr>
            <w:r w:rsidRPr="00684C1E">
              <w:rPr>
                <w:rFonts w:eastAsia="Times New Roman"/>
                <w:color w:val="000000" w:themeColor="text1"/>
              </w:rPr>
              <w:t>≤0.5</w:t>
            </w:r>
          </w:p>
        </w:tc>
        <w:tc>
          <w:tcPr>
            <w:tcW w:w="1310" w:type="pct"/>
          </w:tcPr>
          <w:p w14:paraId="68A698ED" w14:textId="0AB32FC2" w:rsidR="00FD439D" w:rsidRPr="00684C1E" w:rsidRDefault="00FD439D" w:rsidP="00FD439D">
            <w:pPr>
              <w:pStyle w:val="Z0"/>
              <w:rPr>
                <w:rFonts w:eastAsia="Times New Roman"/>
                <w:color w:val="000000" w:themeColor="text1"/>
              </w:rPr>
            </w:pPr>
            <w:r w:rsidRPr="00684C1E">
              <w:rPr>
                <w:rFonts w:eastAsia="Times New Roman"/>
                <w:color w:val="000000" w:themeColor="text1"/>
              </w:rPr>
              <w:t>≤0.5</w:t>
            </w:r>
          </w:p>
        </w:tc>
      </w:tr>
      <w:tr w:rsidR="00684C1E" w:rsidRPr="00684C1E" w14:paraId="5EB16590" w14:textId="5A45B6E7" w:rsidTr="00FD439D">
        <w:trPr>
          <w:trHeight w:val="20"/>
        </w:trPr>
        <w:tc>
          <w:tcPr>
            <w:tcW w:w="1038" w:type="pct"/>
            <w:shd w:val="clear" w:color="auto" w:fill="auto"/>
          </w:tcPr>
          <w:p w14:paraId="012DB129" w14:textId="77777777" w:rsidR="00FD439D" w:rsidRPr="00684C1E" w:rsidRDefault="00FD439D" w:rsidP="00FD439D">
            <w:pPr>
              <w:pStyle w:val="Z0"/>
              <w:rPr>
                <w:color w:val="000000" w:themeColor="text1"/>
              </w:rPr>
            </w:pPr>
            <w:r w:rsidRPr="00684C1E">
              <w:rPr>
                <w:color w:val="000000" w:themeColor="text1"/>
              </w:rPr>
              <w:t>动植物油</w:t>
            </w:r>
          </w:p>
        </w:tc>
        <w:tc>
          <w:tcPr>
            <w:tcW w:w="1342" w:type="pct"/>
            <w:shd w:val="clear" w:color="auto" w:fill="auto"/>
          </w:tcPr>
          <w:p w14:paraId="50F21F73" w14:textId="77777777" w:rsidR="00FD439D" w:rsidRPr="00684C1E" w:rsidRDefault="00FD439D" w:rsidP="00FD439D">
            <w:pPr>
              <w:pStyle w:val="Z0"/>
              <w:rPr>
                <w:color w:val="000000" w:themeColor="text1"/>
              </w:rPr>
            </w:pPr>
            <w:r w:rsidRPr="00684C1E">
              <w:rPr>
                <w:rFonts w:eastAsia="Times New Roman"/>
                <w:color w:val="000000" w:themeColor="text1"/>
              </w:rPr>
              <w:t>≤100</w:t>
            </w:r>
          </w:p>
        </w:tc>
        <w:tc>
          <w:tcPr>
            <w:tcW w:w="1310" w:type="pct"/>
            <w:shd w:val="clear" w:color="auto" w:fill="auto"/>
          </w:tcPr>
          <w:p w14:paraId="73AD6966" w14:textId="66C1F2C2" w:rsidR="00FD439D" w:rsidRPr="00684C1E" w:rsidRDefault="00FD439D" w:rsidP="00FD439D">
            <w:pPr>
              <w:pStyle w:val="Z0"/>
              <w:rPr>
                <w:color w:val="000000" w:themeColor="text1"/>
              </w:rPr>
            </w:pPr>
            <w:r w:rsidRPr="00684C1E">
              <w:rPr>
                <w:rFonts w:eastAsia="Times New Roman"/>
                <w:color w:val="000000" w:themeColor="text1"/>
              </w:rPr>
              <w:t>1</w:t>
            </w:r>
          </w:p>
        </w:tc>
        <w:tc>
          <w:tcPr>
            <w:tcW w:w="1310" w:type="pct"/>
          </w:tcPr>
          <w:p w14:paraId="3F86B0F5" w14:textId="173BE23F" w:rsidR="00FD439D" w:rsidRPr="00684C1E" w:rsidRDefault="00FD439D" w:rsidP="00FD439D">
            <w:pPr>
              <w:pStyle w:val="Z0"/>
              <w:rPr>
                <w:rFonts w:eastAsia="Times New Roman"/>
                <w:color w:val="000000" w:themeColor="text1"/>
              </w:rPr>
            </w:pPr>
            <w:r w:rsidRPr="00684C1E">
              <w:rPr>
                <w:rFonts w:eastAsia="Times New Roman"/>
                <w:color w:val="000000" w:themeColor="text1"/>
              </w:rPr>
              <w:t>10</w:t>
            </w:r>
          </w:p>
        </w:tc>
      </w:tr>
      <w:tr w:rsidR="00684C1E" w:rsidRPr="00684C1E" w14:paraId="6E3699FA" w14:textId="2D3F7634" w:rsidTr="00FD439D">
        <w:trPr>
          <w:trHeight w:val="20"/>
        </w:trPr>
        <w:tc>
          <w:tcPr>
            <w:tcW w:w="1038" w:type="pct"/>
            <w:shd w:val="clear" w:color="auto" w:fill="auto"/>
          </w:tcPr>
          <w:p w14:paraId="56923AB9" w14:textId="77777777" w:rsidR="00FD439D" w:rsidRPr="00684C1E" w:rsidRDefault="00FD439D" w:rsidP="00FD439D">
            <w:pPr>
              <w:pStyle w:val="Z0"/>
              <w:rPr>
                <w:color w:val="000000" w:themeColor="text1"/>
              </w:rPr>
            </w:pPr>
            <w:r w:rsidRPr="00684C1E">
              <w:rPr>
                <w:color w:val="000000" w:themeColor="text1"/>
              </w:rPr>
              <w:t>石油类</w:t>
            </w:r>
          </w:p>
        </w:tc>
        <w:tc>
          <w:tcPr>
            <w:tcW w:w="1342" w:type="pct"/>
            <w:shd w:val="clear" w:color="auto" w:fill="auto"/>
          </w:tcPr>
          <w:p w14:paraId="42E3BD3F" w14:textId="77777777" w:rsidR="00FD439D" w:rsidRPr="00684C1E" w:rsidRDefault="00FD439D" w:rsidP="00FD439D">
            <w:pPr>
              <w:pStyle w:val="Z0"/>
              <w:rPr>
                <w:color w:val="000000" w:themeColor="text1"/>
              </w:rPr>
            </w:pPr>
            <w:r w:rsidRPr="00684C1E">
              <w:rPr>
                <w:rFonts w:eastAsia="Times New Roman"/>
                <w:color w:val="000000" w:themeColor="text1"/>
              </w:rPr>
              <w:t>≤20</w:t>
            </w:r>
          </w:p>
        </w:tc>
        <w:tc>
          <w:tcPr>
            <w:tcW w:w="1310" w:type="pct"/>
            <w:shd w:val="clear" w:color="auto" w:fill="auto"/>
          </w:tcPr>
          <w:p w14:paraId="35E00543" w14:textId="398ADD5C" w:rsidR="00FD439D" w:rsidRPr="00684C1E" w:rsidRDefault="00FD439D" w:rsidP="00FD439D">
            <w:pPr>
              <w:pStyle w:val="Z0"/>
              <w:rPr>
                <w:color w:val="000000" w:themeColor="text1"/>
              </w:rPr>
            </w:pPr>
            <w:r w:rsidRPr="00684C1E">
              <w:rPr>
                <w:color w:val="000000" w:themeColor="text1"/>
              </w:rPr>
              <w:t>5</w:t>
            </w:r>
          </w:p>
        </w:tc>
        <w:tc>
          <w:tcPr>
            <w:tcW w:w="1310" w:type="pct"/>
          </w:tcPr>
          <w:p w14:paraId="76A68280" w14:textId="6F634A46" w:rsidR="00FD439D" w:rsidRPr="00684C1E" w:rsidRDefault="00FD439D" w:rsidP="00FD439D">
            <w:pPr>
              <w:pStyle w:val="Z0"/>
              <w:rPr>
                <w:color w:val="000000" w:themeColor="text1"/>
              </w:rPr>
            </w:pPr>
            <w:r w:rsidRPr="00684C1E">
              <w:rPr>
                <w:color w:val="000000" w:themeColor="text1"/>
              </w:rPr>
              <w:t>3</w:t>
            </w:r>
          </w:p>
        </w:tc>
      </w:tr>
      <w:tr w:rsidR="00684C1E" w:rsidRPr="00684C1E" w14:paraId="32D8C259" w14:textId="6CE971FE" w:rsidTr="00FD439D">
        <w:trPr>
          <w:trHeight w:val="20"/>
        </w:trPr>
        <w:tc>
          <w:tcPr>
            <w:tcW w:w="1038" w:type="pct"/>
            <w:shd w:val="clear" w:color="auto" w:fill="auto"/>
          </w:tcPr>
          <w:p w14:paraId="3FBE0654" w14:textId="77777777" w:rsidR="00FD439D" w:rsidRPr="00684C1E" w:rsidRDefault="00FD439D" w:rsidP="00FD439D">
            <w:pPr>
              <w:pStyle w:val="Z0"/>
              <w:rPr>
                <w:color w:val="000000" w:themeColor="text1"/>
              </w:rPr>
            </w:pPr>
            <w:r w:rsidRPr="00684C1E">
              <w:rPr>
                <w:color w:val="000000" w:themeColor="text1"/>
              </w:rPr>
              <w:t>挥发酚</w:t>
            </w:r>
          </w:p>
        </w:tc>
        <w:tc>
          <w:tcPr>
            <w:tcW w:w="1342" w:type="pct"/>
            <w:shd w:val="clear" w:color="auto" w:fill="auto"/>
          </w:tcPr>
          <w:p w14:paraId="78059DC1" w14:textId="77777777" w:rsidR="00FD439D" w:rsidRPr="00684C1E" w:rsidRDefault="00FD439D" w:rsidP="00FD439D">
            <w:pPr>
              <w:pStyle w:val="Z0"/>
              <w:rPr>
                <w:color w:val="000000" w:themeColor="text1"/>
              </w:rPr>
            </w:pPr>
            <w:r w:rsidRPr="00684C1E">
              <w:rPr>
                <w:rFonts w:eastAsia="Times New Roman"/>
                <w:color w:val="000000" w:themeColor="text1"/>
              </w:rPr>
              <w:t>≤2.0</w:t>
            </w:r>
          </w:p>
        </w:tc>
        <w:tc>
          <w:tcPr>
            <w:tcW w:w="1310" w:type="pct"/>
            <w:shd w:val="clear" w:color="auto" w:fill="auto"/>
          </w:tcPr>
          <w:p w14:paraId="0A81DBC5" w14:textId="1F5AE6F1" w:rsidR="00FD439D" w:rsidRPr="00684C1E" w:rsidRDefault="00FD439D" w:rsidP="00FD439D">
            <w:pPr>
              <w:pStyle w:val="Z0"/>
              <w:rPr>
                <w:color w:val="000000" w:themeColor="text1"/>
              </w:rPr>
            </w:pPr>
            <w:r w:rsidRPr="00684C1E">
              <w:rPr>
                <w:rFonts w:eastAsia="Times New Roman"/>
                <w:color w:val="000000" w:themeColor="text1"/>
              </w:rPr>
              <w:t>0.5</w:t>
            </w:r>
          </w:p>
        </w:tc>
        <w:tc>
          <w:tcPr>
            <w:tcW w:w="1310" w:type="pct"/>
          </w:tcPr>
          <w:p w14:paraId="52C7031A" w14:textId="4F2552E5" w:rsidR="00FD439D" w:rsidRPr="00684C1E" w:rsidRDefault="00FD439D" w:rsidP="00FD439D">
            <w:pPr>
              <w:pStyle w:val="Z0"/>
              <w:rPr>
                <w:rFonts w:eastAsia="Times New Roman"/>
                <w:color w:val="000000" w:themeColor="text1"/>
              </w:rPr>
            </w:pPr>
            <w:r w:rsidRPr="00684C1E">
              <w:rPr>
                <w:rFonts w:eastAsia="Times New Roman"/>
                <w:color w:val="000000" w:themeColor="text1"/>
              </w:rPr>
              <w:t>0.5</w:t>
            </w:r>
          </w:p>
        </w:tc>
      </w:tr>
      <w:tr w:rsidR="00684C1E" w:rsidRPr="00684C1E" w14:paraId="72EC1CA2" w14:textId="37CED097" w:rsidTr="00FD439D">
        <w:trPr>
          <w:trHeight w:val="20"/>
        </w:trPr>
        <w:tc>
          <w:tcPr>
            <w:tcW w:w="1038" w:type="pct"/>
            <w:shd w:val="clear" w:color="auto" w:fill="auto"/>
          </w:tcPr>
          <w:p w14:paraId="40A4A97F" w14:textId="77777777" w:rsidR="00FD439D" w:rsidRPr="00684C1E" w:rsidRDefault="00FD439D" w:rsidP="00FD439D">
            <w:pPr>
              <w:pStyle w:val="Z0"/>
              <w:rPr>
                <w:color w:val="000000" w:themeColor="text1"/>
              </w:rPr>
            </w:pPr>
            <w:r w:rsidRPr="00684C1E">
              <w:rPr>
                <w:color w:val="000000" w:themeColor="text1"/>
              </w:rPr>
              <w:t>硫化物</w:t>
            </w:r>
          </w:p>
        </w:tc>
        <w:tc>
          <w:tcPr>
            <w:tcW w:w="1342" w:type="pct"/>
            <w:shd w:val="clear" w:color="auto" w:fill="auto"/>
          </w:tcPr>
          <w:p w14:paraId="08074CD3" w14:textId="77777777" w:rsidR="00FD439D" w:rsidRPr="00684C1E" w:rsidRDefault="00FD439D" w:rsidP="00FD439D">
            <w:pPr>
              <w:pStyle w:val="Z0"/>
              <w:rPr>
                <w:color w:val="000000" w:themeColor="text1"/>
              </w:rPr>
            </w:pPr>
            <w:r w:rsidRPr="00684C1E">
              <w:rPr>
                <w:rFonts w:eastAsia="Times New Roman"/>
                <w:color w:val="000000" w:themeColor="text1"/>
              </w:rPr>
              <w:t>≤1.0</w:t>
            </w:r>
          </w:p>
        </w:tc>
        <w:tc>
          <w:tcPr>
            <w:tcW w:w="1310" w:type="pct"/>
            <w:shd w:val="clear" w:color="auto" w:fill="auto"/>
          </w:tcPr>
          <w:p w14:paraId="1B1AEC68" w14:textId="7D5A8131" w:rsidR="00FD439D" w:rsidRPr="00684C1E" w:rsidRDefault="00FD439D" w:rsidP="00FD439D">
            <w:pPr>
              <w:pStyle w:val="Z0"/>
              <w:rPr>
                <w:color w:val="000000" w:themeColor="text1"/>
              </w:rPr>
            </w:pPr>
            <w:r w:rsidRPr="00684C1E">
              <w:rPr>
                <w:rFonts w:eastAsia="Times New Roman"/>
                <w:color w:val="000000" w:themeColor="text1"/>
              </w:rPr>
              <w:t>1.0</w:t>
            </w:r>
          </w:p>
        </w:tc>
        <w:tc>
          <w:tcPr>
            <w:tcW w:w="1310" w:type="pct"/>
          </w:tcPr>
          <w:p w14:paraId="14250A06" w14:textId="65E9F195" w:rsidR="00FD439D" w:rsidRPr="00684C1E" w:rsidRDefault="00FD439D" w:rsidP="00FD439D">
            <w:pPr>
              <w:pStyle w:val="Z0"/>
              <w:rPr>
                <w:rFonts w:eastAsia="Times New Roman"/>
                <w:color w:val="000000" w:themeColor="text1"/>
              </w:rPr>
            </w:pPr>
            <w:r w:rsidRPr="00684C1E">
              <w:rPr>
                <w:rFonts w:eastAsia="Times New Roman"/>
                <w:color w:val="000000" w:themeColor="text1"/>
              </w:rPr>
              <w:t>0.5</w:t>
            </w:r>
          </w:p>
        </w:tc>
      </w:tr>
      <w:tr w:rsidR="00684C1E" w:rsidRPr="00684C1E" w14:paraId="52F576A3" w14:textId="6BFE417F" w:rsidTr="00FD439D">
        <w:trPr>
          <w:trHeight w:val="20"/>
        </w:trPr>
        <w:tc>
          <w:tcPr>
            <w:tcW w:w="1038" w:type="pct"/>
            <w:shd w:val="clear" w:color="auto" w:fill="auto"/>
          </w:tcPr>
          <w:p w14:paraId="67135E4C" w14:textId="77777777" w:rsidR="00FD439D" w:rsidRPr="00684C1E" w:rsidRDefault="00FD439D" w:rsidP="00FD439D">
            <w:pPr>
              <w:pStyle w:val="Z0"/>
              <w:rPr>
                <w:color w:val="000000" w:themeColor="text1"/>
              </w:rPr>
            </w:pPr>
            <w:r w:rsidRPr="00684C1E">
              <w:rPr>
                <w:color w:val="000000" w:themeColor="text1"/>
              </w:rPr>
              <w:t>氟化物</w:t>
            </w:r>
          </w:p>
        </w:tc>
        <w:tc>
          <w:tcPr>
            <w:tcW w:w="1342" w:type="pct"/>
            <w:shd w:val="clear" w:color="auto" w:fill="auto"/>
          </w:tcPr>
          <w:p w14:paraId="6D1575BA" w14:textId="77777777" w:rsidR="00FD439D" w:rsidRPr="00684C1E" w:rsidRDefault="00FD439D" w:rsidP="00FD439D">
            <w:pPr>
              <w:pStyle w:val="Z0"/>
              <w:rPr>
                <w:color w:val="000000" w:themeColor="text1"/>
              </w:rPr>
            </w:pPr>
            <w:r w:rsidRPr="00684C1E">
              <w:rPr>
                <w:rFonts w:eastAsia="Times New Roman"/>
                <w:color w:val="000000" w:themeColor="text1"/>
              </w:rPr>
              <w:t>≤20</w:t>
            </w:r>
          </w:p>
        </w:tc>
        <w:tc>
          <w:tcPr>
            <w:tcW w:w="1310" w:type="pct"/>
            <w:shd w:val="clear" w:color="auto" w:fill="auto"/>
          </w:tcPr>
          <w:p w14:paraId="6B5264E4" w14:textId="141B263F" w:rsidR="00FD439D" w:rsidRPr="00684C1E" w:rsidRDefault="00FD439D" w:rsidP="00FD439D">
            <w:pPr>
              <w:pStyle w:val="Z0"/>
              <w:rPr>
                <w:color w:val="000000" w:themeColor="text1"/>
              </w:rPr>
            </w:pPr>
            <w:r w:rsidRPr="00684C1E">
              <w:rPr>
                <w:color w:val="000000" w:themeColor="text1"/>
              </w:rPr>
              <w:t>10</w:t>
            </w:r>
          </w:p>
        </w:tc>
        <w:tc>
          <w:tcPr>
            <w:tcW w:w="1310" w:type="pct"/>
          </w:tcPr>
          <w:p w14:paraId="1423A39E" w14:textId="5AE5CB87" w:rsidR="00FD439D" w:rsidRPr="00684C1E" w:rsidRDefault="00FD439D" w:rsidP="00FD439D">
            <w:pPr>
              <w:pStyle w:val="Z0"/>
              <w:rPr>
                <w:color w:val="000000" w:themeColor="text1"/>
              </w:rPr>
            </w:pPr>
            <w:r w:rsidRPr="00684C1E">
              <w:rPr>
                <w:color w:val="000000" w:themeColor="text1"/>
              </w:rPr>
              <w:t>8</w:t>
            </w:r>
          </w:p>
        </w:tc>
      </w:tr>
      <w:tr w:rsidR="00684C1E" w:rsidRPr="00684C1E" w14:paraId="62CB531A" w14:textId="3648AF41" w:rsidTr="00FD439D">
        <w:trPr>
          <w:trHeight w:val="20"/>
        </w:trPr>
        <w:tc>
          <w:tcPr>
            <w:tcW w:w="1038" w:type="pct"/>
            <w:shd w:val="clear" w:color="auto" w:fill="auto"/>
          </w:tcPr>
          <w:p w14:paraId="2DD53624" w14:textId="77777777" w:rsidR="00FD439D" w:rsidRPr="00684C1E" w:rsidRDefault="00FD439D" w:rsidP="00FD439D">
            <w:pPr>
              <w:pStyle w:val="Z0"/>
              <w:rPr>
                <w:color w:val="000000" w:themeColor="text1"/>
              </w:rPr>
            </w:pPr>
            <w:r w:rsidRPr="00684C1E">
              <w:rPr>
                <w:color w:val="000000" w:themeColor="text1"/>
              </w:rPr>
              <w:t>硫酸盐</w:t>
            </w:r>
          </w:p>
        </w:tc>
        <w:tc>
          <w:tcPr>
            <w:tcW w:w="1342" w:type="pct"/>
            <w:shd w:val="clear" w:color="auto" w:fill="auto"/>
          </w:tcPr>
          <w:p w14:paraId="678ABE45" w14:textId="77777777" w:rsidR="00FD439D" w:rsidRPr="00684C1E" w:rsidRDefault="00FD439D" w:rsidP="00FD439D">
            <w:pPr>
              <w:pStyle w:val="Z0"/>
              <w:rPr>
                <w:color w:val="000000" w:themeColor="text1"/>
              </w:rPr>
            </w:pPr>
            <w:r w:rsidRPr="00684C1E">
              <w:rPr>
                <w:rFonts w:eastAsia="Times New Roman"/>
                <w:color w:val="000000" w:themeColor="text1"/>
              </w:rPr>
              <w:t>/</w:t>
            </w:r>
          </w:p>
        </w:tc>
        <w:tc>
          <w:tcPr>
            <w:tcW w:w="1310" w:type="pct"/>
            <w:shd w:val="clear" w:color="auto" w:fill="auto"/>
          </w:tcPr>
          <w:p w14:paraId="50B249F0" w14:textId="7096F2A9" w:rsidR="00FD439D" w:rsidRPr="00684C1E" w:rsidRDefault="00FD439D" w:rsidP="00FD439D">
            <w:pPr>
              <w:pStyle w:val="Z0"/>
              <w:rPr>
                <w:color w:val="000000" w:themeColor="text1"/>
              </w:rPr>
            </w:pPr>
            <w:r w:rsidRPr="00684C1E">
              <w:rPr>
                <w:rFonts w:eastAsia="Times New Roman"/>
                <w:color w:val="000000" w:themeColor="text1"/>
              </w:rPr>
              <w:t>/</w:t>
            </w:r>
          </w:p>
        </w:tc>
        <w:tc>
          <w:tcPr>
            <w:tcW w:w="1310" w:type="pct"/>
          </w:tcPr>
          <w:p w14:paraId="1D7815B3" w14:textId="3CBDD12F" w:rsidR="00FD439D" w:rsidRPr="00684C1E" w:rsidRDefault="00FD439D" w:rsidP="00FD439D">
            <w:pPr>
              <w:pStyle w:val="Z0"/>
              <w:rPr>
                <w:rFonts w:eastAsia="Times New Roman"/>
                <w:color w:val="000000" w:themeColor="text1"/>
              </w:rPr>
            </w:pPr>
            <w:r w:rsidRPr="00684C1E">
              <w:rPr>
                <w:rFonts w:eastAsia="Times New Roman"/>
                <w:color w:val="000000" w:themeColor="text1"/>
              </w:rPr>
              <w:t>/</w:t>
            </w:r>
          </w:p>
        </w:tc>
      </w:tr>
      <w:tr w:rsidR="00684C1E" w:rsidRPr="00684C1E" w14:paraId="01D18C07" w14:textId="22E539A3" w:rsidTr="00FD439D">
        <w:trPr>
          <w:trHeight w:val="20"/>
        </w:trPr>
        <w:tc>
          <w:tcPr>
            <w:tcW w:w="1038" w:type="pct"/>
            <w:shd w:val="clear" w:color="auto" w:fill="auto"/>
            <w:vAlign w:val="center"/>
          </w:tcPr>
          <w:p w14:paraId="2D400143" w14:textId="77777777" w:rsidR="00FD439D" w:rsidRPr="00684C1E" w:rsidRDefault="00FD439D" w:rsidP="00FD439D">
            <w:pPr>
              <w:pStyle w:val="Z0"/>
              <w:rPr>
                <w:color w:val="000000" w:themeColor="text1"/>
              </w:rPr>
            </w:pPr>
            <w:r w:rsidRPr="00684C1E">
              <w:rPr>
                <w:color w:val="000000" w:themeColor="text1"/>
              </w:rPr>
              <w:t>参考标准</w:t>
            </w:r>
          </w:p>
        </w:tc>
        <w:tc>
          <w:tcPr>
            <w:tcW w:w="1342" w:type="pct"/>
            <w:shd w:val="clear" w:color="auto" w:fill="auto"/>
          </w:tcPr>
          <w:p w14:paraId="0B7D21A3" w14:textId="77777777" w:rsidR="00FD439D" w:rsidRPr="00684C1E" w:rsidRDefault="00FD439D" w:rsidP="00FD439D">
            <w:pPr>
              <w:pStyle w:val="Z0"/>
              <w:rPr>
                <w:color w:val="000000" w:themeColor="text1"/>
              </w:rPr>
            </w:pPr>
            <w:r w:rsidRPr="00684C1E">
              <w:rPr>
                <w:color w:val="000000" w:themeColor="text1"/>
              </w:rPr>
              <w:t>《污水综合排放标准》（</w:t>
            </w:r>
            <w:r w:rsidRPr="00684C1E">
              <w:rPr>
                <w:rFonts w:eastAsia="Times New Roman"/>
                <w:color w:val="000000" w:themeColor="text1"/>
              </w:rPr>
              <w:t>GB8978-1996</w:t>
            </w:r>
            <w:r w:rsidRPr="00684C1E">
              <w:rPr>
                <w:color w:val="000000" w:themeColor="text1"/>
              </w:rPr>
              <w:t>）表</w:t>
            </w:r>
            <w:r w:rsidRPr="00684C1E">
              <w:rPr>
                <w:rFonts w:eastAsia="Times New Roman"/>
                <w:color w:val="000000" w:themeColor="text1"/>
              </w:rPr>
              <w:t>4</w:t>
            </w:r>
            <w:r w:rsidRPr="00684C1E">
              <w:rPr>
                <w:color w:val="000000" w:themeColor="text1"/>
              </w:rPr>
              <w:t>中三级标准《污水排入城市</w:t>
            </w:r>
            <w:r w:rsidRPr="00684C1E">
              <w:rPr>
                <w:rFonts w:eastAsia="Times New Roman"/>
                <w:color w:val="000000" w:themeColor="text1"/>
              </w:rPr>
              <w:t>/</w:t>
            </w:r>
            <w:r w:rsidRPr="00684C1E">
              <w:rPr>
                <w:color w:val="000000" w:themeColor="text1"/>
              </w:rPr>
              <w:t>下水道水质标准》（</w:t>
            </w:r>
            <w:r w:rsidRPr="00684C1E">
              <w:rPr>
                <w:rFonts w:eastAsia="Times New Roman"/>
                <w:color w:val="000000" w:themeColor="text1"/>
              </w:rPr>
              <w:t>CJ343</w:t>
            </w:r>
            <w:r w:rsidRPr="00684C1E">
              <w:rPr>
                <w:color w:val="000000" w:themeColor="text1"/>
              </w:rPr>
              <w:t>－</w:t>
            </w:r>
            <w:r w:rsidRPr="00684C1E">
              <w:rPr>
                <w:rFonts w:eastAsia="Times New Roman"/>
                <w:color w:val="000000" w:themeColor="text1"/>
              </w:rPr>
              <w:t>2010</w:t>
            </w:r>
            <w:r w:rsidRPr="00684C1E">
              <w:rPr>
                <w:color w:val="000000" w:themeColor="text1"/>
              </w:rPr>
              <w:t>）</w:t>
            </w:r>
            <w:r w:rsidRPr="00684C1E">
              <w:rPr>
                <w:rFonts w:eastAsia="Times New Roman"/>
                <w:color w:val="000000" w:themeColor="text1"/>
              </w:rPr>
              <w:t>B</w:t>
            </w:r>
            <w:r w:rsidRPr="00684C1E">
              <w:rPr>
                <w:color w:val="000000" w:themeColor="text1"/>
              </w:rPr>
              <w:t>等级标准</w:t>
            </w:r>
          </w:p>
        </w:tc>
        <w:tc>
          <w:tcPr>
            <w:tcW w:w="1310" w:type="pct"/>
            <w:shd w:val="clear" w:color="auto" w:fill="auto"/>
            <w:vAlign w:val="center"/>
          </w:tcPr>
          <w:p w14:paraId="5A8029D4" w14:textId="03961A82" w:rsidR="00FD439D" w:rsidRPr="00684C1E" w:rsidRDefault="00FD439D" w:rsidP="00FD439D">
            <w:pPr>
              <w:pStyle w:val="Z0"/>
              <w:rPr>
                <w:color w:val="000000" w:themeColor="text1"/>
              </w:rPr>
            </w:pPr>
            <w:r w:rsidRPr="00684C1E">
              <w:rPr>
                <w:rFonts w:hint="eastAsia"/>
                <w:color w:val="000000" w:themeColor="text1"/>
              </w:rPr>
              <w:t>《化学工业水污染物排放标准》（</w:t>
            </w:r>
            <w:r w:rsidRPr="00684C1E">
              <w:rPr>
                <w:rFonts w:hint="eastAsia"/>
                <w:color w:val="000000" w:themeColor="text1"/>
              </w:rPr>
              <w:t>D</w:t>
            </w:r>
            <w:r w:rsidRPr="00684C1E">
              <w:rPr>
                <w:color w:val="000000" w:themeColor="text1"/>
              </w:rPr>
              <w:t>B32</w:t>
            </w:r>
            <w:r w:rsidRPr="00684C1E">
              <w:rPr>
                <w:rFonts w:hint="eastAsia"/>
                <w:color w:val="000000" w:themeColor="text1"/>
              </w:rPr>
              <w:t>/</w:t>
            </w:r>
            <w:r w:rsidRPr="00684C1E">
              <w:rPr>
                <w:color w:val="000000" w:themeColor="text1"/>
              </w:rPr>
              <w:t>939</w:t>
            </w:r>
            <w:r w:rsidRPr="00684C1E">
              <w:rPr>
                <w:rFonts w:hint="eastAsia"/>
                <w:color w:val="000000" w:themeColor="text1"/>
              </w:rPr>
              <w:t>-</w:t>
            </w:r>
            <w:r w:rsidRPr="00684C1E">
              <w:rPr>
                <w:color w:val="000000" w:themeColor="text1"/>
              </w:rPr>
              <w:t>2006</w:t>
            </w:r>
            <w:r w:rsidRPr="00684C1E">
              <w:rPr>
                <w:rFonts w:hint="eastAsia"/>
                <w:color w:val="000000" w:themeColor="text1"/>
              </w:rPr>
              <w:t>）</w:t>
            </w:r>
            <w:r w:rsidRPr="00684C1E">
              <w:rPr>
                <w:color w:val="000000" w:themeColor="text1"/>
              </w:rPr>
              <w:t>表</w:t>
            </w:r>
            <w:r w:rsidRPr="00684C1E">
              <w:rPr>
                <w:color w:val="000000" w:themeColor="text1"/>
              </w:rPr>
              <w:t>1</w:t>
            </w:r>
            <w:r w:rsidRPr="00684C1E">
              <w:rPr>
                <w:rFonts w:hint="eastAsia"/>
                <w:color w:val="000000" w:themeColor="text1"/>
              </w:rPr>
              <w:t>、表</w:t>
            </w:r>
            <w:r w:rsidRPr="00684C1E">
              <w:rPr>
                <w:rFonts w:hint="eastAsia"/>
                <w:color w:val="000000" w:themeColor="text1"/>
              </w:rPr>
              <w:t>2</w:t>
            </w:r>
            <w:r w:rsidRPr="00684C1E">
              <w:rPr>
                <w:color w:val="000000" w:themeColor="text1"/>
              </w:rPr>
              <w:t>一级标准和《污水综合排放标准》（</w:t>
            </w:r>
            <w:r w:rsidRPr="00684C1E">
              <w:rPr>
                <w:rFonts w:eastAsia="Times New Roman"/>
                <w:color w:val="000000" w:themeColor="text1"/>
              </w:rPr>
              <w:t>GB8978-1996</w:t>
            </w:r>
            <w:r w:rsidRPr="00684C1E">
              <w:rPr>
                <w:color w:val="000000" w:themeColor="text1"/>
              </w:rPr>
              <w:t>）表</w:t>
            </w:r>
            <w:r w:rsidRPr="00684C1E">
              <w:rPr>
                <w:rFonts w:eastAsia="Times New Roman"/>
                <w:color w:val="000000" w:themeColor="text1"/>
              </w:rPr>
              <w:t>4</w:t>
            </w:r>
            <w:r w:rsidRPr="00684C1E">
              <w:rPr>
                <w:color w:val="000000" w:themeColor="text1"/>
              </w:rPr>
              <w:t>中一级标准</w:t>
            </w:r>
          </w:p>
        </w:tc>
        <w:tc>
          <w:tcPr>
            <w:tcW w:w="1310" w:type="pct"/>
          </w:tcPr>
          <w:p w14:paraId="4EE0F23D" w14:textId="51004FAB" w:rsidR="00FD439D" w:rsidRPr="00684C1E" w:rsidRDefault="00FD439D" w:rsidP="00FD439D">
            <w:pPr>
              <w:pStyle w:val="Z0"/>
              <w:rPr>
                <w:color w:val="000000" w:themeColor="text1"/>
              </w:rPr>
            </w:pPr>
            <w:r w:rsidRPr="00684C1E">
              <w:rPr>
                <w:rFonts w:hint="eastAsia"/>
                <w:color w:val="000000" w:themeColor="text1"/>
              </w:rPr>
              <w:t>《化学工业水污染物排放标准》（</w:t>
            </w:r>
            <w:r w:rsidRPr="00684C1E">
              <w:rPr>
                <w:rFonts w:hint="eastAsia"/>
                <w:color w:val="000000" w:themeColor="text1"/>
              </w:rPr>
              <w:t>D</w:t>
            </w:r>
            <w:r w:rsidRPr="00684C1E">
              <w:rPr>
                <w:color w:val="000000" w:themeColor="text1"/>
              </w:rPr>
              <w:t>B32</w:t>
            </w:r>
            <w:r w:rsidRPr="00684C1E">
              <w:rPr>
                <w:rFonts w:hint="eastAsia"/>
                <w:color w:val="000000" w:themeColor="text1"/>
              </w:rPr>
              <w:t>/</w:t>
            </w:r>
            <w:r w:rsidRPr="00684C1E">
              <w:rPr>
                <w:color w:val="000000" w:themeColor="text1"/>
              </w:rPr>
              <w:t>939</w:t>
            </w:r>
            <w:r w:rsidRPr="00684C1E">
              <w:rPr>
                <w:rFonts w:hint="eastAsia"/>
                <w:color w:val="000000" w:themeColor="text1"/>
              </w:rPr>
              <w:t>-</w:t>
            </w:r>
            <w:r w:rsidRPr="00684C1E">
              <w:rPr>
                <w:color w:val="000000" w:themeColor="text1"/>
              </w:rPr>
              <w:t>2020</w:t>
            </w:r>
            <w:r w:rsidRPr="00684C1E">
              <w:rPr>
                <w:rFonts w:hint="eastAsia"/>
                <w:color w:val="000000" w:themeColor="text1"/>
              </w:rPr>
              <w:t>）</w:t>
            </w:r>
            <w:r w:rsidRPr="00684C1E">
              <w:rPr>
                <w:color w:val="000000" w:themeColor="text1"/>
              </w:rPr>
              <w:t>表</w:t>
            </w:r>
            <w:r w:rsidRPr="00684C1E">
              <w:rPr>
                <w:color w:val="000000" w:themeColor="text1"/>
              </w:rPr>
              <w:t>2</w:t>
            </w:r>
            <w:r w:rsidRPr="00684C1E">
              <w:rPr>
                <w:color w:val="000000" w:themeColor="text1"/>
              </w:rPr>
              <w:t>和《污水综合排放标准》（</w:t>
            </w:r>
            <w:r w:rsidRPr="00684C1E">
              <w:rPr>
                <w:rFonts w:eastAsia="Times New Roman"/>
                <w:color w:val="000000" w:themeColor="text1"/>
              </w:rPr>
              <w:t>GB8978-1996</w:t>
            </w:r>
            <w:r w:rsidRPr="00684C1E">
              <w:rPr>
                <w:color w:val="000000" w:themeColor="text1"/>
              </w:rPr>
              <w:t>）表</w:t>
            </w:r>
            <w:r w:rsidRPr="00684C1E">
              <w:rPr>
                <w:rFonts w:eastAsia="Times New Roman"/>
                <w:color w:val="000000" w:themeColor="text1"/>
              </w:rPr>
              <w:t>4</w:t>
            </w:r>
            <w:r w:rsidRPr="00684C1E">
              <w:rPr>
                <w:color w:val="000000" w:themeColor="text1"/>
              </w:rPr>
              <w:t>中一级标准</w:t>
            </w:r>
          </w:p>
        </w:tc>
      </w:tr>
    </w:tbl>
    <w:p w14:paraId="464B58F5" w14:textId="2DE48EF0" w:rsidR="00FD439D" w:rsidRPr="00684C1E" w:rsidRDefault="00FD439D" w:rsidP="00FD439D">
      <w:pPr>
        <w:pStyle w:val="Z0"/>
        <w:ind w:firstLineChars="200" w:firstLine="360"/>
        <w:jc w:val="left"/>
        <w:rPr>
          <w:color w:val="000000" w:themeColor="text1"/>
          <w:sz w:val="18"/>
        </w:rPr>
      </w:pPr>
      <w:r w:rsidRPr="00684C1E">
        <w:rPr>
          <w:color w:val="000000" w:themeColor="text1"/>
          <w:sz w:val="18"/>
        </w:rPr>
        <w:t>注</w:t>
      </w:r>
      <w:r w:rsidRPr="00684C1E">
        <w:rPr>
          <w:rFonts w:hint="eastAsia"/>
          <w:color w:val="000000" w:themeColor="text1"/>
          <w:sz w:val="18"/>
        </w:rPr>
        <w:t>：</w:t>
      </w:r>
      <w:r w:rsidRPr="00684C1E">
        <w:rPr>
          <w:color w:val="000000" w:themeColor="text1"/>
          <w:sz w:val="18"/>
        </w:rPr>
        <w:t>红山污水处理厂目前执行</w:t>
      </w:r>
      <w:r w:rsidRPr="00684C1E">
        <w:rPr>
          <w:rFonts w:hint="eastAsia"/>
          <w:color w:val="000000" w:themeColor="text1"/>
          <w:sz w:val="18"/>
        </w:rPr>
        <w:t>《化学工业水污染物排放标准》（</w:t>
      </w:r>
      <w:r w:rsidRPr="00684C1E">
        <w:rPr>
          <w:rFonts w:hint="eastAsia"/>
          <w:color w:val="000000" w:themeColor="text1"/>
          <w:sz w:val="18"/>
        </w:rPr>
        <w:t>D</w:t>
      </w:r>
      <w:r w:rsidRPr="00684C1E">
        <w:rPr>
          <w:color w:val="000000" w:themeColor="text1"/>
          <w:sz w:val="18"/>
        </w:rPr>
        <w:t>B32</w:t>
      </w:r>
      <w:r w:rsidRPr="00684C1E">
        <w:rPr>
          <w:rFonts w:hint="eastAsia"/>
          <w:color w:val="000000" w:themeColor="text1"/>
          <w:sz w:val="18"/>
        </w:rPr>
        <w:t>/</w:t>
      </w:r>
      <w:r w:rsidRPr="00684C1E">
        <w:rPr>
          <w:color w:val="000000" w:themeColor="text1"/>
          <w:sz w:val="18"/>
        </w:rPr>
        <w:t>939</w:t>
      </w:r>
      <w:r w:rsidRPr="00684C1E">
        <w:rPr>
          <w:rFonts w:hint="eastAsia"/>
          <w:color w:val="000000" w:themeColor="text1"/>
          <w:sz w:val="18"/>
        </w:rPr>
        <w:t>-</w:t>
      </w:r>
      <w:r w:rsidRPr="00684C1E">
        <w:rPr>
          <w:color w:val="000000" w:themeColor="text1"/>
          <w:sz w:val="18"/>
        </w:rPr>
        <w:t>2006</w:t>
      </w:r>
      <w:r w:rsidRPr="00684C1E">
        <w:rPr>
          <w:rFonts w:hint="eastAsia"/>
          <w:color w:val="000000" w:themeColor="text1"/>
          <w:sz w:val="18"/>
        </w:rPr>
        <w:t>）</w:t>
      </w:r>
      <w:r w:rsidRPr="00684C1E">
        <w:rPr>
          <w:color w:val="000000" w:themeColor="text1"/>
          <w:sz w:val="18"/>
        </w:rPr>
        <w:t>表</w:t>
      </w:r>
      <w:r w:rsidRPr="00684C1E">
        <w:rPr>
          <w:color w:val="000000" w:themeColor="text1"/>
          <w:sz w:val="18"/>
        </w:rPr>
        <w:t>1</w:t>
      </w:r>
      <w:r w:rsidRPr="00684C1E">
        <w:rPr>
          <w:rFonts w:hint="eastAsia"/>
          <w:color w:val="000000" w:themeColor="text1"/>
          <w:sz w:val="18"/>
        </w:rPr>
        <w:t>、表</w:t>
      </w:r>
      <w:r w:rsidRPr="00684C1E">
        <w:rPr>
          <w:rFonts w:hint="eastAsia"/>
          <w:color w:val="000000" w:themeColor="text1"/>
          <w:sz w:val="18"/>
        </w:rPr>
        <w:t>2</w:t>
      </w:r>
      <w:r w:rsidRPr="00684C1E">
        <w:rPr>
          <w:color w:val="000000" w:themeColor="text1"/>
          <w:sz w:val="18"/>
        </w:rPr>
        <w:t>一级标准</w:t>
      </w:r>
      <w:r w:rsidRPr="00684C1E">
        <w:rPr>
          <w:rFonts w:hint="eastAsia"/>
          <w:color w:val="000000" w:themeColor="text1"/>
          <w:sz w:val="18"/>
        </w:rPr>
        <w:t>；</w:t>
      </w:r>
      <w:r w:rsidRPr="00684C1E">
        <w:rPr>
          <w:rFonts w:hint="eastAsia"/>
          <w:color w:val="000000" w:themeColor="text1"/>
          <w:sz w:val="18"/>
        </w:rPr>
        <w:t>2</w:t>
      </w:r>
      <w:r w:rsidRPr="00684C1E">
        <w:rPr>
          <w:color w:val="000000" w:themeColor="text1"/>
          <w:sz w:val="18"/>
        </w:rPr>
        <w:t>022</w:t>
      </w:r>
      <w:r w:rsidRPr="00684C1E">
        <w:rPr>
          <w:color w:val="000000" w:themeColor="text1"/>
          <w:sz w:val="18"/>
        </w:rPr>
        <w:t>年</w:t>
      </w:r>
      <w:r w:rsidRPr="00684C1E">
        <w:rPr>
          <w:rFonts w:hint="eastAsia"/>
          <w:color w:val="000000" w:themeColor="text1"/>
          <w:sz w:val="18"/>
        </w:rPr>
        <w:t>1</w:t>
      </w:r>
      <w:r w:rsidRPr="00684C1E">
        <w:rPr>
          <w:rFonts w:hint="eastAsia"/>
          <w:color w:val="000000" w:themeColor="text1"/>
          <w:sz w:val="18"/>
        </w:rPr>
        <w:t>月</w:t>
      </w:r>
      <w:r w:rsidRPr="00684C1E">
        <w:rPr>
          <w:rFonts w:hint="eastAsia"/>
          <w:color w:val="000000" w:themeColor="text1"/>
          <w:sz w:val="18"/>
        </w:rPr>
        <w:t>1</w:t>
      </w:r>
      <w:r w:rsidRPr="00684C1E">
        <w:rPr>
          <w:rFonts w:hint="eastAsia"/>
          <w:color w:val="000000" w:themeColor="text1"/>
          <w:sz w:val="18"/>
        </w:rPr>
        <w:t>日起应按照《化学工业水污染物排放标准》（</w:t>
      </w:r>
      <w:r w:rsidRPr="00684C1E">
        <w:rPr>
          <w:rFonts w:hint="eastAsia"/>
          <w:color w:val="000000" w:themeColor="text1"/>
          <w:sz w:val="18"/>
        </w:rPr>
        <w:t>D</w:t>
      </w:r>
      <w:r w:rsidRPr="00684C1E">
        <w:rPr>
          <w:color w:val="000000" w:themeColor="text1"/>
          <w:sz w:val="18"/>
        </w:rPr>
        <w:t>B32</w:t>
      </w:r>
      <w:r w:rsidRPr="00684C1E">
        <w:rPr>
          <w:rFonts w:hint="eastAsia"/>
          <w:color w:val="000000" w:themeColor="text1"/>
          <w:sz w:val="18"/>
        </w:rPr>
        <w:t>/</w:t>
      </w:r>
      <w:r w:rsidRPr="00684C1E">
        <w:rPr>
          <w:color w:val="000000" w:themeColor="text1"/>
          <w:sz w:val="18"/>
        </w:rPr>
        <w:t>939</w:t>
      </w:r>
      <w:r w:rsidRPr="00684C1E">
        <w:rPr>
          <w:rFonts w:hint="eastAsia"/>
          <w:color w:val="000000" w:themeColor="text1"/>
          <w:sz w:val="18"/>
        </w:rPr>
        <w:t>-</w:t>
      </w:r>
      <w:r w:rsidRPr="00684C1E">
        <w:rPr>
          <w:color w:val="000000" w:themeColor="text1"/>
          <w:sz w:val="18"/>
        </w:rPr>
        <w:t>2020</w:t>
      </w:r>
      <w:r w:rsidRPr="00684C1E">
        <w:rPr>
          <w:rFonts w:hint="eastAsia"/>
          <w:color w:val="000000" w:themeColor="text1"/>
          <w:sz w:val="18"/>
        </w:rPr>
        <w:t>）</w:t>
      </w:r>
      <w:r w:rsidRPr="00684C1E">
        <w:rPr>
          <w:color w:val="000000" w:themeColor="text1"/>
          <w:sz w:val="18"/>
        </w:rPr>
        <w:t>表</w:t>
      </w:r>
      <w:r w:rsidRPr="00684C1E">
        <w:rPr>
          <w:color w:val="000000" w:themeColor="text1"/>
          <w:sz w:val="18"/>
        </w:rPr>
        <w:t>2</w:t>
      </w:r>
      <w:r w:rsidRPr="00684C1E">
        <w:rPr>
          <w:color w:val="000000" w:themeColor="text1"/>
          <w:sz w:val="18"/>
        </w:rPr>
        <w:t>中的标准执行</w:t>
      </w:r>
      <w:r w:rsidRPr="00684C1E">
        <w:rPr>
          <w:rFonts w:hint="eastAsia"/>
          <w:color w:val="000000" w:themeColor="text1"/>
          <w:sz w:val="18"/>
        </w:rPr>
        <w:t>。</w:t>
      </w:r>
    </w:p>
    <w:p w14:paraId="5EF58C22" w14:textId="77777777" w:rsidR="00934952" w:rsidRPr="00684C1E" w:rsidRDefault="00934952" w:rsidP="00934952">
      <w:pPr>
        <w:pStyle w:val="Z"/>
        <w:ind w:firstLine="480"/>
        <w:rPr>
          <w:color w:val="000000" w:themeColor="text1"/>
        </w:rPr>
      </w:pPr>
      <w:r w:rsidRPr="00684C1E">
        <w:rPr>
          <w:rFonts w:hint="eastAsia"/>
          <w:color w:val="000000" w:themeColor="text1"/>
        </w:rPr>
        <w:lastRenderedPageBreak/>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1.5</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13</w:t>
      </w:r>
      <w:r w:rsidRPr="00684C1E">
        <w:rPr>
          <w:color w:val="000000" w:themeColor="text1"/>
        </w:rPr>
        <w:fldChar w:fldCharType="end"/>
      </w:r>
      <w:r w:rsidRPr="00684C1E">
        <w:rPr>
          <w:color w:val="000000" w:themeColor="text1"/>
        </w:rPr>
        <w:t xml:space="preserve"> </w:t>
      </w:r>
      <w:r w:rsidRPr="00684C1E">
        <w:rPr>
          <w:rFonts w:hint="eastAsia"/>
          <w:color w:val="000000" w:themeColor="text1"/>
        </w:rPr>
        <w:t>南京润埠污水处理有限公司水污染物排放标准</w:t>
      </w:r>
    </w:p>
    <w:tbl>
      <w:tblPr>
        <w:tblW w:w="5000" w:type="pct"/>
        <w:tblBorders>
          <w:top w:val="single" w:sz="12" w:space="0" w:color="000000"/>
          <w:bottom w:val="single" w:sz="12" w:space="0" w:color="000000"/>
          <w:insideH w:val="single" w:sz="6" w:space="0" w:color="000000"/>
          <w:insideV w:val="single" w:sz="6" w:space="0" w:color="000000"/>
        </w:tblBorders>
        <w:tblCellMar>
          <w:top w:w="23" w:type="dxa"/>
          <w:right w:w="50" w:type="dxa"/>
        </w:tblCellMar>
        <w:tblLook w:val="04A0" w:firstRow="1" w:lastRow="0" w:firstColumn="1" w:lastColumn="0" w:noHBand="0" w:noVBand="1"/>
      </w:tblPr>
      <w:tblGrid>
        <w:gridCol w:w="2357"/>
        <w:gridCol w:w="2974"/>
        <w:gridCol w:w="2975"/>
      </w:tblGrid>
      <w:tr w:rsidR="00684C1E" w:rsidRPr="00684C1E" w14:paraId="34FD53FD" w14:textId="77777777" w:rsidTr="0095575C">
        <w:trPr>
          <w:trHeight w:val="20"/>
        </w:trPr>
        <w:tc>
          <w:tcPr>
            <w:tcW w:w="1419" w:type="pct"/>
            <w:shd w:val="clear" w:color="auto" w:fill="auto"/>
            <w:vAlign w:val="center"/>
          </w:tcPr>
          <w:p w14:paraId="0D0DD8E9" w14:textId="77777777" w:rsidR="00934952" w:rsidRPr="00684C1E" w:rsidRDefault="00934952" w:rsidP="0095575C">
            <w:pPr>
              <w:spacing w:line="240" w:lineRule="auto"/>
              <w:ind w:firstLineChars="0" w:firstLine="0"/>
              <w:jc w:val="center"/>
              <w:rPr>
                <w:b/>
                <w:color w:val="000000" w:themeColor="text1"/>
                <w:sz w:val="21"/>
              </w:rPr>
            </w:pPr>
            <w:r w:rsidRPr="00684C1E">
              <w:rPr>
                <w:b/>
                <w:color w:val="000000" w:themeColor="text1"/>
                <w:sz w:val="21"/>
              </w:rPr>
              <w:t>污染物名称</w:t>
            </w:r>
          </w:p>
        </w:tc>
        <w:tc>
          <w:tcPr>
            <w:tcW w:w="1790" w:type="pct"/>
            <w:shd w:val="clear" w:color="auto" w:fill="auto"/>
            <w:vAlign w:val="center"/>
          </w:tcPr>
          <w:p w14:paraId="674723FB" w14:textId="77777777" w:rsidR="00934952" w:rsidRPr="00684C1E" w:rsidRDefault="00934952" w:rsidP="0095575C">
            <w:pPr>
              <w:spacing w:line="240" w:lineRule="auto"/>
              <w:ind w:firstLineChars="0" w:firstLine="0"/>
              <w:jc w:val="center"/>
              <w:rPr>
                <w:b/>
                <w:color w:val="000000" w:themeColor="text1"/>
                <w:sz w:val="21"/>
              </w:rPr>
            </w:pPr>
            <w:r w:rsidRPr="00684C1E">
              <w:rPr>
                <w:b/>
                <w:color w:val="000000" w:themeColor="text1"/>
                <w:sz w:val="21"/>
              </w:rPr>
              <w:t>排放标准</w:t>
            </w:r>
          </w:p>
        </w:tc>
        <w:tc>
          <w:tcPr>
            <w:tcW w:w="1791" w:type="pct"/>
            <w:vAlign w:val="center"/>
          </w:tcPr>
          <w:p w14:paraId="2F3C3D02" w14:textId="77777777" w:rsidR="00934952" w:rsidRPr="00684C1E" w:rsidRDefault="00934952" w:rsidP="0095575C">
            <w:pPr>
              <w:spacing w:line="240" w:lineRule="auto"/>
              <w:ind w:firstLineChars="0" w:firstLine="0"/>
              <w:jc w:val="center"/>
              <w:rPr>
                <w:b/>
                <w:color w:val="000000" w:themeColor="text1"/>
                <w:sz w:val="21"/>
              </w:rPr>
            </w:pPr>
            <w:r w:rsidRPr="00684C1E">
              <w:rPr>
                <w:rFonts w:hint="eastAsia"/>
                <w:b/>
                <w:color w:val="000000" w:themeColor="text1"/>
                <w:sz w:val="21"/>
              </w:rPr>
              <w:t>污染物排放监控位置</w:t>
            </w:r>
          </w:p>
        </w:tc>
      </w:tr>
      <w:tr w:rsidR="00684C1E" w:rsidRPr="00684C1E" w14:paraId="27D73DD9" w14:textId="77777777" w:rsidTr="0095575C">
        <w:trPr>
          <w:trHeight w:val="20"/>
        </w:trPr>
        <w:tc>
          <w:tcPr>
            <w:tcW w:w="1419" w:type="pct"/>
            <w:shd w:val="clear" w:color="auto" w:fill="auto"/>
            <w:vAlign w:val="center"/>
          </w:tcPr>
          <w:p w14:paraId="758BD7B7" w14:textId="77777777" w:rsidR="00934952" w:rsidRPr="00684C1E" w:rsidRDefault="00934952" w:rsidP="0095575C">
            <w:pPr>
              <w:spacing w:line="240" w:lineRule="auto"/>
              <w:ind w:firstLineChars="0" w:firstLine="0"/>
              <w:jc w:val="center"/>
              <w:rPr>
                <w:b/>
                <w:color w:val="000000" w:themeColor="text1"/>
                <w:sz w:val="21"/>
              </w:rPr>
            </w:pPr>
            <w:r w:rsidRPr="00684C1E">
              <w:rPr>
                <w:color w:val="000000" w:themeColor="text1"/>
                <w:sz w:val="21"/>
              </w:rPr>
              <w:t>pH</w:t>
            </w:r>
            <w:r w:rsidRPr="00684C1E">
              <w:rPr>
                <w:rFonts w:hint="eastAsia"/>
                <w:color w:val="000000" w:themeColor="text1"/>
                <w:sz w:val="21"/>
              </w:rPr>
              <w:t>值</w:t>
            </w:r>
          </w:p>
        </w:tc>
        <w:tc>
          <w:tcPr>
            <w:tcW w:w="1790" w:type="pct"/>
            <w:shd w:val="clear" w:color="auto" w:fill="auto"/>
            <w:vAlign w:val="center"/>
          </w:tcPr>
          <w:p w14:paraId="10DF7A46" w14:textId="77777777" w:rsidR="00934952" w:rsidRPr="00684C1E" w:rsidRDefault="00934952" w:rsidP="0095575C">
            <w:pPr>
              <w:spacing w:line="240" w:lineRule="auto"/>
              <w:ind w:firstLineChars="0" w:firstLine="0"/>
              <w:jc w:val="center"/>
              <w:rPr>
                <w:color w:val="000000" w:themeColor="text1"/>
                <w:sz w:val="21"/>
              </w:rPr>
            </w:pPr>
            <w:r w:rsidRPr="00684C1E">
              <w:rPr>
                <w:color w:val="000000" w:themeColor="text1"/>
                <w:sz w:val="21"/>
              </w:rPr>
              <w:t>6</w:t>
            </w:r>
            <w:r w:rsidRPr="00684C1E">
              <w:rPr>
                <w:rFonts w:hint="eastAsia"/>
                <w:color w:val="000000" w:themeColor="text1"/>
                <w:sz w:val="21"/>
              </w:rPr>
              <w:t>～</w:t>
            </w:r>
            <w:r w:rsidRPr="00684C1E">
              <w:rPr>
                <w:color w:val="000000" w:themeColor="text1"/>
                <w:sz w:val="21"/>
              </w:rPr>
              <w:t>9</w:t>
            </w:r>
          </w:p>
        </w:tc>
        <w:tc>
          <w:tcPr>
            <w:tcW w:w="1791" w:type="pct"/>
            <w:vMerge w:val="restart"/>
            <w:vAlign w:val="center"/>
          </w:tcPr>
          <w:p w14:paraId="68628D65" w14:textId="77777777" w:rsidR="00934952" w:rsidRPr="00684C1E" w:rsidRDefault="00934952" w:rsidP="0095575C">
            <w:pPr>
              <w:spacing w:line="240" w:lineRule="auto"/>
              <w:ind w:firstLineChars="0" w:firstLine="0"/>
              <w:jc w:val="center"/>
              <w:rPr>
                <w:rFonts w:eastAsia="Times New Roman"/>
                <w:color w:val="000000" w:themeColor="text1"/>
                <w:sz w:val="21"/>
              </w:rPr>
            </w:pPr>
            <w:r w:rsidRPr="00684C1E">
              <w:rPr>
                <w:rFonts w:hint="eastAsia"/>
                <w:color w:val="000000" w:themeColor="text1"/>
                <w:sz w:val="21"/>
              </w:rPr>
              <w:t>污水处理厂总排放口</w:t>
            </w:r>
          </w:p>
        </w:tc>
      </w:tr>
      <w:tr w:rsidR="00684C1E" w:rsidRPr="00684C1E" w14:paraId="524E1CB0" w14:textId="77777777" w:rsidTr="0095575C">
        <w:trPr>
          <w:trHeight w:val="20"/>
        </w:trPr>
        <w:tc>
          <w:tcPr>
            <w:tcW w:w="1419" w:type="pct"/>
            <w:shd w:val="clear" w:color="auto" w:fill="auto"/>
            <w:vAlign w:val="center"/>
          </w:tcPr>
          <w:p w14:paraId="076C85BA" w14:textId="77777777" w:rsidR="00934952" w:rsidRPr="00684C1E" w:rsidRDefault="00934952" w:rsidP="0095575C">
            <w:pPr>
              <w:spacing w:line="240" w:lineRule="auto"/>
              <w:ind w:firstLineChars="0" w:firstLine="0"/>
              <w:jc w:val="center"/>
              <w:rPr>
                <w:b/>
                <w:color w:val="000000" w:themeColor="text1"/>
                <w:sz w:val="21"/>
              </w:rPr>
            </w:pPr>
            <w:r w:rsidRPr="00684C1E">
              <w:rPr>
                <w:rFonts w:hint="eastAsia"/>
                <w:color w:val="000000" w:themeColor="text1"/>
                <w:sz w:val="21"/>
              </w:rPr>
              <w:t>悬浮物</w:t>
            </w:r>
          </w:p>
        </w:tc>
        <w:tc>
          <w:tcPr>
            <w:tcW w:w="1790" w:type="pct"/>
            <w:shd w:val="clear" w:color="auto" w:fill="auto"/>
            <w:vAlign w:val="center"/>
          </w:tcPr>
          <w:p w14:paraId="6952E684" w14:textId="77777777" w:rsidR="00934952" w:rsidRPr="00684C1E" w:rsidRDefault="00934952" w:rsidP="0095575C">
            <w:pPr>
              <w:spacing w:line="240" w:lineRule="auto"/>
              <w:ind w:firstLineChars="0" w:firstLine="0"/>
              <w:jc w:val="center"/>
              <w:rPr>
                <w:color w:val="000000" w:themeColor="text1"/>
                <w:sz w:val="21"/>
              </w:rPr>
            </w:pPr>
            <w:r w:rsidRPr="00684C1E">
              <w:rPr>
                <w:color w:val="000000" w:themeColor="text1"/>
                <w:sz w:val="21"/>
              </w:rPr>
              <w:t>50</w:t>
            </w:r>
          </w:p>
        </w:tc>
        <w:tc>
          <w:tcPr>
            <w:tcW w:w="1791" w:type="pct"/>
            <w:vMerge/>
            <w:vAlign w:val="center"/>
          </w:tcPr>
          <w:p w14:paraId="2C624DC4" w14:textId="77777777" w:rsidR="00934952" w:rsidRPr="00684C1E" w:rsidRDefault="00934952" w:rsidP="0095575C">
            <w:pPr>
              <w:spacing w:line="240" w:lineRule="auto"/>
              <w:ind w:firstLineChars="0" w:firstLine="0"/>
              <w:jc w:val="center"/>
              <w:rPr>
                <w:rFonts w:eastAsia="Times New Roman"/>
                <w:color w:val="000000" w:themeColor="text1"/>
                <w:sz w:val="21"/>
              </w:rPr>
            </w:pPr>
          </w:p>
        </w:tc>
      </w:tr>
      <w:tr w:rsidR="00684C1E" w:rsidRPr="00684C1E" w14:paraId="361DD297" w14:textId="77777777" w:rsidTr="0095575C">
        <w:trPr>
          <w:trHeight w:val="20"/>
        </w:trPr>
        <w:tc>
          <w:tcPr>
            <w:tcW w:w="1419" w:type="pct"/>
            <w:shd w:val="clear" w:color="auto" w:fill="auto"/>
            <w:vAlign w:val="center"/>
          </w:tcPr>
          <w:p w14:paraId="19AF6687" w14:textId="77777777" w:rsidR="00934952" w:rsidRPr="00684C1E" w:rsidRDefault="00934952" w:rsidP="0095575C">
            <w:pPr>
              <w:spacing w:line="240" w:lineRule="auto"/>
              <w:ind w:firstLineChars="0" w:firstLine="0"/>
              <w:jc w:val="center"/>
              <w:rPr>
                <w:b/>
                <w:color w:val="000000" w:themeColor="text1"/>
                <w:sz w:val="21"/>
              </w:rPr>
            </w:pPr>
            <w:r w:rsidRPr="00684C1E">
              <w:rPr>
                <w:rFonts w:hint="eastAsia"/>
                <w:color w:val="000000" w:themeColor="text1"/>
                <w:sz w:val="21"/>
              </w:rPr>
              <w:t>化学需氧量</w:t>
            </w:r>
          </w:p>
        </w:tc>
        <w:tc>
          <w:tcPr>
            <w:tcW w:w="1790" w:type="pct"/>
            <w:shd w:val="clear" w:color="auto" w:fill="auto"/>
            <w:vAlign w:val="center"/>
          </w:tcPr>
          <w:p w14:paraId="78FD13AB" w14:textId="77777777" w:rsidR="00934952" w:rsidRPr="00684C1E" w:rsidRDefault="00934952" w:rsidP="0095575C">
            <w:pPr>
              <w:spacing w:line="240" w:lineRule="auto"/>
              <w:ind w:firstLineChars="0" w:firstLine="0"/>
              <w:jc w:val="center"/>
              <w:rPr>
                <w:color w:val="000000" w:themeColor="text1"/>
                <w:sz w:val="21"/>
              </w:rPr>
            </w:pPr>
            <w:r w:rsidRPr="00684C1E">
              <w:rPr>
                <w:color w:val="000000" w:themeColor="text1"/>
                <w:sz w:val="21"/>
              </w:rPr>
              <w:t>80</w:t>
            </w:r>
          </w:p>
        </w:tc>
        <w:tc>
          <w:tcPr>
            <w:tcW w:w="1791" w:type="pct"/>
            <w:vMerge/>
            <w:vAlign w:val="center"/>
          </w:tcPr>
          <w:p w14:paraId="1FE88407" w14:textId="77777777" w:rsidR="00934952" w:rsidRPr="00684C1E" w:rsidRDefault="00934952" w:rsidP="0095575C">
            <w:pPr>
              <w:spacing w:line="240" w:lineRule="auto"/>
              <w:ind w:firstLineChars="0" w:firstLine="0"/>
              <w:jc w:val="center"/>
              <w:rPr>
                <w:rFonts w:eastAsia="Times New Roman"/>
                <w:color w:val="000000" w:themeColor="text1"/>
                <w:sz w:val="21"/>
              </w:rPr>
            </w:pPr>
          </w:p>
        </w:tc>
      </w:tr>
      <w:tr w:rsidR="00684C1E" w:rsidRPr="00684C1E" w14:paraId="4D798854" w14:textId="77777777" w:rsidTr="0095575C">
        <w:trPr>
          <w:trHeight w:val="20"/>
        </w:trPr>
        <w:tc>
          <w:tcPr>
            <w:tcW w:w="1419" w:type="pct"/>
            <w:shd w:val="clear" w:color="auto" w:fill="auto"/>
            <w:vAlign w:val="center"/>
          </w:tcPr>
          <w:p w14:paraId="3124C0B9" w14:textId="77777777" w:rsidR="00934952" w:rsidRPr="00684C1E" w:rsidRDefault="00934952" w:rsidP="0095575C">
            <w:pPr>
              <w:spacing w:line="240" w:lineRule="auto"/>
              <w:ind w:firstLineChars="0" w:firstLine="0"/>
              <w:jc w:val="center"/>
              <w:rPr>
                <w:b/>
                <w:color w:val="000000" w:themeColor="text1"/>
                <w:sz w:val="21"/>
              </w:rPr>
            </w:pPr>
            <w:r w:rsidRPr="00684C1E">
              <w:rPr>
                <w:rFonts w:hint="eastAsia"/>
                <w:color w:val="000000" w:themeColor="text1"/>
                <w:sz w:val="21"/>
              </w:rPr>
              <w:t>氨氮</w:t>
            </w:r>
          </w:p>
        </w:tc>
        <w:tc>
          <w:tcPr>
            <w:tcW w:w="1790" w:type="pct"/>
            <w:shd w:val="clear" w:color="auto" w:fill="auto"/>
            <w:vAlign w:val="center"/>
          </w:tcPr>
          <w:p w14:paraId="6A025930" w14:textId="77777777" w:rsidR="00934952" w:rsidRPr="00684C1E" w:rsidRDefault="00934952" w:rsidP="0095575C">
            <w:pPr>
              <w:spacing w:line="240" w:lineRule="auto"/>
              <w:ind w:firstLineChars="0" w:firstLine="0"/>
              <w:jc w:val="center"/>
              <w:rPr>
                <w:color w:val="000000" w:themeColor="text1"/>
                <w:sz w:val="21"/>
              </w:rPr>
            </w:pPr>
            <w:r w:rsidRPr="00684C1E">
              <w:rPr>
                <w:color w:val="000000" w:themeColor="text1"/>
                <w:sz w:val="21"/>
              </w:rPr>
              <w:t>15</w:t>
            </w:r>
          </w:p>
        </w:tc>
        <w:tc>
          <w:tcPr>
            <w:tcW w:w="1791" w:type="pct"/>
            <w:vMerge/>
            <w:vAlign w:val="center"/>
          </w:tcPr>
          <w:p w14:paraId="77247A6C" w14:textId="77777777" w:rsidR="00934952" w:rsidRPr="00684C1E" w:rsidRDefault="00934952" w:rsidP="0095575C">
            <w:pPr>
              <w:spacing w:line="240" w:lineRule="auto"/>
              <w:ind w:firstLineChars="0" w:firstLine="0"/>
              <w:jc w:val="center"/>
              <w:rPr>
                <w:rFonts w:eastAsia="Times New Roman"/>
                <w:color w:val="000000" w:themeColor="text1"/>
                <w:sz w:val="21"/>
              </w:rPr>
            </w:pPr>
          </w:p>
        </w:tc>
      </w:tr>
      <w:tr w:rsidR="00684C1E" w:rsidRPr="00684C1E" w14:paraId="0EB4C14A" w14:textId="77777777" w:rsidTr="0095575C">
        <w:trPr>
          <w:trHeight w:val="20"/>
        </w:trPr>
        <w:tc>
          <w:tcPr>
            <w:tcW w:w="1419" w:type="pct"/>
            <w:shd w:val="clear" w:color="auto" w:fill="auto"/>
            <w:vAlign w:val="center"/>
          </w:tcPr>
          <w:p w14:paraId="4A6FEB89" w14:textId="77777777" w:rsidR="00934952" w:rsidRPr="00684C1E" w:rsidRDefault="00934952" w:rsidP="0095575C">
            <w:pPr>
              <w:spacing w:line="240" w:lineRule="auto"/>
              <w:ind w:firstLineChars="0" w:firstLine="0"/>
              <w:jc w:val="center"/>
              <w:rPr>
                <w:b/>
                <w:color w:val="000000" w:themeColor="text1"/>
                <w:sz w:val="21"/>
              </w:rPr>
            </w:pPr>
            <w:r w:rsidRPr="00684C1E">
              <w:rPr>
                <w:rFonts w:hint="eastAsia"/>
                <w:color w:val="000000" w:themeColor="text1"/>
                <w:sz w:val="21"/>
              </w:rPr>
              <w:t>总磷</w:t>
            </w:r>
          </w:p>
        </w:tc>
        <w:tc>
          <w:tcPr>
            <w:tcW w:w="1790" w:type="pct"/>
            <w:shd w:val="clear" w:color="auto" w:fill="auto"/>
            <w:vAlign w:val="center"/>
          </w:tcPr>
          <w:p w14:paraId="42ABCBA0" w14:textId="77777777" w:rsidR="00934952" w:rsidRPr="00684C1E" w:rsidRDefault="00934952" w:rsidP="0095575C">
            <w:pPr>
              <w:spacing w:line="240" w:lineRule="auto"/>
              <w:ind w:firstLineChars="0" w:firstLine="0"/>
              <w:jc w:val="center"/>
              <w:rPr>
                <w:color w:val="000000" w:themeColor="text1"/>
                <w:sz w:val="21"/>
              </w:rPr>
            </w:pPr>
            <w:r w:rsidRPr="00684C1E">
              <w:rPr>
                <w:color w:val="000000" w:themeColor="text1"/>
                <w:sz w:val="21"/>
              </w:rPr>
              <w:t>0.5</w:t>
            </w:r>
          </w:p>
        </w:tc>
        <w:tc>
          <w:tcPr>
            <w:tcW w:w="1791" w:type="pct"/>
            <w:vMerge/>
            <w:vAlign w:val="center"/>
          </w:tcPr>
          <w:p w14:paraId="53AF7F55" w14:textId="77777777" w:rsidR="00934952" w:rsidRPr="00684C1E" w:rsidRDefault="00934952" w:rsidP="0095575C">
            <w:pPr>
              <w:spacing w:line="240" w:lineRule="auto"/>
              <w:ind w:firstLineChars="0" w:firstLine="0"/>
              <w:jc w:val="center"/>
              <w:rPr>
                <w:rFonts w:eastAsia="Times New Roman"/>
                <w:color w:val="000000" w:themeColor="text1"/>
                <w:sz w:val="21"/>
              </w:rPr>
            </w:pPr>
          </w:p>
        </w:tc>
      </w:tr>
      <w:tr w:rsidR="00684C1E" w:rsidRPr="00684C1E" w14:paraId="490DEE43" w14:textId="77777777" w:rsidTr="0095575C">
        <w:trPr>
          <w:trHeight w:val="20"/>
        </w:trPr>
        <w:tc>
          <w:tcPr>
            <w:tcW w:w="1419" w:type="pct"/>
            <w:shd w:val="clear" w:color="auto" w:fill="auto"/>
            <w:vAlign w:val="center"/>
          </w:tcPr>
          <w:p w14:paraId="4767EC74" w14:textId="77777777" w:rsidR="00934952" w:rsidRPr="00684C1E" w:rsidRDefault="00934952" w:rsidP="0095575C">
            <w:pPr>
              <w:spacing w:line="240" w:lineRule="auto"/>
              <w:ind w:firstLineChars="0" w:firstLine="0"/>
              <w:jc w:val="center"/>
              <w:rPr>
                <w:b/>
                <w:color w:val="000000" w:themeColor="text1"/>
                <w:sz w:val="21"/>
              </w:rPr>
            </w:pPr>
            <w:r w:rsidRPr="00684C1E">
              <w:rPr>
                <w:rFonts w:hint="eastAsia"/>
                <w:color w:val="000000" w:themeColor="text1"/>
                <w:sz w:val="21"/>
              </w:rPr>
              <w:t>石油类</w:t>
            </w:r>
          </w:p>
        </w:tc>
        <w:tc>
          <w:tcPr>
            <w:tcW w:w="1790" w:type="pct"/>
            <w:shd w:val="clear" w:color="auto" w:fill="auto"/>
            <w:vAlign w:val="center"/>
          </w:tcPr>
          <w:p w14:paraId="78E6FD4C" w14:textId="77777777" w:rsidR="00934952" w:rsidRPr="00684C1E" w:rsidRDefault="00934952" w:rsidP="0095575C">
            <w:pPr>
              <w:spacing w:line="240" w:lineRule="auto"/>
              <w:ind w:firstLineChars="0" w:firstLine="0"/>
              <w:jc w:val="center"/>
              <w:rPr>
                <w:color w:val="000000" w:themeColor="text1"/>
                <w:sz w:val="21"/>
              </w:rPr>
            </w:pPr>
            <w:r w:rsidRPr="00684C1E">
              <w:rPr>
                <w:color w:val="000000" w:themeColor="text1"/>
                <w:sz w:val="21"/>
              </w:rPr>
              <w:t>3.0</w:t>
            </w:r>
          </w:p>
        </w:tc>
        <w:tc>
          <w:tcPr>
            <w:tcW w:w="1791" w:type="pct"/>
            <w:vMerge/>
            <w:vAlign w:val="center"/>
          </w:tcPr>
          <w:p w14:paraId="509040AC" w14:textId="77777777" w:rsidR="00934952" w:rsidRPr="00684C1E" w:rsidRDefault="00934952" w:rsidP="0095575C">
            <w:pPr>
              <w:spacing w:line="240" w:lineRule="auto"/>
              <w:ind w:firstLineChars="0" w:firstLine="0"/>
              <w:jc w:val="center"/>
              <w:rPr>
                <w:rFonts w:eastAsia="Times New Roman"/>
                <w:color w:val="000000" w:themeColor="text1"/>
                <w:sz w:val="21"/>
              </w:rPr>
            </w:pPr>
          </w:p>
        </w:tc>
      </w:tr>
      <w:tr w:rsidR="00684C1E" w:rsidRPr="00684C1E" w14:paraId="26A65218" w14:textId="77777777" w:rsidTr="0095575C">
        <w:trPr>
          <w:trHeight w:val="20"/>
        </w:trPr>
        <w:tc>
          <w:tcPr>
            <w:tcW w:w="1419" w:type="pct"/>
            <w:shd w:val="clear" w:color="auto" w:fill="auto"/>
            <w:vAlign w:val="center"/>
          </w:tcPr>
          <w:p w14:paraId="367A49C5" w14:textId="77777777" w:rsidR="00934952" w:rsidRPr="00684C1E" w:rsidRDefault="00934952" w:rsidP="0095575C">
            <w:pPr>
              <w:spacing w:line="240" w:lineRule="auto"/>
              <w:ind w:firstLineChars="0" w:firstLine="0"/>
              <w:jc w:val="center"/>
              <w:rPr>
                <w:b/>
                <w:color w:val="000000" w:themeColor="text1"/>
                <w:sz w:val="21"/>
              </w:rPr>
            </w:pPr>
            <w:r w:rsidRPr="00684C1E">
              <w:rPr>
                <w:rFonts w:hint="eastAsia"/>
                <w:color w:val="000000" w:themeColor="text1"/>
                <w:sz w:val="21"/>
              </w:rPr>
              <w:t>总氰化物（以</w:t>
            </w:r>
            <w:r w:rsidRPr="00684C1E">
              <w:rPr>
                <w:color w:val="000000" w:themeColor="text1"/>
                <w:sz w:val="21"/>
              </w:rPr>
              <w:t>CN</w:t>
            </w:r>
            <w:r w:rsidRPr="00684C1E">
              <w:rPr>
                <w:color w:val="000000" w:themeColor="text1"/>
                <w:sz w:val="21"/>
                <w:vertAlign w:val="superscript"/>
              </w:rPr>
              <w:t>-</w:t>
            </w:r>
            <w:r w:rsidRPr="00684C1E">
              <w:rPr>
                <w:rFonts w:hint="eastAsia"/>
                <w:color w:val="000000" w:themeColor="text1"/>
                <w:sz w:val="21"/>
              </w:rPr>
              <w:t>计）</w:t>
            </w:r>
          </w:p>
        </w:tc>
        <w:tc>
          <w:tcPr>
            <w:tcW w:w="1790" w:type="pct"/>
            <w:shd w:val="clear" w:color="auto" w:fill="auto"/>
            <w:vAlign w:val="center"/>
          </w:tcPr>
          <w:p w14:paraId="0C6CE4B5" w14:textId="77777777" w:rsidR="00934952" w:rsidRPr="00684C1E" w:rsidRDefault="00934952" w:rsidP="0095575C">
            <w:pPr>
              <w:spacing w:line="240" w:lineRule="auto"/>
              <w:ind w:firstLineChars="0" w:firstLine="0"/>
              <w:jc w:val="center"/>
              <w:rPr>
                <w:color w:val="000000" w:themeColor="text1"/>
                <w:sz w:val="21"/>
              </w:rPr>
            </w:pPr>
            <w:r w:rsidRPr="00684C1E">
              <w:rPr>
                <w:color w:val="000000" w:themeColor="text1"/>
                <w:sz w:val="21"/>
              </w:rPr>
              <w:t>0.3</w:t>
            </w:r>
          </w:p>
        </w:tc>
        <w:tc>
          <w:tcPr>
            <w:tcW w:w="1791" w:type="pct"/>
            <w:vMerge/>
            <w:vAlign w:val="center"/>
          </w:tcPr>
          <w:p w14:paraId="488EBAF0" w14:textId="77777777" w:rsidR="00934952" w:rsidRPr="00684C1E" w:rsidRDefault="00934952" w:rsidP="0095575C">
            <w:pPr>
              <w:spacing w:line="240" w:lineRule="auto"/>
              <w:ind w:firstLineChars="0" w:firstLine="0"/>
              <w:jc w:val="center"/>
              <w:rPr>
                <w:rFonts w:eastAsia="Times New Roman"/>
                <w:color w:val="000000" w:themeColor="text1"/>
                <w:sz w:val="21"/>
              </w:rPr>
            </w:pPr>
          </w:p>
        </w:tc>
      </w:tr>
      <w:tr w:rsidR="00684C1E" w:rsidRPr="00684C1E" w14:paraId="5264D705" w14:textId="77777777" w:rsidTr="0095575C">
        <w:trPr>
          <w:trHeight w:val="20"/>
        </w:trPr>
        <w:tc>
          <w:tcPr>
            <w:tcW w:w="1419" w:type="pct"/>
            <w:shd w:val="clear" w:color="auto" w:fill="auto"/>
            <w:vAlign w:val="center"/>
          </w:tcPr>
          <w:p w14:paraId="55A83271" w14:textId="77777777" w:rsidR="00934952" w:rsidRPr="00684C1E" w:rsidRDefault="00934952" w:rsidP="0095575C">
            <w:pPr>
              <w:spacing w:line="240" w:lineRule="auto"/>
              <w:ind w:firstLineChars="0" w:firstLine="0"/>
              <w:jc w:val="center"/>
              <w:rPr>
                <w:b/>
                <w:color w:val="000000" w:themeColor="text1"/>
                <w:sz w:val="21"/>
              </w:rPr>
            </w:pPr>
            <w:r w:rsidRPr="00684C1E">
              <w:rPr>
                <w:rFonts w:hint="eastAsia"/>
                <w:color w:val="000000" w:themeColor="text1"/>
                <w:sz w:val="21"/>
              </w:rPr>
              <w:t>总铜</w:t>
            </w:r>
          </w:p>
        </w:tc>
        <w:tc>
          <w:tcPr>
            <w:tcW w:w="1790" w:type="pct"/>
            <w:shd w:val="clear" w:color="auto" w:fill="auto"/>
            <w:vAlign w:val="center"/>
          </w:tcPr>
          <w:p w14:paraId="30A3FD15" w14:textId="77777777" w:rsidR="00934952" w:rsidRPr="00684C1E" w:rsidRDefault="00934952" w:rsidP="0095575C">
            <w:pPr>
              <w:spacing w:line="240" w:lineRule="auto"/>
              <w:ind w:firstLineChars="0" w:firstLine="0"/>
              <w:jc w:val="center"/>
              <w:rPr>
                <w:color w:val="000000" w:themeColor="text1"/>
                <w:sz w:val="21"/>
              </w:rPr>
            </w:pPr>
            <w:r w:rsidRPr="00684C1E">
              <w:rPr>
                <w:color w:val="000000" w:themeColor="text1"/>
                <w:sz w:val="21"/>
              </w:rPr>
              <w:t>0.5</w:t>
            </w:r>
          </w:p>
        </w:tc>
        <w:tc>
          <w:tcPr>
            <w:tcW w:w="1791" w:type="pct"/>
            <w:vMerge/>
            <w:vAlign w:val="center"/>
          </w:tcPr>
          <w:p w14:paraId="1E30D4EA" w14:textId="77777777" w:rsidR="00934952" w:rsidRPr="00684C1E" w:rsidRDefault="00934952" w:rsidP="0095575C">
            <w:pPr>
              <w:spacing w:line="240" w:lineRule="auto"/>
              <w:ind w:firstLineChars="0" w:firstLine="0"/>
              <w:jc w:val="center"/>
              <w:rPr>
                <w:rFonts w:eastAsia="Times New Roman"/>
                <w:color w:val="000000" w:themeColor="text1"/>
                <w:sz w:val="21"/>
              </w:rPr>
            </w:pPr>
          </w:p>
        </w:tc>
      </w:tr>
      <w:tr w:rsidR="00684C1E" w:rsidRPr="00684C1E" w14:paraId="64A92104" w14:textId="77777777" w:rsidTr="0095575C">
        <w:trPr>
          <w:trHeight w:val="20"/>
        </w:trPr>
        <w:tc>
          <w:tcPr>
            <w:tcW w:w="1419" w:type="pct"/>
            <w:shd w:val="clear" w:color="auto" w:fill="auto"/>
            <w:vAlign w:val="center"/>
          </w:tcPr>
          <w:p w14:paraId="0199B5A2" w14:textId="77777777" w:rsidR="00934952" w:rsidRPr="00684C1E" w:rsidRDefault="00934952" w:rsidP="0095575C">
            <w:pPr>
              <w:spacing w:line="240" w:lineRule="auto"/>
              <w:ind w:firstLineChars="0" w:firstLine="0"/>
              <w:jc w:val="center"/>
              <w:rPr>
                <w:b/>
                <w:color w:val="000000" w:themeColor="text1"/>
                <w:sz w:val="21"/>
              </w:rPr>
            </w:pPr>
            <w:r w:rsidRPr="00684C1E">
              <w:rPr>
                <w:rFonts w:hint="eastAsia"/>
                <w:color w:val="000000" w:themeColor="text1"/>
                <w:sz w:val="21"/>
              </w:rPr>
              <w:t>总锌</w:t>
            </w:r>
          </w:p>
        </w:tc>
        <w:tc>
          <w:tcPr>
            <w:tcW w:w="1790" w:type="pct"/>
            <w:shd w:val="clear" w:color="auto" w:fill="auto"/>
            <w:vAlign w:val="center"/>
          </w:tcPr>
          <w:p w14:paraId="00D9C107" w14:textId="77777777" w:rsidR="00934952" w:rsidRPr="00684C1E" w:rsidRDefault="00934952" w:rsidP="0095575C">
            <w:pPr>
              <w:spacing w:line="240" w:lineRule="auto"/>
              <w:ind w:firstLineChars="0" w:firstLine="0"/>
              <w:jc w:val="center"/>
              <w:rPr>
                <w:color w:val="000000" w:themeColor="text1"/>
                <w:sz w:val="21"/>
              </w:rPr>
            </w:pPr>
            <w:r w:rsidRPr="00684C1E">
              <w:rPr>
                <w:color w:val="000000" w:themeColor="text1"/>
                <w:sz w:val="21"/>
              </w:rPr>
              <w:t>1.5</w:t>
            </w:r>
          </w:p>
        </w:tc>
        <w:tc>
          <w:tcPr>
            <w:tcW w:w="1791" w:type="pct"/>
            <w:vMerge/>
            <w:vAlign w:val="center"/>
          </w:tcPr>
          <w:p w14:paraId="3CCECD5C" w14:textId="77777777" w:rsidR="00934952" w:rsidRPr="00684C1E" w:rsidRDefault="00934952" w:rsidP="0095575C">
            <w:pPr>
              <w:spacing w:line="240" w:lineRule="auto"/>
              <w:ind w:firstLineChars="0" w:firstLine="0"/>
              <w:jc w:val="center"/>
              <w:rPr>
                <w:rFonts w:eastAsia="Times New Roman"/>
                <w:color w:val="000000" w:themeColor="text1"/>
                <w:sz w:val="21"/>
              </w:rPr>
            </w:pPr>
          </w:p>
        </w:tc>
      </w:tr>
      <w:tr w:rsidR="00684C1E" w:rsidRPr="00684C1E" w14:paraId="3CAABC41" w14:textId="77777777" w:rsidTr="0095575C">
        <w:trPr>
          <w:trHeight w:val="20"/>
        </w:trPr>
        <w:tc>
          <w:tcPr>
            <w:tcW w:w="1419" w:type="pct"/>
            <w:shd w:val="clear" w:color="auto" w:fill="auto"/>
            <w:vAlign w:val="center"/>
          </w:tcPr>
          <w:p w14:paraId="476478D5" w14:textId="77777777" w:rsidR="00934952" w:rsidRPr="00684C1E" w:rsidRDefault="00934952" w:rsidP="0095575C">
            <w:pPr>
              <w:spacing w:line="240" w:lineRule="auto"/>
              <w:ind w:firstLineChars="0" w:firstLine="0"/>
              <w:jc w:val="center"/>
              <w:rPr>
                <w:b/>
                <w:color w:val="000000" w:themeColor="text1"/>
                <w:sz w:val="21"/>
              </w:rPr>
            </w:pPr>
            <w:r w:rsidRPr="00684C1E">
              <w:rPr>
                <w:rFonts w:hint="eastAsia"/>
                <w:color w:val="000000" w:themeColor="text1"/>
                <w:sz w:val="21"/>
              </w:rPr>
              <w:t>总铁</w:t>
            </w:r>
          </w:p>
        </w:tc>
        <w:tc>
          <w:tcPr>
            <w:tcW w:w="1790" w:type="pct"/>
            <w:shd w:val="clear" w:color="auto" w:fill="auto"/>
            <w:vAlign w:val="center"/>
          </w:tcPr>
          <w:p w14:paraId="747C702C" w14:textId="77777777" w:rsidR="00934952" w:rsidRPr="00684C1E" w:rsidRDefault="00934952" w:rsidP="0095575C">
            <w:pPr>
              <w:spacing w:line="240" w:lineRule="auto"/>
              <w:ind w:firstLineChars="0" w:firstLine="0"/>
              <w:jc w:val="center"/>
              <w:rPr>
                <w:color w:val="000000" w:themeColor="text1"/>
                <w:sz w:val="21"/>
              </w:rPr>
            </w:pPr>
            <w:r w:rsidRPr="00684C1E">
              <w:rPr>
                <w:color w:val="000000" w:themeColor="text1"/>
                <w:sz w:val="21"/>
              </w:rPr>
              <w:t>3.0</w:t>
            </w:r>
          </w:p>
        </w:tc>
        <w:tc>
          <w:tcPr>
            <w:tcW w:w="1791" w:type="pct"/>
            <w:vMerge/>
            <w:vAlign w:val="center"/>
          </w:tcPr>
          <w:p w14:paraId="64E83E4B" w14:textId="77777777" w:rsidR="00934952" w:rsidRPr="00684C1E" w:rsidRDefault="00934952" w:rsidP="0095575C">
            <w:pPr>
              <w:spacing w:line="240" w:lineRule="auto"/>
              <w:ind w:firstLineChars="0" w:firstLine="0"/>
              <w:jc w:val="center"/>
              <w:rPr>
                <w:rFonts w:eastAsia="Times New Roman"/>
                <w:color w:val="000000" w:themeColor="text1"/>
                <w:sz w:val="21"/>
              </w:rPr>
            </w:pPr>
          </w:p>
        </w:tc>
      </w:tr>
      <w:tr w:rsidR="00684C1E" w:rsidRPr="00684C1E" w14:paraId="4FF34108" w14:textId="77777777" w:rsidTr="0095575C">
        <w:trPr>
          <w:trHeight w:val="20"/>
        </w:trPr>
        <w:tc>
          <w:tcPr>
            <w:tcW w:w="1419" w:type="pct"/>
            <w:shd w:val="clear" w:color="auto" w:fill="auto"/>
            <w:vAlign w:val="center"/>
          </w:tcPr>
          <w:p w14:paraId="7D04F0DC" w14:textId="77777777" w:rsidR="00934952" w:rsidRPr="00684C1E" w:rsidRDefault="00934952" w:rsidP="0095575C">
            <w:pPr>
              <w:spacing w:line="240" w:lineRule="auto"/>
              <w:ind w:firstLineChars="0" w:firstLine="0"/>
              <w:jc w:val="center"/>
              <w:rPr>
                <w:b/>
                <w:color w:val="000000" w:themeColor="text1"/>
                <w:sz w:val="21"/>
              </w:rPr>
            </w:pPr>
            <w:r w:rsidRPr="00684C1E">
              <w:rPr>
                <w:rFonts w:hint="eastAsia"/>
                <w:color w:val="000000" w:themeColor="text1"/>
                <w:sz w:val="21"/>
              </w:rPr>
              <w:t>总铝</w:t>
            </w:r>
          </w:p>
        </w:tc>
        <w:tc>
          <w:tcPr>
            <w:tcW w:w="1790" w:type="pct"/>
            <w:shd w:val="clear" w:color="auto" w:fill="auto"/>
            <w:vAlign w:val="center"/>
          </w:tcPr>
          <w:p w14:paraId="419933AA" w14:textId="77777777" w:rsidR="00934952" w:rsidRPr="00684C1E" w:rsidRDefault="00934952" w:rsidP="0095575C">
            <w:pPr>
              <w:spacing w:line="240" w:lineRule="auto"/>
              <w:ind w:firstLineChars="0" w:firstLine="0"/>
              <w:jc w:val="center"/>
              <w:rPr>
                <w:color w:val="000000" w:themeColor="text1"/>
                <w:sz w:val="21"/>
              </w:rPr>
            </w:pPr>
            <w:r w:rsidRPr="00684C1E">
              <w:rPr>
                <w:color w:val="000000" w:themeColor="text1"/>
                <w:sz w:val="21"/>
              </w:rPr>
              <w:t>3.0</w:t>
            </w:r>
          </w:p>
        </w:tc>
        <w:tc>
          <w:tcPr>
            <w:tcW w:w="1791" w:type="pct"/>
            <w:vMerge/>
            <w:vAlign w:val="center"/>
          </w:tcPr>
          <w:p w14:paraId="2D5FD175" w14:textId="77777777" w:rsidR="00934952" w:rsidRPr="00684C1E" w:rsidRDefault="00934952" w:rsidP="0095575C">
            <w:pPr>
              <w:spacing w:line="240" w:lineRule="auto"/>
              <w:ind w:firstLineChars="0" w:firstLine="0"/>
              <w:jc w:val="center"/>
              <w:rPr>
                <w:rFonts w:eastAsia="Times New Roman"/>
                <w:color w:val="000000" w:themeColor="text1"/>
                <w:sz w:val="21"/>
              </w:rPr>
            </w:pPr>
          </w:p>
        </w:tc>
      </w:tr>
      <w:tr w:rsidR="00684C1E" w:rsidRPr="00684C1E" w14:paraId="2FE3CE11" w14:textId="77777777" w:rsidTr="0095575C">
        <w:trPr>
          <w:trHeight w:val="20"/>
        </w:trPr>
        <w:tc>
          <w:tcPr>
            <w:tcW w:w="1419" w:type="pct"/>
            <w:shd w:val="clear" w:color="auto" w:fill="auto"/>
            <w:vAlign w:val="center"/>
          </w:tcPr>
          <w:p w14:paraId="4212AD58" w14:textId="77777777" w:rsidR="00934952" w:rsidRPr="00684C1E" w:rsidRDefault="00934952" w:rsidP="0095575C">
            <w:pPr>
              <w:spacing w:line="240" w:lineRule="auto"/>
              <w:ind w:firstLineChars="0" w:firstLine="0"/>
              <w:jc w:val="center"/>
              <w:rPr>
                <w:b/>
                <w:color w:val="000000" w:themeColor="text1"/>
                <w:sz w:val="21"/>
              </w:rPr>
            </w:pPr>
            <w:r w:rsidRPr="00684C1E">
              <w:rPr>
                <w:rFonts w:hint="eastAsia"/>
                <w:color w:val="000000" w:themeColor="text1"/>
                <w:sz w:val="21"/>
              </w:rPr>
              <w:t>总铬</w:t>
            </w:r>
          </w:p>
        </w:tc>
        <w:tc>
          <w:tcPr>
            <w:tcW w:w="1790" w:type="pct"/>
            <w:shd w:val="clear" w:color="auto" w:fill="auto"/>
            <w:vAlign w:val="center"/>
          </w:tcPr>
          <w:p w14:paraId="6190CFD9" w14:textId="77777777" w:rsidR="00934952" w:rsidRPr="00684C1E" w:rsidRDefault="00934952" w:rsidP="0095575C">
            <w:pPr>
              <w:spacing w:line="240" w:lineRule="auto"/>
              <w:ind w:firstLineChars="0" w:firstLine="0"/>
              <w:jc w:val="center"/>
              <w:rPr>
                <w:rFonts w:eastAsia="Times New Roman"/>
                <w:color w:val="000000" w:themeColor="text1"/>
                <w:sz w:val="21"/>
              </w:rPr>
            </w:pPr>
            <w:r w:rsidRPr="00684C1E">
              <w:rPr>
                <w:color w:val="000000" w:themeColor="text1"/>
                <w:sz w:val="21"/>
              </w:rPr>
              <w:t>1.0</w:t>
            </w:r>
          </w:p>
        </w:tc>
        <w:tc>
          <w:tcPr>
            <w:tcW w:w="1791" w:type="pct"/>
            <w:vMerge w:val="restart"/>
            <w:vAlign w:val="center"/>
          </w:tcPr>
          <w:p w14:paraId="0B82B198" w14:textId="77777777" w:rsidR="00934952" w:rsidRPr="00684C1E" w:rsidRDefault="00934952" w:rsidP="0095575C">
            <w:pPr>
              <w:spacing w:line="240" w:lineRule="auto"/>
              <w:ind w:firstLineChars="0" w:firstLine="0"/>
              <w:jc w:val="center"/>
              <w:rPr>
                <w:rFonts w:eastAsia="Times New Roman"/>
                <w:color w:val="000000" w:themeColor="text1"/>
                <w:sz w:val="21"/>
              </w:rPr>
            </w:pPr>
            <w:r w:rsidRPr="00684C1E">
              <w:rPr>
                <w:rFonts w:hint="eastAsia"/>
                <w:color w:val="000000" w:themeColor="text1"/>
                <w:sz w:val="21"/>
              </w:rPr>
              <w:t>含铬废水处理系统出口</w:t>
            </w:r>
          </w:p>
        </w:tc>
      </w:tr>
      <w:tr w:rsidR="00684C1E" w:rsidRPr="00684C1E" w14:paraId="114A7763" w14:textId="77777777" w:rsidTr="0095575C">
        <w:trPr>
          <w:trHeight w:val="20"/>
        </w:trPr>
        <w:tc>
          <w:tcPr>
            <w:tcW w:w="1419" w:type="pct"/>
            <w:shd w:val="clear" w:color="auto" w:fill="auto"/>
            <w:vAlign w:val="center"/>
          </w:tcPr>
          <w:p w14:paraId="51651E58" w14:textId="77777777" w:rsidR="00934952" w:rsidRPr="00684C1E" w:rsidRDefault="00934952" w:rsidP="0095575C">
            <w:pPr>
              <w:spacing w:line="240" w:lineRule="auto"/>
              <w:ind w:firstLineChars="0" w:firstLine="0"/>
              <w:jc w:val="center"/>
              <w:rPr>
                <w:b/>
                <w:color w:val="000000" w:themeColor="text1"/>
                <w:sz w:val="21"/>
              </w:rPr>
            </w:pPr>
            <w:r w:rsidRPr="00684C1E">
              <w:rPr>
                <w:rFonts w:hint="eastAsia"/>
                <w:color w:val="000000" w:themeColor="text1"/>
                <w:sz w:val="21"/>
              </w:rPr>
              <w:t>六价铬</w:t>
            </w:r>
          </w:p>
        </w:tc>
        <w:tc>
          <w:tcPr>
            <w:tcW w:w="1790" w:type="pct"/>
            <w:shd w:val="clear" w:color="auto" w:fill="auto"/>
            <w:vAlign w:val="center"/>
          </w:tcPr>
          <w:p w14:paraId="2F49EA57" w14:textId="77777777" w:rsidR="00934952" w:rsidRPr="00684C1E" w:rsidRDefault="00934952" w:rsidP="0095575C">
            <w:pPr>
              <w:spacing w:line="240" w:lineRule="auto"/>
              <w:ind w:firstLineChars="0" w:firstLine="0"/>
              <w:jc w:val="center"/>
              <w:rPr>
                <w:rFonts w:eastAsia="Times New Roman"/>
                <w:color w:val="000000" w:themeColor="text1"/>
                <w:sz w:val="21"/>
              </w:rPr>
            </w:pPr>
            <w:r w:rsidRPr="00684C1E">
              <w:rPr>
                <w:color w:val="000000" w:themeColor="text1"/>
                <w:sz w:val="21"/>
              </w:rPr>
              <w:t>0.2</w:t>
            </w:r>
          </w:p>
        </w:tc>
        <w:tc>
          <w:tcPr>
            <w:tcW w:w="1791" w:type="pct"/>
            <w:vMerge/>
            <w:vAlign w:val="center"/>
          </w:tcPr>
          <w:p w14:paraId="41AFD350" w14:textId="77777777" w:rsidR="00934952" w:rsidRPr="00684C1E" w:rsidRDefault="00934952" w:rsidP="0095575C">
            <w:pPr>
              <w:spacing w:line="240" w:lineRule="auto"/>
              <w:ind w:firstLineChars="0" w:firstLine="0"/>
              <w:jc w:val="center"/>
              <w:rPr>
                <w:rFonts w:eastAsia="Times New Roman"/>
                <w:color w:val="000000" w:themeColor="text1"/>
                <w:sz w:val="21"/>
              </w:rPr>
            </w:pPr>
          </w:p>
        </w:tc>
      </w:tr>
      <w:tr w:rsidR="00684C1E" w:rsidRPr="00684C1E" w14:paraId="4E8997ED" w14:textId="77777777" w:rsidTr="0095575C">
        <w:trPr>
          <w:trHeight w:val="20"/>
        </w:trPr>
        <w:tc>
          <w:tcPr>
            <w:tcW w:w="1419" w:type="pct"/>
            <w:shd w:val="clear" w:color="auto" w:fill="auto"/>
            <w:vAlign w:val="center"/>
          </w:tcPr>
          <w:p w14:paraId="70D2C3D7" w14:textId="77777777" w:rsidR="00934952" w:rsidRPr="00684C1E" w:rsidRDefault="00934952" w:rsidP="0095575C">
            <w:pPr>
              <w:spacing w:line="240" w:lineRule="auto"/>
              <w:ind w:firstLineChars="0" w:firstLine="0"/>
              <w:jc w:val="center"/>
              <w:rPr>
                <w:b/>
                <w:color w:val="000000" w:themeColor="text1"/>
                <w:sz w:val="21"/>
              </w:rPr>
            </w:pPr>
            <w:r w:rsidRPr="00684C1E">
              <w:rPr>
                <w:rFonts w:hint="eastAsia"/>
                <w:color w:val="000000" w:themeColor="text1"/>
                <w:sz w:val="21"/>
              </w:rPr>
              <w:t>总镍</w:t>
            </w:r>
          </w:p>
        </w:tc>
        <w:tc>
          <w:tcPr>
            <w:tcW w:w="1790" w:type="pct"/>
            <w:shd w:val="clear" w:color="auto" w:fill="auto"/>
            <w:vAlign w:val="center"/>
          </w:tcPr>
          <w:p w14:paraId="60AFF5C1" w14:textId="77777777" w:rsidR="00934952" w:rsidRPr="00684C1E" w:rsidRDefault="00934952" w:rsidP="0095575C">
            <w:pPr>
              <w:spacing w:line="240" w:lineRule="auto"/>
              <w:ind w:firstLineChars="0" w:firstLine="0"/>
              <w:jc w:val="center"/>
              <w:rPr>
                <w:rFonts w:eastAsia="Times New Roman"/>
                <w:color w:val="000000" w:themeColor="text1"/>
                <w:sz w:val="21"/>
              </w:rPr>
            </w:pPr>
            <w:r w:rsidRPr="00684C1E">
              <w:rPr>
                <w:color w:val="000000" w:themeColor="text1"/>
                <w:sz w:val="21"/>
              </w:rPr>
              <w:t>0.5</w:t>
            </w:r>
          </w:p>
        </w:tc>
        <w:tc>
          <w:tcPr>
            <w:tcW w:w="1791" w:type="pct"/>
            <w:vAlign w:val="center"/>
          </w:tcPr>
          <w:p w14:paraId="5973E79F" w14:textId="77777777" w:rsidR="00934952" w:rsidRPr="00684C1E" w:rsidRDefault="00934952" w:rsidP="0095575C">
            <w:pPr>
              <w:spacing w:line="240" w:lineRule="auto"/>
              <w:ind w:firstLineChars="0" w:firstLine="0"/>
              <w:jc w:val="center"/>
              <w:rPr>
                <w:rFonts w:eastAsia="Times New Roman"/>
                <w:color w:val="000000" w:themeColor="text1"/>
                <w:sz w:val="21"/>
              </w:rPr>
            </w:pPr>
            <w:r w:rsidRPr="00684C1E">
              <w:rPr>
                <w:rFonts w:hint="eastAsia"/>
                <w:color w:val="000000" w:themeColor="text1"/>
                <w:sz w:val="21"/>
              </w:rPr>
              <w:t>含镍废水处理系统出口</w:t>
            </w:r>
          </w:p>
        </w:tc>
      </w:tr>
      <w:tr w:rsidR="00684C1E" w:rsidRPr="00684C1E" w14:paraId="3F54B4C9" w14:textId="77777777" w:rsidTr="0095575C">
        <w:trPr>
          <w:trHeight w:val="20"/>
        </w:trPr>
        <w:tc>
          <w:tcPr>
            <w:tcW w:w="1419" w:type="pct"/>
            <w:shd w:val="clear" w:color="auto" w:fill="auto"/>
            <w:vAlign w:val="center"/>
          </w:tcPr>
          <w:p w14:paraId="0F963EC9" w14:textId="77777777" w:rsidR="00934952" w:rsidRPr="00684C1E" w:rsidRDefault="00934952" w:rsidP="0095575C">
            <w:pPr>
              <w:spacing w:line="240" w:lineRule="auto"/>
              <w:ind w:firstLineChars="0" w:firstLine="0"/>
              <w:jc w:val="center"/>
              <w:rPr>
                <w:b/>
                <w:color w:val="000000" w:themeColor="text1"/>
                <w:sz w:val="21"/>
              </w:rPr>
            </w:pPr>
            <w:r w:rsidRPr="00684C1E">
              <w:rPr>
                <w:b/>
                <w:color w:val="000000" w:themeColor="text1"/>
                <w:sz w:val="21"/>
              </w:rPr>
              <w:t>参考标准</w:t>
            </w:r>
          </w:p>
        </w:tc>
        <w:tc>
          <w:tcPr>
            <w:tcW w:w="3581" w:type="pct"/>
            <w:gridSpan w:val="2"/>
            <w:shd w:val="clear" w:color="auto" w:fill="auto"/>
            <w:vAlign w:val="center"/>
          </w:tcPr>
          <w:p w14:paraId="11F356C6" w14:textId="77777777" w:rsidR="00934952" w:rsidRPr="00684C1E" w:rsidRDefault="00934952" w:rsidP="0095575C">
            <w:pPr>
              <w:spacing w:line="240" w:lineRule="auto"/>
              <w:ind w:firstLineChars="0" w:firstLine="0"/>
              <w:jc w:val="center"/>
              <w:rPr>
                <w:color w:val="000000" w:themeColor="text1"/>
                <w:sz w:val="21"/>
              </w:rPr>
            </w:pPr>
            <w:r w:rsidRPr="00684C1E">
              <w:rPr>
                <w:rFonts w:hint="eastAsia"/>
                <w:color w:val="000000" w:themeColor="text1"/>
                <w:sz w:val="21"/>
              </w:rPr>
              <w:t>《电镀污染物排放标准》（</w:t>
            </w:r>
            <w:r w:rsidRPr="00684C1E">
              <w:rPr>
                <w:rFonts w:hint="eastAsia"/>
                <w:color w:val="000000" w:themeColor="text1"/>
                <w:sz w:val="21"/>
              </w:rPr>
              <w:t>GB</w:t>
            </w:r>
            <w:r w:rsidRPr="00684C1E">
              <w:rPr>
                <w:color w:val="000000" w:themeColor="text1"/>
                <w:sz w:val="21"/>
              </w:rPr>
              <w:t>21900-2008</w:t>
            </w:r>
            <w:r w:rsidRPr="00684C1E">
              <w:rPr>
                <w:rFonts w:hint="eastAsia"/>
                <w:color w:val="000000" w:themeColor="text1"/>
                <w:sz w:val="21"/>
              </w:rPr>
              <w:t>）和《污水综合排放标准》（</w:t>
            </w:r>
            <w:r w:rsidRPr="00684C1E">
              <w:rPr>
                <w:rFonts w:hint="eastAsia"/>
                <w:color w:val="000000" w:themeColor="text1"/>
                <w:sz w:val="21"/>
              </w:rPr>
              <w:t>GB8978-1996</w:t>
            </w:r>
            <w:r w:rsidRPr="00684C1E">
              <w:rPr>
                <w:rFonts w:hint="eastAsia"/>
                <w:color w:val="000000" w:themeColor="text1"/>
                <w:sz w:val="21"/>
              </w:rPr>
              <w:t>）表</w:t>
            </w:r>
            <w:r w:rsidRPr="00684C1E">
              <w:rPr>
                <w:rFonts w:hint="eastAsia"/>
                <w:color w:val="000000" w:themeColor="text1"/>
                <w:sz w:val="21"/>
              </w:rPr>
              <w:t>1</w:t>
            </w:r>
            <w:r w:rsidRPr="00684C1E">
              <w:rPr>
                <w:rFonts w:hint="eastAsia"/>
                <w:color w:val="000000" w:themeColor="text1"/>
                <w:sz w:val="21"/>
              </w:rPr>
              <w:t>和表</w:t>
            </w:r>
            <w:r w:rsidRPr="00684C1E">
              <w:rPr>
                <w:rFonts w:hint="eastAsia"/>
                <w:color w:val="000000" w:themeColor="text1"/>
                <w:sz w:val="21"/>
              </w:rPr>
              <w:t>4</w:t>
            </w:r>
            <w:r w:rsidRPr="00684C1E">
              <w:rPr>
                <w:rFonts w:hint="eastAsia"/>
                <w:color w:val="000000" w:themeColor="text1"/>
                <w:sz w:val="21"/>
              </w:rPr>
              <w:t>一级标准</w:t>
            </w:r>
          </w:p>
        </w:tc>
      </w:tr>
    </w:tbl>
    <w:p w14:paraId="2FA8481B" w14:textId="77777777" w:rsidR="00934952" w:rsidRPr="00684C1E" w:rsidRDefault="00934952" w:rsidP="00934952">
      <w:pPr>
        <w:pStyle w:val="Z"/>
        <w:jc w:val="both"/>
        <w:rPr>
          <w:color w:val="000000" w:themeColor="text1"/>
        </w:rPr>
        <w:sectPr w:rsidR="00934952" w:rsidRPr="00684C1E" w:rsidSect="00EE0B61">
          <w:footerReference w:type="default" r:id="rId15"/>
          <w:pgSz w:w="11906" w:h="16838"/>
          <w:pgMar w:top="1440" w:right="1800" w:bottom="1440" w:left="1800" w:header="851" w:footer="992" w:gutter="0"/>
          <w:pgNumType w:start="1"/>
          <w:cols w:space="425"/>
          <w:docGrid w:type="lines" w:linePitch="326"/>
        </w:sectPr>
      </w:pPr>
    </w:p>
    <w:p w14:paraId="65E2F96A" w14:textId="77777777" w:rsidR="00934952" w:rsidRPr="00684C1E" w:rsidRDefault="00934952" w:rsidP="00934952">
      <w:pPr>
        <w:pStyle w:val="Z"/>
        <w:rPr>
          <w:color w:val="000000" w:themeColor="text1"/>
        </w:rPr>
      </w:pPr>
      <w:r w:rsidRPr="00684C1E">
        <w:rPr>
          <w:rFonts w:hint="eastAsia"/>
          <w:color w:val="000000" w:themeColor="text1"/>
        </w:rPr>
        <w:lastRenderedPageBreak/>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1.5</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14</w:t>
      </w:r>
      <w:r w:rsidRPr="00684C1E">
        <w:rPr>
          <w:color w:val="000000" w:themeColor="text1"/>
        </w:rPr>
        <w:fldChar w:fldCharType="end"/>
      </w:r>
      <w:r w:rsidRPr="00684C1E">
        <w:rPr>
          <w:rFonts w:hint="eastAsia"/>
          <w:color w:val="000000" w:themeColor="text1"/>
        </w:rPr>
        <w:t>润埠污水处理厂</w:t>
      </w:r>
      <w:r w:rsidRPr="00684C1E">
        <w:rPr>
          <w:color w:val="000000" w:themeColor="text1"/>
        </w:rPr>
        <w:t>各股废水接管指标限值一览表（</w:t>
      </w:r>
      <w:r w:rsidRPr="00684C1E">
        <w:rPr>
          <w:color w:val="000000" w:themeColor="text1"/>
        </w:rPr>
        <w:t>mg/L</w:t>
      </w:r>
      <w:r w:rsidRPr="00684C1E">
        <w:rPr>
          <w:color w:val="000000" w:themeColor="text1"/>
        </w:rPr>
        <w:t>）</w:t>
      </w:r>
      <w:r w:rsidRPr="00684C1E">
        <w:rPr>
          <w:rFonts w:hint="eastAsia"/>
          <w:color w:val="000000" w:themeColor="text1"/>
        </w:rPr>
        <w:t>*</w:t>
      </w:r>
    </w:p>
    <w:tbl>
      <w:tblPr>
        <w:tblW w:w="5000" w:type="pct"/>
        <w:jc w:val="center"/>
        <w:tblBorders>
          <w:top w:val="single" w:sz="12" w:space="0" w:color="auto"/>
          <w:bottom w:val="single" w:sz="12" w:space="0" w:color="auto"/>
          <w:insideH w:val="single" w:sz="6" w:space="0" w:color="auto"/>
          <w:insideV w:val="single" w:sz="6" w:space="0" w:color="auto"/>
        </w:tblBorders>
        <w:tblLook w:val="01E0" w:firstRow="1" w:lastRow="1" w:firstColumn="1" w:lastColumn="1" w:noHBand="0" w:noVBand="0"/>
      </w:tblPr>
      <w:tblGrid>
        <w:gridCol w:w="688"/>
        <w:gridCol w:w="1137"/>
        <w:gridCol w:w="648"/>
        <w:gridCol w:w="997"/>
        <w:gridCol w:w="871"/>
        <w:gridCol w:w="871"/>
        <w:gridCol w:w="871"/>
        <w:gridCol w:w="871"/>
        <w:gridCol w:w="871"/>
        <w:gridCol w:w="871"/>
        <w:gridCol w:w="871"/>
        <w:gridCol w:w="871"/>
        <w:gridCol w:w="907"/>
        <w:gridCol w:w="871"/>
        <w:gridCol w:w="871"/>
        <w:gridCol w:w="871"/>
      </w:tblGrid>
      <w:tr w:rsidR="00684C1E" w:rsidRPr="00684C1E" w14:paraId="2A978DA8" w14:textId="77777777" w:rsidTr="0095575C">
        <w:trPr>
          <w:trHeight w:val="500"/>
          <w:jc w:val="center"/>
        </w:trPr>
        <w:tc>
          <w:tcPr>
            <w:tcW w:w="246" w:type="pct"/>
            <w:vAlign w:val="center"/>
            <w:hideMark/>
          </w:tcPr>
          <w:p w14:paraId="4F874DE5" w14:textId="77777777" w:rsidR="00934952" w:rsidRPr="00684C1E" w:rsidRDefault="00934952" w:rsidP="0095575C">
            <w:pPr>
              <w:pStyle w:val="Z0"/>
              <w:rPr>
                <w:color w:val="000000" w:themeColor="text1"/>
              </w:rPr>
            </w:pPr>
            <w:r w:rsidRPr="00684C1E">
              <w:rPr>
                <w:rFonts w:hint="eastAsia"/>
                <w:color w:val="000000" w:themeColor="text1"/>
              </w:rPr>
              <w:t>序号</w:t>
            </w:r>
          </w:p>
        </w:tc>
        <w:tc>
          <w:tcPr>
            <w:tcW w:w="407" w:type="pct"/>
            <w:vAlign w:val="center"/>
            <w:hideMark/>
          </w:tcPr>
          <w:p w14:paraId="14C423BC" w14:textId="77777777" w:rsidR="00934952" w:rsidRPr="00684C1E" w:rsidRDefault="00934952" w:rsidP="0095575C">
            <w:pPr>
              <w:pStyle w:val="Z0"/>
              <w:rPr>
                <w:color w:val="000000" w:themeColor="text1"/>
              </w:rPr>
            </w:pPr>
            <w:r w:rsidRPr="00684C1E">
              <w:rPr>
                <w:rFonts w:hint="eastAsia"/>
                <w:color w:val="000000" w:themeColor="text1"/>
              </w:rPr>
              <w:t>废水名称</w:t>
            </w:r>
          </w:p>
        </w:tc>
        <w:tc>
          <w:tcPr>
            <w:tcW w:w="232" w:type="pct"/>
            <w:vAlign w:val="center"/>
            <w:hideMark/>
          </w:tcPr>
          <w:p w14:paraId="439B9918" w14:textId="77777777" w:rsidR="00934952" w:rsidRPr="00684C1E" w:rsidRDefault="00934952" w:rsidP="0095575C">
            <w:pPr>
              <w:pStyle w:val="Z0"/>
              <w:rPr>
                <w:color w:val="000000" w:themeColor="text1"/>
              </w:rPr>
            </w:pPr>
            <w:r w:rsidRPr="00684C1E">
              <w:rPr>
                <w:color w:val="000000" w:themeColor="text1"/>
              </w:rPr>
              <w:t>pH</w:t>
            </w:r>
          </w:p>
        </w:tc>
        <w:tc>
          <w:tcPr>
            <w:tcW w:w="357" w:type="pct"/>
            <w:vAlign w:val="center"/>
            <w:hideMark/>
          </w:tcPr>
          <w:p w14:paraId="434D1798" w14:textId="77777777" w:rsidR="00934952" w:rsidRPr="00684C1E" w:rsidRDefault="00934952" w:rsidP="0095575C">
            <w:pPr>
              <w:pStyle w:val="Z0"/>
              <w:rPr>
                <w:color w:val="000000" w:themeColor="text1"/>
              </w:rPr>
            </w:pPr>
            <w:r w:rsidRPr="00684C1E">
              <w:rPr>
                <w:rFonts w:hint="eastAsia"/>
                <w:color w:val="000000" w:themeColor="text1"/>
              </w:rPr>
              <w:t>电导率</w:t>
            </w:r>
          </w:p>
          <w:p w14:paraId="7F8EEEF1" w14:textId="77777777" w:rsidR="00934952" w:rsidRPr="00684C1E" w:rsidRDefault="00934952" w:rsidP="0095575C">
            <w:pPr>
              <w:pStyle w:val="Z0"/>
              <w:rPr>
                <w:color w:val="000000" w:themeColor="text1"/>
              </w:rPr>
            </w:pPr>
            <w:r w:rsidRPr="00684C1E">
              <w:rPr>
                <w:color w:val="000000" w:themeColor="text1"/>
              </w:rPr>
              <w:t>(us/cm</w:t>
            </w:r>
            <w:r w:rsidRPr="00684C1E">
              <w:rPr>
                <w:color w:val="000000" w:themeColor="text1"/>
                <w:vertAlign w:val="superscript"/>
              </w:rPr>
              <w:t>2</w:t>
            </w:r>
            <w:r w:rsidRPr="00684C1E">
              <w:rPr>
                <w:color w:val="000000" w:themeColor="text1"/>
              </w:rPr>
              <w:t>)</w:t>
            </w:r>
          </w:p>
        </w:tc>
        <w:tc>
          <w:tcPr>
            <w:tcW w:w="312" w:type="pct"/>
            <w:hideMark/>
          </w:tcPr>
          <w:p w14:paraId="297193C1" w14:textId="77777777" w:rsidR="00934952" w:rsidRPr="00684C1E" w:rsidRDefault="00934952" w:rsidP="0095575C">
            <w:pPr>
              <w:pStyle w:val="Z0"/>
              <w:rPr>
                <w:color w:val="000000" w:themeColor="text1"/>
              </w:rPr>
            </w:pPr>
            <w:r w:rsidRPr="00684C1E">
              <w:rPr>
                <w:color w:val="000000" w:themeColor="text1"/>
              </w:rPr>
              <w:t>SS</w:t>
            </w:r>
          </w:p>
          <w:p w14:paraId="053E24DD" w14:textId="77777777" w:rsidR="00934952" w:rsidRPr="00684C1E" w:rsidRDefault="00934952" w:rsidP="0095575C">
            <w:pPr>
              <w:pStyle w:val="Z0"/>
              <w:rPr>
                <w:color w:val="000000" w:themeColor="text1"/>
              </w:rPr>
            </w:pPr>
            <w:r w:rsidRPr="00684C1E">
              <w:rPr>
                <w:color w:val="000000" w:themeColor="text1"/>
              </w:rPr>
              <w:t>(mg/L)</w:t>
            </w:r>
          </w:p>
        </w:tc>
        <w:tc>
          <w:tcPr>
            <w:tcW w:w="312" w:type="pct"/>
            <w:vAlign w:val="center"/>
            <w:hideMark/>
          </w:tcPr>
          <w:p w14:paraId="3C18EC48" w14:textId="77777777" w:rsidR="00934952" w:rsidRPr="00684C1E" w:rsidRDefault="00934952" w:rsidP="0095575C">
            <w:pPr>
              <w:pStyle w:val="Z0"/>
              <w:rPr>
                <w:color w:val="000000" w:themeColor="text1"/>
              </w:rPr>
            </w:pPr>
            <w:r w:rsidRPr="00684C1E">
              <w:rPr>
                <w:color w:val="000000" w:themeColor="text1"/>
              </w:rPr>
              <w:t>COD</w:t>
            </w:r>
          </w:p>
          <w:p w14:paraId="232D5043" w14:textId="77777777" w:rsidR="00934952" w:rsidRPr="00684C1E" w:rsidRDefault="00934952" w:rsidP="0095575C">
            <w:pPr>
              <w:pStyle w:val="Z0"/>
              <w:rPr>
                <w:color w:val="000000" w:themeColor="text1"/>
              </w:rPr>
            </w:pPr>
            <w:r w:rsidRPr="00684C1E">
              <w:rPr>
                <w:color w:val="000000" w:themeColor="text1"/>
              </w:rPr>
              <w:t>(mg/L)</w:t>
            </w:r>
          </w:p>
        </w:tc>
        <w:tc>
          <w:tcPr>
            <w:tcW w:w="312" w:type="pct"/>
            <w:vAlign w:val="center"/>
            <w:hideMark/>
          </w:tcPr>
          <w:p w14:paraId="1C6CE678" w14:textId="77777777" w:rsidR="00934952" w:rsidRPr="00684C1E" w:rsidRDefault="00934952" w:rsidP="0095575C">
            <w:pPr>
              <w:pStyle w:val="Z0"/>
              <w:rPr>
                <w:color w:val="000000" w:themeColor="text1"/>
              </w:rPr>
            </w:pPr>
            <w:r w:rsidRPr="00684C1E">
              <w:rPr>
                <w:rFonts w:hint="eastAsia"/>
                <w:color w:val="000000" w:themeColor="text1"/>
              </w:rPr>
              <w:t>氨氮</w:t>
            </w:r>
          </w:p>
          <w:p w14:paraId="18D2520D" w14:textId="77777777" w:rsidR="00934952" w:rsidRPr="00684C1E" w:rsidRDefault="00934952" w:rsidP="0095575C">
            <w:pPr>
              <w:pStyle w:val="Z0"/>
              <w:rPr>
                <w:color w:val="000000" w:themeColor="text1"/>
              </w:rPr>
            </w:pPr>
            <w:r w:rsidRPr="00684C1E">
              <w:rPr>
                <w:color w:val="000000" w:themeColor="text1"/>
              </w:rPr>
              <w:t>(mg/L)</w:t>
            </w:r>
          </w:p>
        </w:tc>
        <w:tc>
          <w:tcPr>
            <w:tcW w:w="312" w:type="pct"/>
            <w:vAlign w:val="center"/>
            <w:hideMark/>
          </w:tcPr>
          <w:p w14:paraId="57A28900" w14:textId="77777777" w:rsidR="00934952" w:rsidRPr="00684C1E" w:rsidRDefault="00934952" w:rsidP="0095575C">
            <w:pPr>
              <w:pStyle w:val="Z0"/>
              <w:rPr>
                <w:color w:val="000000" w:themeColor="text1"/>
              </w:rPr>
            </w:pPr>
            <w:r w:rsidRPr="00684C1E">
              <w:rPr>
                <w:rFonts w:hint="eastAsia"/>
                <w:color w:val="000000" w:themeColor="text1"/>
              </w:rPr>
              <w:t>总氮</w:t>
            </w:r>
          </w:p>
          <w:p w14:paraId="116E9B65" w14:textId="77777777" w:rsidR="00934952" w:rsidRPr="00684C1E" w:rsidRDefault="00934952" w:rsidP="0095575C">
            <w:pPr>
              <w:pStyle w:val="Z0"/>
              <w:rPr>
                <w:color w:val="000000" w:themeColor="text1"/>
              </w:rPr>
            </w:pPr>
            <w:r w:rsidRPr="00684C1E">
              <w:rPr>
                <w:color w:val="000000" w:themeColor="text1"/>
              </w:rPr>
              <w:t>(mg/L)</w:t>
            </w:r>
          </w:p>
        </w:tc>
        <w:tc>
          <w:tcPr>
            <w:tcW w:w="312" w:type="pct"/>
            <w:vAlign w:val="center"/>
            <w:hideMark/>
          </w:tcPr>
          <w:p w14:paraId="5B4C35BA" w14:textId="77777777" w:rsidR="00934952" w:rsidRPr="00684C1E" w:rsidRDefault="00934952" w:rsidP="0095575C">
            <w:pPr>
              <w:pStyle w:val="Z0"/>
              <w:rPr>
                <w:color w:val="000000" w:themeColor="text1"/>
              </w:rPr>
            </w:pPr>
            <w:r w:rsidRPr="00684C1E">
              <w:rPr>
                <w:rFonts w:hint="eastAsia"/>
                <w:color w:val="000000" w:themeColor="text1"/>
              </w:rPr>
              <w:t>总磷</w:t>
            </w:r>
          </w:p>
          <w:p w14:paraId="15B5F7B7" w14:textId="77777777" w:rsidR="00934952" w:rsidRPr="00684C1E" w:rsidRDefault="00934952" w:rsidP="0095575C">
            <w:pPr>
              <w:pStyle w:val="Z0"/>
              <w:rPr>
                <w:color w:val="000000" w:themeColor="text1"/>
              </w:rPr>
            </w:pPr>
            <w:r w:rsidRPr="00684C1E">
              <w:rPr>
                <w:color w:val="000000" w:themeColor="text1"/>
              </w:rPr>
              <w:t>(mg/L)</w:t>
            </w:r>
          </w:p>
        </w:tc>
        <w:tc>
          <w:tcPr>
            <w:tcW w:w="312" w:type="pct"/>
            <w:vAlign w:val="center"/>
            <w:hideMark/>
          </w:tcPr>
          <w:p w14:paraId="00ECE47A" w14:textId="77777777" w:rsidR="00934952" w:rsidRPr="00684C1E" w:rsidRDefault="00934952" w:rsidP="0095575C">
            <w:pPr>
              <w:pStyle w:val="Z0"/>
              <w:rPr>
                <w:color w:val="000000" w:themeColor="text1"/>
              </w:rPr>
            </w:pPr>
            <w:r w:rsidRPr="00684C1E">
              <w:rPr>
                <w:rFonts w:hint="eastAsia"/>
                <w:color w:val="000000" w:themeColor="text1"/>
              </w:rPr>
              <w:t>总氰</w:t>
            </w:r>
          </w:p>
          <w:p w14:paraId="1B05CA41" w14:textId="77777777" w:rsidR="00934952" w:rsidRPr="00684C1E" w:rsidRDefault="00934952" w:rsidP="0095575C">
            <w:pPr>
              <w:pStyle w:val="Z0"/>
              <w:rPr>
                <w:color w:val="000000" w:themeColor="text1"/>
              </w:rPr>
            </w:pPr>
            <w:r w:rsidRPr="00684C1E">
              <w:rPr>
                <w:color w:val="000000" w:themeColor="text1"/>
              </w:rPr>
              <w:t>(mg/L)</w:t>
            </w:r>
          </w:p>
        </w:tc>
        <w:tc>
          <w:tcPr>
            <w:tcW w:w="312" w:type="pct"/>
            <w:vAlign w:val="center"/>
            <w:hideMark/>
          </w:tcPr>
          <w:p w14:paraId="482CE05A" w14:textId="77777777" w:rsidR="00934952" w:rsidRPr="00684C1E" w:rsidRDefault="00934952" w:rsidP="0095575C">
            <w:pPr>
              <w:pStyle w:val="Z0"/>
              <w:rPr>
                <w:color w:val="000000" w:themeColor="text1"/>
              </w:rPr>
            </w:pPr>
            <w:r w:rsidRPr="00684C1E">
              <w:rPr>
                <w:rFonts w:hint="eastAsia"/>
                <w:color w:val="000000" w:themeColor="text1"/>
              </w:rPr>
              <w:t>总镍</w:t>
            </w:r>
          </w:p>
          <w:p w14:paraId="7CA7BFA2" w14:textId="77777777" w:rsidR="00934952" w:rsidRPr="00684C1E" w:rsidRDefault="00934952" w:rsidP="0095575C">
            <w:pPr>
              <w:pStyle w:val="Z0"/>
              <w:rPr>
                <w:color w:val="000000" w:themeColor="text1"/>
              </w:rPr>
            </w:pPr>
            <w:r w:rsidRPr="00684C1E">
              <w:rPr>
                <w:color w:val="000000" w:themeColor="text1"/>
              </w:rPr>
              <w:t>(mg/L)</w:t>
            </w:r>
          </w:p>
        </w:tc>
        <w:tc>
          <w:tcPr>
            <w:tcW w:w="312" w:type="pct"/>
            <w:vAlign w:val="center"/>
            <w:hideMark/>
          </w:tcPr>
          <w:p w14:paraId="4A6FB7C4" w14:textId="77777777" w:rsidR="00934952" w:rsidRPr="00684C1E" w:rsidRDefault="00934952" w:rsidP="0095575C">
            <w:pPr>
              <w:pStyle w:val="Z0"/>
              <w:rPr>
                <w:color w:val="000000" w:themeColor="text1"/>
              </w:rPr>
            </w:pPr>
            <w:r w:rsidRPr="00684C1E">
              <w:rPr>
                <w:rFonts w:hint="eastAsia"/>
                <w:color w:val="000000" w:themeColor="text1"/>
              </w:rPr>
              <w:t>总铬</w:t>
            </w:r>
          </w:p>
          <w:p w14:paraId="3AE9B53E" w14:textId="77777777" w:rsidR="00934952" w:rsidRPr="00684C1E" w:rsidRDefault="00934952" w:rsidP="0095575C">
            <w:pPr>
              <w:pStyle w:val="Z0"/>
              <w:rPr>
                <w:color w:val="000000" w:themeColor="text1"/>
              </w:rPr>
            </w:pPr>
            <w:r w:rsidRPr="00684C1E">
              <w:rPr>
                <w:color w:val="000000" w:themeColor="text1"/>
              </w:rPr>
              <w:t>(mg/L)</w:t>
            </w:r>
          </w:p>
        </w:tc>
        <w:tc>
          <w:tcPr>
            <w:tcW w:w="325" w:type="pct"/>
            <w:vAlign w:val="center"/>
            <w:hideMark/>
          </w:tcPr>
          <w:p w14:paraId="32DAD99A" w14:textId="77777777" w:rsidR="00934952" w:rsidRPr="00684C1E" w:rsidRDefault="00934952" w:rsidP="0095575C">
            <w:pPr>
              <w:pStyle w:val="Z0"/>
              <w:rPr>
                <w:color w:val="000000" w:themeColor="text1"/>
              </w:rPr>
            </w:pPr>
            <w:r w:rsidRPr="00684C1E">
              <w:rPr>
                <w:rFonts w:hint="eastAsia"/>
                <w:color w:val="000000" w:themeColor="text1"/>
              </w:rPr>
              <w:t>六价铬</w:t>
            </w:r>
          </w:p>
          <w:p w14:paraId="10DAA6C4" w14:textId="77777777" w:rsidR="00934952" w:rsidRPr="00684C1E" w:rsidRDefault="00934952" w:rsidP="0095575C">
            <w:pPr>
              <w:pStyle w:val="Z0"/>
              <w:rPr>
                <w:color w:val="000000" w:themeColor="text1"/>
              </w:rPr>
            </w:pPr>
            <w:r w:rsidRPr="00684C1E">
              <w:rPr>
                <w:color w:val="000000" w:themeColor="text1"/>
              </w:rPr>
              <w:t>(mg/L)</w:t>
            </w:r>
          </w:p>
        </w:tc>
        <w:tc>
          <w:tcPr>
            <w:tcW w:w="312" w:type="pct"/>
            <w:vAlign w:val="center"/>
            <w:hideMark/>
          </w:tcPr>
          <w:p w14:paraId="2F3C5B10" w14:textId="77777777" w:rsidR="00934952" w:rsidRPr="00684C1E" w:rsidRDefault="00934952" w:rsidP="0095575C">
            <w:pPr>
              <w:pStyle w:val="Z0"/>
              <w:rPr>
                <w:color w:val="000000" w:themeColor="text1"/>
              </w:rPr>
            </w:pPr>
            <w:r w:rsidRPr="00684C1E">
              <w:rPr>
                <w:rFonts w:hint="eastAsia"/>
                <w:color w:val="000000" w:themeColor="text1"/>
              </w:rPr>
              <w:t>总铜</w:t>
            </w:r>
          </w:p>
          <w:p w14:paraId="397E2E95" w14:textId="77777777" w:rsidR="00934952" w:rsidRPr="00684C1E" w:rsidRDefault="00934952" w:rsidP="0095575C">
            <w:pPr>
              <w:pStyle w:val="Z0"/>
              <w:rPr>
                <w:color w:val="000000" w:themeColor="text1"/>
              </w:rPr>
            </w:pPr>
            <w:r w:rsidRPr="00684C1E">
              <w:rPr>
                <w:color w:val="000000" w:themeColor="text1"/>
              </w:rPr>
              <w:t>(mg/L)</w:t>
            </w:r>
          </w:p>
        </w:tc>
        <w:tc>
          <w:tcPr>
            <w:tcW w:w="312" w:type="pct"/>
            <w:hideMark/>
          </w:tcPr>
          <w:p w14:paraId="38CDE5B1" w14:textId="77777777" w:rsidR="00934952" w:rsidRPr="00684C1E" w:rsidRDefault="00934952" w:rsidP="0095575C">
            <w:pPr>
              <w:pStyle w:val="Z0"/>
              <w:rPr>
                <w:color w:val="000000" w:themeColor="text1"/>
              </w:rPr>
            </w:pPr>
            <w:r w:rsidRPr="00684C1E">
              <w:rPr>
                <w:rFonts w:hint="eastAsia"/>
                <w:color w:val="000000" w:themeColor="text1"/>
              </w:rPr>
              <w:t>总锌</w:t>
            </w:r>
          </w:p>
          <w:p w14:paraId="4DF18FCA" w14:textId="77777777" w:rsidR="00934952" w:rsidRPr="00684C1E" w:rsidRDefault="00934952" w:rsidP="0095575C">
            <w:pPr>
              <w:pStyle w:val="Z0"/>
              <w:rPr>
                <w:color w:val="000000" w:themeColor="text1"/>
              </w:rPr>
            </w:pPr>
            <w:r w:rsidRPr="00684C1E">
              <w:rPr>
                <w:color w:val="000000" w:themeColor="text1"/>
              </w:rPr>
              <w:t>(mg/L)</w:t>
            </w:r>
          </w:p>
        </w:tc>
        <w:tc>
          <w:tcPr>
            <w:tcW w:w="312" w:type="pct"/>
            <w:vAlign w:val="center"/>
            <w:hideMark/>
          </w:tcPr>
          <w:p w14:paraId="47262614" w14:textId="77777777" w:rsidR="00934952" w:rsidRPr="00684C1E" w:rsidRDefault="00934952" w:rsidP="0095575C">
            <w:pPr>
              <w:pStyle w:val="Z0"/>
              <w:rPr>
                <w:color w:val="000000" w:themeColor="text1"/>
              </w:rPr>
            </w:pPr>
            <w:r w:rsidRPr="00684C1E">
              <w:rPr>
                <w:rFonts w:hint="eastAsia"/>
                <w:color w:val="000000" w:themeColor="text1"/>
              </w:rPr>
              <w:t>总铁</w:t>
            </w:r>
          </w:p>
          <w:p w14:paraId="1D8FA41C" w14:textId="77777777" w:rsidR="00934952" w:rsidRPr="00684C1E" w:rsidRDefault="00934952" w:rsidP="0095575C">
            <w:pPr>
              <w:pStyle w:val="Z0"/>
              <w:rPr>
                <w:color w:val="000000" w:themeColor="text1"/>
              </w:rPr>
            </w:pPr>
            <w:r w:rsidRPr="00684C1E">
              <w:rPr>
                <w:color w:val="000000" w:themeColor="text1"/>
              </w:rPr>
              <w:t>(mg/L)</w:t>
            </w:r>
          </w:p>
        </w:tc>
      </w:tr>
      <w:tr w:rsidR="00684C1E" w:rsidRPr="00684C1E" w14:paraId="628C8FCA" w14:textId="77777777" w:rsidTr="0095575C">
        <w:trPr>
          <w:trHeight w:val="500"/>
          <w:jc w:val="center"/>
        </w:trPr>
        <w:tc>
          <w:tcPr>
            <w:tcW w:w="246" w:type="pct"/>
            <w:vAlign w:val="center"/>
            <w:hideMark/>
          </w:tcPr>
          <w:p w14:paraId="13222473" w14:textId="77777777" w:rsidR="00934952" w:rsidRPr="00684C1E" w:rsidRDefault="00934952" w:rsidP="0095575C">
            <w:pPr>
              <w:pStyle w:val="Z0"/>
              <w:rPr>
                <w:color w:val="000000" w:themeColor="text1"/>
              </w:rPr>
            </w:pPr>
            <w:r w:rsidRPr="00684C1E">
              <w:rPr>
                <w:color w:val="000000" w:themeColor="text1"/>
              </w:rPr>
              <w:t>1</w:t>
            </w:r>
          </w:p>
        </w:tc>
        <w:tc>
          <w:tcPr>
            <w:tcW w:w="407" w:type="pct"/>
            <w:vAlign w:val="center"/>
            <w:hideMark/>
          </w:tcPr>
          <w:p w14:paraId="1FDD0F05" w14:textId="77777777" w:rsidR="00934952" w:rsidRPr="00684C1E" w:rsidRDefault="00934952" w:rsidP="0095575C">
            <w:pPr>
              <w:pStyle w:val="Z0"/>
              <w:rPr>
                <w:color w:val="000000" w:themeColor="text1"/>
              </w:rPr>
            </w:pPr>
            <w:r w:rsidRPr="00684C1E">
              <w:rPr>
                <w:rFonts w:hint="eastAsia"/>
                <w:color w:val="000000" w:themeColor="text1"/>
              </w:rPr>
              <w:t>酸碱废水</w:t>
            </w:r>
          </w:p>
        </w:tc>
        <w:tc>
          <w:tcPr>
            <w:tcW w:w="232" w:type="pct"/>
            <w:vAlign w:val="center"/>
            <w:hideMark/>
          </w:tcPr>
          <w:p w14:paraId="7E95F1FA" w14:textId="77777777" w:rsidR="00934952" w:rsidRPr="00684C1E" w:rsidRDefault="00934952" w:rsidP="0095575C">
            <w:pPr>
              <w:pStyle w:val="Z0"/>
              <w:rPr>
                <w:color w:val="000000" w:themeColor="text1"/>
              </w:rPr>
            </w:pPr>
            <w:r w:rsidRPr="00684C1E">
              <w:rPr>
                <w:color w:val="000000" w:themeColor="text1"/>
              </w:rPr>
              <w:t>3-10</w:t>
            </w:r>
          </w:p>
        </w:tc>
        <w:tc>
          <w:tcPr>
            <w:tcW w:w="357" w:type="pct"/>
            <w:vAlign w:val="center"/>
            <w:hideMark/>
          </w:tcPr>
          <w:p w14:paraId="597108BE" w14:textId="77777777" w:rsidR="00934952" w:rsidRPr="00684C1E" w:rsidRDefault="00934952" w:rsidP="0095575C">
            <w:pPr>
              <w:pStyle w:val="Z0"/>
              <w:rPr>
                <w:color w:val="000000" w:themeColor="text1"/>
              </w:rPr>
            </w:pPr>
            <w:r w:rsidRPr="00684C1E">
              <w:rPr>
                <w:color w:val="000000" w:themeColor="text1"/>
              </w:rPr>
              <w:t>4000</w:t>
            </w:r>
          </w:p>
        </w:tc>
        <w:tc>
          <w:tcPr>
            <w:tcW w:w="312" w:type="pct"/>
            <w:vAlign w:val="center"/>
            <w:hideMark/>
          </w:tcPr>
          <w:p w14:paraId="606943DA" w14:textId="77777777" w:rsidR="00934952" w:rsidRPr="00684C1E" w:rsidRDefault="00934952" w:rsidP="0095575C">
            <w:pPr>
              <w:pStyle w:val="Z0"/>
              <w:rPr>
                <w:color w:val="000000" w:themeColor="text1"/>
              </w:rPr>
            </w:pPr>
            <w:r w:rsidRPr="00684C1E">
              <w:rPr>
                <w:color w:val="000000" w:themeColor="text1"/>
              </w:rPr>
              <w:t>100</w:t>
            </w:r>
          </w:p>
        </w:tc>
        <w:tc>
          <w:tcPr>
            <w:tcW w:w="312" w:type="pct"/>
            <w:vAlign w:val="center"/>
            <w:hideMark/>
          </w:tcPr>
          <w:p w14:paraId="415CF270" w14:textId="77777777" w:rsidR="00934952" w:rsidRPr="00684C1E" w:rsidRDefault="00934952" w:rsidP="0095575C">
            <w:pPr>
              <w:pStyle w:val="Z0"/>
              <w:rPr>
                <w:color w:val="000000" w:themeColor="text1"/>
              </w:rPr>
            </w:pPr>
            <w:r w:rsidRPr="00684C1E">
              <w:rPr>
                <w:color w:val="000000" w:themeColor="text1"/>
              </w:rPr>
              <w:t>200</w:t>
            </w:r>
          </w:p>
        </w:tc>
        <w:tc>
          <w:tcPr>
            <w:tcW w:w="312" w:type="pct"/>
            <w:vAlign w:val="center"/>
            <w:hideMark/>
          </w:tcPr>
          <w:p w14:paraId="25CD9046" w14:textId="77777777" w:rsidR="00934952" w:rsidRPr="00684C1E" w:rsidRDefault="00934952" w:rsidP="0095575C">
            <w:pPr>
              <w:pStyle w:val="Z0"/>
              <w:rPr>
                <w:color w:val="000000" w:themeColor="text1"/>
              </w:rPr>
            </w:pPr>
            <w:r w:rsidRPr="00684C1E">
              <w:rPr>
                <w:color w:val="000000" w:themeColor="text1"/>
              </w:rPr>
              <w:t>30</w:t>
            </w:r>
          </w:p>
        </w:tc>
        <w:tc>
          <w:tcPr>
            <w:tcW w:w="312" w:type="pct"/>
            <w:vAlign w:val="center"/>
            <w:hideMark/>
          </w:tcPr>
          <w:p w14:paraId="5A24A23F" w14:textId="77777777" w:rsidR="00934952" w:rsidRPr="00684C1E" w:rsidRDefault="00934952" w:rsidP="0095575C">
            <w:pPr>
              <w:pStyle w:val="Z0"/>
              <w:rPr>
                <w:color w:val="000000" w:themeColor="text1"/>
              </w:rPr>
            </w:pPr>
            <w:r w:rsidRPr="00684C1E">
              <w:rPr>
                <w:color w:val="000000" w:themeColor="text1"/>
              </w:rPr>
              <w:t>100</w:t>
            </w:r>
          </w:p>
        </w:tc>
        <w:tc>
          <w:tcPr>
            <w:tcW w:w="312" w:type="pct"/>
            <w:vAlign w:val="center"/>
            <w:hideMark/>
          </w:tcPr>
          <w:p w14:paraId="4A713C67" w14:textId="77777777" w:rsidR="00934952" w:rsidRPr="00684C1E" w:rsidRDefault="00934952" w:rsidP="0095575C">
            <w:pPr>
              <w:pStyle w:val="Z0"/>
              <w:rPr>
                <w:color w:val="000000" w:themeColor="text1"/>
              </w:rPr>
            </w:pPr>
            <w:r w:rsidRPr="00684C1E">
              <w:rPr>
                <w:color w:val="000000" w:themeColor="text1"/>
              </w:rPr>
              <w:t>10</w:t>
            </w:r>
          </w:p>
        </w:tc>
        <w:tc>
          <w:tcPr>
            <w:tcW w:w="312" w:type="pct"/>
            <w:vAlign w:val="center"/>
            <w:hideMark/>
          </w:tcPr>
          <w:p w14:paraId="75271C5F" w14:textId="77777777" w:rsidR="00934952" w:rsidRPr="00684C1E" w:rsidRDefault="00934952" w:rsidP="0095575C">
            <w:pPr>
              <w:pStyle w:val="Z0"/>
              <w:rPr>
                <w:color w:val="000000" w:themeColor="text1"/>
              </w:rPr>
            </w:pPr>
            <w:r w:rsidRPr="00684C1E">
              <w:rPr>
                <w:color w:val="000000" w:themeColor="text1"/>
              </w:rPr>
              <w:t>0.3</w:t>
            </w:r>
          </w:p>
        </w:tc>
        <w:tc>
          <w:tcPr>
            <w:tcW w:w="312" w:type="pct"/>
            <w:vAlign w:val="center"/>
            <w:hideMark/>
          </w:tcPr>
          <w:p w14:paraId="78786A5C" w14:textId="77777777" w:rsidR="00934952" w:rsidRPr="00684C1E" w:rsidRDefault="00934952" w:rsidP="0095575C">
            <w:pPr>
              <w:pStyle w:val="Z0"/>
              <w:rPr>
                <w:color w:val="000000" w:themeColor="text1"/>
              </w:rPr>
            </w:pPr>
            <w:r w:rsidRPr="00684C1E">
              <w:rPr>
                <w:color w:val="000000" w:themeColor="text1"/>
              </w:rPr>
              <w:t>0.5</w:t>
            </w:r>
          </w:p>
        </w:tc>
        <w:tc>
          <w:tcPr>
            <w:tcW w:w="312" w:type="pct"/>
            <w:vAlign w:val="center"/>
            <w:hideMark/>
          </w:tcPr>
          <w:p w14:paraId="3E954362" w14:textId="77777777" w:rsidR="00934952" w:rsidRPr="00684C1E" w:rsidRDefault="00934952" w:rsidP="0095575C">
            <w:pPr>
              <w:pStyle w:val="Z0"/>
              <w:rPr>
                <w:color w:val="000000" w:themeColor="text1"/>
              </w:rPr>
            </w:pPr>
            <w:r w:rsidRPr="00684C1E">
              <w:rPr>
                <w:color w:val="000000" w:themeColor="text1"/>
              </w:rPr>
              <w:t>1.0</w:t>
            </w:r>
          </w:p>
        </w:tc>
        <w:tc>
          <w:tcPr>
            <w:tcW w:w="325" w:type="pct"/>
            <w:vAlign w:val="center"/>
            <w:hideMark/>
          </w:tcPr>
          <w:p w14:paraId="7F46D918" w14:textId="77777777" w:rsidR="00934952" w:rsidRPr="00684C1E" w:rsidRDefault="00934952" w:rsidP="0095575C">
            <w:pPr>
              <w:pStyle w:val="Z0"/>
              <w:rPr>
                <w:color w:val="000000" w:themeColor="text1"/>
              </w:rPr>
            </w:pPr>
            <w:r w:rsidRPr="00684C1E">
              <w:rPr>
                <w:color w:val="000000" w:themeColor="text1"/>
              </w:rPr>
              <w:t>0.2</w:t>
            </w:r>
          </w:p>
        </w:tc>
        <w:tc>
          <w:tcPr>
            <w:tcW w:w="312" w:type="pct"/>
            <w:vAlign w:val="center"/>
            <w:hideMark/>
          </w:tcPr>
          <w:p w14:paraId="5C036D65" w14:textId="77777777" w:rsidR="00934952" w:rsidRPr="00684C1E" w:rsidRDefault="00934952" w:rsidP="0095575C">
            <w:pPr>
              <w:pStyle w:val="Z0"/>
              <w:rPr>
                <w:color w:val="000000" w:themeColor="text1"/>
              </w:rPr>
            </w:pPr>
            <w:r w:rsidRPr="00684C1E">
              <w:rPr>
                <w:color w:val="000000" w:themeColor="text1"/>
              </w:rPr>
              <w:t>100</w:t>
            </w:r>
          </w:p>
        </w:tc>
        <w:tc>
          <w:tcPr>
            <w:tcW w:w="312" w:type="pct"/>
            <w:vAlign w:val="center"/>
            <w:hideMark/>
          </w:tcPr>
          <w:p w14:paraId="0A88A951" w14:textId="77777777" w:rsidR="00934952" w:rsidRPr="00684C1E" w:rsidRDefault="00934952" w:rsidP="0095575C">
            <w:pPr>
              <w:pStyle w:val="Z0"/>
              <w:rPr>
                <w:color w:val="000000" w:themeColor="text1"/>
              </w:rPr>
            </w:pPr>
            <w:r w:rsidRPr="00684C1E">
              <w:rPr>
                <w:color w:val="000000" w:themeColor="text1"/>
              </w:rPr>
              <w:t>200</w:t>
            </w:r>
          </w:p>
        </w:tc>
        <w:tc>
          <w:tcPr>
            <w:tcW w:w="312" w:type="pct"/>
            <w:vAlign w:val="center"/>
            <w:hideMark/>
          </w:tcPr>
          <w:p w14:paraId="37D431F0" w14:textId="77777777" w:rsidR="00934952" w:rsidRPr="00684C1E" w:rsidRDefault="00934952" w:rsidP="0095575C">
            <w:pPr>
              <w:pStyle w:val="Z0"/>
              <w:rPr>
                <w:color w:val="000000" w:themeColor="text1"/>
              </w:rPr>
            </w:pPr>
            <w:r w:rsidRPr="00684C1E">
              <w:rPr>
                <w:color w:val="000000" w:themeColor="text1"/>
              </w:rPr>
              <w:t>300</w:t>
            </w:r>
          </w:p>
        </w:tc>
      </w:tr>
      <w:tr w:rsidR="00684C1E" w:rsidRPr="00684C1E" w14:paraId="23FCAC11" w14:textId="77777777" w:rsidTr="0095575C">
        <w:trPr>
          <w:trHeight w:val="500"/>
          <w:jc w:val="center"/>
        </w:trPr>
        <w:tc>
          <w:tcPr>
            <w:tcW w:w="246" w:type="pct"/>
            <w:vAlign w:val="center"/>
            <w:hideMark/>
          </w:tcPr>
          <w:p w14:paraId="45751CC9" w14:textId="77777777" w:rsidR="00934952" w:rsidRPr="00684C1E" w:rsidRDefault="00934952" w:rsidP="0095575C">
            <w:pPr>
              <w:pStyle w:val="Z0"/>
              <w:rPr>
                <w:color w:val="000000" w:themeColor="text1"/>
              </w:rPr>
            </w:pPr>
            <w:r w:rsidRPr="00684C1E">
              <w:rPr>
                <w:color w:val="000000" w:themeColor="text1"/>
              </w:rPr>
              <w:t>2</w:t>
            </w:r>
          </w:p>
        </w:tc>
        <w:tc>
          <w:tcPr>
            <w:tcW w:w="407" w:type="pct"/>
            <w:vAlign w:val="center"/>
            <w:hideMark/>
          </w:tcPr>
          <w:p w14:paraId="38DE3425" w14:textId="77777777" w:rsidR="00934952" w:rsidRPr="00684C1E" w:rsidRDefault="00934952" w:rsidP="0095575C">
            <w:pPr>
              <w:pStyle w:val="Z0"/>
              <w:rPr>
                <w:color w:val="000000" w:themeColor="text1"/>
              </w:rPr>
            </w:pPr>
            <w:r w:rsidRPr="00684C1E">
              <w:rPr>
                <w:rFonts w:hint="eastAsia"/>
                <w:color w:val="000000" w:themeColor="text1"/>
              </w:rPr>
              <w:t>脱脂废水</w:t>
            </w:r>
          </w:p>
        </w:tc>
        <w:tc>
          <w:tcPr>
            <w:tcW w:w="232" w:type="pct"/>
            <w:vAlign w:val="center"/>
            <w:hideMark/>
          </w:tcPr>
          <w:p w14:paraId="3F834336" w14:textId="77777777" w:rsidR="00934952" w:rsidRPr="00684C1E" w:rsidRDefault="00934952" w:rsidP="0095575C">
            <w:pPr>
              <w:pStyle w:val="Z0"/>
              <w:rPr>
                <w:color w:val="000000" w:themeColor="text1"/>
              </w:rPr>
            </w:pPr>
            <w:r w:rsidRPr="00684C1E">
              <w:rPr>
                <w:color w:val="000000" w:themeColor="text1"/>
              </w:rPr>
              <w:t>7-10</w:t>
            </w:r>
          </w:p>
        </w:tc>
        <w:tc>
          <w:tcPr>
            <w:tcW w:w="357" w:type="pct"/>
            <w:vAlign w:val="center"/>
            <w:hideMark/>
          </w:tcPr>
          <w:p w14:paraId="29B64B4E" w14:textId="77777777" w:rsidR="00934952" w:rsidRPr="00684C1E" w:rsidRDefault="00934952" w:rsidP="0095575C">
            <w:pPr>
              <w:pStyle w:val="Z0"/>
              <w:rPr>
                <w:color w:val="000000" w:themeColor="text1"/>
              </w:rPr>
            </w:pPr>
            <w:r w:rsidRPr="00684C1E">
              <w:rPr>
                <w:color w:val="000000" w:themeColor="text1"/>
              </w:rPr>
              <w:t>3000</w:t>
            </w:r>
          </w:p>
        </w:tc>
        <w:tc>
          <w:tcPr>
            <w:tcW w:w="312" w:type="pct"/>
            <w:vAlign w:val="center"/>
            <w:hideMark/>
          </w:tcPr>
          <w:p w14:paraId="5173BD43" w14:textId="77777777" w:rsidR="00934952" w:rsidRPr="00684C1E" w:rsidRDefault="00934952" w:rsidP="0095575C">
            <w:pPr>
              <w:pStyle w:val="Z0"/>
              <w:rPr>
                <w:color w:val="000000" w:themeColor="text1"/>
              </w:rPr>
            </w:pPr>
            <w:r w:rsidRPr="00684C1E">
              <w:rPr>
                <w:color w:val="000000" w:themeColor="text1"/>
              </w:rPr>
              <w:t>300</w:t>
            </w:r>
          </w:p>
        </w:tc>
        <w:tc>
          <w:tcPr>
            <w:tcW w:w="312" w:type="pct"/>
            <w:vAlign w:val="center"/>
            <w:hideMark/>
          </w:tcPr>
          <w:p w14:paraId="60308995" w14:textId="77777777" w:rsidR="00934952" w:rsidRPr="00684C1E" w:rsidRDefault="00934952" w:rsidP="0095575C">
            <w:pPr>
              <w:pStyle w:val="Z0"/>
              <w:rPr>
                <w:color w:val="000000" w:themeColor="text1"/>
              </w:rPr>
            </w:pPr>
            <w:r w:rsidRPr="00684C1E">
              <w:rPr>
                <w:color w:val="000000" w:themeColor="text1"/>
              </w:rPr>
              <w:t>600</w:t>
            </w:r>
          </w:p>
        </w:tc>
        <w:tc>
          <w:tcPr>
            <w:tcW w:w="312" w:type="pct"/>
            <w:vAlign w:val="center"/>
            <w:hideMark/>
          </w:tcPr>
          <w:p w14:paraId="411AF597" w14:textId="77777777" w:rsidR="00934952" w:rsidRPr="00684C1E" w:rsidRDefault="00934952" w:rsidP="0095575C">
            <w:pPr>
              <w:pStyle w:val="Z0"/>
              <w:rPr>
                <w:color w:val="000000" w:themeColor="text1"/>
              </w:rPr>
            </w:pPr>
            <w:r w:rsidRPr="00684C1E">
              <w:rPr>
                <w:color w:val="000000" w:themeColor="text1"/>
              </w:rPr>
              <w:t>10</w:t>
            </w:r>
          </w:p>
        </w:tc>
        <w:tc>
          <w:tcPr>
            <w:tcW w:w="312" w:type="pct"/>
            <w:vAlign w:val="center"/>
            <w:hideMark/>
          </w:tcPr>
          <w:p w14:paraId="424C813D" w14:textId="77777777" w:rsidR="00934952" w:rsidRPr="00684C1E" w:rsidRDefault="00934952" w:rsidP="0095575C">
            <w:pPr>
              <w:pStyle w:val="Z0"/>
              <w:rPr>
                <w:color w:val="000000" w:themeColor="text1"/>
              </w:rPr>
            </w:pPr>
            <w:r w:rsidRPr="00684C1E">
              <w:rPr>
                <w:color w:val="000000" w:themeColor="text1"/>
              </w:rPr>
              <w:t>30</w:t>
            </w:r>
          </w:p>
        </w:tc>
        <w:tc>
          <w:tcPr>
            <w:tcW w:w="312" w:type="pct"/>
            <w:vAlign w:val="center"/>
            <w:hideMark/>
          </w:tcPr>
          <w:p w14:paraId="0C06E3C5" w14:textId="77777777" w:rsidR="00934952" w:rsidRPr="00684C1E" w:rsidRDefault="00934952" w:rsidP="0095575C">
            <w:pPr>
              <w:pStyle w:val="Z0"/>
              <w:rPr>
                <w:color w:val="000000" w:themeColor="text1"/>
              </w:rPr>
            </w:pPr>
            <w:r w:rsidRPr="00684C1E">
              <w:rPr>
                <w:color w:val="000000" w:themeColor="text1"/>
              </w:rPr>
              <w:t>10</w:t>
            </w:r>
          </w:p>
        </w:tc>
        <w:tc>
          <w:tcPr>
            <w:tcW w:w="312" w:type="pct"/>
            <w:vAlign w:val="center"/>
            <w:hideMark/>
          </w:tcPr>
          <w:p w14:paraId="7F5CB18A" w14:textId="77777777" w:rsidR="00934952" w:rsidRPr="00684C1E" w:rsidRDefault="00934952" w:rsidP="0095575C">
            <w:pPr>
              <w:pStyle w:val="Z0"/>
              <w:rPr>
                <w:color w:val="000000" w:themeColor="text1"/>
              </w:rPr>
            </w:pPr>
            <w:r w:rsidRPr="00684C1E">
              <w:rPr>
                <w:color w:val="000000" w:themeColor="text1"/>
              </w:rPr>
              <w:t>0.3</w:t>
            </w:r>
          </w:p>
        </w:tc>
        <w:tc>
          <w:tcPr>
            <w:tcW w:w="312" w:type="pct"/>
            <w:vAlign w:val="center"/>
            <w:hideMark/>
          </w:tcPr>
          <w:p w14:paraId="2213E515" w14:textId="77777777" w:rsidR="00934952" w:rsidRPr="00684C1E" w:rsidRDefault="00934952" w:rsidP="0095575C">
            <w:pPr>
              <w:pStyle w:val="Z0"/>
              <w:rPr>
                <w:color w:val="000000" w:themeColor="text1"/>
              </w:rPr>
            </w:pPr>
            <w:r w:rsidRPr="00684C1E">
              <w:rPr>
                <w:color w:val="000000" w:themeColor="text1"/>
              </w:rPr>
              <w:t>0.5</w:t>
            </w:r>
          </w:p>
        </w:tc>
        <w:tc>
          <w:tcPr>
            <w:tcW w:w="312" w:type="pct"/>
            <w:vAlign w:val="center"/>
            <w:hideMark/>
          </w:tcPr>
          <w:p w14:paraId="70482A79" w14:textId="77777777" w:rsidR="00934952" w:rsidRPr="00684C1E" w:rsidRDefault="00934952" w:rsidP="0095575C">
            <w:pPr>
              <w:pStyle w:val="Z0"/>
              <w:rPr>
                <w:color w:val="000000" w:themeColor="text1"/>
              </w:rPr>
            </w:pPr>
            <w:r w:rsidRPr="00684C1E">
              <w:rPr>
                <w:color w:val="000000" w:themeColor="text1"/>
              </w:rPr>
              <w:t>1.0</w:t>
            </w:r>
          </w:p>
        </w:tc>
        <w:tc>
          <w:tcPr>
            <w:tcW w:w="325" w:type="pct"/>
            <w:vAlign w:val="center"/>
            <w:hideMark/>
          </w:tcPr>
          <w:p w14:paraId="1B92479D" w14:textId="77777777" w:rsidR="00934952" w:rsidRPr="00684C1E" w:rsidRDefault="00934952" w:rsidP="0095575C">
            <w:pPr>
              <w:pStyle w:val="Z0"/>
              <w:rPr>
                <w:color w:val="000000" w:themeColor="text1"/>
              </w:rPr>
            </w:pPr>
            <w:r w:rsidRPr="00684C1E">
              <w:rPr>
                <w:color w:val="000000" w:themeColor="text1"/>
              </w:rPr>
              <w:t>0.2</w:t>
            </w:r>
          </w:p>
        </w:tc>
        <w:tc>
          <w:tcPr>
            <w:tcW w:w="312" w:type="pct"/>
            <w:vAlign w:val="center"/>
            <w:hideMark/>
          </w:tcPr>
          <w:p w14:paraId="55D21BFD" w14:textId="77777777" w:rsidR="00934952" w:rsidRPr="00684C1E" w:rsidRDefault="00934952" w:rsidP="0095575C">
            <w:pPr>
              <w:pStyle w:val="Z0"/>
              <w:rPr>
                <w:color w:val="000000" w:themeColor="text1"/>
              </w:rPr>
            </w:pPr>
            <w:r w:rsidRPr="00684C1E">
              <w:rPr>
                <w:color w:val="000000" w:themeColor="text1"/>
              </w:rPr>
              <w:t>20</w:t>
            </w:r>
          </w:p>
        </w:tc>
        <w:tc>
          <w:tcPr>
            <w:tcW w:w="312" w:type="pct"/>
            <w:vAlign w:val="center"/>
            <w:hideMark/>
          </w:tcPr>
          <w:p w14:paraId="78889D76" w14:textId="77777777" w:rsidR="00934952" w:rsidRPr="00684C1E" w:rsidRDefault="00934952" w:rsidP="0095575C">
            <w:pPr>
              <w:pStyle w:val="Z0"/>
              <w:rPr>
                <w:color w:val="000000" w:themeColor="text1"/>
              </w:rPr>
            </w:pPr>
            <w:r w:rsidRPr="00684C1E">
              <w:rPr>
                <w:color w:val="000000" w:themeColor="text1"/>
              </w:rPr>
              <w:t>20</w:t>
            </w:r>
          </w:p>
        </w:tc>
        <w:tc>
          <w:tcPr>
            <w:tcW w:w="312" w:type="pct"/>
            <w:vAlign w:val="center"/>
            <w:hideMark/>
          </w:tcPr>
          <w:p w14:paraId="2C0DAEEE" w14:textId="77777777" w:rsidR="00934952" w:rsidRPr="00684C1E" w:rsidRDefault="00934952" w:rsidP="0095575C">
            <w:pPr>
              <w:pStyle w:val="Z0"/>
              <w:rPr>
                <w:color w:val="000000" w:themeColor="text1"/>
              </w:rPr>
            </w:pPr>
            <w:r w:rsidRPr="00684C1E">
              <w:rPr>
                <w:color w:val="000000" w:themeColor="text1"/>
              </w:rPr>
              <w:t>100</w:t>
            </w:r>
          </w:p>
        </w:tc>
      </w:tr>
      <w:tr w:rsidR="00684C1E" w:rsidRPr="00684C1E" w14:paraId="16916812" w14:textId="77777777" w:rsidTr="0095575C">
        <w:trPr>
          <w:trHeight w:val="500"/>
          <w:jc w:val="center"/>
        </w:trPr>
        <w:tc>
          <w:tcPr>
            <w:tcW w:w="246" w:type="pct"/>
            <w:vAlign w:val="center"/>
            <w:hideMark/>
          </w:tcPr>
          <w:p w14:paraId="2F61C638" w14:textId="77777777" w:rsidR="00934952" w:rsidRPr="00684C1E" w:rsidRDefault="00934952" w:rsidP="0095575C">
            <w:pPr>
              <w:pStyle w:val="Z0"/>
              <w:rPr>
                <w:color w:val="000000" w:themeColor="text1"/>
              </w:rPr>
            </w:pPr>
            <w:r w:rsidRPr="00684C1E">
              <w:rPr>
                <w:color w:val="000000" w:themeColor="text1"/>
              </w:rPr>
              <w:t>3</w:t>
            </w:r>
          </w:p>
        </w:tc>
        <w:tc>
          <w:tcPr>
            <w:tcW w:w="407" w:type="pct"/>
            <w:vAlign w:val="center"/>
            <w:hideMark/>
          </w:tcPr>
          <w:p w14:paraId="54FE151B" w14:textId="77777777" w:rsidR="00934952" w:rsidRPr="00684C1E" w:rsidRDefault="00934952" w:rsidP="0095575C">
            <w:pPr>
              <w:pStyle w:val="Z0"/>
              <w:rPr>
                <w:color w:val="000000" w:themeColor="text1"/>
              </w:rPr>
            </w:pPr>
            <w:r w:rsidRPr="00684C1E">
              <w:rPr>
                <w:rFonts w:hint="eastAsia"/>
                <w:color w:val="000000" w:themeColor="text1"/>
              </w:rPr>
              <w:t>含镍废水</w:t>
            </w:r>
          </w:p>
        </w:tc>
        <w:tc>
          <w:tcPr>
            <w:tcW w:w="232" w:type="pct"/>
            <w:vAlign w:val="center"/>
            <w:hideMark/>
          </w:tcPr>
          <w:p w14:paraId="327C8094" w14:textId="77777777" w:rsidR="00934952" w:rsidRPr="00684C1E" w:rsidRDefault="00934952" w:rsidP="0095575C">
            <w:pPr>
              <w:pStyle w:val="Z0"/>
              <w:rPr>
                <w:color w:val="000000" w:themeColor="text1"/>
              </w:rPr>
            </w:pPr>
            <w:r w:rsidRPr="00684C1E">
              <w:rPr>
                <w:color w:val="000000" w:themeColor="text1"/>
              </w:rPr>
              <w:t>3-7</w:t>
            </w:r>
          </w:p>
        </w:tc>
        <w:tc>
          <w:tcPr>
            <w:tcW w:w="357" w:type="pct"/>
            <w:vAlign w:val="center"/>
            <w:hideMark/>
          </w:tcPr>
          <w:p w14:paraId="6D5D8A73" w14:textId="77777777" w:rsidR="00934952" w:rsidRPr="00684C1E" w:rsidRDefault="00934952" w:rsidP="0095575C">
            <w:pPr>
              <w:pStyle w:val="Z0"/>
              <w:rPr>
                <w:color w:val="000000" w:themeColor="text1"/>
              </w:rPr>
            </w:pPr>
            <w:r w:rsidRPr="00684C1E">
              <w:rPr>
                <w:color w:val="000000" w:themeColor="text1"/>
              </w:rPr>
              <w:t>4000</w:t>
            </w:r>
          </w:p>
        </w:tc>
        <w:tc>
          <w:tcPr>
            <w:tcW w:w="312" w:type="pct"/>
            <w:vAlign w:val="center"/>
            <w:hideMark/>
          </w:tcPr>
          <w:p w14:paraId="38955211" w14:textId="77777777" w:rsidR="00934952" w:rsidRPr="00684C1E" w:rsidRDefault="00934952" w:rsidP="0095575C">
            <w:pPr>
              <w:pStyle w:val="Z0"/>
              <w:rPr>
                <w:color w:val="000000" w:themeColor="text1"/>
              </w:rPr>
            </w:pPr>
            <w:r w:rsidRPr="00684C1E">
              <w:rPr>
                <w:color w:val="000000" w:themeColor="text1"/>
              </w:rPr>
              <w:t>100</w:t>
            </w:r>
          </w:p>
        </w:tc>
        <w:tc>
          <w:tcPr>
            <w:tcW w:w="312" w:type="pct"/>
            <w:vAlign w:val="center"/>
            <w:hideMark/>
          </w:tcPr>
          <w:p w14:paraId="537A2C6B" w14:textId="77777777" w:rsidR="00934952" w:rsidRPr="00684C1E" w:rsidRDefault="00934952" w:rsidP="0095575C">
            <w:pPr>
              <w:pStyle w:val="Z0"/>
              <w:rPr>
                <w:color w:val="000000" w:themeColor="text1"/>
              </w:rPr>
            </w:pPr>
            <w:r w:rsidRPr="00684C1E">
              <w:rPr>
                <w:color w:val="000000" w:themeColor="text1"/>
              </w:rPr>
              <w:t>200</w:t>
            </w:r>
          </w:p>
        </w:tc>
        <w:tc>
          <w:tcPr>
            <w:tcW w:w="312" w:type="pct"/>
            <w:vAlign w:val="center"/>
            <w:hideMark/>
          </w:tcPr>
          <w:p w14:paraId="1106E156" w14:textId="77777777" w:rsidR="00934952" w:rsidRPr="00684C1E" w:rsidRDefault="00934952" w:rsidP="0095575C">
            <w:pPr>
              <w:pStyle w:val="Z0"/>
              <w:rPr>
                <w:color w:val="000000" w:themeColor="text1"/>
              </w:rPr>
            </w:pPr>
            <w:r w:rsidRPr="00684C1E">
              <w:rPr>
                <w:color w:val="000000" w:themeColor="text1"/>
              </w:rPr>
              <w:t>30</w:t>
            </w:r>
          </w:p>
        </w:tc>
        <w:tc>
          <w:tcPr>
            <w:tcW w:w="312" w:type="pct"/>
            <w:vAlign w:val="center"/>
            <w:hideMark/>
          </w:tcPr>
          <w:p w14:paraId="4FFF5943" w14:textId="77777777" w:rsidR="00934952" w:rsidRPr="00684C1E" w:rsidRDefault="00934952" w:rsidP="0095575C">
            <w:pPr>
              <w:pStyle w:val="Z0"/>
              <w:rPr>
                <w:color w:val="000000" w:themeColor="text1"/>
              </w:rPr>
            </w:pPr>
            <w:r w:rsidRPr="00684C1E">
              <w:rPr>
                <w:color w:val="000000" w:themeColor="text1"/>
              </w:rPr>
              <w:t>100</w:t>
            </w:r>
          </w:p>
        </w:tc>
        <w:tc>
          <w:tcPr>
            <w:tcW w:w="312" w:type="pct"/>
            <w:vAlign w:val="center"/>
            <w:hideMark/>
          </w:tcPr>
          <w:p w14:paraId="121041F3" w14:textId="77777777" w:rsidR="00934952" w:rsidRPr="00684C1E" w:rsidRDefault="00934952" w:rsidP="0095575C">
            <w:pPr>
              <w:pStyle w:val="Z0"/>
              <w:rPr>
                <w:color w:val="000000" w:themeColor="text1"/>
              </w:rPr>
            </w:pPr>
            <w:r w:rsidRPr="00684C1E">
              <w:rPr>
                <w:color w:val="000000" w:themeColor="text1"/>
              </w:rPr>
              <w:t>10</w:t>
            </w:r>
          </w:p>
        </w:tc>
        <w:tc>
          <w:tcPr>
            <w:tcW w:w="312" w:type="pct"/>
            <w:vAlign w:val="center"/>
            <w:hideMark/>
          </w:tcPr>
          <w:p w14:paraId="14BEBC41" w14:textId="77777777" w:rsidR="00934952" w:rsidRPr="00684C1E" w:rsidRDefault="00934952" w:rsidP="0095575C">
            <w:pPr>
              <w:pStyle w:val="Z0"/>
              <w:rPr>
                <w:color w:val="000000" w:themeColor="text1"/>
              </w:rPr>
            </w:pPr>
            <w:r w:rsidRPr="00684C1E">
              <w:rPr>
                <w:color w:val="000000" w:themeColor="text1"/>
              </w:rPr>
              <w:t>0.3</w:t>
            </w:r>
          </w:p>
        </w:tc>
        <w:tc>
          <w:tcPr>
            <w:tcW w:w="312" w:type="pct"/>
            <w:vAlign w:val="center"/>
            <w:hideMark/>
          </w:tcPr>
          <w:p w14:paraId="7448CD32" w14:textId="77777777" w:rsidR="00934952" w:rsidRPr="00684C1E" w:rsidRDefault="00934952" w:rsidP="0095575C">
            <w:pPr>
              <w:pStyle w:val="Z0"/>
              <w:rPr>
                <w:color w:val="000000" w:themeColor="text1"/>
              </w:rPr>
            </w:pPr>
            <w:r w:rsidRPr="00684C1E">
              <w:rPr>
                <w:color w:val="000000" w:themeColor="text1"/>
              </w:rPr>
              <w:t>100</w:t>
            </w:r>
          </w:p>
        </w:tc>
        <w:tc>
          <w:tcPr>
            <w:tcW w:w="312" w:type="pct"/>
            <w:vAlign w:val="center"/>
            <w:hideMark/>
          </w:tcPr>
          <w:p w14:paraId="27F4F139" w14:textId="77777777" w:rsidR="00934952" w:rsidRPr="00684C1E" w:rsidRDefault="00934952" w:rsidP="0095575C">
            <w:pPr>
              <w:pStyle w:val="Z0"/>
              <w:rPr>
                <w:color w:val="000000" w:themeColor="text1"/>
              </w:rPr>
            </w:pPr>
            <w:r w:rsidRPr="00684C1E">
              <w:rPr>
                <w:color w:val="000000" w:themeColor="text1"/>
              </w:rPr>
              <w:t>1.0</w:t>
            </w:r>
          </w:p>
        </w:tc>
        <w:tc>
          <w:tcPr>
            <w:tcW w:w="325" w:type="pct"/>
            <w:vAlign w:val="center"/>
            <w:hideMark/>
          </w:tcPr>
          <w:p w14:paraId="7AD6ED7F" w14:textId="77777777" w:rsidR="00934952" w:rsidRPr="00684C1E" w:rsidRDefault="00934952" w:rsidP="0095575C">
            <w:pPr>
              <w:pStyle w:val="Z0"/>
              <w:rPr>
                <w:color w:val="000000" w:themeColor="text1"/>
              </w:rPr>
            </w:pPr>
            <w:r w:rsidRPr="00684C1E">
              <w:rPr>
                <w:color w:val="000000" w:themeColor="text1"/>
              </w:rPr>
              <w:t>0.2</w:t>
            </w:r>
          </w:p>
        </w:tc>
        <w:tc>
          <w:tcPr>
            <w:tcW w:w="312" w:type="pct"/>
            <w:vAlign w:val="center"/>
            <w:hideMark/>
          </w:tcPr>
          <w:p w14:paraId="22622084" w14:textId="77777777" w:rsidR="00934952" w:rsidRPr="00684C1E" w:rsidRDefault="00934952" w:rsidP="0095575C">
            <w:pPr>
              <w:pStyle w:val="Z0"/>
              <w:rPr>
                <w:color w:val="000000" w:themeColor="text1"/>
              </w:rPr>
            </w:pPr>
            <w:r w:rsidRPr="00684C1E">
              <w:rPr>
                <w:color w:val="000000" w:themeColor="text1"/>
              </w:rPr>
              <w:t>20</w:t>
            </w:r>
          </w:p>
        </w:tc>
        <w:tc>
          <w:tcPr>
            <w:tcW w:w="312" w:type="pct"/>
            <w:vAlign w:val="center"/>
            <w:hideMark/>
          </w:tcPr>
          <w:p w14:paraId="298639B4" w14:textId="77777777" w:rsidR="00934952" w:rsidRPr="00684C1E" w:rsidRDefault="00934952" w:rsidP="0095575C">
            <w:pPr>
              <w:pStyle w:val="Z0"/>
              <w:rPr>
                <w:color w:val="000000" w:themeColor="text1"/>
              </w:rPr>
            </w:pPr>
            <w:r w:rsidRPr="00684C1E">
              <w:rPr>
                <w:color w:val="000000" w:themeColor="text1"/>
              </w:rPr>
              <w:t>20</w:t>
            </w:r>
          </w:p>
        </w:tc>
        <w:tc>
          <w:tcPr>
            <w:tcW w:w="312" w:type="pct"/>
            <w:vAlign w:val="center"/>
            <w:hideMark/>
          </w:tcPr>
          <w:p w14:paraId="1D606863" w14:textId="77777777" w:rsidR="00934952" w:rsidRPr="00684C1E" w:rsidRDefault="00934952" w:rsidP="0095575C">
            <w:pPr>
              <w:pStyle w:val="Z0"/>
              <w:rPr>
                <w:color w:val="000000" w:themeColor="text1"/>
              </w:rPr>
            </w:pPr>
            <w:r w:rsidRPr="00684C1E">
              <w:rPr>
                <w:color w:val="000000" w:themeColor="text1"/>
              </w:rPr>
              <w:t>100</w:t>
            </w:r>
          </w:p>
        </w:tc>
      </w:tr>
      <w:tr w:rsidR="00684C1E" w:rsidRPr="00684C1E" w14:paraId="31488E0B" w14:textId="77777777" w:rsidTr="0095575C">
        <w:trPr>
          <w:trHeight w:val="500"/>
          <w:jc w:val="center"/>
        </w:trPr>
        <w:tc>
          <w:tcPr>
            <w:tcW w:w="246" w:type="pct"/>
            <w:vAlign w:val="center"/>
            <w:hideMark/>
          </w:tcPr>
          <w:p w14:paraId="635246AA" w14:textId="77777777" w:rsidR="00934952" w:rsidRPr="00684C1E" w:rsidRDefault="00934952" w:rsidP="0095575C">
            <w:pPr>
              <w:pStyle w:val="Z0"/>
              <w:rPr>
                <w:color w:val="000000" w:themeColor="text1"/>
              </w:rPr>
            </w:pPr>
            <w:r w:rsidRPr="00684C1E">
              <w:rPr>
                <w:color w:val="000000" w:themeColor="text1"/>
              </w:rPr>
              <w:t>4</w:t>
            </w:r>
          </w:p>
        </w:tc>
        <w:tc>
          <w:tcPr>
            <w:tcW w:w="407" w:type="pct"/>
            <w:vAlign w:val="center"/>
            <w:hideMark/>
          </w:tcPr>
          <w:p w14:paraId="666DD693" w14:textId="77777777" w:rsidR="00934952" w:rsidRPr="00684C1E" w:rsidRDefault="00934952" w:rsidP="0095575C">
            <w:pPr>
              <w:pStyle w:val="Z0"/>
              <w:rPr>
                <w:color w:val="000000" w:themeColor="text1"/>
              </w:rPr>
            </w:pPr>
            <w:r w:rsidRPr="00684C1E">
              <w:rPr>
                <w:rFonts w:hint="eastAsia"/>
                <w:color w:val="000000" w:themeColor="text1"/>
              </w:rPr>
              <w:t>含铬废水</w:t>
            </w:r>
          </w:p>
        </w:tc>
        <w:tc>
          <w:tcPr>
            <w:tcW w:w="232" w:type="pct"/>
            <w:vAlign w:val="center"/>
            <w:hideMark/>
          </w:tcPr>
          <w:p w14:paraId="1ECDB80C" w14:textId="77777777" w:rsidR="00934952" w:rsidRPr="00684C1E" w:rsidRDefault="00934952" w:rsidP="0095575C">
            <w:pPr>
              <w:pStyle w:val="Z0"/>
              <w:rPr>
                <w:color w:val="000000" w:themeColor="text1"/>
              </w:rPr>
            </w:pPr>
            <w:r w:rsidRPr="00684C1E">
              <w:rPr>
                <w:color w:val="000000" w:themeColor="text1"/>
              </w:rPr>
              <w:t>3-7</w:t>
            </w:r>
          </w:p>
        </w:tc>
        <w:tc>
          <w:tcPr>
            <w:tcW w:w="357" w:type="pct"/>
            <w:vAlign w:val="center"/>
            <w:hideMark/>
          </w:tcPr>
          <w:p w14:paraId="551A5463" w14:textId="77777777" w:rsidR="00934952" w:rsidRPr="00684C1E" w:rsidRDefault="00934952" w:rsidP="0095575C">
            <w:pPr>
              <w:pStyle w:val="Z0"/>
              <w:rPr>
                <w:color w:val="000000" w:themeColor="text1"/>
              </w:rPr>
            </w:pPr>
            <w:r w:rsidRPr="00684C1E">
              <w:rPr>
                <w:color w:val="000000" w:themeColor="text1"/>
              </w:rPr>
              <w:t>4000</w:t>
            </w:r>
          </w:p>
        </w:tc>
        <w:tc>
          <w:tcPr>
            <w:tcW w:w="312" w:type="pct"/>
            <w:vAlign w:val="center"/>
            <w:hideMark/>
          </w:tcPr>
          <w:p w14:paraId="6E24445C" w14:textId="77777777" w:rsidR="00934952" w:rsidRPr="00684C1E" w:rsidRDefault="00934952" w:rsidP="0095575C">
            <w:pPr>
              <w:pStyle w:val="Z0"/>
              <w:rPr>
                <w:color w:val="000000" w:themeColor="text1"/>
              </w:rPr>
            </w:pPr>
            <w:r w:rsidRPr="00684C1E">
              <w:rPr>
                <w:color w:val="000000" w:themeColor="text1"/>
              </w:rPr>
              <w:t>100</w:t>
            </w:r>
          </w:p>
        </w:tc>
        <w:tc>
          <w:tcPr>
            <w:tcW w:w="312" w:type="pct"/>
            <w:vAlign w:val="center"/>
            <w:hideMark/>
          </w:tcPr>
          <w:p w14:paraId="005F7AEE" w14:textId="77777777" w:rsidR="00934952" w:rsidRPr="00684C1E" w:rsidRDefault="00934952" w:rsidP="0095575C">
            <w:pPr>
              <w:pStyle w:val="Z0"/>
              <w:rPr>
                <w:color w:val="000000" w:themeColor="text1"/>
              </w:rPr>
            </w:pPr>
            <w:r w:rsidRPr="00684C1E">
              <w:rPr>
                <w:color w:val="000000" w:themeColor="text1"/>
              </w:rPr>
              <w:t>200</w:t>
            </w:r>
          </w:p>
        </w:tc>
        <w:tc>
          <w:tcPr>
            <w:tcW w:w="312" w:type="pct"/>
            <w:vAlign w:val="center"/>
            <w:hideMark/>
          </w:tcPr>
          <w:p w14:paraId="69FBB986" w14:textId="77777777" w:rsidR="00934952" w:rsidRPr="00684C1E" w:rsidRDefault="00934952" w:rsidP="0095575C">
            <w:pPr>
              <w:pStyle w:val="Z0"/>
              <w:rPr>
                <w:color w:val="000000" w:themeColor="text1"/>
              </w:rPr>
            </w:pPr>
            <w:r w:rsidRPr="00684C1E">
              <w:rPr>
                <w:color w:val="000000" w:themeColor="text1"/>
              </w:rPr>
              <w:t>8</w:t>
            </w:r>
          </w:p>
        </w:tc>
        <w:tc>
          <w:tcPr>
            <w:tcW w:w="312" w:type="pct"/>
            <w:vAlign w:val="center"/>
            <w:hideMark/>
          </w:tcPr>
          <w:p w14:paraId="79094B4E" w14:textId="77777777" w:rsidR="00934952" w:rsidRPr="00684C1E" w:rsidRDefault="00934952" w:rsidP="0095575C">
            <w:pPr>
              <w:pStyle w:val="Z0"/>
              <w:rPr>
                <w:color w:val="000000" w:themeColor="text1"/>
              </w:rPr>
            </w:pPr>
            <w:r w:rsidRPr="00684C1E">
              <w:rPr>
                <w:color w:val="000000" w:themeColor="text1"/>
              </w:rPr>
              <w:t>100</w:t>
            </w:r>
          </w:p>
        </w:tc>
        <w:tc>
          <w:tcPr>
            <w:tcW w:w="312" w:type="pct"/>
            <w:vAlign w:val="center"/>
            <w:hideMark/>
          </w:tcPr>
          <w:p w14:paraId="749AE0B3" w14:textId="77777777" w:rsidR="00934952" w:rsidRPr="00684C1E" w:rsidRDefault="00934952" w:rsidP="0095575C">
            <w:pPr>
              <w:pStyle w:val="Z0"/>
              <w:rPr>
                <w:color w:val="000000" w:themeColor="text1"/>
              </w:rPr>
            </w:pPr>
            <w:r w:rsidRPr="00684C1E">
              <w:rPr>
                <w:color w:val="000000" w:themeColor="text1"/>
              </w:rPr>
              <w:t>5</w:t>
            </w:r>
          </w:p>
        </w:tc>
        <w:tc>
          <w:tcPr>
            <w:tcW w:w="312" w:type="pct"/>
            <w:vAlign w:val="center"/>
            <w:hideMark/>
          </w:tcPr>
          <w:p w14:paraId="74AB2C7C" w14:textId="77777777" w:rsidR="00934952" w:rsidRPr="00684C1E" w:rsidRDefault="00934952" w:rsidP="0095575C">
            <w:pPr>
              <w:pStyle w:val="Z0"/>
              <w:rPr>
                <w:color w:val="000000" w:themeColor="text1"/>
              </w:rPr>
            </w:pPr>
            <w:r w:rsidRPr="00684C1E">
              <w:rPr>
                <w:color w:val="000000" w:themeColor="text1"/>
              </w:rPr>
              <w:t>0.3</w:t>
            </w:r>
          </w:p>
        </w:tc>
        <w:tc>
          <w:tcPr>
            <w:tcW w:w="312" w:type="pct"/>
            <w:vAlign w:val="center"/>
            <w:hideMark/>
          </w:tcPr>
          <w:p w14:paraId="65D67BD1" w14:textId="77777777" w:rsidR="00934952" w:rsidRPr="00684C1E" w:rsidRDefault="00934952" w:rsidP="0095575C">
            <w:pPr>
              <w:pStyle w:val="Z0"/>
              <w:rPr>
                <w:color w:val="000000" w:themeColor="text1"/>
              </w:rPr>
            </w:pPr>
            <w:r w:rsidRPr="00684C1E">
              <w:rPr>
                <w:color w:val="000000" w:themeColor="text1"/>
              </w:rPr>
              <w:t>0.5</w:t>
            </w:r>
          </w:p>
        </w:tc>
        <w:tc>
          <w:tcPr>
            <w:tcW w:w="312" w:type="pct"/>
            <w:vAlign w:val="center"/>
            <w:hideMark/>
          </w:tcPr>
          <w:p w14:paraId="7058FAFB" w14:textId="77777777" w:rsidR="00934952" w:rsidRPr="00684C1E" w:rsidRDefault="00934952" w:rsidP="0095575C">
            <w:pPr>
              <w:pStyle w:val="Z0"/>
              <w:rPr>
                <w:color w:val="000000" w:themeColor="text1"/>
              </w:rPr>
            </w:pPr>
            <w:r w:rsidRPr="00684C1E">
              <w:rPr>
                <w:color w:val="000000" w:themeColor="text1"/>
              </w:rPr>
              <w:t>200</w:t>
            </w:r>
          </w:p>
        </w:tc>
        <w:tc>
          <w:tcPr>
            <w:tcW w:w="325" w:type="pct"/>
            <w:vAlign w:val="center"/>
            <w:hideMark/>
          </w:tcPr>
          <w:p w14:paraId="20A16B44" w14:textId="77777777" w:rsidR="00934952" w:rsidRPr="00684C1E" w:rsidRDefault="00934952" w:rsidP="0095575C">
            <w:pPr>
              <w:pStyle w:val="Z0"/>
              <w:rPr>
                <w:color w:val="000000" w:themeColor="text1"/>
              </w:rPr>
            </w:pPr>
            <w:r w:rsidRPr="00684C1E">
              <w:rPr>
                <w:color w:val="000000" w:themeColor="text1"/>
              </w:rPr>
              <w:t>150</w:t>
            </w:r>
          </w:p>
        </w:tc>
        <w:tc>
          <w:tcPr>
            <w:tcW w:w="312" w:type="pct"/>
            <w:vAlign w:val="center"/>
            <w:hideMark/>
          </w:tcPr>
          <w:p w14:paraId="6B9CE1BF" w14:textId="77777777" w:rsidR="00934952" w:rsidRPr="00684C1E" w:rsidRDefault="00934952" w:rsidP="0095575C">
            <w:pPr>
              <w:pStyle w:val="Z0"/>
              <w:rPr>
                <w:color w:val="000000" w:themeColor="text1"/>
              </w:rPr>
            </w:pPr>
            <w:r w:rsidRPr="00684C1E">
              <w:rPr>
                <w:color w:val="000000" w:themeColor="text1"/>
              </w:rPr>
              <w:t>20</w:t>
            </w:r>
          </w:p>
        </w:tc>
        <w:tc>
          <w:tcPr>
            <w:tcW w:w="312" w:type="pct"/>
            <w:vAlign w:val="center"/>
            <w:hideMark/>
          </w:tcPr>
          <w:p w14:paraId="7C8D589D" w14:textId="77777777" w:rsidR="00934952" w:rsidRPr="00684C1E" w:rsidRDefault="00934952" w:rsidP="0095575C">
            <w:pPr>
              <w:pStyle w:val="Z0"/>
              <w:rPr>
                <w:color w:val="000000" w:themeColor="text1"/>
              </w:rPr>
            </w:pPr>
            <w:r w:rsidRPr="00684C1E">
              <w:rPr>
                <w:color w:val="000000" w:themeColor="text1"/>
              </w:rPr>
              <w:t>100</w:t>
            </w:r>
          </w:p>
        </w:tc>
        <w:tc>
          <w:tcPr>
            <w:tcW w:w="312" w:type="pct"/>
            <w:vAlign w:val="center"/>
            <w:hideMark/>
          </w:tcPr>
          <w:p w14:paraId="558D8588" w14:textId="77777777" w:rsidR="00934952" w:rsidRPr="00684C1E" w:rsidRDefault="00934952" w:rsidP="0095575C">
            <w:pPr>
              <w:pStyle w:val="Z0"/>
              <w:rPr>
                <w:color w:val="000000" w:themeColor="text1"/>
              </w:rPr>
            </w:pPr>
            <w:r w:rsidRPr="00684C1E">
              <w:rPr>
                <w:color w:val="000000" w:themeColor="text1"/>
              </w:rPr>
              <w:t>100</w:t>
            </w:r>
          </w:p>
        </w:tc>
      </w:tr>
      <w:tr w:rsidR="00684C1E" w:rsidRPr="00684C1E" w14:paraId="0254FF81" w14:textId="77777777" w:rsidTr="0095575C">
        <w:trPr>
          <w:trHeight w:val="500"/>
          <w:jc w:val="center"/>
        </w:trPr>
        <w:tc>
          <w:tcPr>
            <w:tcW w:w="246" w:type="pct"/>
            <w:vAlign w:val="center"/>
          </w:tcPr>
          <w:p w14:paraId="477E1B74" w14:textId="77777777" w:rsidR="00934952" w:rsidRPr="00684C1E" w:rsidRDefault="00934952" w:rsidP="0095575C">
            <w:pPr>
              <w:pStyle w:val="Z0"/>
              <w:rPr>
                <w:color w:val="000000" w:themeColor="text1"/>
              </w:rPr>
            </w:pPr>
            <w:r w:rsidRPr="00684C1E">
              <w:rPr>
                <w:color w:val="000000" w:themeColor="text1"/>
              </w:rPr>
              <w:t>5</w:t>
            </w:r>
          </w:p>
        </w:tc>
        <w:tc>
          <w:tcPr>
            <w:tcW w:w="407" w:type="pct"/>
            <w:vAlign w:val="center"/>
            <w:hideMark/>
          </w:tcPr>
          <w:p w14:paraId="4BF01AB7" w14:textId="77777777" w:rsidR="00934952" w:rsidRPr="00684C1E" w:rsidRDefault="00934952" w:rsidP="0095575C">
            <w:pPr>
              <w:pStyle w:val="Z0"/>
              <w:rPr>
                <w:color w:val="000000" w:themeColor="text1"/>
              </w:rPr>
            </w:pPr>
            <w:r w:rsidRPr="00684C1E">
              <w:rPr>
                <w:rFonts w:hint="eastAsia"/>
                <w:color w:val="000000" w:themeColor="text1"/>
              </w:rPr>
              <w:t>含氰废水</w:t>
            </w:r>
          </w:p>
        </w:tc>
        <w:tc>
          <w:tcPr>
            <w:tcW w:w="232" w:type="pct"/>
            <w:vAlign w:val="center"/>
            <w:hideMark/>
          </w:tcPr>
          <w:p w14:paraId="553DB5B2" w14:textId="77777777" w:rsidR="00934952" w:rsidRPr="00684C1E" w:rsidRDefault="00934952" w:rsidP="0095575C">
            <w:pPr>
              <w:pStyle w:val="Z0"/>
              <w:rPr>
                <w:color w:val="000000" w:themeColor="text1"/>
              </w:rPr>
            </w:pPr>
            <w:r w:rsidRPr="00684C1E">
              <w:rPr>
                <w:color w:val="000000" w:themeColor="text1"/>
              </w:rPr>
              <w:t>7-10</w:t>
            </w:r>
          </w:p>
        </w:tc>
        <w:tc>
          <w:tcPr>
            <w:tcW w:w="357" w:type="pct"/>
            <w:vAlign w:val="center"/>
            <w:hideMark/>
          </w:tcPr>
          <w:p w14:paraId="3B7057FD" w14:textId="77777777" w:rsidR="00934952" w:rsidRPr="00684C1E" w:rsidRDefault="00934952" w:rsidP="0095575C">
            <w:pPr>
              <w:pStyle w:val="Z0"/>
              <w:rPr>
                <w:color w:val="000000" w:themeColor="text1"/>
              </w:rPr>
            </w:pPr>
            <w:r w:rsidRPr="00684C1E">
              <w:rPr>
                <w:color w:val="000000" w:themeColor="text1"/>
              </w:rPr>
              <w:t>4000</w:t>
            </w:r>
          </w:p>
        </w:tc>
        <w:tc>
          <w:tcPr>
            <w:tcW w:w="312" w:type="pct"/>
            <w:vAlign w:val="center"/>
            <w:hideMark/>
          </w:tcPr>
          <w:p w14:paraId="5FEC5515" w14:textId="77777777" w:rsidR="00934952" w:rsidRPr="00684C1E" w:rsidRDefault="00934952" w:rsidP="0095575C">
            <w:pPr>
              <w:pStyle w:val="Z0"/>
              <w:rPr>
                <w:color w:val="000000" w:themeColor="text1"/>
              </w:rPr>
            </w:pPr>
            <w:r w:rsidRPr="00684C1E">
              <w:rPr>
                <w:color w:val="000000" w:themeColor="text1"/>
              </w:rPr>
              <w:t>100</w:t>
            </w:r>
          </w:p>
        </w:tc>
        <w:tc>
          <w:tcPr>
            <w:tcW w:w="312" w:type="pct"/>
            <w:vAlign w:val="center"/>
            <w:hideMark/>
          </w:tcPr>
          <w:p w14:paraId="0888EE1C" w14:textId="77777777" w:rsidR="00934952" w:rsidRPr="00684C1E" w:rsidRDefault="00934952" w:rsidP="0095575C">
            <w:pPr>
              <w:pStyle w:val="Z0"/>
              <w:rPr>
                <w:color w:val="000000" w:themeColor="text1"/>
              </w:rPr>
            </w:pPr>
            <w:r w:rsidRPr="00684C1E">
              <w:rPr>
                <w:color w:val="000000" w:themeColor="text1"/>
              </w:rPr>
              <w:t>200</w:t>
            </w:r>
          </w:p>
        </w:tc>
        <w:tc>
          <w:tcPr>
            <w:tcW w:w="312" w:type="pct"/>
            <w:vAlign w:val="center"/>
            <w:hideMark/>
          </w:tcPr>
          <w:p w14:paraId="082355BB" w14:textId="77777777" w:rsidR="00934952" w:rsidRPr="00684C1E" w:rsidRDefault="00934952" w:rsidP="0095575C">
            <w:pPr>
              <w:pStyle w:val="Z0"/>
              <w:rPr>
                <w:color w:val="000000" w:themeColor="text1"/>
              </w:rPr>
            </w:pPr>
            <w:r w:rsidRPr="00684C1E">
              <w:rPr>
                <w:color w:val="000000" w:themeColor="text1"/>
              </w:rPr>
              <w:t>8</w:t>
            </w:r>
          </w:p>
        </w:tc>
        <w:tc>
          <w:tcPr>
            <w:tcW w:w="312" w:type="pct"/>
            <w:vAlign w:val="center"/>
            <w:hideMark/>
          </w:tcPr>
          <w:p w14:paraId="4E9CAB31" w14:textId="77777777" w:rsidR="00934952" w:rsidRPr="00684C1E" w:rsidRDefault="00934952" w:rsidP="0095575C">
            <w:pPr>
              <w:pStyle w:val="Z0"/>
              <w:rPr>
                <w:color w:val="000000" w:themeColor="text1"/>
              </w:rPr>
            </w:pPr>
            <w:r w:rsidRPr="00684C1E">
              <w:rPr>
                <w:color w:val="000000" w:themeColor="text1"/>
              </w:rPr>
              <w:t>80</w:t>
            </w:r>
          </w:p>
        </w:tc>
        <w:tc>
          <w:tcPr>
            <w:tcW w:w="312" w:type="pct"/>
            <w:vAlign w:val="center"/>
            <w:hideMark/>
          </w:tcPr>
          <w:p w14:paraId="6B6062D8" w14:textId="77777777" w:rsidR="00934952" w:rsidRPr="00684C1E" w:rsidRDefault="00934952" w:rsidP="0095575C">
            <w:pPr>
              <w:pStyle w:val="Z0"/>
              <w:rPr>
                <w:color w:val="000000" w:themeColor="text1"/>
              </w:rPr>
            </w:pPr>
            <w:r w:rsidRPr="00684C1E">
              <w:rPr>
                <w:color w:val="000000" w:themeColor="text1"/>
              </w:rPr>
              <w:t>1</w:t>
            </w:r>
          </w:p>
        </w:tc>
        <w:tc>
          <w:tcPr>
            <w:tcW w:w="312" w:type="pct"/>
            <w:vAlign w:val="center"/>
            <w:hideMark/>
          </w:tcPr>
          <w:p w14:paraId="6BBCF5D2" w14:textId="77777777" w:rsidR="00934952" w:rsidRPr="00684C1E" w:rsidRDefault="00934952" w:rsidP="0095575C">
            <w:pPr>
              <w:pStyle w:val="Z0"/>
              <w:rPr>
                <w:color w:val="000000" w:themeColor="text1"/>
              </w:rPr>
            </w:pPr>
            <w:r w:rsidRPr="00684C1E">
              <w:rPr>
                <w:color w:val="000000" w:themeColor="text1"/>
              </w:rPr>
              <w:t>200</w:t>
            </w:r>
          </w:p>
        </w:tc>
        <w:tc>
          <w:tcPr>
            <w:tcW w:w="312" w:type="pct"/>
            <w:vAlign w:val="center"/>
            <w:hideMark/>
          </w:tcPr>
          <w:p w14:paraId="4B2F7525" w14:textId="77777777" w:rsidR="00934952" w:rsidRPr="00684C1E" w:rsidRDefault="00934952" w:rsidP="0095575C">
            <w:pPr>
              <w:pStyle w:val="Z0"/>
              <w:rPr>
                <w:color w:val="000000" w:themeColor="text1"/>
              </w:rPr>
            </w:pPr>
            <w:r w:rsidRPr="00684C1E">
              <w:rPr>
                <w:color w:val="000000" w:themeColor="text1"/>
              </w:rPr>
              <w:t>0.5</w:t>
            </w:r>
          </w:p>
        </w:tc>
        <w:tc>
          <w:tcPr>
            <w:tcW w:w="312" w:type="pct"/>
            <w:vAlign w:val="center"/>
            <w:hideMark/>
          </w:tcPr>
          <w:p w14:paraId="76ADF005" w14:textId="77777777" w:rsidR="00934952" w:rsidRPr="00684C1E" w:rsidRDefault="00934952" w:rsidP="0095575C">
            <w:pPr>
              <w:pStyle w:val="Z0"/>
              <w:rPr>
                <w:color w:val="000000" w:themeColor="text1"/>
              </w:rPr>
            </w:pPr>
            <w:r w:rsidRPr="00684C1E">
              <w:rPr>
                <w:color w:val="000000" w:themeColor="text1"/>
              </w:rPr>
              <w:t>1.0</w:t>
            </w:r>
          </w:p>
        </w:tc>
        <w:tc>
          <w:tcPr>
            <w:tcW w:w="325" w:type="pct"/>
            <w:vAlign w:val="center"/>
            <w:hideMark/>
          </w:tcPr>
          <w:p w14:paraId="09DDD905" w14:textId="77777777" w:rsidR="00934952" w:rsidRPr="00684C1E" w:rsidRDefault="00934952" w:rsidP="0095575C">
            <w:pPr>
              <w:pStyle w:val="Z0"/>
              <w:rPr>
                <w:color w:val="000000" w:themeColor="text1"/>
              </w:rPr>
            </w:pPr>
            <w:r w:rsidRPr="00684C1E">
              <w:rPr>
                <w:color w:val="000000" w:themeColor="text1"/>
              </w:rPr>
              <w:t>0.2</w:t>
            </w:r>
          </w:p>
        </w:tc>
        <w:tc>
          <w:tcPr>
            <w:tcW w:w="312" w:type="pct"/>
            <w:vAlign w:val="center"/>
            <w:hideMark/>
          </w:tcPr>
          <w:p w14:paraId="1EDB4932" w14:textId="77777777" w:rsidR="00934952" w:rsidRPr="00684C1E" w:rsidRDefault="00934952" w:rsidP="0095575C">
            <w:pPr>
              <w:pStyle w:val="Z0"/>
              <w:rPr>
                <w:color w:val="000000" w:themeColor="text1"/>
              </w:rPr>
            </w:pPr>
            <w:r w:rsidRPr="00684C1E">
              <w:rPr>
                <w:color w:val="000000" w:themeColor="text1"/>
              </w:rPr>
              <w:t>150</w:t>
            </w:r>
          </w:p>
        </w:tc>
        <w:tc>
          <w:tcPr>
            <w:tcW w:w="312" w:type="pct"/>
            <w:vAlign w:val="center"/>
            <w:hideMark/>
          </w:tcPr>
          <w:p w14:paraId="5D93B55D" w14:textId="77777777" w:rsidR="00934952" w:rsidRPr="00684C1E" w:rsidRDefault="00934952" w:rsidP="0095575C">
            <w:pPr>
              <w:pStyle w:val="Z0"/>
              <w:rPr>
                <w:color w:val="000000" w:themeColor="text1"/>
              </w:rPr>
            </w:pPr>
            <w:r w:rsidRPr="00684C1E">
              <w:rPr>
                <w:color w:val="000000" w:themeColor="text1"/>
              </w:rPr>
              <w:t>20</w:t>
            </w:r>
          </w:p>
        </w:tc>
        <w:tc>
          <w:tcPr>
            <w:tcW w:w="312" w:type="pct"/>
            <w:vAlign w:val="center"/>
            <w:hideMark/>
          </w:tcPr>
          <w:p w14:paraId="06A1A574" w14:textId="77777777" w:rsidR="00934952" w:rsidRPr="00684C1E" w:rsidRDefault="00934952" w:rsidP="0095575C">
            <w:pPr>
              <w:pStyle w:val="Z0"/>
              <w:rPr>
                <w:color w:val="000000" w:themeColor="text1"/>
              </w:rPr>
            </w:pPr>
            <w:r w:rsidRPr="00684C1E">
              <w:rPr>
                <w:color w:val="000000" w:themeColor="text1"/>
              </w:rPr>
              <w:t>100</w:t>
            </w:r>
          </w:p>
        </w:tc>
      </w:tr>
      <w:tr w:rsidR="00684C1E" w:rsidRPr="00684C1E" w14:paraId="27EA83AA" w14:textId="77777777" w:rsidTr="0095575C">
        <w:trPr>
          <w:trHeight w:val="500"/>
          <w:jc w:val="center"/>
        </w:trPr>
        <w:tc>
          <w:tcPr>
            <w:tcW w:w="246" w:type="pct"/>
            <w:vAlign w:val="center"/>
          </w:tcPr>
          <w:p w14:paraId="11DA995C" w14:textId="77777777" w:rsidR="00934952" w:rsidRPr="00684C1E" w:rsidRDefault="00934952" w:rsidP="0095575C">
            <w:pPr>
              <w:pStyle w:val="Z0"/>
              <w:rPr>
                <w:color w:val="000000" w:themeColor="text1"/>
              </w:rPr>
            </w:pPr>
            <w:r w:rsidRPr="00684C1E">
              <w:rPr>
                <w:color w:val="000000" w:themeColor="text1"/>
              </w:rPr>
              <w:t>6</w:t>
            </w:r>
          </w:p>
        </w:tc>
        <w:tc>
          <w:tcPr>
            <w:tcW w:w="407" w:type="pct"/>
            <w:vAlign w:val="center"/>
            <w:hideMark/>
          </w:tcPr>
          <w:p w14:paraId="0A3A1952" w14:textId="77777777" w:rsidR="00934952" w:rsidRPr="00684C1E" w:rsidRDefault="00934952" w:rsidP="0095575C">
            <w:pPr>
              <w:pStyle w:val="Z0"/>
              <w:rPr>
                <w:color w:val="000000" w:themeColor="text1"/>
              </w:rPr>
            </w:pPr>
            <w:r w:rsidRPr="00684C1E">
              <w:rPr>
                <w:rFonts w:hint="eastAsia"/>
                <w:color w:val="000000" w:themeColor="text1"/>
              </w:rPr>
              <w:t>超标混排废水</w:t>
            </w:r>
          </w:p>
        </w:tc>
        <w:tc>
          <w:tcPr>
            <w:tcW w:w="232" w:type="pct"/>
            <w:vAlign w:val="center"/>
            <w:hideMark/>
          </w:tcPr>
          <w:p w14:paraId="71EA206C" w14:textId="77777777" w:rsidR="00934952" w:rsidRPr="00684C1E" w:rsidRDefault="00934952" w:rsidP="0095575C">
            <w:pPr>
              <w:pStyle w:val="Z0"/>
              <w:rPr>
                <w:color w:val="000000" w:themeColor="text1"/>
              </w:rPr>
            </w:pPr>
            <w:r w:rsidRPr="00684C1E">
              <w:rPr>
                <w:color w:val="000000" w:themeColor="text1"/>
              </w:rPr>
              <w:t>2-11</w:t>
            </w:r>
          </w:p>
        </w:tc>
        <w:tc>
          <w:tcPr>
            <w:tcW w:w="357" w:type="pct"/>
            <w:vAlign w:val="center"/>
            <w:hideMark/>
          </w:tcPr>
          <w:p w14:paraId="3DEAD3EF" w14:textId="77777777" w:rsidR="00934952" w:rsidRPr="00684C1E" w:rsidRDefault="00934952" w:rsidP="0095575C">
            <w:pPr>
              <w:pStyle w:val="Z0"/>
              <w:rPr>
                <w:color w:val="000000" w:themeColor="text1"/>
              </w:rPr>
            </w:pPr>
            <w:r w:rsidRPr="00684C1E">
              <w:rPr>
                <w:color w:val="000000" w:themeColor="text1"/>
              </w:rPr>
              <w:t>6000</w:t>
            </w:r>
          </w:p>
        </w:tc>
        <w:tc>
          <w:tcPr>
            <w:tcW w:w="312" w:type="pct"/>
            <w:vAlign w:val="center"/>
            <w:hideMark/>
          </w:tcPr>
          <w:p w14:paraId="74D145AC" w14:textId="77777777" w:rsidR="00934952" w:rsidRPr="00684C1E" w:rsidRDefault="00934952" w:rsidP="0095575C">
            <w:pPr>
              <w:pStyle w:val="Z0"/>
              <w:rPr>
                <w:color w:val="000000" w:themeColor="text1"/>
              </w:rPr>
            </w:pPr>
            <w:r w:rsidRPr="00684C1E">
              <w:rPr>
                <w:color w:val="000000" w:themeColor="text1"/>
              </w:rPr>
              <w:t>200</w:t>
            </w:r>
          </w:p>
        </w:tc>
        <w:tc>
          <w:tcPr>
            <w:tcW w:w="312" w:type="pct"/>
            <w:vAlign w:val="center"/>
            <w:hideMark/>
          </w:tcPr>
          <w:p w14:paraId="1B6ACD20" w14:textId="77777777" w:rsidR="00934952" w:rsidRPr="00684C1E" w:rsidRDefault="00934952" w:rsidP="0095575C">
            <w:pPr>
              <w:pStyle w:val="Z0"/>
              <w:rPr>
                <w:color w:val="000000" w:themeColor="text1"/>
              </w:rPr>
            </w:pPr>
            <w:r w:rsidRPr="00684C1E">
              <w:rPr>
                <w:color w:val="000000" w:themeColor="text1"/>
              </w:rPr>
              <w:t>400</w:t>
            </w:r>
          </w:p>
        </w:tc>
        <w:tc>
          <w:tcPr>
            <w:tcW w:w="312" w:type="pct"/>
            <w:vAlign w:val="center"/>
            <w:hideMark/>
          </w:tcPr>
          <w:p w14:paraId="6B4BFEFE" w14:textId="77777777" w:rsidR="00934952" w:rsidRPr="00684C1E" w:rsidRDefault="00934952" w:rsidP="0095575C">
            <w:pPr>
              <w:pStyle w:val="Z0"/>
              <w:rPr>
                <w:color w:val="000000" w:themeColor="text1"/>
              </w:rPr>
            </w:pPr>
            <w:r w:rsidRPr="00684C1E">
              <w:rPr>
                <w:color w:val="000000" w:themeColor="text1"/>
              </w:rPr>
              <w:t>30</w:t>
            </w:r>
          </w:p>
        </w:tc>
        <w:tc>
          <w:tcPr>
            <w:tcW w:w="312" w:type="pct"/>
            <w:vAlign w:val="center"/>
            <w:hideMark/>
          </w:tcPr>
          <w:p w14:paraId="5D824338" w14:textId="77777777" w:rsidR="00934952" w:rsidRPr="00684C1E" w:rsidRDefault="00934952" w:rsidP="0095575C">
            <w:pPr>
              <w:pStyle w:val="Z0"/>
              <w:rPr>
                <w:color w:val="000000" w:themeColor="text1"/>
              </w:rPr>
            </w:pPr>
            <w:r w:rsidRPr="00684C1E">
              <w:rPr>
                <w:color w:val="000000" w:themeColor="text1"/>
              </w:rPr>
              <w:t>200</w:t>
            </w:r>
          </w:p>
        </w:tc>
        <w:tc>
          <w:tcPr>
            <w:tcW w:w="312" w:type="pct"/>
            <w:vAlign w:val="center"/>
            <w:hideMark/>
          </w:tcPr>
          <w:p w14:paraId="69599960" w14:textId="77777777" w:rsidR="00934952" w:rsidRPr="00684C1E" w:rsidRDefault="00934952" w:rsidP="0095575C">
            <w:pPr>
              <w:pStyle w:val="Z0"/>
              <w:rPr>
                <w:color w:val="000000" w:themeColor="text1"/>
              </w:rPr>
            </w:pPr>
            <w:r w:rsidRPr="00684C1E">
              <w:rPr>
                <w:color w:val="000000" w:themeColor="text1"/>
              </w:rPr>
              <w:t>10</w:t>
            </w:r>
          </w:p>
        </w:tc>
        <w:tc>
          <w:tcPr>
            <w:tcW w:w="312" w:type="pct"/>
            <w:vAlign w:val="center"/>
            <w:hideMark/>
          </w:tcPr>
          <w:p w14:paraId="2D5DF681" w14:textId="77777777" w:rsidR="00934952" w:rsidRPr="00684C1E" w:rsidRDefault="00934952" w:rsidP="0095575C">
            <w:pPr>
              <w:pStyle w:val="Z0"/>
              <w:rPr>
                <w:color w:val="000000" w:themeColor="text1"/>
              </w:rPr>
            </w:pPr>
            <w:r w:rsidRPr="00684C1E">
              <w:rPr>
                <w:color w:val="000000" w:themeColor="text1"/>
              </w:rPr>
              <w:t>200</w:t>
            </w:r>
          </w:p>
        </w:tc>
        <w:tc>
          <w:tcPr>
            <w:tcW w:w="312" w:type="pct"/>
            <w:vAlign w:val="center"/>
            <w:hideMark/>
          </w:tcPr>
          <w:p w14:paraId="08C68BA8" w14:textId="77777777" w:rsidR="00934952" w:rsidRPr="00684C1E" w:rsidRDefault="00934952" w:rsidP="0095575C">
            <w:pPr>
              <w:pStyle w:val="Z0"/>
              <w:rPr>
                <w:color w:val="000000" w:themeColor="text1"/>
              </w:rPr>
            </w:pPr>
            <w:r w:rsidRPr="00684C1E">
              <w:rPr>
                <w:color w:val="000000" w:themeColor="text1"/>
              </w:rPr>
              <w:t>30</w:t>
            </w:r>
          </w:p>
        </w:tc>
        <w:tc>
          <w:tcPr>
            <w:tcW w:w="312" w:type="pct"/>
            <w:vAlign w:val="center"/>
            <w:hideMark/>
          </w:tcPr>
          <w:p w14:paraId="43E868E0" w14:textId="77777777" w:rsidR="00934952" w:rsidRPr="00684C1E" w:rsidRDefault="00934952" w:rsidP="0095575C">
            <w:pPr>
              <w:pStyle w:val="Z0"/>
              <w:rPr>
                <w:color w:val="000000" w:themeColor="text1"/>
              </w:rPr>
            </w:pPr>
            <w:r w:rsidRPr="00684C1E">
              <w:rPr>
                <w:color w:val="000000" w:themeColor="text1"/>
              </w:rPr>
              <w:t>200</w:t>
            </w:r>
          </w:p>
        </w:tc>
        <w:tc>
          <w:tcPr>
            <w:tcW w:w="325" w:type="pct"/>
            <w:vAlign w:val="center"/>
            <w:hideMark/>
          </w:tcPr>
          <w:p w14:paraId="460C1FBC" w14:textId="77777777" w:rsidR="00934952" w:rsidRPr="00684C1E" w:rsidRDefault="00934952" w:rsidP="0095575C">
            <w:pPr>
              <w:pStyle w:val="Z0"/>
              <w:rPr>
                <w:color w:val="000000" w:themeColor="text1"/>
              </w:rPr>
            </w:pPr>
            <w:r w:rsidRPr="00684C1E">
              <w:rPr>
                <w:color w:val="000000" w:themeColor="text1"/>
              </w:rPr>
              <w:t>150</w:t>
            </w:r>
          </w:p>
        </w:tc>
        <w:tc>
          <w:tcPr>
            <w:tcW w:w="312" w:type="pct"/>
            <w:vAlign w:val="center"/>
            <w:hideMark/>
          </w:tcPr>
          <w:p w14:paraId="5A2A3847" w14:textId="77777777" w:rsidR="00934952" w:rsidRPr="00684C1E" w:rsidRDefault="00934952" w:rsidP="0095575C">
            <w:pPr>
              <w:pStyle w:val="Z0"/>
              <w:rPr>
                <w:color w:val="000000" w:themeColor="text1"/>
              </w:rPr>
            </w:pPr>
            <w:r w:rsidRPr="00684C1E">
              <w:rPr>
                <w:color w:val="000000" w:themeColor="text1"/>
              </w:rPr>
              <w:t>200</w:t>
            </w:r>
          </w:p>
        </w:tc>
        <w:tc>
          <w:tcPr>
            <w:tcW w:w="312" w:type="pct"/>
            <w:vAlign w:val="center"/>
            <w:hideMark/>
          </w:tcPr>
          <w:p w14:paraId="20BDD27D" w14:textId="77777777" w:rsidR="00934952" w:rsidRPr="00684C1E" w:rsidRDefault="00934952" w:rsidP="0095575C">
            <w:pPr>
              <w:pStyle w:val="Z0"/>
              <w:rPr>
                <w:color w:val="000000" w:themeColor="text1"/>
              </w:rPr>
            </w:pPr>
            <w:r w:rsidRPr="00684C1E">
              <w:rPr>
                <w:color w:val="000000" w:themeColor="text1"/>
              </w:rPr>
              <w:t>200</w:t>
            </w:r>
          </w:p>
        </w:tc>
        <w:tc>
          <w:tcPr>
            <w:tcW w:w="312" w:type="pct"/>
            <w:vAlign w:val="center"/>
            <w:hideMark/>
          </w:tcPr>
          <w:p w14:paraId="2D40BEF5" w14:textId="77777777" w:rsidR="00934952" w:rsidRPr="00684C1E" w:rsidRDefault="00934952" w:rsidP="0095575C">
            <w:pPr>
              <w:pStyle w:val="Z0"/>
              <w:rPr>
                <w:color w:val="000000" w:themeColor="text1"/>
              </w:rPr>
            </w:pPr>
            <w:r w:rsidRPr="00684C1E">
              <w:rPr>
                <w:color w:val="000000" w:themeColor="text1"/>
              </w:rPr>
              <w:t>300</w:t>
            </w:r>
          </w:p>
        </w:tc>
      </w:tr>
      <w:tr w:rsidR="00684C1E" w:rsidRPr="00684C1E" w14:paraId="5F314C11" w14:textId="77777777" w:rsidTr="0095575C">
        <w:trPr>
          <w:trHeight w:val="500"/>
          <w:jc w:val="center"/>
        </w:trPr>
        <w:tc>
          <w:tcPr>
            <w:tcW w:w="246" w:type="pct"/>
            <w:vAlign w:val="center"/>
          </w:tcPr>
          <w:p w14:paraId="6AC9CF3F" w14:textId="77777777" w:rsidR="00934952" w:rsidRPr="00684C1E" w:rsidRDefault="00934952" w:rsidP="0095575C">
            <w:pPr>
              <w:pStyle w:val="Z0"/>
              <w:rPr>
                <w:color w:val="000000" w:themeColor="text1"/>
              </w:rPr>
            </w:pPr>
            <w:r w:rsidRPr="00684C1E">
              <w:rPr>
                <w:color w:val="000000" w:themeColor="text1"/>
              </w:rPr>
              <w:t>7</w:t>
            </w:r>
          </w:p>
        </w:tc>
        <w:tc>
          <w:tcPr>
            <w:tcW w:w="407" w:type="pct"/>
            <w:vAlign w:val="center"/>
            <w:hideMark/>
          </w:tcPr>
          <w:p w14:paraId="5B209075" w14:textId="77777777" w:rsidR="00934952" w:rsidRPr="00684C1E" w:rsidRDefault="00934952" w:rsidP="0095575C">
            <w:pPr>
              <w:pStyle w:val="Z0"/>
              <w:rPr>
                <w:color w:val="000000" w:themeColor="text1"/>
              </w:rPr>
            </w:pPr>
            <w:r w:rsidRPr="00684C1E">
              <w:rPr>
                <w:rFonts w:hint="eastAsia"/>
                <w:color w:val="000000" w:themeColor="text1"/>
              </w:rPr>
              <w:t>生活污水</w:t>
            </w:r>
          </w:p>
        </w:tc>
        <w:tc>
          <w:tcPr>
            <w:tcW w:w="232" w:type="pct"/>
            <w:vAlign w:val="center"/>
            <w:hideMark/>
          </w:tcPr>
          <w:p w14:paraId="0B52B9FD" w14:textId="77777777" w:rsidR="00934952" w:rsidRPr="00684C1E" w:rsidRDefault="00934952" w:rsidP="0095575C">
            <w:pPr>
              <w:pStyle w:val="Z0"/>
              <w:rPr>
                <w:color w:val="000000" w:themeColor="text1"/>
              </w:rPr>
            </w:pPr>
            <w:r w:rsidRPr="00684C1E">
              <w:rPr>
                <w:color w:val="000000" w:themeColor="text1"/>
              </w:rPr>
              <w:t>6-9</w:t>
            </w:r>
          </w:p>
        </w:tc>
        <w:tc>
          <w:tcPr>
            <w:tcW w:w="357" w:type="pct"/>
            <w:vAlign w:val="center"/>
            <w:hideMark/>
          </w:tcPr>
          <w:p w14:paraId="7FB5DE72" w14:textId="77777777" w:rsidR="00934952" w:rsidRPr="00684C1E" w:rsidRDefault="00934952" w:rsidP="0095575C">
            <w:pPr>
              <w:pStyle w:val="Z0"/>
              <w:rPr>
                <w:color w:val="000000" w:themeColor="text1"/>
              </w:rPr>
            </w:pPr>
            <w:r w:rsidRPr="00684C1E">
              <w:rPr>
                <w:color w:val="000000" w:themeColor="text1"/>
              </w:rPr>
              <w:t>1000</w:t>
            </w:r>
          </w:p>
        </w:tc>
        <w:tc>
          <w:tcPr>
            <w:tcW w:w="312" w:type="pct"/>
            <w:vAlign w:val="center"/>
            <w:hideMark/>
          </w:tcPr>
          <w:p w14:paraId="7F23BCD0" w14:textId="77777777" w:rsidR="00934952" w:rsidRPr="00684C1E" w:rsidRDefault="00934952" w:rsidP="0095575C">
            <w:pPr>
              <w:pStyle w:val="Z0"/>
              <w:rPr>
                <w:color w:val="000000" w:themeColor="text1"/>
              </w:rPr>
            </w:pPr>
            <w:r w:rsidRPr="00684C1E">
              <w:rPr>
                <w:color w:val="000000" w:themeColor="text1"/>
              </w:rPr>
              <w:t>300</w:t>
            </w:r>
          </w:p>
        </w:tc>
        <w:tc>
          <w:tcPr>
            <w:tcW w:w="312" w:type="pct"/>
            <w:vAlign w:val="center"/>
            <w:hideMark/>
          </w:tcPr>
          <w:p w14:paraId="190F6C14" w14:textId="77777777" w:rsidR="00934952" w:rsidRPr="00684C1E" w:rsidRDefault="00934952" w:rsidP="0095575C">
            <w:pPr>
              <w:pStyle w:val="Z0"/>
              <w:rPr>
                <w:color w:val="000000" w:themeColor="text1"/>
              </w:rPr>
            </w:pPr>
            <w:r w:rsidRPr="00684C1E">
              <w:rPr>
                <w:color w:val="000000" w:themeColor="text1"/>
              </w:rPr>
              <w:t>400</w:t>
            </w:r>
          </w:p>
        </w:tc>
        <w:tc>
          <w:tcPr>
            <w:tcW w:w="312" w:type="pct"/>
            <w:vAlign w:val="center"/>
            <w:hideMark/>
          </w:tcPr>
          <w:p w14:paraId="7FB2001F" w14:textId="77777777" w:rsidR="00934952" w:rsidRPr="00684C1E" w:rsidRDefault="00934952" w:rsidP="0095575C">
            <w:pPr>
              <w:pStyle w:val="Z0"/>
              <w:rPr>
                <w:color w:val="000000" w:themeColor="text1"/>
              </w:rPr>
            </w:pPr>
            <w:r w:rsidRPr="00684C1E">
              <w:rPr>
                <w:color w:val="000000" w:themeColor="text1"/>
              </w:rPr>
              <w:t>40</w:t>
            </w:r>
          </w:p>
        </w:tc>
        <w:tc>
          <w:tcPr>
            <w:tcW w:w="312" w:type="pct"/>
            <w:vAlign w:val="center"/>
            <w:hideMark/>
          </w:tcPr>
          <w:p w14:paraId="6ABBA2B0" w14:textId="77777777" w:rsidR="00934952" w:rsidRPr="00684C1E" w:rsidRDefault="00934952" w:rsidP="0095575C">
            <w:pPr>
              <w:pStyle w:val="Z0"/>
              <w:rPr>
                <w:color w:val="000000" w:themeColor="text1"/>
              </w:rPr>
            </w:pPr>
            <w:r w:rsidRPr="00684C1E">
              <w:rPr>
                <w:color w:val="000000" w:themeColor="text1"/>
              </w:rPr>
              <w:t>100</w:t>
            </w:r>
          </w:p>
        </w:tc>
        <w:tc>
          <w:tcPr>
            <w:tcW w:w="312" w:type="pct"/>
            <w:vAlign w:val="center"/>
            <w:hideMark/>
          </w:tcPr>
          <w:p w14:paraId="3B5D3CD6" w14:textId="77777777" w:rsidR="00934952" w:rsidRPr="00684C1E" w:rsidRDefault="00934952" w:rsidP="0095575C">
            <w:pPr>
              <w:pStyle w:val="Z0"/>
              <w:rPr>
                <w:color w:val="000000" w:themeColor="text1"/>
              </w:rPr>
            </w:pPr>
            <w:r w:rsidRPr="00684C1E">
              <w:rPr>
                <w:color w:val="000000" w:themeColor="text1"/>
              </w:rPr>
              <w:t>5</w:t>
            </w:r>
          </w:p>
        </w:tc>
        <w:tc>
          <w:tcPr>
            <w:tcW w:w="312" w:type="pct"/>
            <w:vAlign w:val="center"/>
            <w:hideMark/>
          </w:tcPr>
          <w:p w14:paraId="02F3C419" w14:textId="77777777" w:rsidR="00934952" w:rsidRPr="00684C1E" w:rsidRDefault="00934952" w:rsidP="0095575C">
            <w:pPr>
              <w:pStyle w:val="Z0"/>
              <w:rPr>
                <w:color w:val="000000" w:themeColor="text1"/>
              </w:rPr>
            </w:pPr>
            <w:r w:rsidRPr="00684C1E">
              <w:rPr>
                <w:color w:val="000000" w:themeColor="text1"/>
              </w:rPr>
              <w:t>0</w:t>
            </w:r>
          </w:p>
        </w:tc>
        <w:tc>
          <w:tcPr>
            <w:tcW w:w="312" w:type="pct"/>
            <w:vAlign w:val="center"/>
            <w:hideMark/>
          </w:tcPr>
          <w:p w14:paraId="5CB6AB34" w14:textId="77777777" w:rsidR="00934952" w:rsidRPr="00684C1E" w:rsidRDefault="00934952" w:rsidP="0095575C">
            <w:pPr>
              <w:pStyle w:val="Z0"/>
              <w:rPr>
                <w:color w:val="000000" w:themeColor="text1"/>
              </w:rPr>
            </w:pPr>
            <w:r w:rsidRPr="00684C1E">
              <w:rPr>
                <w:color w:val="000000" w:themeColor="text1"/>
              </w:rPr>
              <w:t>0</w:t>
            </w:r>
          </w:p>
        </w:tc>
        <w:tc>
          <w:tcPr>
            <w:tcW w:w="312" w:type="pct"/>
            <w:vAlign w:val="center"/>
            <w:hideMark/>
          </w:tcPr>
          <w:p w14:paraId="66D2C59A" w14:textId="77777777" w:rsidR="00934952" w:rsidRPr="00684C1E" w:rsidRDefault="00934952" w:rsidP="0095575C">
            <w:pPr>
              <w:pStyle w:val="Z0"/>
              <w:rPr>
                <w:color w:val="000000" w:themeColor="text1"/>
              </w:rPr>
            </w:pPr>
            <w:r w:rsidRPr="00684C1E">
              <w:rPr>
                <w:color w:val="000000" w:themeColor="text1"/>
              </w:rPr>
              <w:t>0</w:t>
            </w:r>
          </w:p>
        </w:tc>
        <w:tc>
          <w:tcPr>
            <w:tcW w:w="325" w:type="pct"/>
            <w:vAlign w:val="center"/>
            <w:hideMark/>
          </w:tcPr>
          <w:p w14:paraId="3EF3A260" w14:textId="77777777" w:rsidR="00934952" w:rsidRPr="00684C1E" w:rsidRDefault="00934952" w:rsidP="0095575C">
            <w:pPr>
              <w:pStyle w:val="Z0"/>
              <w:rPr>
                <w:color w:val="000000" w:themeColor="text1"/>
              </w:rPr>
            </w:pPr>
            <w:r w:rsidRPr="00684C1E">
              <w:rPr>
                <w:color w:val="000000" w:themeColor="text1"/>
              </w:rPr>
              <w:t>0</w:t>
            </w:r>
          </w:p>
        </w:tc>
        <w:tc>
          <w:tcPr>
            <w:tcW w:w="312" w:type="pct"/>
            <w:vAlign w:val="center"/>
            <w:hideMark/>
          </w:tcPr>
          <w:p w14:paraId="23A91943" w14:textId="77777777" w:rsidR="00934952" w:rsidRPr="00684C1E" w:rsidRDefault="00934952" w:rsidP="0095575C">
            <w:pPr>
              <w:pStyle w:val="Z0"/>
              <w:rPr>
                <w:color w:val="000000" w:themeColor="text1"/>
              </w:rPr>
            </w:pPr>
            <w:r w:rsidRPr="00684C1E">
              <w:rPr>
                <w:color w:val="000000" w:themeColor="text1"/>
              </w:rPr>
              <w:t>0</w:t>
            </w:r>
          </w:p>
        </w:tc>
        <w:tc>
          <w:tcPr>
            <w:tcW w:w="312" w:type="pct"/>
            <w:vAlign w:val="center"/>
            <w:hideMark/>
          </w:tcPr>
          <w:p w14:paraId="293AF7C2" w14:textId="77777777" w:rsidR="00934952" w:rsidRPr="00684C1E" w:rsidRDefault="00934952" w:rsidP="0095575C">
            <w:pPr>
              <w:pStyle w:val="Z0"/>
              <w:rPr>
                <w:color w:val="000000" w:themeColor="text1"/>
              </w:rPr>
            </w:pPr>
            <w:r w:rsidRPr="00684C1E">
              <w:rPr>
                <w:color w:val="000000" w:themeColor="text1"/>
              </w:rPr>
              <w:t>0</w:t>
            </w:r>
          </w:p>
        </w:tc>
        <w:tc>
          <w:tcPr>
            <w:tcW w:w="312" w:type="pct"/>
            <w:vAlign w:val="center"/>
            <w:hideMark/>
          </w:tcPr>
          <w:p w14:paraId="563F8DD7" w14:textId="77777777" w:rsidR="00934952" w:rsidRPr="00684C1E" w:rsidRDefault="00934952" w:rsidP="0095575C">
            <w:pPr>
              <w:pStyle w:val="Z0"/>
              <w:rPr>
                <w:color w:val="000000" w:themeColor="text1"/>
              </w:rPr>
            </w:pPr>
            <w:r w:rsidRPr="00684C1E">
              <w:rPr>
                <w:color w:val="000000" w:themeColor="text1"/>
              </w:rPr>
              <w:t>10</w:t>
            </w:r>
          </w:p>
        </w:tc>
      </w:tr>
    </w:tbl>
    <w:p w14:paraId="128B433F" w14:textId="77777777" w:rsidR="00934952" w:rsidRPr="00684C1E" w:rsidRDefault="00934952" w:rsidP="00934952">
      <w:pPr>
        <w:pStyle w:val="Z1"/>
        <w:ind w:firstLineChars="0" w:firstLine="0"/>
        <w:rPr>
          <w:color w:val="000000" w:themeColor="text1"/>
        </w:rPr>
        <w:sectPr w:rsidR="00934952" w:rsidRPr="00684C1E" w:rsidSect="004009FB">
          <w:pgSz w:w="16838" w:h="11906" w:orient="landscape"/>
          <w:pgMar w:top="1800" w:right="1440" w:bottom="1800" w:left="1440" w:header="851" w:footer="992" w:gutter="0"/>
          <w:cols w:space="425"/>
          <w:docGrid w:type="lines" w:linePitch="326"/>
        </w:sectPr>
      </w:pPr>
    </w:p>
    <w:p w14:paraId="039F7560" w14:textId="77777777" w:rsidR="00934952" w:rsidRPr="00684C1E" w:rsidRDefault="00934952" w:rsidP="00934952">
      <w:pPr>
        <w:pStyle w:val="Z"/>
        <w:rPr>
          <w:color w:val="000000" w:themeColor="text1"/>
        </w:rPr>
      </w:pPr>
      <w:r w:rsidRPr="00684C1E">
        <w:rPr>
          <w:rFonts w:hint="eastAsia"/>
          <w:color w:val="000000" w:themeColor="text1"/>
        </w:rPr>
        <w:lastRenderedPageBreak/>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1.5</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15</w:t>
      </w:r>
      <w:r w:rsidRPr="00684C1E">
        <w:rPr>
          <w:color w:val="000000" w:themeColor="text1"/>
        </w:rPr>
        <w:fldChar w:fldCharType="end"/>
      </w:r>
      <w:r w:rsidRPr="00684C1E">
        <w:rPr>
          <w:color w:val="000000" w:themeColor="text1"/>
        </w:rPr>
        <w:t xml:space="preserve"> </w:t>
      </w:r>
      <w:r w:rsidRPr="00684C1E">
        <w:rPr>
          <w:rFonts w:hint="eastAsia"/>
          <w:color w:val="000000" w:themeColor="text1"/>
        </w:rPr>
        <w:t>东亚纺织印染公司污水处理站水污染物排放标准</w:t>
      </w:r>
    </w:p>
    <w:tbl>
      <w:tblPr>
        <w:tblW w:w="5000" w:type="pct"/>
        <w:tblBorders>
          <w:top w:val="single" w:sz="12" w:space="0" w:color="000000"/>
          <w:bottom w:val="single" w:sz="12" w:space="0" w:color="000000"/>
          <w:insideH w:val="single" w:sz="6" w:space="0" w:color="000000"/>
          <w:insideV w:val="single" w:sz="6" w:space="0" w:color="000000"/>
        </w:tblBorders>
        <w:tblCellMar>
          <w:top w:w="23" w:type="dxa"/>
          <w:right w:w="50" w:type="dxa"/>
        </w:tblCellMar>
        <w:tblLook w:val="04A0" w:firstRow="1" w:lastRow="0" w:firstColumn="1" w:lastColumn="0" w:noHBand="0" w:noVBand="1"/>
      </w:tblPr>
      <w:tblGrid>
        <w:gridCol w:w="2357"/>
        <w:gridCol w:w="2974"/>
        <w:gridCol w:w="2975"/>
      </w:tblGrid>
      <w:tr w:rsidR="00684C1E" w:rsidRPr="00684C1E" w14:paraId="3A493A31" w14:textId="77777777" w:rsidTr="0095575C">
        <w:trPr>
          <w:trHeight w:val="20"/>
        </w:trPr>
        <w:tc>
          <w:tcPr>
            <w:tcW w:w="1419" w:type="pct"/>
            <w:shd w:val="clear" w:color="auto" w:fill="auto"/>
            <w:vAlign w:val="center"/>
          </w:tcPr>
          <w:p w14:paraId="1766864F" w14:textId="77777777" w:rsidR="00934952" w:rsidRPr="00684C1E" w:rsidRDefault="00934952" w:rsidP="0095575C">
            <w:pPr>
              <w:pStyle w:val="Z0"/>
              <w:rPr>
                <w:b/>
                <w:color w:val="000000" w:themeColor="text1"/>
              </w:rPr>
            </w:pPr>
            <w:r w:rsidRPr="00684C1E">
              <w:rPr>
                <w:b/>
                <w:color w:val="000000" w:themeColor="text1"/>
              </w:rPr>
              <w:t>污染物名称</w:t>
            </w:r>
          </w:p>
        </w:tc>
        <w:tc>
          <w:tcPr>
            <w:tcW w:w="1790" w:type="pct"/>
            <w:shd w:val="clear" w:color="auto" w:fill="auto"/>
            <w:vAlign w:val="center"/>
          </w:tcPr>
          <w:p w14:paraId="533B36CA" w14:textId="77777777" w:rsidR="00934952" w:rsidRPr="00684C1E" w:rsidRDefault="00934952" w:rsidP="0095575C">
            <w:pPr>
              <w:pStyle w:val="Z0"/>
              <w:rPr>
                <w:b/>
                <w:color w:val="000000" w:themeColor="text1"/>
              </w:rPr>
            </w:pPr>
            <w:r w:rsidRPr="00684C1E">
              <w:rPr>
                <w:rFonts w:hint="eastAsia"/>
                <w:b/>
                <w:color w:val="000000" w:themeColor="text1"/>
              </w:rPr>
              <w:t>直接</w:t>
            </w:r>
            <w:r w:rsidRPr="00684C1E">
              <w:rPr>
                <w:b/>
                <w:color w:val="000000" w:themeColor="text1"/>
              </w:rPr>
              <w:t>排放</w:t>
            </w:r>
            <w:r w:rsidRPr="00684C1E">
              <w:rPr>
                <w:rFonts w:hint="eastAsia"/>
                <w:b/>
                <w:color w:val="000000" w:themeColor="text1"/>
              </w:rPr>
              <w:t>限值</w:t>
            </w:r>
          </w:p>
        </w:tc>
        <w:tc>
          <w:tcPr>
            <w:tcW w:w="1791" w:type="pct"/>
            <w:vAlign w:val="center"/>
          </w:tcPr>
          <w:p w14:paraId="21B1BA6A" w14:textId="77777777" w:rsidR="00934952" w:rsidRPr="00684C1E" w:rsidRDefault="00934952" w:rsidP="0095575C">
            <w:pPr>
              <w:pStyle w:val="Z0"/>
              <w:rPr>
                <w:b/>
                <w:color w:val="000000" w:themeColor="text1"/>
              </w:rPr>
            </w:pPr>
            <w:r w:rsidRPr="00684C1E">
              <w:rPr>
                <w:rFonts w:hint="eastAsia"/>
                <w:b/>
                <w:color w:val="000000" w:themeColor="text1"/>
              </w:rPr>
              <w:t>污染物排放监控位置</w:t>
            </w:r>
          </w:p>
        </w:tc>
      </w:tr>
      <w:tr w:rsidR="00684C1E" w:rsidRPr="00684C1E" w14:paraId="0D50C61A" w14:textId="77777777" w:rsidTr="0095575C">
        <w:trPr>
          <w:trHeight w:val="20"/>
        </w:trPr>
        <w:tc>
          <w:tcPr>
            <w:tcW w:w="1419" w:type="pct"/>
            <w:shd w:val="clear" w:color="auto" w:fill="auto"/>
            <w:vAlign w:val="center"/>
          </w:tcPr>
          <w:p w14:paraId="264A40CB" w14:textId="77777777" w:rsidR="00934952" w:rsidRPr="00684C1E" w:rsidRDefault="00934952" w:rsidP="0095575C">
            <w:pPr>
              <w:pStyle w:val="Z0"/>
              <w:rPr>
                <w:color w:val="000000" w:themeColor="text1"/>
              </w:rPr>
            </w:pPr>
            <w:r w:rsidRPr="00684C1E">
              <w:rPr>
                <w:color w:val="000000" w:themeColor="text1"/>
              </w:rPr>
              <w:t>pH</w:t>
            </w:r>
            <w:r w:rsidRPr="00684C1E">
              <w:rPr>
                <w:rFonts w:hint="eastAsia"/>
                <w:color w:val="000000" w:themeColor="text1"/>
              </w:rPr>
              <w:t>值</w:t>
            </w:r>
          </w:p>
        </w:tc>
        <w:tc>
          <w:tcPr>
            <w:tcW w:w="1790" w:type="pct"/>
            <w:shd w:val="clear" w:color="auto" w:fill="auto"/>
            <w:vAlign w:val="center"/>
          </w:tcPr>
          <w:p w14:paraId="09A4812B" w14:textId="77777777" w:rsidR="00934952" w:rsidRPr="00684C1E" w:rsidRDefault="00934952" w:rsidP="0095575C">
            <w:pPr>
              <w:pStyle w:val="Z0"/>
              <w:rPr>
                <w:color w:val="000000" w:themeColor="text1"/>
              </w:rPr>
            </w:pPr>
            <w:r w:rsidRPr="00684C1E">
              <w:rPr>
                <w:color w:val="000000" w:themeColor="text1"/>
              </w:rPr>
              <w:t>6</w:t>
            </w:r>
            <w:r w:rsidRPr="00684C1E">
              <w:rPr>
                <w:rFonts w:hint="eastAsia"/>
                <w:color w:val="000000" w:themeColor="text1"/>
              </w:rPr>
              <w:t>～</w:t>
            </w:r>
            <w:r w:rsidRPr="00684C1E">
              <w:rPr>
                <w:color w:val="000000" w:themeColor="text1"/>
              </w:rPr>
              <w:t>9</w:t>
            </w:r>
          </w:p>
        </w:tc>
        <w:tc>
          <w:tcPr>
            <w:tcW w:w="1791" w:type="pct"/>
            <w:vMerge w:val="restart"/>
            <w:vAlign w:val="center"/>
          </w:tcPr>
          <w:p w14:paraId="06FC04CC" w14:textId="77777777" w:rsidR="00934952" w:rsidRPr="00684C1E" w:rsidRDefault="00934952" w:rsidP="0095575C">
            <w:pPr>
              <w:pStyle w:val="Z0"/>
              <w:rPr>
                <w:rFonts w:eastAsia="Times New Roman"/>
                <w:color w:val="000000" w:themeColor="text1"/>
              </w:rPr>
            </w:pPr>
            <w:r w:rsidRPr="00684C1E">
              <w:rPr>
                <w:rFonts w:hint="eastAsia"/>
                <w:color w:val="000000" w:themeColor="text1"/>
              </w:rPr>
              <w:t>废水总排放口</w:t>
            </w:r>
          </w:p>
        </w:tc>
      </w:tr>
      <w:tr w:rsidR="00684C1E" w:rsidRPr="00684C1E" w14:paraId="5A93AAC8" w14:textId="77777777" w:rsidTr="0095575C">
        <w:trPr>
          <w:trHeight w:val="20"/>
        </w:trPr>
        <w:tc>
          <w:tcPr>
            <w:tcW w:w="1419" w:type="pct"/>
            <w:shd w:val="clear" w:color="auto" w:fill="auto"/>
            <w:vAlign w:val="center"/>
          </w:tcPr>
          <w:p w14:paraId="6ECC8B90" w14:textId="77777777" w:rsidR="00934952" w:rsidRPr="00684C1E" w:rsidRDefault="00934952" w:rsidP="0095575C">
            <w:pPr>
              <w:pStyle w:val="Z0"/>
              <w:rPr>
                <w:color w:val="000000" w:themeColor="text1"/>
              </w:rPr>
            </w:pPr>
            <w:r w:rsidRPr="00684C1E">
              <w:rPr>
                <w:rFonts w:hint="eastAsia"/>
                <w:color w:val="000000" w:themeColor="text1"/>
              </w:rPr>
              <w:t>化学需氧量（</w:t>
            </w:r>
            <w:r w:rsidRPr="00684C1E">
              <w:rPr>
                <w:rFonts w:hint="eastAsia"/>
                <w:color w:val="000000" w:themeColor="text1"/>
              </w:rPr>
              <w:t>COD</w:t>
            </w:r>
            <w:r w:rsidRPr="00684C1E">
              <w:rPr>
                <w:rFonts w:hint="eastAsia"/>
                <w:color w:val="000000" w:themeColor="text1"/>
                <w:vertAlign w:val="subscript"/>
              </w:rPr>
              <w:t>Cr</w:t>
            </w:r>
            <w:r w:rsidRPr="00684C1E">
              <w:rPr>
                <w:rFonts w:hint="eastAsia"/>
                <w:color w:val="000000" w:themeColor="text1"/>
              </w:rPr>
              <w:t>）</w:t>
            </w:r>
          </w:p>
        </w:tc>
        <w:tc>
          <w:tcPr>
            <w:tcW w:w="1790" w:type="pct"/>
            <w:shd w:val="clear" w:color="auto" w:fill="auto"/>
            <w:vAlign w:val="center"/>
          </w:tcPr>
          <w:p w14:paraId="38131564" w14:textId="77777777" w:rsidR="00934952" w:rsidRPr="00684C1E" w:rsidRDefault="00934952" w:rsidP="0095575C">
            <w:pPr>
              <w:pStyle w:val="Z0"/>
              <w:rPr>
                <w:color w:val="000000" w:themeColor="text1"/>
              </w:rPr>
            </w:pPr>
            <w:r w:rsidRPr="00684C1E">
              <w:rPr>
                <w:color w:val="000000" w:themeColor="text1"/>
              </w:rPr>
              <w:t>80</w:t>
            </w:r>
          </w:p>
        </w:tc>
        <w:tc>
          <w:tcPr>
            <w:tcW w:w="1791" w:type="pct"/>
            <w:vMerge/>
            <w:vAlign w:val="center"/>
          </w:tcPr>
          <w:p w14:paraId="4F285D64" w14:textId="77777777" w:rsidR="00934952" w:rsidRPr="00684C1E" w:rsidRDefault="00934952" w:rsidP="0095575C">
            <w:pPr>
              <w:pStyle w:val="Z0"/>
              <w:rPr>
                <w:rFonts w:eastAsia="Times New Roman"/>
                <w:color w:val="000000" w:themeColor="text1"/>
              </w:rPr>
            </w:pPr>
          </w:p>
        </w:tc>
      </w:tr>
      <w:tr w:rsidR="00684C1E" w:rsidRPr="00684C1E" w14:paraId="7E25F3FF" w14:textId="77777777" w:rsidTr="0095575C">
        <w:trPr>
          <w:trHeight w:val="20"/>
        </w:trPr>
        <w:tc>
          <w:tcPr>
            <w:tcW w:w="1419" w:type="pct"/>
            <w:shd w:val="clear" w:color="auto" w:fill="auto"/>
            <w:vAlign w:val="center"/>
          </w:tcPr>
          <w:p w14:paraId="6E0B923F" w14:textId="77777777" w:rsidR="00934952" w:rsidRPr="00684C1E" w:rsidRDefault="00934952" w:rsidP="0095575C">
            <w:pPr>
              <w:pStyle w:val="Z0"/>
              <w:rPr>
                <w:color w:val="000000" w:themeColor="text1"/>
              </w:rPr>
            </w:pPr>
            <w:r w:rsidRPr="00684C1E">
              <w:rPr>
                <w:rFonts w:hint="eastAsia"/>
                <w:color w:val="000000" w:themeColor="text1"/>
              </w:rPr>
              <w:t>五日生化需氧量</w:t>
            </w:r>
          </w:p>
        </w:tc>
        <w:tc>
          <w:tcPr>
            <w:tcW w:w="1790" w:type="pct"/>
            <w:shd w:val="clear" w:color="auto" w:fill="auto"/>
            <w:vAlign w:val="center"/>
          </w:tcPr>
          <w:p w14:paraId="4CF661B0" w14:textId="77777777" w:rsidR="00934952" w:rsidRPr="00684C1E" w:rsidRDefault="00934952" w:rsidP="0095575C">
            <w:pPr>
              <w:pStyle w:val="Z0"/>
              <w:rPr>
                <w:color w:val="000000" w:themeColor="text1"/>
              </w:rPr>
            </w:pPr>
            <w:r w:rsidRPr="00684C1E">
              <w:rPr>
                <w:rFonts w:hint="eastAsia"/>
                <w:color w:val="000000" w:themeColor="text1"/>
              </w:rPr>
              <w:t>2</w:t>
            </w:r>
            <w:r w:rsidRPr="00684C1E">
              <w:rPr>
                <w:color w:val="000000" w:themeColor="text1"/>
              </w:rPr>
              <w:t>0</w:t>
            </w:r>
          </w:p>
        </w:tc>
        <w:tc>
          <w:tcPr>
            <w:tcW w:w="1791" w:type="pct"/>
            <w:vMerge/>
            <w:vAlign w:val="center"/>
          </w:tcPr>
          <w:p w14:paraId="230E7EDF" w14:textId="77777777" w:rsidR="00934952" w:rsidRPr="00684C1E" w:rsidRDefault="00934952" w:rsidP="0095575C">
            <w:pPr>
              <w:pStyle w:val="Z0"/>
              <w:rPr>
                <w:rFonts w:eastAsia="Times New Roman"/>
                <w:color w:val="000000" w:themeColor="text1"/>
              </w:rPr>
            </w:pPr>
          </w:p>
        </w:tc>
      </w:tr>
      <w:tr w:rsidR="00684C1E" w:rsidRPr="00684C1E" w14:paraId="2CA6B306" w14:textId="77777777" w:rsidTr="0095575C">
        <w:trPr>
          <w:trHeight w:val="20"/>
        </w:trPr>
        <w:tc>
          <w:tcPr>
            <w:tcW w:w="1419" w:type="pct"/>
            <w:shd w:val="clear" w:color="auto" w:fill="auto"/>
            <w:vAlign w:val="center"/>
          </w:tcPr>
          <w:p w14:paraId="110E6651" w14:textId="77777777" w:rsidR="00934952" w:rsidRPr="00684C1E" w:rsidRDefault="00934952" w:rsidP="0095575C">
            <w:pPr>
              <w:pStyle w:val="Z0"/>
              <w:rPr>
                <w:color w:val="000000" w:themeColor="text1"/>
              </w:rPr>
            </w:pPr>
            <w:r w:rsidRPr="00684C1E">
              <w:rPr>
                <w:rFonts w:hint="eastAsia"/>
                <w:color w:val="000000" w:themeColor="text1"/>
              </w:rPr>
              <w:t>悬浮物</w:t>
            </w:r>
          </w:p>
        </w:tc>
        <w:tc>
          <w:tcPr>
            <w:tcW w:w="1790" w:type="pct"/>
            <w:shd w:val="clear" w:color="auto" w:fill="auto"/>
            <w:vAlign w:val="center"/>
          </w:tcPr>
          <w:p w14:paraId="7077DB75" w14:textId="77777777" w:rsidR="00934952" w:rsidRPr="00684C1E" w:rsidRDefault="00934952" w:rsidP="0095575C">
            <w:pPr>
              <w:pStyle w:val="Z0"/>
              <w:rPr>
                <w:color w:val="000000" w:themeColor="text1"/>
              </w:rPr>
            </w:pPr>
            <w:r w:rsidRPr="00684C1E">
              <w:rPr>
                <w:color w:val="000000" w:themeColor="text1"/>
              </w:rPr>
              <w:t>50</w:t>
            </w:r>
          </w:p>
        </w:tc>
        <w:tc>
          <w:tcPr>
            <w:tcW w:w="1791" w:type="pct"/>
            <w:vMerge/>
            <w:vAlign w:val="center"/>
          </w:tcPr>
          <w:p w14:paraId="412B13E3" w14:textId="77777777" w:rsidR="00934952" w:rsidRPr="00684C1E" w:rsidRDefault="00934952" w:rsidP="0095575C">
            <w:pPr>
              <w:pStyle w:val="Z0"/>
              <w:rPr>
                <w:rFonts w:eastAsia="Times New Roman"/>
                <w:color w:val="000000" w:themeColor="text1"/>
              </w:rPr>
            </w:pPr>
          </w:p>
        </w:tc>
      </w:tr>
      <w:tr w:rsidR="00684C1E" w:rsidRPr="00684C1E" w14:paraId="7D507F57" w14:textId="77777777" w:rsidTr="0095575C">
        <w:trPr>
          <w:trHeight w:val="20"/>
        </w:trPr>
        <w:tc>
          <w:tcPr>
            <w:tcW w:w="1419" w:type="pct"/>
            <w:shd w:val="clear" w:color="auto" w:fill="auto"/>
            <w:vAlign w:val="center"/>
          </w:tcPr>
          <w:p w14:paraId="122EB291" w14:textId="77777777" w:rsidR="00934952" w:rsidRPr="00684C1E" w:rsidRDefault="00934952" w:rsidP="0095575C">
            <w:pPr>
              <w:pStyle w:val="Z0"/>
              <w:rPr>
                <w:color w:val="000000" w:themeColor="text1"/>
              </w:rPr>
            </w:pPr>
            <w:r w:rsidRPr="00684C1E">
              <w:rPr>
                <w:rFonts w:hint="eastAsia"/>
                <w:color w:val="000000" w:themeColor="text1"/>
              </w:rPr>
              <w:t>色度</w:t>
            </w:r>
          </w:p>
        </w:tc>
        <w:tc>
          <w:tcPr>
            <w:tcW w:w="1790" w:type="pct"/>
            <w:shd w:val="clear" w:color="auto" w:fill="auto"/>
            <w:vAlign w:val="center"/>
          </w:tcPr>
          <w:p w14:paraId="24851FCC" w14:textId="77777777" w:rsidR="00934952" w:rsidRPr="00684C1E" w:rsidRDefault="00934952" w:rsidP="0095575C">
            <w:pPr>
              <w:pStyle w:val="Z0"/>
              <w:rPr>
                <w:color w:val="000000" w:themeColor="text1"/>
              </w:rPr>
            </w:pPr>
            <w:r w:rsidRPr="00684C1E">
              <w:rPr>
                <w:rFonts w:hint="eastAsia"/>
                <w:color w:val="000000" w:themeColor="text1"/>
              </w:rPr>
              <w:t>5</w:t>
            </w:r>
            <w:r w:rsidRPr="00684C1E">
              <w:rPr>
                <w:color w:val="000000" w:themeColor="text1"/>
              </w:rPr>
              <w:t>0</w:t>
            </w:r>
          </w:p>
        </w:tc>
        <w:tc>
          <w:tcPr>
            <w:tcW w:w="1791" w:type="pct"/>
            <w:vMerge/>
            <w:vAlign w:val="center"/>
          </w:tcPr>
          <w:p w14:paraId="222194A7" w14:textId="77777777" w:rsidR="00934952" w:rsidRPr="00684C1E" w:rsidRDefault="00934952" w:rsidP="0095575C">
            <w:pPr>
              <w:pStyle w:val="Z0"/>
              <w:rPr>
                <w:rFonts w:eastAsia="Times New Roman"/>
                <w:color w:val="000000" w:themeColor="text1"/>
              </w:rPr>
            </w:pPr>
          </w:p>
        </w:tc>
      </w:tr>
      <w:tr w:rsidR="00684C1E" w:rsidRPr="00684C1E" w14:paraId="67867797" w14:textId="77777777" w:rsidTr="0095575C">
        <w:trPr>
          <w:trHeight w:val="20"/>
        </w:trPr>
        <w:tc>
          <w:tcPr>
            <w:tcW w:w="1419" w:type="pct"/>
            <w:shd w:val="clear" w:color="auto" w:fill="auto"/>
            <w:vAlign w:val="center"/>
          </w:tcPr>
          <w:p w14:paraId="1432210C" w14:textId="77777777" w:rsidR="00934952" w:rsidRPr="00684C1E" w:rsidRDefault="00934952" w:rsidP="0095575C">
            <w:pPr>
              <w:pStyle w:val="Z0"/>
              <w:rPr>
                <w:color w:val="000000" w:themeColor="text1"/>
              </w:rPr>
            </w:pPr>
            <w:r w:rsidRPr="00684C1E">
              <w:rPr>
                <w:rFonts w:hint="eastAsia"/>
                <w:color w:val="000000" w:themeColor="text1"/>
              </w:rPr>
              <w:t>氨氮</w:t>
            </w:r>
          </w:p>
        </w:tc>
        <w:tc>
          <w:tcPr>
            <w:tcW w:w="1790" w:type="pct"/>
            <w:shd w:val="clear" w:color="auto" w:fill="auto"/>
            <w:vAlign w:val="center"/>
          </w:tcPr>
          <w:p w14:paraId="622A8753" w14:textId="77777777" w:rsidR="00934952" w:rsidRPr="00684C1E" w:rsidRDefault="00934952" w:rsidP="0095575C">
            <w:pPr>
              <w:pStyle w:val="Z0"/>
              <w:rPr>
                <w:color w:val="000000" w:themeColor="text1"/>
              </w:rPr>
            </w:pPr>
            <w:r w:rsidRPr="00684C1E">
              <w:rPr>
                <w:color w:val="000000" w:themeColor="text1"/>
              </w:rPr>
              <w:t>10</w:t>
            </w:r>
          </w:p>
        </w:tc>
        <w:tc>
          <w:tcPr>
            <w:tcW w:w="1791" w:type="pct"/>
            <w:vMerge/>
            <w:vAlign w:val="center"/>
          </w:tcPr>
          <w:p w14:paraId="14965D50" w14:textId="77777777" w:rsidR="00934952" w:rsidRPr="00684C1E" w:rsidRDefault="00934952" w:rsidP="0095575C">
            <w:pPr>
              <w:pStyle w:val="Z0"/>
              <w:rPr>
                <w:rFonts w:eastAsia="Times New Roman"/>
                <w:color w:val="000000" w:themeColor="text1"/>
              </w:rPr>
            </w:pPr>
          </w:p>
        </w:tc>
      </w:tr>
      <w:tr w:rsidR="00684C1E" w:rsidRPr="00684C1E" w14:paraId="79EE2EC4" w14:textId="77777777" w:rsidTr="0095575C">
        <w:trPr>
          <w:trHeight w:val="20"/>
        </w:trPr>
        <w:tc>
          <w:tcPr>
            <w:tcW w:w="1419" w:type="pct"/>
            <w:shd w:val="clear" w:color="auto" w:fill="auto"/>
            <w:vAlign w:val="center"/>
          </w:tcPr>
          <w:p w14:paraId="2CA6B82B" w14:textId="77777777" w:rsidR="00934952" w:rsidRPr="00684C1E" w:rsidRDefault="00934952" w:rsidP="0095575C">
            <w:pPr>
              <w:pStyle w:val="Z0"/>
              <w:rPr>
                <w:color w:val="000000" w:themeColor="text1"/>
              </w:rPr>
            </w:pPr>
            <w:r w:rsidRPr="00684C1E">
              <w:rPr>
                <w:rFonts w:hint="eastAsia"/>
                <w:color w:val="000000" w:themeColor="text1"/>
              </w:rPr>
              <w:t>总氮</w:t>
            </w:r>
          </w:p>
        </w:tc>
        <w:tc>
          <w:tcPr>
            <w:tcW w:w="1790" w:type="pct"/>
            <w:shd w:val="clear" w:color="auto" w:fill="auto"/>
            <w:vAlign w:val="center"/>
          </w:tcPr>
          <w:p w14:paraId="12F41B12" w14:textId="77777777" w:rsidR="00934952" w:rsidRPr="00684C1E" w:rsidRDefault="00934952" w:rsidP="0095575C">
            <w:pPr>
              <w:pStyle w:val="Z0"/>
              <w:rPr>
                <w:color w:val="000000" w:themeColor="text1"/>
              </w:rPr>
            </w:pPr>
            <w:r w:rsidRPr="00684C1E">
              <w:rPr>
                <w:rFonts w:hint="eastAsia"/>
                <w:color w:val="000000" w:themeColor="text1"/>
              </w:rPr>
              <w:t>1</w:t>
            </w:r>
            <w:r w:rsidRPr="00684C1E">
              <w:rPr>
                <w:color w:val="000000" w:themeColor="text1"/>
              </w:rPr>
              <w:t>5</w:t>
            </w:r>
          </w:p>
        </w:tc>
        <w:tc>
          <w:tcPr>
            <w:tcW w:w="1791" w:type="pct"/>
            <w:vMerge/>
            <w:vAlign w:val="center"/>
          </w:tcPr>
          <w:p w14:paraId="39BF4606" w14:textId="77777777" w:rsidR="00934952" w:rsidRPr="00684C1E" w:rsidRDefault="00934952" w:rsidP="0095575C">
            <w:pPr>
              <w:pStyle w:val="Z0"/>
              <w:rPr>
                <w:rFonts w:eastAsia="Times New Roman"/>
                <w:color w:val="000000" w:themeColor="text1"/>
              </w:rPr>
            </w:pPr>
          </w:p>
        </w:tc>
      </w:tr>
      <w:tr w:rsidR="00684C1E" w:rsidRPr="00684C1E" w14:paraId="7DB44D77" w14:textId="77777777" w:rsidTr="0095575C">
        <w:trPr>
          <w:trHeight w:val="20"/>
        </w:trPr>
        <w:tc>
          <w:tcPr>
            <w:tcW w:w="1419" w:type="pct"/>
            <w:shd w:val="clear" w:color="auto" w:fill="auto"/>
            <w:vAlign w:val="center"/>
          </w:tcPr>
          <w:p w14:paraId="41850632" w14:textId="77777777" w:rsidR="00934952" w:rsidRPr="00684C1E" w:rsidRDefault="00934952" w:rsidP="0095575C">
            <w:pPr>
              <w:pStyle w:val="Z0"/>
              <w:rPr>
                <w:color w:val="000000" w:themeColor="text1"/>
              </w:rPr>
            </w:pPr>
            <w:r w:rsidRPr="00684C1E">
              <w:rPr>
                <w:rFonts w:hint="eastAsia"/>
                <w:color w:val="000000" w:themeColor="text1"/>
              </w:rPr>
              <w:t>总磷</w:t>
            </w:r>
          </w:p>
        </w:tc>
        <w:tc>
          <w:tcPr>
            <w:tcW w:w="1790" w:type="pct"/>
            <w:shd w:val="clear" w:color="auto" w:fill="auto"/>
            <w:vAlign w:val="center"/>
          </w:tcPr>
          <w:p w14:paraId="274B82B5" w14:textId="77777777" w:rsidR="00934952" w:rsidRPr="00684C1E" w:rsidRDefault="00934952" w:rsidP="0095575C">
            <w:pPr>
              <w:pStyle w:val="Z0"/>
              <w:rPr>
                <w:color w:val="000000" w:themeColor="text1"/>
              </w:rPr>
            </w:pPr>
            <w:r w:rsidRPr="00684C1E">
              <w:rPr>
                <w:color w:val="000000" w:themeColor="text1"/>
              </w:rPr>
              <w:t>0.5</w:t>
            </w:r>
          </w:p>
        </w:tc>
        <w:tc>
          <w:tcPr>
            <w:tcW w:w="1791" w:type="pct"/>
            <w:vMerge/>
            <w:vAlign w:val="center"/>
          </w:tcPr>
          <w:p w14:paraId="16E22BBA" w14:textId="77777777" w:rsidR="00934952" w:rsidRPr="00684C1E" w:rsidRDefault="00934952" w:rsidP="0095575C">
            <w:pPr>
              <w:pStyle w:val="Z0"/>
              <w:rPr>
                <w:rFonts w:eastAsia="Times New Roman"/>
                <w:color w:val="000000" w:themeColor="text1"/>
              </w:rPr>
            </w:pPr>
          </w:p>
        </w:tc>
      </w:tr>
      <w:tr w:rsidR="00684C1E" w:rsidRPr="00684C1E" w14:paraId="2207E78D" w14:textId="77777777" w:rsidTr="0095575C">
        <w:trPr>
          <w:trHeight w:val="20"/>
        </w:trPr>
        <w:tc>
          <w:tcPr>
            <w:tcW w:w="1419" w:type="pct"/>
            <w:shd w:val="clear" w:color="auto" w:fill="auto"/>
            <w:vAlign w:val="center"/>
          </w:tcPr>
          <w:p w14:paraId="090CD8B4" w14:textId="77777777" w:rsidR="00934952" w:rsidRPr="00684C1E" w:rsidRDefault="00934952" w:rsidP="0095575C">
            <w:pPr>
              <w:pStyle w:val="Z0"/>
              <w:rPr>
                <w:color w:val="000000" w:themeColor="text1"/>
              </w:rPr>
            </w:pPr>
            <w:r w:rsidRPr="00684C1E">
              <w:rPr>
                <w:rFonts w:hint="eastAsia"/>
                <w:color w:val="000000" w:themeColor="text1"/>
              </w:rPr>
              <w:t>二氧化氯</w:t>
            </w:r>
          </w:p>
        </w:tc>
        <w:tc>
          <w:tcPr>
            <w:tcW w:w="1790" w:type="pct"/>
            <w:shd w:val="clear" w:color="auto" w:fill="auto"/>
            <w:vAlign w:val="center"/>
          </w:tcPr>
          <w:p w14:paraId="4CE21847" w14:textId="77777777" w:rsidR="00934952" w:rsidRPr="00684C1E" w:rsidRDefault="00934952" w:rsidP="0095575C">
            <w:pPr>
              <w:pStyle w:val="Z0"/>
              <w:rPr>
                <w:color w:val="000000" w:themeColor="text1"/>
              </w:rPr>
            </w:pPr>
            <w:r w:rsidRPr="00684C1E">
              <w:rPr>
                <w:rFonts w:hint="eastAsia"/>
                <w:color w:val="000000" w:themeColor="text1"/>
              </w:rPr>
              <w:t>0</w:t>
            </w:r>
            <w:r w:rsidRPr="00684C1E">
              <w:rPr>
                <w:color w:val="000000" w:themeColor="text1"/>
              </w:rPr>
              <w:t>.5</w:t>
            </w:r>
          </w:p>
        </w:tc>
        <w:tc>
          <w:tcPr>
            <w:tcW w:w="1791" w:type="pct"/>
            <w:vMerge/>
            <w:vAlign w:val="center"/>
          </w:tcPr>
          <w:p w14:paraId="18CA400D" w14:textId="77777777" w:rsidR="00934952" w:rsidRPr="00684C1E" w:rsidRDefault="00934952" w:rsidP="0095575C">
            <w:pPr>
              <w:pStyle w:val="Z0"/>
              <w:rPr>
                <w:rFonts w:eastAsia="Times New Roman"/>
                <w:color w:val="000000" w:themeColor="text1"/>
              </w:rPr>
            </w:pPr>
          </w:p>
        </w:tc>
      </w:tr>
      <w:tr w:rsidR="00684C1E" w:rsidRPr="00684C1E" w14:paraId="3594E7FA" w14:textId="77777777" w:rsidTr="0095575C">
        <w:trPr>
          <w:trHeight w:val="20"/>
        </w:trPr>
        <w:tc>
          <w:tcPr>
            <w:tcW w:w="1419" w:type="pct"/>
            <w:shd w:val="clear" w:color="auto" w:fill="auto"/>
            <w:vAlign w:val="center"/>
          </w:tcPr>
          <w:p w14:paraId="244AC1E0" w14:textId="77777777" w:rsidR="00934952" w:rsidRPr="00684C1E" w:rsidRDefault="00934952" w:rsidP="0095575C">
            <w:pPr>
              <w:pStyle w:val="Z0"/>
              <w:rPr>
                <w:color w:val="000000" w:themeColor="text1"/>
              </w:rPr>
            </w:pPr>
            <w:r w:rsidRPr="00684C1E">
              <w:rPr>
                <w:rFonts w:hint="eastAsia"/>
                <w:color w:val="000000" w:themeColor="text1"/>
              </w:rPr>
              <w:t>可吸附有机卤素（</w:t>
            </w:r>
            <w:r w:rsidRPr="00684C1E">
              <w:rPr>
                <w:rFonts w:hint="eastAsia"/>
                <w:color w:val="000000" w:themeColor="text1"/>
              </w:rPr>
              <w:t>A</w:t>
            </w:r>
            <w:r w:rsidRPr="00684C1E">
              <w:rPr>
                <w:color w:val="000000" w:themeColor="text1"/>
              </w:rPr>
              <w:t>OX</w:t>
            </w:r>
            <w:r w:rsidRPr="00684C1E">
              <w:rPr>
                <w:rFonts w:hint="eastAsia"/>
                <w:color w:val="000000" w:themeColor="text1"/>
              </w:rPr>
              <w:t>）</w:t>
            </w:r>
          </w:p>
        </w:tc>
        <w:tc>
          <w:tcPr>
            <w:tcW w:w="1790" w:type="pct"/>
            <w:shd w:val="clear" w:color="auto" w:fill="auto"/>
            <w:vAlign w:val="center"/>
          </w:tcPr>
          <w:p w14:paraId="62FC63F2" w14:textId="77777777" w:rsidR="00934952" w:rsidRPr="00684C1E" w:rsidRDefault="00934952" w:rsidP="0095575C">
            <w:pPr>
              <w:pStyle w:val="Z0"/>
              <w:rPr>
                <w:color w:val="000000" w:themeColor="text1"/>
              </w:rPr>
            </w:pPr>
            <w:r w:rsidRPr="00684C1E">
              <w:rPr>
                <w:color w:val="000000" w:themeColor="text1"/>
              </w:rPr>
              <w:t>12</w:t>
            </w:r>
          </w:p>
        </w:tc>
        <w:tc>
          <w:tcPr>
            <w:tcW w:w="1791" w:type="pct"/>
            <w:vMerge/>
            <w:vAlign w:val="center"/>
          </w:tcPr>
          <w:p w14:paraId="07933640" w14:textId="77777777" w:rsidR="00934952" w:rsidRPr="00684C1E" w:rsidRDefault="00934952" w:rsidP="0095575C">
            <w:pPr>
              <w:pStyle w:val="Z0"/>
              <w:rPr>
                <w:rFonts w:eastAsia="Times New Roman"/>
                <w:color w:val="000000" w:themeColor="text1"/>
              </w:rPr>
            </w:pPr>
          </w:p>
        </w:tc>
      </w:tr>
      <w:tr w:rsidR="00684C1E" w:rsidRPr="00684C1E" w14:paraId="6A80BADB" w14:textId="77777777" w:rsidTr="0095575C">
        <w:trPr>
          <w:trHeight w:val="20"/>
        </w:trPr>
        <w:tc>
          <w:tcPr>
            <w:tcW w:w="1419" w:type="pct"/>
            <w:shd w:val="clear" w:color="auto" w:fill="auto"/>
            <w:vAlign w:val="center"/>
          </w:tcPr>
          <w:p w14:paraId="2C943A89" w14:textId="77777777" w:rsidR="00934952" w:rsidRPr="00684C1E" w:rsidRDefault="00934952" w:rsidP="0095575C">
            <w:pPr>
              <w:pStyle w:val="Z0"/>
              <w:rPr>
                <w:color w:val="000000" w:themeColor="text1"/>
              </w:rPr>
            </w:pPr>
            <w:r w:rsidRPr="00684C1E">
              <w:rPr>
                <w:rFonts w:hint="eastAsia"/>
                <w:color w:val="000000" w:themeColor="text1"/>
              </w:rPr>
              <w:t>硫化物</w:t>
            </w:r>
          </w:p>
        </w:tc>
        <w:tc>
          <w:tcPr>
            <w:tcW w:w="1790" w:type="pct"/>
            <w:shd w:val="clear" w:color="auto" w:fill="auto"/>
            <w:vAlign w:val="center"/>
          </w:tcPr>
          <w:p w14:paraId="4D967601" w14:textId="77777777" w:rsidR="00934952" w:rsidRPr="00684C1E" w:rsidRDefault="00934952" w:rsidP="0095575C">
            <w:pPr>
              <w:pStyle w:val="Z0"/>
              <w:rPr>
                <w:color w:val="000000" w:themeColor="text1"/>
              </w:rPr>
            </w:pPr>
            <w:r w:rsidRPr="00684C1E">
              <w:rPr>
                <w:rFonts w:hint="eastAsia"/>
                <w:color w:val="000000" w:themeColor="text1"/>
              </w:rPr>
              <w:t>0</w:t>
            </w:r>
            <w:r w:rsidRPr="00684C1E">
              <w:rPr>
                <w:color w:val="000000" w:themeColor="text1"/>
              </w:rPr>
              <w:t>.5</w:t>
            </w:r>
          </w:p>
        </w:tc>
        <w:tc>
          <w:tcPr>
            <w:tcW w:w="1791" w:type="pct"/>
            <w:vMerge/>
            <w:vAlign w:val="center"/>
          </w:tcPr>
          <w:p w14:paraId="2039F535" w14:textId="77777777" w:rsidR="00934952" w:rsidRPr="00684C1E" w:rsidRDefault="00934952" w:rsidP="0095575C">
            <w:pPr>
              <w:pStyle w:val="Z0"/>
              <w:rPr>
                <w:rFonts w:eastAsia="Times New Roman"/>
                <w:color w:val="000000" w:themeColor="text1"/>
              </w:rPr>
            </w:pPr>
          </w:p>
        </w:tc>
      </w:tr>
      <w:tr w:rsidR="00684C1E" w:rsidRPr="00684C1E" w14:paraId="4017176C" w14:textId="77777777" w:rsidTr="0095575C">
        <w:trPr>
          <w:trHeight w:val="20"/>
        </w:trPr>
        <w:tc>
          <w:tcPr>
            <w:tcW w:w="1419" w:type="pct"/>
            <w:shd w:val="clear" w:color="auto" w:fill="auto"/>
            <w:vAlign w:val="center"/>
          </w:tcPr>
          <w:p w14:paraId="678D6422" w14:textId="77777777" w:rsidR="00934952" w:rsidRPr="00684C1E" w:rsidRDefault="00934952" w:rsidP="0095575C">
            <w:pPr>
              <w:pStyle w:val="Z0"/>
              <w:rPr>
                <w:color w:val="000000" w:themeColor="text1"/>
              </w:rPr>
            </w:pPr>
            <w:r w:rsidRPr="00684C1E">
              <w:rPr>
                <w:rFonts w:hint="eastAsia"/>
                <w:color w:val="000000" w:themeColor="text1"/>
              </w:rPr>
              <w:t>苯胺类</w:t>
            </w:r>
          </w:p>
        </w:tc>
        <w:tc>
          <w:tcPr>
            <w:tcW w:w="1790" w:type="pct"/>
            <w:shd w:val="clear" w:color="auto" w:fill="auto"/>
            <w:vAlign w:val="center"/>
          </w:tcPr>
          <w:p w14:paraId="364760DE" w14:textId="77777777" w:rsidR="00934952" w:rsidRPr="00684C1E" w:rsidRDefault="00934952" w:rsidP="0095575C">
            <w:pPr>
              <w:pStyle w:val="Z0"/>
              <w:rPr>
                <w:color w:val="000000" w:themeColor="text1"/>
              </w:rPr>
            </w:pPr>
            <w:r w:rsidRPr="00684C1E">
              <w:rPr>
                <w:rFonts w:hint="eastAsia"/>
                <w:color w:val="000000" w:themeColor="text1"/>
              </w:rPr>
              <w:t>不得检出</w:t>
            </w:r>
          </w:p>
        </w:tc>
        <w:tc>
          <w:tcPr>
            <w:tcW w:w="1791" w:type="pct"/>
            <w:vMerge/>
            <w:vAlign w:val="center"/>
          </w:tcPr>
          <w:p w14:paraId="6B5BE96E" w14:textId="77777777" w:rsidR="00934952" w:rsidRPr="00684C1E" w:rsidRDefault="00934952" w:rsidP="0095575C">
            <w:pPr>
              <w:pStyle w:val="Z0"/>
              <w:rPr>
                <w:rFonts w:eastAsia="Times New Roman"/>
                <w:color w:val="000000" w:themeColor="text1"/>
              </w:rPr>
            </w:pPr>
          </w:p>
        </w:tc>
      </w:tr>
      <w:tr w:rsidR="00684C1E" w:rsidRPr="00684C1E" w14:paraId="116D3A39" w14:textId="77777777" w:rsidTr="0095575C">
        <w:trPr>
          <w:trHeight w:val="20"/>
        </w:trPr>
        <w:tc>
          <w:tcPr>
            <w:tcW w:w="1419" w:type="pct"/>
            <w:shd w:val="clear" w:color="auto" w:fill="auto"/>
            <w:vAlign w:val="center"/>
          </w:tcPr>
          <w:p w14:paraId="50EA6AD1" w14:textId="77777777" w:rsidR="00934952" w:rsidRPr="00684C1E" w:rsidRDefault="00934952" w:rsidP="0095575C">
            <w:pPr>
              <w:pStyle w:val="Z0"/>
              <w:rPr>
                <w:color w:val="000000" w:themeColor="text1"/>
              </w:rPr>
            </w:pPr>
            <w:r w:rsidRPr="00684C1E">
              <w:rPr>
                <w:rFonts w:hint="eastAsia"/>
                <w:color w:val="000000" w:themeColor="text1"/>
              </w:rPr>
              <w:t>六价铬</w:t>
            </w:r>
          </w:p>
        </w:tc>
        <w:tc>
          <w:tcPr>
            <w:tcW w:w="1790" w:type="pct"/>
            <w:shd w:val="clear" w:color="auto" w:fill="auto"/>
            <w:vAlign w:val="center"/>
          </w:tcPr>
          <w:p w14:paraId="4C10B2EF" w14:textId="77777777" w:rsidR="00934952" w:rsidRPr="00684C1E" w:rsidRDefault="00934952" w:rsidP="0095575C">
            <w:pPr>
              <w:pStyle w:val="Z0"/>
              <w:rPr>
                <w:rFonts w:eastAsia="Times New Roman"/>
                <w:color w:val="000000" w:themeColor="text1"/>
              </w:rPr>
            </w:pPr>
            <w:r w:rsidRPr="00684C1E">
              <w:rPr>
                <w:rFonts w:hint="eastAsia"/>
                <w:color w:val="000000" w:themeColor="text1"/>
              </w:rPr>
              <w:t>不得检出</w:t>
            </w:r>
          </w:p>
        </w:tc>
        <w:tc>
          <w:tcPr>
            <w:tcW w:w="1791" w:type="pct"/>
            <w:vAlign w:val="center"/>
          </w:tcPr>
          <w:p w14:paraId="37AD60F4" w14:textId="77777777" w:rsidR="00934952" w:rsidRPr="00684C1E" w:rsidRDefault="00934952" w:rsidP="0095575C">
            <w:pPr>
              <w:pStyle w:val="Z0"/>
              <w:rPr>
                <w:rFonts w:eastAsia="Times New Roman"/>
                <w:color w:val="000000" w:themeColor="text1"/>
              </w:rPr>
            </w:pPr>
            <w:r w:rsidRPr="00684C1E">
              <w:rPr>
                <w:rFonts w:hint="eastAsia"/>
                <w:color w:val="000000" w:themeColor="text1"/>
              </w:rPr>
              <w:t>含铬废水处理系统出口</w:t>
            </w:r>
          </w:p>
        </w:tc>
      </w:tr>
      <w:tr w:rsidR="00684C1E" w:rsidRPr="00684C1E" w14:paraId="6B30CC00" w14:textId="77777777" w:rsidTr="0095575C">
        <w:trPr>
          <w:trHeight w:val="20"/>
        </w:trPr>
        <w:tc>
          <w:tcPr>
            <w:tcW w:w="1419" w:type="pct"/>
            <w:shd w:val="clear" w:color="auto" w:fill="auto"/>
            <w:vAlign w:val="center"/>
          </w:tcPr>
          <w:p w14:paraId="265F5E6C" w14:textId="77777777" w:rsidR="00934952" w:rsidRPr="00684C1E" w:rsidRDefault="00934952" w:rsidP="0095575C">
            <w:pPr>
              <w:pStyle w:val="Z0"/>
              <w:rPr>
                <w:color w:val="000000" w:themeColor="text1"/>
              </w:rPr>
            </w:pPr>
            <w:r w:rsidRPr="00684C1E">
              <w:rPr>
                <w:color w:val="000000" w:themeColor="text1"/>
              </w:rPr>
              <w:t>参考标准</w:t>
            </w:r>
          </w:p>
        </w:tc>
        <w:tc>
          <w:tcPr>
            <w:tcW w:w="3581" w:type="pct"/>
            <w:gridSpan w:val="2"/>
            <w:shd w:val="clear" w:color="auto" w:fill="auto"/>
            <w:vAlign w:val="center"/>
          </w:tcPr>
          <w:p w14:paraId="33B6142D" w14:textId="77777777" w:rsidR="00934952" w:rsidRPr="00684C1E" w:rsidRDefault="00934952" w:rsidP="0095575C">
            <w:pPr>
              <w:pStyle w:val="Z0"/>
              <w:rPr>
                <w:color w:val="000000" w:themeColor="text1"/>
              </w:rPr>
            </w:pPr>
            <w:r w:rsidRPr="00684C1E">
              <w:rPr>
                <w:rFonts w:hint="eastAsia"/>
                <w:color w:val="000000" w:themeColor="text1"/>
              </w:rPr>
              <w:t>《纺织染整工业水污染排放标准》（</w:t>
            </w:r>
            <w:r w:rsidRPr="00684C1E">
              <w:rPr>
                <w:rFonts w:hint="eastAsia"/>
                <w:color w:val="000000" w:themeColor="text1"/>
              </w:rPr>
              <w:t>GB</w:t>
            </w:r>
            <w:r w:rsidRPr="00684C1E">
              <w:rPr>
                <w:color w:val="000000" w:themeColor="text1"/>
              </w:rPr>
              <w:t>4287-2012</w:t>
            </w:r>
            <w:r w:rsidRPr="00684C1E">
              <w:rPr>
                <w:rFonts w:hint="eastAsia"/>
                <w:color w:val="000000" w:themeColor="text1"/>
              </w:rPr>
              <w:t>）表</w:t>
            </w:r>
            <w:r w:rsidRPr="00684C1E">
              <w:rPr>
                <w:color w:val="000000" w:themeColor="text1"/>
              </w:rPr>
              <w:t>2</w:t>
            </w:r>
            <w:r w:rsidRPr="00684C1E">
              <w:rPr>
                <w:rFonts w:hint="eastAsia"/>
                <w:color w:val="000000" w:themeColor="text1"/>
              </w:rPr>
              <w:t>标准和《污水综合排放标准》（</w:t>
            </w:r>
            <w:r w:rsidRPr="00684C1E">
              <w:rPr>
                <w:rFonts w:hint="eastAsia"/>
                <w:color w:val="000000" w:themeColor="text1"/>
              </w:rPr>
              <w:t>GB8978-1996</w:t>
            </w:r>
            <w:r w:rsidRPr="00684C1E">
              <w:rPr>
                <w:rFonts w:hint="eastAsia"/>
                <w:color w:val="000000" w:themeColor="text1"/>
              </w:rPr>
              <w:t>）表</w:t>
            </w:r>
            <w:r w:rsidRPr="00684C1E">
              <w:rPr>
                <w:rFonts w:hint="eastAsia"/>
                <w:color w:val="000000" w:themeColor="text1"/>
              </w:rPr>
              <w:t>1</w:t>
            </w:r>
            <w:r w:rsidRPr="00684C1E">
              <w:rPr>
                <w:rFonts w:hint="eastAsia"/>
                <w:color w:val="000000" w:themeColor="text1"/>
              </w:rPr>
              <w:t>和表</w:t>
            </w:r>
            <w:r w:rsidRPr="00684C1E">
              <w:rPr>
                <w:rFonts w:hint="eastAsia"/>
                <w:color w:val="000000" w:themeColor="text1"/>
              </w:rPr>
              <w:t>4</w:t>
            </w:r>
            <w:r w:rsidRPr="00684C1E">
              <w:rPr>
                <w:rFonts w:hint="eastAsia"/>
                <w:color w:val="000000" w:themeColor="text1"/>
              </w:rPr>
              <w:t>一级标准</w:t>
            </w:r>
          </w:p>
        </w:tc>
      </w:tr>
    </w:tbl>
    <w:p w14:paraId="59882B79" w14:textId="77777777" w:rsidR="00934952" w:rsidRPr="00684C1E" w:rsidRDefault="00934952" w:rsidP="00934952">
      <w:pPr>
        <w:pStyle w:val="Z1"/>
        <w:ind w:firstLineChars="0" w:firstLine="0"/>
        <w:rPr>
          <w:b/>
          <w:color w:val="000000" w:themeColor="text1"/>
        </w:rPr>
      </w:pPr>
      <w:r w:rsidRPr="00684C1E">
        <w:rPr>
          <w:rFonts w:hint="eastAsia"/>
          <w:b/>
          <w:color w:val="000000" w:themeColor="text1"/>
        </w:rPr>
        <w:t>（</w:t>
      </w:r>
      <w:r w:rsidRPr="00684C1E">
        <w:rPr>
          <w:rFonts w:hint="eastAsia"/>
          <w:b/>
          <w:color w:val="000000" w:themeColor="text1"/>
        </w:rPr>
        <w:t>3</w:t>
      </w:r>
      <w:r w:rsidRPr="00684C1E">
        <w:rPr>
          <w:rFonts w:hint="eastAsia"/>
          <w:b/>
          <w:color w:val="000000" w:themeColor="text1"/>
        </w:rPr>
        <w:t>）噪声排放标准</w:t>
      </w:r>
    </w:p>
    <w:p w14:paraId="57F8988C" w14:textId="38731FAB" w:rsidR="00934952" w:rsidRPr="00684C1E" w:rsidRDefault="007161C2" w:rsidP="008644DE">
      <w:pPr>
        <w:pStyle w:val="Z1"/>
        <w:ind w:firstLine="480"/>
        <w:rPr>
          <w:color w:val="000000" w:themeColor="text1"/>
        </w:rPr>
      </w:pPr>
      <w:r w:rsidRPr="00684C1E">
        <w:rPr>
          <w:color w:val="000000" w:themeColor="text1"/>
        </w:rPr>
        <w:t>园区内规划均为工业用地</w:t>
      </w:r>
      <w:r w:rsidRPr="00684C1E">
        <w:rPr>
          <w:rFonts w:hint="eastAsia"/>
          <w:color w:val="000000" w:themeColor="text1"/>
        </w:rPr>
        <w:t>，根据《南京市声环境功能区划分调整方案》，</w:t>
      </w:r>
      <w:r w:rsidR="00934952" w:rsidRPr="00684C1E">
        <w:rPr>
          <w:color w:val="000000" w:themeColor="text1"/>
        </w:rPr>
        <w:t>噪声排放标准执行《工业企业厂界环境噪声排放标准》（</w:t>
      </w:r>
      <w:r w:rsidR="00934952" w:rsidRPr="00684C1E">
        <w:rPr>
          <w:color w:val="000000" w:themeColor="text1"/>
        </w:rPr>
        <w:t>GB12348-2008</w:t>
      </w:r>
      <w:r w:rsidRPr="00684C1E">
        <w:rPr>
          <w:color w:val="000000" w:themeColor="text1"/>
        </w:rPr>
        <w:t>）</w:t>
      </w:r>
      <w:r w:rsidR="0079032D" w:rsidRPr="00684C1E">
        <w:rPr>
          <w:rFonts w:hint="eastAsia"/>
          <w:color w:val="000000" w:themeColor="text1"/>
        </w:rPr>
        <w:t>，</w:t>
      </w:r>
      <w:r w:rsidR="008644DE" w:rsidRPr="00684C1E">
        <w:rPr>
          <w:rFonts w:hint="eastAsia"/>
          <w:color w:val="000000" w:themeColor="text1"/>
        </w:rPr>
        <w:t>居住区及商住混合区执行</w:t>
      </w:r>
      <w:r w:rsidR="008644DE" w:rsidRPr="00684C1E">
        <w:rPr>
          <w:rFonts w:hint="eastAsia"/>
          <w:color w:val="000000" w:themeColor="text1"/>
        </w:rPr>
        <w:t>2</w:t>
      </w:r>
      <w:r w:rsidR="008644DE" w:rsidRPr="00684C1E">
        <w:rPr>
          <w:rFonts w:hint="eastAsia"/>
          <w:color w:val="000000" w:themeColor="text1"/>
        </w:rPr>
        <w:t>类标准；“滁河以东，康强路以北，双巷路以南，金江公路以西”</w:t>
      </w:r>
      <w:r w:rsidR="008644DE" w:rsidRPr="00684C1E">
        <w:rPr>
          <w:color w:val="000000" w:themeColor="text1"/>
        </w:rPr>
        <w:t>执行</w:t>
      </w:r>
      <w:r w:rsidR="008644DE" w:rsidRPr="00684C1E">
        <w:rPr>
          <w:color w:val="000000" w:themeColor="text1"/>
        </w:rPr>
        <w:t>3</w:t>
      </w:r>
      <w:r w:rsidR="008644DE" w:rsidRPr="00684C1E">
        <w:rPr>
          <w:color w:val="000000" w:themeColor="text1"/>
        </w:rPr>
        <w:t>类标准</w:t>
      </w:r>
      <w:r w:rsidR="008644DE" w:rsidRPr="00684C1E">
        <w:rPr>
          <w:rFonts w:hint="eastAsia"/>
          <w:color w:val="000000" w:themeColor="text1"/>
        </w:rPr>
        <w:t>；</w:t>
      </w:r>
      <w:r w:rsidR="00934952" w:rsidRPr="00684C1E">
        <w:rPr>
          <w:color w:val="000000" w:themeColor="text1"/>
        </w:rPr>
        <w:t>道路交通干线两侧以及航道两侧</w:t>
      </w:r>
      <w:r w:rsidR="00934952" w:rsidRPr="00684C1E">
        <w:rPr>
          <w:color w:val="000000" w:themeColor="text1"/>
        </w:rPr>
        <w:t>50</w:t>
      </w:r>
      <w:r w:rsidR="00934952" w:rsidRPr="00684C1E">
        <w:rPr>
          <w:color w:val="000000" w:themeColor="text1"/>
        </w:rPr>
        <w:t>米区域内执行</w:t>
      </w:r>
      <w:r w:rsidR="00934952" w:rsidRPr="00684C1E">
        <w:rPr>
          <w:color w:val="000000" w:themeColor="text1"/>
        </w:rPr>
        <w:t>4</w:t>
      </w:r>
      <w:r w:rsidR="00934952" w:rsidRPr="00684C1E">
        <w:rPr>
          <w:color w:val="000000" w:themeColor="text1"/>
        </w:rPr>
        <w:t>类标准</w:t>
      </w:r>
      <w:r w:rsidR="008644DE" w:rsidRPr="00684C1E">
        <w:rPr>
          <w:rFonts w:hint="eastAsia"/>
          <w:color w:val="000000" w:themeColor="text1"/>
        </w:rPr>
        <w:t>，</w:t>
      </w:r>
      <w:r w:rsidR="00934952" w:rsidRPr="00684C1E">
        <w:rPr>
          <w:color w:val="000000" w:themeColor="text1"/>
        </w:rPr>
        <w:t>夜间突发噪声最大值不超过标准限值的</w:t>
      </w:r>
      <w:r w:rsidR="00934952" w:rsidRPr="00684C1E">
        <w:rPr>
          <w:color w:val="000000" w:themeColor="text1"/>
        </w:rPr>
        <w:t>15dB</w:t>
      </w:r>
      <w:r w:rsidR="00934952" w:rsidRPr="00684C1E">
        <w:rPr>
          <w:color w:val="000000" w:themeColor="text1"/>
        </w:rPr>
        <w:t>（</w:t>
      </w:r>
      <w:r w:rsidR="00934952" w:rsidRPr="00684C1E">
        <w:rPr>
          <w:color w:val="000000" w:themeColor="text1"/>
        </w:rPr>
        <w:t>A</w:t>
      </w:r>
      <w:r w:rsidR="00934952" w:rsidRPr="00684C1E">
        <w:rPr>
          <w:color w:val="000000" w:themeColor="text1"/>
        </w:rPr>
        <w:t>）。</w:t>
      </w:r>
    </w:p>
    <w:p w14:paraId="770119A8" w14:textId="77777777" w:rsidR="00934952" w:rsidRPr="00684C1E" w:rsidRDefault="00934952" w:rsidP="00934952">
      <w:pPr>
        <w:pStyle w:val="Z1"/>
        <w:ind w:firstLine="480"/>
        <w:rPr>
          <w:color w:val="000000" w:themeColor="text1"/>
        </w:rPr>
      </w:pPr>
      <w:r w:rsidRPr="00684C1E">
        <w:rPr>
          <w:color w:val="000000" w:themeColor="text1"/>
        </w:rPr>
        <w:t>建筑施工期执行《建筑施工场界环境噪声排放标准》</w:t>
      </w:r>
      <w:r w:rsidRPr="00684C1E">
        <w:rPr>
          <w:color w:val="000000" w:themeColor="text1"/>
        </w:rPr>
        <w:t>(GB12523-2011)</w:t>
      </w:r>
      <w:r w:rsidRPr="00684C1E">
        <w:rPr>
          <w:color w:val="000000" w:themeColor="text1"/>
        </w:rPr>
        <w:t>，见下表</w:t>
      </w:r>
      <w:r w:rsidRPr="00684C1E">
        <w:rPr>
          <w:rFonts w:hint="eastAsia"/>
          <w:color w:val="000000" w:themeColor="text1"/>
        </w:rPr>
        <w:t>。</w:t>
      </w:r>
    </w:p>
    <w:p w14:paraId="00424A54" w14:textId="77777777" w:rsidR="00934952" w:rsidRPr="00684C1E" w:rsidRDefault="00934952" w:rsidP="00934952">
      <w:pPr>
        <w:pStyle w:val="Z"/>
        <w:ind w:firstLine="480"/>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1.5</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16</w:t>
      </w:r>
      <w:r w:rsidRPr="00684C1E">
        <w:rPr>
          <w:color w:val="000000" w:themeColor="text1"/>
        </w:rPr>
        <w:fldChar w:fldCharType="end"/>
      </w:r>
      <w:r w:rsidRPr="00684C1E">
        <w:rPr>
          <w:color w:val="000000" w:themeColor="text1"/>
        </w:rPr>
        <w:t xml:space="preserve"> </w:t>
      </w:r>
      <w:r w:rsidRPr="00684C1E">
        <w:rPr>
          <w:rFonts w:hint="eastAsia"/>
          <w:color w:val="000000" w:themeColor="text1"/>
        </w:rPr>
        <w:t>工业企业厂界环境噪声排放限值单位：</w:t>
      </w:r>
      <w:r w:rsidRPr="00684C1E">
        <w:rPr>
          <w:color w:val="000000" w:themeColor="text1"/>
        </w:rPr>
        <w:t>dB</w:t>
      </w:r>
      <w:r w:rsidRPr="00684C1E">
        <w:rPr>
          <w:rFonts w:hint="eastAsia"/>
          <w:color w:val="000000" w:themeColor="text1"/>
        </w:rPr>
        <w:t>（</w:t>
      </w:r>
      <w:r w:rsidRPr="00684C1E">
        <w:rPr>
          <w:color w:val="000000" w:themeColor="text1"/>
        </w:rPr>
        <w:t>A</w:t>
      </w:r>
      <w:r w:rsidRPr="00684C1E">
        <w:rPr>
          <w:rFonts w:hint="eastAsia"/>
          <w:color w:val="000000" w:themeColor="text1"/>
        </w:rPr>
        <w:t>）</w:t>
      </w:r>
    </w:p>
    <w:tbl>
      <w:tblPr>
        <w:tblW w:w="5000" w:type="pct"/>
        <w:jc w:val="center"/>
        <w:tblBorders>
          <w:top w:val="single" w:sz="12" w:space="0" w:color="auto"/>
          <w:bottom w:val="single" w:sz="12" w:space="0" w:color="auto"/>
          <w:insideH w:val="single" w:sz="6" w:space="0" w:color="auto"/>
          <w:insideV w:val="single" w:sz="6" w:space="0" w:color="auto"/>
        </w:tblBorders>
        <w:tblLook w:val="01E0" w:firstRow="1" w:lastRow="1" w:firstColumn="1" w:lastColumn="1" w:noHBand="0" w:noVBand="0"/>
      </w:tblPr>
      <w:tblGrid>
        <w:gridCol w:w="2352"/>
        <w:gridCol w:w="1909"/>
        <w:gridCol w:w="1909"/>
        <w:gridCol w:w="2136"/>
      </w:tblGrid>
      <w:tr w:rsidR="00684C1E" w:rsidRPr="00684C1E" w14:paraId="3CEB619C" w14:textId="77777777" w:rsidTr="008644DE">
        <w:trPr>
          <w:jc w:val="center"/>
        </w:trPr>
        <w:tc>
          <w:tcPr>
            <w:tcW w:w="1416" w:type="pct"/>
            <w:vAlign w:val="center"/>
          </w:tcPr>
          <w:p w14:paraId="0A2A3B94" w14:textId="77777777" w:rsidR="008644DE" w:rsidRPr="00684C1E" w:rsidRDefault="008644DE" w:rsidP="0095575C">
            <w:pPr>
              <w:pStyle w:val="Z0"/>
              <w:rPr>
                <w:b/>
                <w:color w:val="000000" w:themeColor="text1"/>
              </w:rPr>
            </w:pPr>
            <w:r w:rsidRPr="00684C1E">
              <w:rPr>
                <w:rFonts w:hint="eastAsia"/>
                <w:b/>
                <w:color w:val="000000" w:themeColor="text1"/>
              </w:rPr>
              <w:t>类别</w:t>
            </w:r>
          </w:p>
        </w:tc>
        <w:tc>
          <w:tcPr>
            <w:tcW w:w="1149" w:type="pct"/>
          </w:tcPr>
          <w:p w14:paraId="7596A5DA" w14:textId="53CCF6C8" w:rsidR="008644DE" w:rsidRPr="00684C1E" w:rsidRDefault="008644DE" w:rsidP="0095575C">
            <w:pPr>
              <w:pStyle w:val="Z0"/>
              <w:rPr>
                <w:b/>
                <w:color w:val="000000" w:themeColor="text1"/>
              </w:rPr>
            </w:pPr>
            <w:r w:rsidRPr="00684C1E">
              <w:rPr>
                <w:rFonts w:hint="eastAsia"/>
                <w:b/>
                <w:color w:val="000000" w:themeColor="text1"/>
              </w:rPr>
              <w:t>2</w:t>
            </w:r>
          </w:p>
        </w:tc>
        <w:tc>
          <w:tcPr>
            <w:tcW w:w="1149" w:type="pct"/>
            <w:vAlign w:val="center"/>
          </w:tcPr>
          <w:p w14:paraId="5523B4F0" w14:textId="5B375A78" w:rsidR="008644DE" w:rsidRPr="00684C1E" w:rsidRDefault="008644DE" w:rsidP="0095575C">
            <w:pPr>
              <w:pStyle w:val="Z0"/>
              <w:rPr>
                <w:b/>
                <w:color w:val="000000" w:themeColor="text1"/>
              </w:rPr>
            </w:pPr>
            <w:r w:rsidRPr="00684C1E">
              <w:rPr>
                <w:b/>
                <w:color w:val="000000" w:themeColor="text1"/>
              </w:rPr>
              <w:t>3</w:t>
            </w:r>
          </w:p>
        </w:tc>
        <w:tc>
          <w:tcPr>
            <w:tcW w:w="1286" w:type="pct"/>
            <w:vAlign w:val="center"/>
          </w:tcPr>
          <w:p w14:paraId="55E13CEE" w14:textId="1217ABAE" w:rsidR="008644DE" w:rsidRPr="00684C1E" w:rsidRDefault="008644DE" w:rsidP="0095575C">
            <w:pPr>
              <w:pStyle w:val="Z0"/>
              <w:rPr>
                <w:b/>
                <w:color w:val="000000" w:themeColor="text1"/>
              </w:rPr>
            </w:pPr>
            <w:r w:rsidRPr="00684C1E">
              <w:rPr>
                <w:b/>
                <w:color w:val="000000" w:themeColor="text1"/>
              </w:rPr>
              <w:t>4</w:t>
            </w:r>
          </w:p>
        </w:tc>
      </w:tr>
      <w:tr w:rsidR="00684C1E" w:rsidRPr="00684C1E" w14:paraId="07CA37AE" w14:textId="77777777" w:rsidTr="008644DE">
        <w:trPr>
          <w:jc w:val="center"/>
        </w:trPr>
        <w:tc>
          <w:tcPr>
            <w:tcW w:w="1416" w:type="pct"/>
            <w:vAlign w:val="center"/>
          </w:tcPr>
          <w:p w14:paraId="2D0C6DC6" w14:textId="77777777" w:rsidR="008644DE" w:rsidRPr="00684C1E" w:rsidRDefault="008644DE" w:rsidP="0095575C">
            <w:pPr>
              <w:pStyle w:val="Z0"/>
              <w:rPr>
                <w:b/>
                <w:color w:val="000000" w:themeColor="text1"/>
              </w:rPr>
            </w:pPr>
            <w:r w:rsidRPr="00684C1E">
              <w:rPr>
                <w:rFonts w:hint="eastAsia"/>
                <w:b/>
                <w:color w:val="000000" w:themeColor="text1"/>
              </w:rPr>
              <w:t>昼间</w:t>
            </w:r>
          </w:p>
        </w:tc>
        <w:tc>
          <w:tcPr>
            <w:tcW w:w="1149" w:type="pct"/>
          </w:tcPr>
          <w:p w14:paraId="657EC5A2" w14:textId="7C70C94A" w:rsidR="008644DE" w:rsidRPr="00684C1E" w:rsidRDefault="008644DE" w:rsidP="0095575C">
            <w:pPr>
              <w:pStyle w:val="Z0"/>
              <w:rPr>
                <w:color w:val="000000" w:themeColor="text1"/>
              </w:rPr>
            </w:pPr>
            <w:r w:rsidRPr="00684C1E">
              <w:rPr>
                <w:rFonts w:hint="eastAsia"/>
                <w:color w:val="000000" w:themeColor="text1"/>
              </w:rPr>
              <w:t>6</w:t>
            </w:r>
            <w:r w:rsidRPr="00684C1E">
              <w:rPr>
                <w:color w:val="000000" w:themeColor="text1"/>
              </w:rPr>
              <w:t>0</w:t>
            </w:r>
          </w:p>
        </w:tc>
        <w:tc>
          <w:tcPr>
            <w:tcW w:w="1149" w:type="pct"/>
            <w:vAlign w:val="center"/>
          </w:tcPr>
          <w:p w14:paraId="22D553F2" w14:textId="2F658A7E" w:rsidR="008644DE" w:rsidRPr="00684C1E" w:rsidRDefault="008644DE" w:rsidP="0095575C">
            <w:pPr>
              <w:pStyle w:val="Z0"/>
              <w:rPr>
                <w:color w:val="000000" w:themeColor="text1"/>
              </w:rPr>
            </w:pPr>
            <w:r w:rsidRPr="00684C1E">
              <w:rPr>
                <w:color w:val="000000" w:themeColor="text1"/>
              </w:rPr>
              <w:t>65</w:t>
            </w:r>
          </w:p>
        </w:tc>
        <w:tc>
          <w:tcPr>
            <w:tcW w:w="1286" w:type="pct"/>
            <w:vAlign w:val="center"/>
          </w:tcPr>
          <w:p w14:paraId="6D022ECC" w14:textId="77777777" w:rsidR="008644DE" w:rsidRPr="00684C1E" w:rsidRDefault="008644DE" w:rsidP="0095575C">
            <w:pPr>
              <w:pStyle w:val="Z0"/>
              <w:rPr>
                <w:color w:val="000000" w:themeColor="text1"/>
              </w:rPr>
            </w:pPr>
            <w:r w:rsidRPr="00684C1E">
              <w:rPr>
                <w:color w:val="000000" w:themeColor="text1"/>
              </w:rPr>
              <w:t>70</w:t>
            </w:r>
          </w:p>
        </w:tc>
      </w:tr>
      <w:tr w:rsidR="00684C1E" w:rsidRPr="00684C1E" w14:paraId="550E795B" w14:textId="77777777" w:rsidTr="008644DE">
        <w:trPr>
          <w:jc w:val="center"/>
        </w:trPr>
        <w:tc>
          <w:tcPr>
            <w:tcW w:w="1416" w:type="pct"/>
            <w:vAlign w:val="center"/>
          </w:tcPr>
          <w:p w14:paraId="73C6D384" w14:textId="77777777" w:rsidR="008644DE" w:rsidRPr="00684C1E" w:rsidRDefault="008644DE" w:rsidP="0095575C">
            <w:pPr>
              <w:pStyle w:val="Z0"/>
              <w:rPr>
                <w:b/>
                <w:color w:val="000000" w:themeColor="text1"/>
              </w:rPr>
            </w:pPr>
            <w:r w:rsidRPr="00684C1E">
              <w:rPr>
                <w:rFonts w:hint="eastAsia"/>
                <w:b/>
                <w:color w:val="000000" w:themeColor="text1"/>
              </w:rPr>
              <w:t>夜间</w:t>
            </w:r>
          </w:p>
        </w:tc>
        <w:tc>
          <w:tcPr>
            <w:tcW w:w="1149" w:type="pct"/>
          </w:tcPr>
          <w:p w14:paraId="412C1922" w14:textId="73A966B5" w:rsidR="008644DE" w:rsidRPr="00684C1E" w:rsidRDefault="008644DE" w:rsidP="0095575C">
            <w:pPr>
              <w:pStyle w:val="Z0"/>
              <w:rPr>
                <w:color w:val="000000" w:themeColor="text1"/>
              </w:rPr>
            </w:pPr>
            <w:r w:rsidRPr="00684C1E">
              <w:rPr>
                <w:rFonts w:hint="eastAsia"/>
                <w:color w:val="000000" w:themeColor="text1"/>
              </w:rPr>
              <w:t>5</w:t>
            </w:r>
            <w:r w:rsidRPr="00684C1E">
              <w:rPr>
                <w:color w:val="000000" w:themeColor="text1"/>
              </w:rPr>
              <w:t>0</w:t>
            </w:r>
          </w:p>
        </w:tc>
        <w:tc>
          <w:tcPr>
            <w:tcW w:w="1149" w:type="pct"/>
            <w:vAlign w:val="center"/>
          </w:tcPr>
          <w:p w14:paraId="71A80209" w14:textId="4B70CB17" w:rsidR="008644DE" w:rsidRPr="00684C1E" w:rsidRDefault="008644DE" w:rsidP="0095575C">
            <w:pPr>
              <w:pStyle w:val="Z0"/>
              <w:rPr>
                <w:color w:val="000000" w:themeColor="text1"/>
              </w:rPr>
            </w:pPr>
            <w:r w:rsidRPr="00684C1E">
              <w:rPr>
                <w:color w:val="000000" w:themeColor="text1"/>
              </w:rPr>
              <w:t>55</w:t>
            </w:r>
          </w:p>
        </w:tc>
        <w:tc>
          <w:tcPr>
            <w:tcW w:w="1286" w:type="pct"/>
            <w:vAlign w:val="center"/>
          </w:tcPr>
          <w:p w14:paraId="5563144C" w14:textId="77777777" w:rsidR="008644DE" w:rsidRPr="00684C1E" w:rsidRDefault="008644DE" w:rsidP="0095575C">
            <w:pPr>
              <w:pStyle w:val="Z0"/>
              <w:rPr>
                <w:color w:val="000000" w:themeColor="text1"/>
              </w:rPr>
            </w:pPr>
            <w:r w:rsidRPr="00684C1E">
              <w:rPr>
                <w:color w:val="000000" w:themeColor="text1"/>
              </w:rPr>
              <w:t>55</w:t>
            </w:r>
          </w:p>
        </w:tc>
      </w:tr>
    </w:tbl>
    <w:p w14:paraId="2752786B" w14:textId="77777777" w:rsidR="00934952" w:rsidRPr="00684C1E" w:rsidRDefault="00934952" w:rsidP="00934952">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1.5</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17</w:t>
      </w:r>
      <w:r w:rsidRPr="00684C1E">
        <w:rPr>
          <w:color w:val="000000" w:themeColor="text1"/>
        </w:rPr>
        <w:fldChar w:fldCharType="end"/>
      </w:r>
      <w:r w:rsidRPr="00684C1E">
        <w:rPr>
          <w:color w:val="000000" w:themeColor="text1"/>
        </w:rPr>
        <w:t xml:space="preserve"> </w:t>
      </w:r>
      <w:r w:rsidRPr="00684C1E">
        <w:rPr>
          <w:rFonts w:hint="eastAsia"/>
          <w:color w:val="000000" w:themeColor="text1"/>
        </w:rPr>
        <w:t>建筑施工场界环境噪声排放限值单位：</w:t>
      </w:r>
      <w:r w:rsidRPr="00684C1E">
        <w:rPr>
          <w:color w:val="000000" w:themeColor="text1"/>
        </w:rPr>
        <w:t>dB</w:t>
      </w:r>
      <w:r w:rsidRPr="00684C1E">
        <w:rPr>
          <w:rFonts w:hint="eastAsia"/>
          <w:color w:val="000000" w:themeColor="text1"/>
        </w:rPr>
        <w:t>（</w:t>
      </w:r>
      <w:r w:rsidRPr="00684C1E">
        <w:rPr>
          <w:color w:val="000000" w:themeColor="text1"/>
        </w:rPr>
        <w:t>A</w:t>
      </w:r>
      <w:r w:rsidRPr="00684C1E">
        <w:rPr>
          <w:rFonts w:hint="eastAsia"/>
          <w:color w:val="000000" w:themeColor="text1"/>
        </w:rPr>
        <w:t>）</w:t>
      </w:r>
    </w:p>
    <w:tbl>
      <w:tblPr>
        <w:tblW w:w="5000" w:type="pct"/>
        <w:jc w:val="center"/>
        <w:tblBorders>
          <w:top w:val="single" w:sz="12" w:space="0" w:color="auto"/>
          <w:bottom w:val="single" w:sz="12" w:space="0" w:color="auto"/>
          <w:insideH w:val="single" w:sz="6" w:space="0" w:color="auto"/>
          <w:insideV w:val="single" w:sz="6" w:space="0" w:color="auto"/>
        </w:tblBorders>
        <w:tblLook w:val="01E0" w:firstRow="1" w:lastRow="1" w:firstColumn="1" w:lastColumn="1" w:noHBand="0" w:noVBand="0"/>
      </w:tblPr>
      <w:tblGrid>
        <w:gridCol w:w="4153"/>
        <w:gridCol w:w="4153"/>
      </w:tblGrid>
      <w:tr w:rsidR="00684C1E" w:rsidRPr="00684C1E" w14:paraId="4B4666BC" w14:textId="77777777" w:rsidTr="0095575C">
        <w:trPr>
          <w:trHeight w:val="20"/>
          <w:jc w:val="center"/>
        </w:trPr>
        <w:tc>
          <w:tcPr>
            <w:tcW w:w="0" w:type="auto"/>
            <w:vAlign w:val="center"/>
          </w:tcPr>
          <w:p w14:paraId="21E26AFA" w14:textId="77777777" w:rsidR="00934952" w:rsidRPr="00684C1E" w:rsidRDefault="00934952" w:rsidP="0095575C">
            <w:pPr>
              <w:pStyle w:val="Z0"/>
              <w:rPr>
                <w:b/>
                <w:color w:val="000000" w:themeColor="text1"/>
              </w:rPr>
            </w:pPr>
            <w:r w:rsidRPr="00684C1E">
              <w:rPr>
                <w:rFonts w:hint="eastAsia"/>
                <w:b/>
                <w:color w:val="000000" w:themeColor="text1"/>
              </w:rPr>
              <w:t>昼间</w:t>
            </w:r>
          </w:p>
        </w:tc>
        <w:tc>
          <w:tcPr>
            <w:tcW w:w="0" w:type="auto"/>
            <w:vAlign w:val="center"/>
          </w:tcPr>
          <w:p w14:paraId="062EC4F4" w14:textId="77777777" w:rsidR="00934952" w:rsidRPr="00684C1E" w:rsidRDefault="00934952" w:rsidP="0095575C">
            <w:pPr>
              <w:pStyle w:val="Z0"/>
              <w:rPr>
                <w:b/>
                <w:color w:val="000000" w:themeColor="text1"/>
              </w:rPr>
            </w:pPr>
            <w:r w:rsidRPr="00684C1E">
              <w:rPr>
                <w:rFonts w:hint="eastAsia"/>
                <w:b/>
                <w:color w:val="000000" w:themeColor="text1"/>
              </w:rPr>
              <w:t>夜间</w:t>
            </w:r>
          </w:p>
        </w:tc>
      </w:tr>
      <w:tr w:rsidR="00684C1E" w:rsidRPr="00684C1E" w14:paraId="47F65525" w14:textId="77777777" w:rsidTr="0095575C">
        <w:trPr>
          <w:trHeight w:val="20"/>
          <w:jc w:val="center"/>
        </w:trPr>
        <w:tc>
          <w:tcPr>
            <w:tcW w:w="0" w:type="auto"/>
            <w:vAlign w:val="center"/>
          </w:tcPr>
          <w:p w14:paraId="66E00692" w14:textId="77777777" w:rsidR="00934952" w:rsidRPr="00684C1E" w:rsidRDefault="00934952" w:rsidP="0095575C">
            <w:pPr>
              <w:pStyle w:val="Z0"/>
              <w:rPr>
                <w:color w:val="000000" w:themeColor="text1"/>
              </w:rPr>
            </w:pPr>
            <w:r w:rsidRPr="00684C1E">
              <w:rPr>
                <w:color w:val="000000" w:themeColor="text1"/>
              </w:rPr>
              <w:t>70</w:t>
            </w:r>
          </w:p>
        </w:tc>
        <w:tc>
          <w:tcPr>
            <w:tcW w:w="0" w:type="auto"/>
            <w:vAlign w:val="center"/>
          </w:tcPr>
          <w:p w14:paraId="3B690BCC" w14:textId="77777777" w:rsidR="00934952" w:rsidRPr="00684C1E" w:rsidRDefault="00934952" w:rsidP="0095575C">
            <w:pPr>
              <w:pStyle w:val="Z0"/>
              <w:rPr>
                <w:color w:val="000000" w:themeColor="text1"/>
              </w:rPr>
            </w:pPr>
            <w:r w:rsidRPr="00684C1E">
              <w:rPr>
                <w:color w:val="000000" w:themeColor="text1"/>
              </w:rPr>
              <w:t>55</w:t>
            </w:r>
          </w:p>
        </w:tc>
      </w:tr>
    </w:tbl>
    <w:p w14:paraId="502D4395" w14:textId="77777777" w:rsidR="00934952" w:rsidRPr="00684C1E" w:rsidRDefault="00934952" w:rsidP="00934952">
      <w:pPr>
        <w:pStyle w:val="Z1"/>
        <w:ind w:firstLineChars="0" w:firstLine="0"/>
        <w:rPr>
          <w:b/>
          <w:color w:val="000000" w:themeColor="text1"/>
        </w:rPr>
      </w:pPr>
      <w:r w:rsidRPr="00684C1E">
        <w:rPr>
          <w:rFonts w:hint="eastAsia"/>
          <w:b/>
          <w:color w:val="000000" w:themeColor="text1"/>
        </w:rPr>
        <w:t>（</w:t>
      </w:r>
      <w:r w:rsidRPr="00684C1E">
        <w:rPr>
          <w:rFonts w:hint="eastAsia"/>
          <w:b/>
          <w:color w:val="000000" w:themeColor="text1"/>
        </w:rPr>
        <w:t>4</w:t>
      </w:r>
      <w:r w:rsidRPr="00684C1E">
        <w:rPr>
          <w:rFonts w:hint="eastAsia"/>
          <w:b/>
          <w:color w:val="000000" w:themeColor="text1"/>
        </w:rPr>
        <w:t>）固体废物排放标准</w:t>
      </w:r>
    </w:p>
    <w:p w14:paraId="73868E7B" w14:textId="77777777" w:rsidR="00934952" w:rsidRPr="00684C1E" w:rsidRDefault="00934952" w:rsidP="00934952">
      <w:pPr>
        <w:pStyle w:val="Z1"/>
        <w:ind w:firstLine="480"/>
        <w:rPr>
          <w:color w:val="000000" w:themeColor="text1"/>
        </w:rPr>
      </w:pPr>
      <w:r w:rsidRPr="00684C1E">
        <w:rPr>
          <w:rFonts w:hint="eastAsia"/>
          <w:color w:val="000000" w:themeColor="text1"/>
        </w:rPr>
        <w:lastRenderedPageBreak/>
        <w:t>危险固废的暂存场所执行《危险废物贮存污染控制标准》（</w:t>
      </w:r>
      <w:r w:rsidRPr="00684C1E">
        <w:rPr>
          <w:color w:val="000000" w:themeColor="text1"/>
        </w:rPr>
        <w:t>GB18597-2001</w:t>
      </w:r>
      <w:r w:rsidRPr="00684C1E">
        <w:rPr>
          <w:rFonts w:hint="eastAsia"/>
          <w:color w:val="000000" w:themeColor="text1"/>
        </w:rPr>
        <w:t>）及其修改单；未列入危险废物名录的根据《危险固废鉴别标准》（</w:t>
      </w:r>
      <w:r w:rsidRPr="00684C1E">
        <w:rPr>
          <w:color w:val="000000" w:themeColor="text1"/>
        </w:rPr>
        <w:t>GB5085.1~GB5085.7</w:t>
      </w:r>
      <w:r w:rsidRPr="00684C1E">
        <w:rPr>
          <w:rFonts w:hint="eastAsia"/>
          <w:color w:val="000000" w:themeColor="text1"/>
        </w:rPr>
        <w:t>－</w:t>
      </w:r>
      <w:r w:rsidRPr="00684C1E">
        <w:rPr>
          <w:color w:val="000000" w:themeColor="text1"/>
        </w:rPr>
        <w:t>2007</w:t>
      </w:r>
      <w:r w:rsidRPr="00684C1E">
        <w:rPr>
          <w:rFonts w:hint="eastAsia"/>
          <w:color w:val="000000" w:themeColor="text1"/>
        </w:rPr>
        <w:t>）鉴别后管理；一般固废的暂存执行《一般工业固体废物贮存和填埋污染控制标准》（</w:t>
      </w:r>
      <w:r w:rsidRPr="00684C1E">
        <w:rPr>
          <w:rFonts w:hint="eastAsia"/>
          <w:color w:val="000000" w:themeColor="text1"/>
        </w:rPr>
        <w:t>G</w:t>
      </w:r>
      <w:r w:rsidRPr="00684C1E">
        <w:rPr>
          <w:color w:val="000000" w:themeColor="text1"/>
        </w:rPr>
        <w:t>B18599-2020</w:t>
      </w:r>
      <w:r w:rsidRPr="00684C1E">
        <w:rPr>
          <w:rFonts w:hint="eastAsia"/>
          <w:color w:val="000000" w:themeColor="text1"/>
        </w:rPr>
        <w:t>）。</w:t>
      </w:r>
    </w:p>
    <w:p w14:paraId="1DC05A2F" w14:textId="77413BB0" w:rsidR="00AE4D54" w:rsidRPr="00684C1E" w:rsidRDefault="00934952">
      <w:pPr>
        <w:pStyle w:val="2"/>
        <w:rPr>
          <w:rFonts w:cs="Times New Roman"/>
          <w:color w:val="000000" w:themeColor="text1"/>
        </w:rPr>
      </w:pPr>
      <w:bookmarkStart w:id="6" w:name="_Toc99614760"/>
      <w:r w:rsidRPr="00684C1E">
        <w:rPr>
          <w:rFonts w:cs="Times New Roman" w:hint="eastAsia"/>
          <w:color w:val="000000" w:themeColor="text1"/>
        </w:rPr>
        <w:t>区域</w:t>
      </w:r>
      <w:r w:rsidRPr="00684C1E">
        <w:rPr>
          <w:rFonts w:cs="Times New Roman"/>
          <w:color w:val="000000" w:themeColor="text1"/>
        </w:rPr>
        <w:t>评估工作重点</w:t>
      </w:r>
      <w:bookmarkEnd w:id="6"/>
    </w:p>
    <w:p w14:paraId="4EF186F3" w14:textId="77777777" w:rsidR="00934952" w:rsidRPr="00684C1E" w:rsidRDefault="00934952" w:rsidP="00934952">
      <w:pPr>
        <w:pStyle w:val="Z1"/>
        <w:ind w:firstLine="480"/>
        <w:rPr>
          <w:color w:val="000000" w:themeColor="text1"/>
        </w:rPr>
      </w:pPr>
      <w:r w:rsidRPr="00684C1E">
        <w:rPr>
          <w:rFonts w:hint="eastAsia"/>
          <w:color w:val="000000" w:themeColor="text1"/>
        </w:rPr>
        <w:t>（</w:t>
      </w:r>
      <w:r w:rsidRPr="00684C1E">
        <w:rPr>
          <w:color w:val="000000" w:themeColor="text1"/>
        </w:rPr>
        <w:t>1</w:t>
      </w:r>
      <w:r w:rsidRPr="00684C1E">
        <w:rPr>
          <w:rFonts w:hint="eastAsia"/>
          <w:color w:val="000000" w:themeColor="text1"/>
        </w:rPr>
        <w:t>）管理清单筛选分析</w:t>
      </w:r>
    </w:p>
    <w:p w14:paraId="37FBFA16" w14:textId="1407A858" w:rsidR="00934952" w:rsidRPr="00684C1E" w:rsidRDefault="00934952" w:rsidP="00934952">
      <w:pPr>
        <w:pStyle w:val="Z1"/>
        <w:ind w:firstLine="480"/>
        <w:rPr>
          <w:color w:val="000000" w:themeColor="text1"/>
        </w:rPr>
      </w:pPr>
      <w:r w:rsidRPr="00684C1E">
        <w:rPr>
          <w:rFonts w:hint="eastAsia"/>
          <w:color w:val="000000" w:themeColor="text1"/>
        </w:rPr>
        <w:t>对照区域产业定位、产业布局、用地规划和负面清单等，并参照建设项目环境影响评价初筛分析要求，开展建设项目管理清单筛选分析。包括法律法规、产业政策及行业准入条件相符性分析、“三线一单”相符性分析等。</w:t>
      </w:r>
    </w:p>
    <w:p w14:paraId="608B1ADB" w14:textId="77777777" w:rsidR="00C40E70" w:rsidRPr="00684C1E" w:rsidRDefault="00C40E70" w:rsidP="00C40E70">
      <w:pPr>
        <w:pStyle w:val="Z1"/>
        <w:ind w:firstLine="480"/>
        <w:rPr>
          <w:color w:val="000000" w:themeColor="text1"/>
        </w:rPr>
      </w:pPr>
      <w:r w:rsidRPr="00684C1E">
        <w:rPr>
          <w:rFonts w:hint="eastAsia"/>
          <w:color w:val="000000" w:themeColor="text1"/>
        </w:rPr>
        <w:t>（</w:t>
      </w:r>
      <w:r w:rsidRPr="00684C1E">
        <w:rPr>
          <w:color w:val="000000" w:themeColor="text1"/>
        </w:rPr>
        <w:t>2</w:t>
      </w:r>
      <w:r w:rsidRPr="00684C1E">
        <w:rPr>
          <w:rFonts w:hint="eastAsia"/>
          <w:color w:val="000000" w:themeColor="text1"/>
        </w:rPr>
        <w:t>）区域自然现状调查与评价</w:t>
      </w:r>
    </w:p>
    <w:p w14:paraId="5733FF8F" w14:textId="077DBE77" w:rsidR="00934952" w:rsidRPr="00684C1E" w:rsidRDefault="00041FCC" w:rsidP="00C40E70">
      <w:pPr>
        <w:pStyle w:val="Z1"/>
        <w:ind w:firstLine="480"/>
        <w:rPr>
          <w:color w:val="000000" w:themeColor="text1"/>
        </w:rPr>
      </w:pPr>
      <w:r w:rsidRPr="00684C1E">
        <w:rPr>
          <w:rFonts w:hint="eastAsia"/>
          <w:color w:val="000000" w:themeColor="text1"/>
        </w:rPr>
        <w:t>对区域的环境自然现状，包括地形地貌、气候与气象、</w:t>
      </w:r>
      <w:r w:rsidR="00C40E70" w:rsidRPr="00684C1E">
        <w:rPr>
          <w:rFonts w:hint="eastAsia"/>
          <w:color w:val="000000" w:themeColor="text1"/>
        </w:rPr>
        <w:t>水文、大气、地表水、地下水、生态、土壤等，便于建设项目环评引用。</w:t>
      </w:r>
    </w:p>
    <w:p w14:paraId="330BF0FB" w14:textId="77777777" w:rsidR="00C40E70" w:rsidRPr="00684C1E" w:rsidRDefault="00C40E70" w:rsidP="00C40E70">
      <w:pPr>
        <w:pStyle w:val="Z1"/>
        <w:ind w:firstLine="480"/>
        <w:rPr>
          <w:color w:val="000000" w:themeColor="text1"/>
        </w:rPr>
      </w:pPr>
      <w:r w:rsidRPr="00684C1E">
        <w:rPr>
          <w:rFonts w:hint="eastAsia"/>
          <w:color w:val="000000" w:themeColor="text1"/>
        </w:rPr>
        <w:t>（</w:t>
      </w:r>
      <w:r w:rsidRPr="00684C1E">
        <w:rPr>
          <w:color w:val="000000" w:themeColor="text1"/>
        </w:rPr>
        <w:t>3</w:t>
      </w:r>
      <w:r w:rsidRPr="00684C1E">
        <w:rPr>
          <w:rFonts w:hint="eastAsia"/>
          <w:color w:val="000000" w:themeColor="text1"/>
        </w:rPr>
        <w:t>）区域环境质量调查成果</w:t>
      </w:r>
    </w:p>
    <w:p w14:paraId="0577E3EC" w14:textId="33EE1A1B" w:rsidR="00C40E70" w:rsidRPr="00684C1E" w:rsidRDefault="00C40E70" w:rsidP="00C40E70">
      <w:pPr>
        <w:pStyle w:val="Z1"/>
        <w:ind w:firstLine="480"/>
        <w:rPr>
          <w:color w:val="000000" w:themeColor="text1"/>
        </w:rPr>
      </w:pPr>
      <w:r w:rsidRPr="00684C1E">
        <w:rPr>
          <w:rFonts w:hint="eastAsia"/>
          <w:color w:val="000000" w:themeColor="text1"/>
        </w:rPr>
        <w:t>以区域例行的环境质量监测数据为依据，形成区域环境质量现状监测成果分析。</w:t>
      </w:r>
    </w:p>
    <w:p w14:paraId="56DFD813" w14:textId="77777777" w:rsidR="00C40E70" w:rsidRPr="00684C1E" w:rsidRDefault="00C40E70" w:rsidP="00C40E70">
      <w:pPr>
        <w:pStyle w:val="Z1"/>
        <w:ind w:firstLine="480"/>
        <w:rPr>
          <w:color w:val="000000" w:themeColor="text1"/>
        </w:rPr>
      </w:pPr>
      <w:r w:rsidRPr="00684C1E">
        <w:rPr>
          <w:rFonts w:hint="eastAsia"/>
          <w:color w:val="000000" w:themeColor="text1"/>
        </w:rPr>
        <w:t>（</w:t>
      </w:r>
      <w:r w:rsidRPr="00684C1E">
        <w:rPr>
          <w:color w:val="000000" w:themeColor="text1"/>
        </w:rPr>
        <w:t>4</w:t>
      </w:r>
      <w:r w:rsidRPr="00684C1E">
        <w:rPr>
          <w:rFonts w:hint="eastAsia"/>
          <w:color w:val="000000" w:themeColor="text1"/>
        </w:rPr>
        <w:t>）区域环境基础设施调查</w:t>
      </w:r>
    </w:p>
    <w:p w14:paraId="506C5972" w14:textId="5457CE2D" w:rsidR="00C40E70" w:rsidRPr="00684C1E" w:rsidRDefault="00C40E70" w:rsidP="00C40E70">
      <w:pPr>
        <w:pStyle w:val="Z1"/>
        <w:ind w:firstLine="480"/>
        <w:rPr>
          <w:color w:val="000000" w:themeColor="text1"/>
        </w:rPr>
      </w:pPr>
      <w:r w:rsidRPr="00684C1E">
        <w:rPr>
          <w:rFonts w:hint="eastAsia"/>
          <w:color w:val="000000" w:themeColor="text1"/>
        </w:rPr>
        <w:t>调查、摸清区域内集中污水处理设施、固废处置设施和区域集中供热现状和规划。</w:t>
      </w:r>
    </w:p>
    <w:p w14:paraId="11A62813" w14:textId="77777777" w:rsidR="00C40E70" w:rsidRPr="00684C1E" w:rsidRDefault="00C40E70" w:rsidP="00C40E70">
      <w:pPr>
        <w:pStyle w:val="Z1"/>
        <w:ind w:firstLine="480"/>
        <w:rPr>
          <w:color w:val="000000" w:themeColor="text1"/>
        </w:rPr>
      </w:pPr>
      <w:r w:rsidRPr="00684C1E">
        <w:rPr>
          <w:rFonts w:hint="eastAsia"/>
          <w:color w:val="000000" w:themeColor="text1"/>
        </w:rPr>
        <w:t>（</w:t>
      </w:r>
      <w:r w:rsidRPr="00684C1E">
        <w:rPr>
          <w:color w:val="000000" w:themeColor="text1"/>
        </w:rPr>
        <w:t>5</w:t>
      </w:r>
      <w:r w:rsidRPr="00684C1E">
        <w:rPr>
          <w:rFonts w:hint="eastAsia"/>
          <w:color w:val="000000" w:themeColor="text1"/>
        </w:rPr>
        <w:t>）典型企业污染防治措施总结</w:t>
      </w:r>
    </w:p>
    <w:p w14:paraId="636F9B04" w14:textId="2E5C0FF5" w:rsidR="00C40E70" w:rsidRPr="00684C1E" w:rsidRDefault="00C40E70" w:rsidP="00C40E70">
      <w:pPr>
        <w:pStyle w:val="Z1"/>
        <w:ind w:firstLine="480"/>
        <w:rPr>
          <w:color w:val="000000" w:themeColor="text1"/>
        </w:rPr>
      </w:pPr>
      <w:r w:rsidRPr="00684C1E">
        <w:rPr>
          <w:rFonts w:hint="eastAsia"/>
          <w:color w:val="000000" w:themeColor="text1"/>
        </w:rPr>
        <w:t>在对区域企业摸底排查的基础上，总结典型企业特征污染物治理的先进经验。</w:t>
      </w:r>
    </w:p>
    <w:p w14:paraId="7EAAEDE5" w14:textId="77777777" w:rsidR="00C40E70" w:rsidRPr="00684C1E" w:rsidRDefault="00C40E70" w:rsidP="00C40E70">
      <w:pPr>
        <w:pStyle w:val="Z1"/>
        <w:ind w:firstLine="480"/>
        <w:rPr>
          <w:color w:val="000000" w:themeColor="text1"/>
        </w:rPr>
      </w:pPr>
      <w:r w:rsidRPr="00684C1E">
        <w:rPr>
          <w:rFonts w:hint="eastAsia"/>
          <w:color w:val="000000" w:themeColor="text1"/>
        </w:rPr>
        <w:t>（</w:t>
      </w:r>
      <w:r w:rsidRPr="00684C1E">
        <w:rPr>
          <w:color w:val="000000" w:themeColor="text1"/>
        </w:rPr>
        <w:t>6</w:t>
      </w:r>
      <w:r w:rsidRPr="00684C1E">
        <w:rPr>
          <w:rFonts w:hint="eastAsia"/>
          <w:color w:val="000000" w:themeColor="text1"/>
        </w:rPr>
        <w:t>）与区域“三线一单”相符性分析</w:t>
      </w:r>
    </w:p>
    <w:p w14:paraId="1CDD068B" w14:textId="65287E7A" w:rsidR="00C40E70" w:rsidRPr="00684C1E" w:rsidRDefault="00C40E70" w:rsidP="00C40E70">
      <w:pPr>
        <w:pStyle w:val="Z1"/>
        <w:ind w:firstLine="480"/>
        <w:rPr>
          <w:color w:val="000000" w:themeColor="text1"/>
        </w:rPr>
      </w:pPr>
      <w:r w:rsidRPr="00684C1E">
        <w:rPr>
          <w:rFonts w:hint="eastAsia"/>
          <w:color w:val="000000" w:themeColor="text1"/>
        </w:rPr>
        <w:t>对区域“三线一单”（生态保护红线、环境质量底线、资源利用上线和生态环境准入清单）进行初步分析，严格生态保护红线、严守环境质量底线、严控资源利用上线，在综合考虑规划空间管制要求、环境质量现状和目标等因素的基础上，梳理区域入区项目与“三线一单”的相符性。</w:t>
      </w:r>
    </w:p>
    <w:p w14:paraId="78CEAD9D" w14:textId="77777777" w:rsidR="00C40E70" w:rsidRPr="00684C1E" w:rsidRDefault="00C40E70" w:rsidP="00C40E70">
      <w:pPr>
        <w:pStyle w:val="Z1"/>
        <w:ind w:firstLine="480"/>
        <w:rPr>
          <w:color w:val="000000" w:themeColor="text1"/>
        </w:rPr>
      </w:pPr>
      <w:r w:rsidRPr="00684C1E">
        <w:rPr>
          <w:rFonts w:hint="eastAsia"/>
          <w:color w:val="000000" w:themeColor="text1"/>
        </w:rPr>
        <w:t>（</w:t>
      </w:r>
      <w:r w:rsidRPr="00684C1E">
        <w:rPr>
          <w:color w:val="000000" w:themeColor="text1"/>
        </w:rPr>
        <w:t>7</w:t>
      </w:r>
      <w:r w:rsidRPr="00684C1E">
        <w:rPr>
          <w:rFonts w:hint="eastAsia"/>
          <w:color w:val="000000" w:themeColor="text1"/>
        </w:rPr>
        <w:t>）入区项目环评建议</w:t>
      </w:r>
    </w:p>
    <w:p w14:paraId="5D88E89C" w14:textId="2BE76389" w:rsidR="00C40E70" w:rsidRPr="00684C1E" w:rsidRDefault="00C40E70" w:rsidP="00C40E70">
      <w:pPr>
        <w:pStyle w:val="Z1"/>
        <w:ind w:firstLine="480"/>
        <w:rPr>
          <w:color w:val="000000" w:themeColor="text1"/>
        </w:rPr>
      </w:pPr>
      <w:r w:rsidRPr="00684C1E">
        <w:rPr>
          <w:rFonts w:hint="eastAsia"/>
          <w:color w:val="000000" w:themeColor="text1"/>
        </w:rPr>
        <w:lastRenderedPageBreak/>
        <w:t>结合本次评估内容，提出本次评估对入区项目的建议。</w:t>
      </w:r>
    </w:p>
    <w:p w14:paraId="66E25037" w14:textId="50A57C57" w:rsidR="00C40E70" w:rsidRPr="00684C1E" w:rsidRDefault="00C40E70" w:rsidP="00C40E70">
      <w:pPr>
        <w:pStyle w:val="1"/>
        <w:spacing w:before="163" w:after="163"/>
        <w:rPr>
          <w:color w:val="000000" w:themeColor="text1"/>
        </w:rPr>
      </w:pPr>
      <w:bookmarkStart w:id="7" w:name="_Toc99614761"/>
      <w:r w:rsidRPr="00684C1E">
        <w:rPr>
          <w:rFonts w:hint="eastAsia"/>
          <w:color w:val="000000" w:themeColor="text1"/>
        </w:rPr>
        <w:t>南京新材料产业园总体规划概述</w:t>
      </w:r>
      <w:bookmarkEnd w:id="7"/>
    </w:p>
    <w:p w14:paraId="7E75218B" w14:textId="44C72F08" w:rsidR="00C40E70" w:rsidRPr="00684C1E" w:rsidRDefault="00C40E70" w:rsidP="00C40E70">
      <w:pPr>
        <w:pStyle w:val="2"/>
        <w:rPr>
          <w:color w:val="000000" w:themeColor="text1"/>
        </w:rPr>
      </w:pPr>
      <w:bookmarkStart w:id="8" w:name="_Toc99614762"/>
      <w:r w:rsidRPr="00684C1E">
        <w:rPr>
          <w:rFonts w:hint="eastAsia"/>
          <w:color w:val="000000" w:themeColor="text1"/>
        </w:rPr>
        <w:t>规划要点</w:t>
      </w:r>
      <w:bookmarkEnd w:id="8"/>
    </w:p>
    <w:p w14:paraId="2D69ED02" w14:textId="1147F694" w:rsidR="002D2EDF" w:rsidRPr="00684C1E" w:rsidRDefault="002D2EDF" w:rsidP="002D2EDF">
      <w:pPr>
        <w:pStyle w:val="3"/>
        <w:rPr>
          <w:color w:val="000000" w:themeColor="text1"/>
        </w:rPr>
      </w:pPr>
      <w:r w:rsidRPr="00684C1E">
        <w:rPr>
          <w:color w:val="000000" w:themeColor="text1"/>
        </w:rPr>
        <w:t>规划范围与规划期限</w:t>
      </w:r>
    </w:p>
    <w:p w14:paraId="10CB569F" w14:textId="378ED0FE" w:rsidR="002D2EDF" w:rsidRPr="00684C1E" w:rsidRDefault="002D2EDF" w:rsidP="002D2EDF">
      <w:pPr>
        <w:ind w:firstLine="480"/>
        <w:rPr>
          <w:color w:val="000000" w:themeColor="text1"/>
        </w:rPr>
      </w:pPr>
      <w:r w:rsidRPr="00684C1E">
        <w:rPr>
          <w:rFonts w:hint="eastAsia"/>
          <w:color w:val="000000" w:themeColor="text1"/>
        </w:rPr>
        <w:t>（</w:t>
      </w:r>
      <w:r w:rsidRPr="00684C1E">
        <w:rPr>
          <w:rFonts w:hint="eastAsia"/>
          <w:color w:val="000000" w:themeColor="text1"/>
        </w:rPr>
        <w:t>1</w:t>
      </w:r>
      <w:r w:rsidRPr="00684C1E">
        <w:rPr>
          <w:rFonts w:hint="eastAsia"/>
          <w:color w:val="000000" w:themeColor="text1"/>
        </w:rPr>
        <w:t>）规划范围</w:t>
      </w:r>
    </w:p>
    <w:p w14:paraId="14BA7D62" w14:textId="7E89E66F" w:rsidR="002D2EDF" w:rsidRPr="00684C1E" w:rsidRDefault="002D2EDF" w:rsidP="002D2EDF">
      <w:pPr>
        <w:pStyle w:val="Z1"/>
        <w:ind w:firstLine="480"/>
        <w:rPr>
          <w:color w:val="000000" w:themeColor="text1"/>
        </w:rPr>
      </w:pPr>
      <w:r w:rsidRPr="00684C1E">
        <w:rPr>
          <w:rFonts w:hint="eastAsia"/>
          <w:color w:val="000000" w:themeColor="text1"/>
        </w:rPr>
        <w:t>根据《南京江北新区（</w:t>
      </w:r>
      <w:r w:rsidRPr="00684C1E">
        <w:rPr>
          <w:rFonts w:hint="eastAsia"/>
          <w:color w:val="000000" w:themeColor="text1"/>
        </w:rPr>
        <w:t>NJJBa080</w:t>
      </w:r>
      <w:r w:rsidRPr="00684C1E">
        <w:rPr>
          <w:rFonts w:hint="eastAsia"/>
          <w:color w:val="000000" w:themeColor="text1"/>
        </w:rPr>
        <w:t>单元）控制性详细规划）</w:t>
      </w:r>
      <w:r w:rsidRPr="00684C1E">
        <w:rPr>
          <w:rFonts w:hint="eastAsia"/>
          <w:color w:val="000000" w:themeColor="text1"/>
        </w:rPr>
        <w:t>(</w:t>
      </w:r>
      <w:r w:rsidRPr="00684C1E">
        <w:rPr>
          <w:color w:val="000000" w:themeColor="text1"/>
        </w:rPr>
        <w:t>2017</w:t>
      </w:r>
      <w:r w:rsidRPr="00684C1E">
        <w:rPr>
          <w:color w:val="000000" w:themeColor="text1"/>
        </w:rPr>
        <w:t>年</w:t>
      </w:r>
      <w:r w:rsidRPr="00684C1E">
        <w:rPr>
          <w:rFonts w:hint="eastAsia"/>
          <w:color w:val="000000" w:themeColor="text1"/>
        </w:rPr>
        <w:t>7</w:t>
      </w:r>
      <w:r w:rsidRPr="00684C1E">
        <w:rPr>
          <w:rFonts w:hint="eastAsia"/>
          <w:color w:val="000000" w:themeColor="text1"/>
        </w:rPr>
        <w:t>月</w:t>
      </w:r>
      <w:r w:rsidRPr="00684C1E">
        <w:rPr>
          <w:color w:val="000000" w:themeColor="text1"/>
        </w:rPr>
        <w:t>获得</w:t>
      </w:r>
      <w:r w:rsidRPr="00684C1E">
        <w:rPr>
          <w:rFonts w:hint="eastAsia"/>
          <w:color w:val="000000" w:themeColor="text1"/>
        </w:rPr>
        <w:t>市政府批复，宁政复</w:t>
      </w:r>
      <w:r w:rsidRPr="00684C1E">
        <w:rPr>
          <w:rFonts w:hint="eastAsia"/>
          <w:color w:val="000000" w:themeColor="text1"/>
        </w:rPr>
        <w:t>[</w:t>
      </w:r>
      <w:r w:rsidRPr="00684C1E">
        <w:rPr>
          <w:color w:val="000000" w:themeColor="text1"/>
        </w:rPr>
        <w:t>2017]42</w:t>
      </w:r>
      <w:r w:rsidRPr="00684C1E">
        <w:rPr>
          <w:color w:val="000000" w:themeColor="text1"/>
        </w:rPr>
        <w:t>号</w:t>
      </w:r>
      <w:r w:rsidRPr="00684C1E">
        <w:rPr>
          <w:rFonts w:hint="eastAsia"/>
          <w:color w:val="000000" w:themeColor="text1"/>
        </w:rPr>
        <w:t>)</w:t>
      </w:r>
      <w:r w:rsidRPr="00684C1E">
        <w:rPr>
          <w:rFonts w:hint="eastAsia"/>
          <w:color w:val="000000" w:themeColor="text1"/>
        </w:rPr>
        <w:t>规划要求“与新材料产业园规模和建设时序相结合”，确定远期发展范围：东至金江公路，南至大庙路，西至滁河，北至赵桥河路，规划面积</w:t>
      </w:r>
      <w:r w:rsidRPr="00684C1E">
        <w:rPr>
          <w:rFonts w:hint="eastAsia"/>
          <w:color w:val="000000" w:themeColor="text1"/>
        </w:rPr>
        <w:t>4.1km</w:t>
      </w:r>
      <w:r w:rsidRPr="00684C1E">
        <w:rPr>
          <w:rFonts w:hint="eastAsia"/>
          <w:color w:val="000000" w:themeColor="text1"/>
          <w:vertAlign w:val="superscript"/>
        </w:rPr>
        <w:t>2</w:t>
      </w:r>
      <w:r w:rsidRPr="00684C1E">
        <w:rPr>
          <w:rFonts w:hint="eastAsia"/>
          <w:color w:val="000000" w:themeColor="text1"/>
        </w:rPr>
        <w:t>。</w:t>
      </w:r>
    </w:p>
    <w:p w14:paraId="7CF47BA5" w14:textId="152D4AEA" w:rsidR="002D2EDF" w:rsidRPr="00684C1E" w:rsidRDefault="002D2EDF" w:rsidP="002D2EDF">
      <w:pPr>
        <w:ind w:firstLine="480"/>
        <w:rPr>
          <w:color w:val="000000" w:themeColor="text1"/>
        </w:rPr>
      </w:pPr>
      <w:r w:rsidRPr="00684C1E">
        <w:rPr>
          <w:rFonts w:hint="eastAsia"/>
          <w:color w:val="000000" w:themeColor="text1"/>
        </w:rPr>
        <w:t>（</w:t>
      </w:r>
      <w:r w:rsidRPr="00684C1E">
        <w:rPr>
          <w:rFonts w:hint="eastAsia"/>
          <w:color w:val="000000" w:themeColor="text1"/>
        </w:rPr>
        <w:t>2</w:t>
      </w:r>
      <w:r w:rsidRPr="00684C1E">
        <w:rPr>
          <w:rFonts w:hint="eastAsia"/>
          <w:color w:val="000000" w:themeColor="text1"/>
        </w:rPr>
        <w:t>）规划期限</w:t>
      </w:r>
    </w:p>
    <w:p w14:paraId="39E88C9D" w14:textId="77777777" w:rsidR="002D2EDF" w:rsidRPr="00684C1E" w:rsidRDefault="002D2EDF" w:rsidP="002D2EDF">
      <w:pPr>
        <w:pStyle w:val="Z1"/>
        <w:ind w:firstLine="480"/>
        <w:rPr>
          <w:color w:val="000000" w:themeColor="text1"/>
        </w:rPr>
      </w:pPr>
      <w:r w:rsidRPr="00684C1E">
        <w:rPr>
          <w:rFonts w:hint="eastAsia"/>
          <w:color w:val="000000" w:themeColor="text1"/>
        </w:rPr>
        <w:t>规划期限为</w:t>
      </w:r>
      <w:r w:rsidRPr="00684C1E">
        <w:rPr>
          <w:color w:val="000000" w:themeColor="text1"/>
        </w:rPr>
        <w:t>2018-2030</w:t>
      </w:r>
      <w:r w:rsidRPr="00684C1E">
        <w:rPr>
          <w:rFonts w:hint="eastAsia"/>
          <w:color w:val="000000" w:themeColor="text1"/>
        </w:rPr>
        <w:t>年，规划基准年为</w:t>
      </w:r>
      <w:r w:rsidRPr="00684C1E">
        <w:rPr>
          <w:color w:val="000000" w:themeColor="text1"/>
        </w:rPr>
        <w:t>2017</w:t>
      </w:r>
      <w:r w:rsidRPr="00684C1E">
        <w:rPr>
          <w:rFonts w:hint="eastAsia"/>
          <w:color w:val="000000" w:themeColor="text1"/>
        </w:rPr>
        <w:t>年，近期</w:t>
      </w:r>
      <w:r w:rsidRPr="00684C1E">
        <w:rPr>
          <w:color w:val="000000" w:themeColor="text1"/>
        </w:rPr>
        <w:t>2018-2025</w:t>
      </w:r>
      <w:r w:rsidRPr="00684C1E">
        <w:rPr>
          <w:rFonts w:hint="eastAsia"/>
          <w:color w:val="000000" w:themeColor="text1"/>
        </w:rPr>
        <w:t>年，远期</w:t>
      </w:r>
      <w:r w:rsidRPr="00684C1E">
        <w:rPr>
          <w:rFonts w:hint="eastAsia"/>
          <w:color w:val="000000" w:themeColor="text1"/>
        </w:rPr>
        <w:t>2</w:t>
      </w:r>
      <w:r w:rsidRPr="00684C1E">
        <w:rPr>
          <w:color w:val="000000" w:themeColor="text1"/>
        </w:rPr>
        <w:t>025-2030</w:t>
      </w:r>
      <w:r w:rsidRPr="00684C1E">
        <w:rPr>
          <w:rFonts w:hint="eastAsia"/>
          <w:color w:val="000000" w:themeColor="text1"/>
        </w:rPr>
        <w:t>年。</w:t>
      </w:r>
    </w:p>
    <w:p w14:paraId="29672DE4" w14:textId="13D42B6F" w:rsidR="002D2EDF" w:rsidRPr="00684C1E" w:rsidRDefault="002D2EDF" w:rsidP="002D2EDF">
      <w:pPr>
        <w:pStyle w:val="3"/>
        <w:rPr>
          <w:color w:val="000000" w:themeColor="text1"/>
        </w:rPr>
      </w:pPr>
      <w:r w:rsidRPr="00684C1E">
        <w:rPr>
          <w:rFonts w:hint="eastAsia"/>
          <w:color w:val="000000" w:themeColor="text1"/>
        </w:rPr>
        <w:t>产业定位</w:t>
      </w:r>
    </w:p>
    <w:p w14:paraId="1D07C8A4" w14:textId="77777777" w:rsidR="002D2EDF" w:rsidRPr="00684C1E" w:rsidRDefault="002D2EDF" w:rsidP="002D2EDF">
      <w:pPr>
        <w:pStyle w:val="Z1"/>
        <w:ind w:firstLine="480"/>
        <w:rPr>
          <w:color w:val="000000" w:themeColor="text1"/>
        </w:rPr>
      </w:pPr>
      <w:r w:rsidRPr="00684C1E">
        <w:rPr>
          <w:rFonts w:hint="eastAsia"/>
          <w:color w:val="000000" w:themeColor="text1"/>
        </w:rPr>
        <w:t>加快新材料产业园转型发展，重点发展高性能纤维、电子信息等新材料产业，以低污染、低能耗、高产出为转型升级方向、构建面向高新技术产业方向的”一高、一新、三特色”的“</w:t>
      </w:r>
      <w:r w:rsidRPr="00684C1E">
        <w:rPr>
          <w:rFonts w:hint="eastAsia"/>
          <w:color w:val="000000" w:themeColor="text1"/>
        </w:rPr>
        <w:t>113</w:t>
      </w:r>
      <w:r w:rsidRPr="00684C1E">
        <w:rPr>
          <w:rFonts w:hint="eastAsia"/>
          <w:color w:val="000000" w:themeColor="text1"/>
        </w:rPr>
        <w:t>”产业体系（</w:t>
      </w:r>
      <w:r w:rsidRPr="00684C1E">
        <w:rPr>
          <w:rFonts w:hint="eastAsia"/>
          <w:color w:val="000000" w:themeColor="text1"/>
        </w:rPr>
        <w:t>1-</w:t>
      </w:r>
      <w:r w:rsidRPr="00684C1E">
        <w:rPr>
          <w:rFonts w:hint="eastAsia"/>
          <w:color w:val="000000" w:themeColor="text1"/>
        </w:rPr>
        <w:t>高性能纤维，</w:t>
      </w:r>
      <w:r w:rsidRPr="00684C1E">
        <w:rPr>
          <w:rFonts w:hint="eastAsia"/>
          <w:color w:val="000000" w:themeColor="text1"/>
        </w:rPr>
        <w:t>1-</w:t>
      </w:r>
      <w:r w:rsidRPr="00684C1E">
        <w:rPr>
          <w:rFonts w:hint="eastAsia"/>
          <w:color w:val="000000" w:themeColor="text1"/>
        </w:rPr>
        <w:t>电子信息新材料，</w:t>
      </w:r>
      <w:r w:rsidRPr="00684C1E">
        <w:rPr>
          <w:rFonts w:hint="eastAsia"/>
          <w:color w:val="000000" w:themeColor="text1"/>
        </w:rPr>
        <w:t>3-</w:t>
      </w:r>
      <w:r w:rsidRPr="00684C1E">
        <w:rPr>
          <w:rFonts w:hint="eastAsia"/>
          <w:color w:val="000000" w:themeColor="text1"/>
        </w:rPr>
        <w:t>农药制剂、表面处理中心（电镀）和环境治理），延长壮大以粘胶纤维为代表的高性能纤维产业，做精做特以液晶、树脂下游产品、电子信息新材料研发和新型功能薄膜材料产业等为代表的电子信息新材料产业，规范升级农药制剂、表面处理中心（电镀）和环境治理</w:t>
      </w:r>
      <w:r w:rsidRPr="00684C1E">
        <w:rPr>
          <w:rFonts w:hint="eastAsia"/>
          <w:color w:val="000000" w:themeColor="text1"/>
        </w:rPr>
        <w:t>3</w:t>
      </w:r>
      <w:r w:rsidRPr="00684C1E">
        <w:rPr>
          <w:rFonts w:hint="eastAsia"/>
          <w:color w:val="000000" w:themeColor="text1"/>
        </w:rPr>
        <w:t>大特色产业。</w:t>
      </w:r>
    </w:p>
    <w:p w14:paraId="4EA90F1F" w14:textId="32C636A5" w:rsidR="002D2EDF" w:rsidRPr="00684C1E" w:rsidRDefault="002D2EDF" w:rsidP="002D2EDF">
      <w:pPr>
        <w:pStyle w:val="4"/>
        <w:rPr>
          <w:color w:val="000000" w:themeColor="text1"/>
        </w:rPr>
      </w:pPr>
      <w:r w:rsidRPr="00684C1E">
        <w:rPr>
          <w:rFonts w:hint="eastAsia"/>
          <w:color w:val="000000" w:themeColor="text1"/>
        </w:rPr>
        <w:t>延长壮大高性能纤维产业</w:t>
      </w:r>
    </w:p>
    <w:p w14:paraId="1CE87070" w14:textId="77777777" w:rsidR="002D2EDF" w:rsidRPr="00684C1E" w:rsidRDefault="002D2EDF" w:rsidP="002D2EDF">
      <w:pPr>
        <w:pStyle w:val="Z1"/>
        <w:ind w:firstLine="480"/>
        <w:rPr>
          <w:color w:val="000000" w:themeColor="text1"/>
        </w:rPr>
      </w:pPr>
      <w:r w:rsidRPr="00684C1E">
        <w:rPr>
          <w:rFonts w:hint="eastAsia"/>
          <w:color w:val="000000" w:themeColor="text1"/>
        </w:rPr>
        <w:t>以兰精公司新建莫代尔项目为契机，推动奥地利天丝生产线的引入，以高端产品为发展方向，拉长增粗粘胶纤维产业链。聚焦国家关键战略材料方向，积极引入高性能纤维及其复合材料企业，增强产品研发力度，拓展轻量化产品应用领域。</w:t>
      </w:r>
    </w:p>
    <w:p w14:paraId="1C2E3395" w14:textId="77777777" w:rsidR="002D2EDF" w:rsidRPr="00684C1E" w:rsidRDefault="002D2EDF" w:rsidP="002D2EDF">
      <w:pPr>
        <w:pStyle w:val="Z1"/>
        <w:ind w:firstLine="480"/>
        <w:rPr>
          <w:color w:val="000000" w:themeColor="text1"/>
        </w:rPr>
      </w:pPr>
      <w:r w:rsidRPr="00684C1E">
        <w:rPr>
          <w:rFonts w:hint="eastAsia"/>
          <w:color w:val="000000" w:themeColor="text1"/>
        </w:rPr>
        <w:t>（</w:t>
      </w:r>
      <w:r w:rsidRPr="00684C1E">
        <w:rPr>
          <w:rFonts w:hint="eastAsia"/>
          <w:color w:val="000000" w:themeColor="text1"/>
        </w:rPr>
        <w:t>1</w:t>
      </w:r>
      <w:r w:rsidRPr="00684C1E">
        <w:rPr>
          <w:rFonts w:hint="eastAsia"/>
          <w:color w:val="000000" w:themeColor="text1"/>
        </w:rPr>
        <w:t>）粘胶纤维</w:t>
      </w:r>
    </w:p>
    <w:p w14:paraId="337DAC21" w14:textId="77777777" w:rsidR="002D2EDF" w:rsidRPr="00684C1E" w:rsidRDefault="002D2EDF" w:rsidP="002D2EDF">
      <w:pPr>
        <w:pStyle w:val="Z1"/>
        <w:ind w:firstLine="480"/>
        <w:rPr>
          <w:b/>
          <w:color w:val="000000" w:themeColor="text1"/>
        </w:rPr>
      </w:pPr>
      <w:r w:rsidRPr="00684C1E">
        <w:rPr>
          <w:rFonts w:hint="eastAsia"/>
          <w:color w:val="000000" w:themeColor="text1"/>
        </w:rPr>
        <w:lastRenderedPageBreak/>
        <w:t>以粘胶短纤、长纤及纱线相关企业为基础，重点发展具有良好的市场前景的高端粘胶纤维产品来提高产品的附加值，增加科技研发投入，提升工艺水平，积极拓展下游无纺制品与产业用纺织品的研发与制造，引入高端纺织企业，打造“粘胶纤维、纱线、纺织、印染”的全产业链。主攻方向为</w:t>
      </w:r>
      <w:r w:rsidRPr="00684C1E">
        <w:rPr>
          <w:rFonts w:hint="eastAsia"/>
          <w:b/>
          <w:color w:val="000000" w:themeColor="text1"/>
        </w:rPr>
        <w:t>差别化粘胶纤维（包括天丝）、高端纱线、产业用纺织品、环保型印染。</w:t>
      </w:r>
    </w:p>
    <w:p w14:paraId="77412F06" w14:textId="77777777" w:rsidR="002D2EDF" w:rsidRPr="00684C1E" w:rsidRDefault="002D2EDF" w:rsidP="002D2EDF">
      <w:pPr>
        <w:pStyle w:val="Z1"/>
        <w:ind w:firstLine="480"/>
        <w:rPr>
          <w:color w:val="000000" w:themeColor="text1"/>
        </w:rPr>
      </w:pPr>
      <w:r w:rsidRPr="00684C1E">
        <w:rPr>
          <w:rFonts w:hint="eastAsia"/>
          <w:color w:val="000000" w:themeColor="text1"/>
        </w:rPr>
        <w:t>（</w:t>
      </w:r>
      <w:r w:rsidRPr="00684C1E">
        <w:rPr>
          <w:rFonts w:hint="eastAsia"/>
          <w:color w:val="000000" w:themeColor="text1"/>
        </w:rPr>
        <w:t>2</w:t>
      </w:r>
      <w:r w:rsidRPr="00684C1E">
        <w:rPr>
          <w:rFonts w:hint="eastAsia"/>
          <w:color w:val="000000" w:themeColor="text1"/>
        </w:rPr>
        <w:t>）高性能碳纤维</w:t>
      </w:r>
    </w:p>
    <w:p w14:paraId="1AB5EC7F" w14:textId="77777777" w:rsidR="002D2EDF" w:rsidRPr="00684C1E" w:rsidRDefault="002D2EDF" w:rsidP="002D2EDF">
      <w:pPr>
        <w:pStyle w:val="Z1"/>
        <w:ind w:firstLine="480"/>
        <w:rPr>
          <w:color w:val="000000" w:themeColor="text1"/>
        </w:rPr>
      </w:pPr>
      <w:r w:rsidRPr="00684C1E">
        <w:rPr>
          <w:rFonts w:hint="eastAsia"/>
          <w:color w:val="000000" w:themeColor="text1"/>
        </w:rPr>
        <w:t>新材料产业园依托南京江北新材料科技园上游化学产品优势，积极引入高性能碳纤维企业，重点发展</w:t>
      </w:r>
      <w:r w:rsidRPr="00684C1E">
        <w:rPr>
          <w:rFonts w:hint="eastAsia"/>
          <w:b/>
          <w:color w:val="000000" w:themeColor="text1"/>
        </w:rPr>
        <w:t>高强中膜和高模高强碳纤维及其复合材料。</w:t>
      </w:r>
      <w:r w:rsidRPr="00684C1E">
        <w:rPr>
          <w:rFonts w:hint="eastAsia"/>
          <w:color w:val="000000" w:themeColor="text1"/>
        </w:rPr>
        <w:t>结合六合高新区智能制造和节能环保产业，以新能源汽车、节能环保设备、电子产品轻量化等为突破口，开发碳纤维产品，大力发展碳纤维材料应用，逐步构建从原丝、碳纤维、中间材料至复合材料的全套产业链。</w:t>
      </w:r>
    </w:p>
    <w:p w14:paraId="503E8C97" w14:textId="19E8AB04" w:rsidR="002D2EDF" w:rsidRPr="00684C1E" w:rsidRDefault="00311688" w:rsidP="002D2EDF">
      <w:pPr>
        <w:pStyle w:val="4"/>
        <w:rPr>
          <w:color w:val="000000" w:themeColor="text1"/>
        </w:rPr>
      </w:pPr>
      <w:r w:rsidRPr="00684C1E">
        <w:rPr>
          <w:rFonts w:hint="eastAsia"/>
          <w:color w:val="000000" w:themeColor="text1"/>
        </w:rPr>
        <w:t>做精做特电子信息新材料产业</w:t>
      </w:r>
    </w:p>
    <w:p w14:paraId="21DB0C62" w14:textId="77777777" w:rsidR="00311688" w:rsidRPr="00684C1E" w:rsidRDefault="00311688" w:rsidP="00311688">
      <w:pPr>
        <w:pStyle w:val="Z1"/>
        <w:ind w:firstLine="480"/>
        <w:rPr>
          <w:color w:val="000000" w:themeColor="text1"/>
        </w:rPr>
      </w:pPr>
      <w:r w:rsidRPr="00684C1E">
        <w:rPr>
          <w:rFonts w:hint="eastAsia"/>
          <w:color w:val="000000" w:themeColor="text1"/>
        </w:rPr>
        <w:t>根据南京市及江北新区产业发展规划要求，依托和成、承佑树脂等优势企业，加大科技创新力度，进一步做强电子信息材料产业。</w:t>
      </w:r>
    </w:p>
    <w:p w14:paraId="6B76C97D" w14:textId="77777777" w:rsidR="00311688" w:rsidRPr="00684C1E" w:rsidRDefault="00311688" w:rsidP="00311688">
      <w:pPr>
        <w:pStyle w:val="Z1"/>
        <w:ind w:firstLine="480"/>
        <w:rPr>
          <w:color w:val="000000" w:themeColor="text1"/>
        </w:rPr>
      </w:pPr>
      <w:r w:rsidRPr="00684C1E">
        <w:rPr>
          <w:rFonts w:hint="eastAsia"/>
          <w:color w:val="000000" w:themeColor="text1"/>
        </w:rPr>
        <w:t>（</w:t>
      </w:r>
      <w:r w:rsidRPr="00684C1E">
        <w:rPr>
          <w:rFonts w:hint="eastAsia"/>
          <w:color w:val="000000" w:themeColor="text1"/>
        </w:rPr>
        <w:t>1</w:t>
      </w:r>
      <w:r w:rsidRPr="00684C1E">
        <w:rPr>
          <w:rFonts w:hint="eastAsia"/>
          <w:color w:val="000000" w:themeColor="text1"/>
        </w:rPr>
        <w:t>）液晶材料</w:t>
      </w:r>
    </w:p>
    <w:p w14:paraId="471CC1F6" w14:textId="136E63F5" w:rsidR="00311688" w:rsidRPr="00684C1E" w:rsidRDefault="00311688" w:rsidP="00311688">
      <w:pPr>
        <w:pStyle w:val="Z1"/>
        <w:ind w:firstLine="480"/>
        <w:rPr>
          <w:color w:val="000000" w:themeColor="text1"/>
        </w:rPr>
      </w:pPr>
      <w:r w:rsidRPr="00684C1E">
        <w:rPr>
          <w:rFonts w:hint="eastAsia"/>
          <w:color w:val="000000" w:themeColor="text1"/>
        </w:rPr>
        <w:t>强化园区</w:t>
      </w:r>
      <w:r w:rsidRPr="00684C1E">
        <w:rPr>
          <w:color w:val="000000" w:themeColor="text1"/>
        </w:rPr>
        <w:t>作为南京江北新材料科技园配套园</w:t>
      </w:r>
      <w:r w:rsidRPr="00684C1E">
        <w:rPr>
          <w:rFonts w:hint="eastAsia"/>
          <w:color w:val="000000" w:themeColor="text1"/>
        </w:rPr>
        <w:t>的</w:t>
      </w:r>
      <w:r w:rsidRPr="00684C1E">
        <w:rPr>
          <w:color w:val="000000" w:themeColor="text1"/>
        </w:rPr>
        <w:t>功能</w:t>
      </w:r>
      <w:r w:rsidRPr="00684C1E">
        <w:rPr>
          <w:rFonts w:hint="eastAsia"/>
          <w:color w:val="000000" w:themeColor="text1"/>
        </w:rPr>
        <w:t>内涵，积极</w:t>
      </w:r>
      <w:r w:rsidRPr="00684C1E">
        <w:rPr>
          <w:color w:val="000000" w:themeColor="text1"/>
        </w:rPr>
        <w:t>补充电子</w:t>
      </w:r>
      <w:r w:rsidRPr="00684C1E">
        <w:rPr>
          <w:rFonts w:hint="eastAsia"/>
          <w:color w:val="000000" w:themeColor="text1"/>
        </w:rPr>
        <w:t>信息</w:t>
      </w:r>
      <w:r w:rsidRPr="00684C1E">
        <w:rPr>
          <w:color w:val="000000" w:themeColor="text1"/>
        </w:rPr>
        <w:t>材料发展内容</w:t>
      </w:r>
      <w:r w:rsidRPr="00684C1E">
        <w:rPr>
          <w:rFonts w:hint="eastAsia"/>
          <w:color w:val="000000" w:themeColor="text1"/>
        </w:rPr>
        <w:t>，以和成新材料为龙头继续发展</w:t>
      </w:r>
      <w:r w:rsidRPr="00684C1E">
        <w:rPr>
          <w:rFonts w:hint="eastAsia"/>
          <w:color w:val="000000" w:themeColor="text1"/>
        </w:rPr>
        <w:t>TFT-LCD</w:t>
      </w:r>
      <w:r w:rsidRPr="00684C1E">
        <w:rPr>
          <w:rFonts w:hint="eastAsia"/>
          <w:color w:val="000000" w:themeColor="text1"/>
        </w:rPr>
        <w:t>液晶材料，积极引入柔性基板材料与加工工艺，培育发展新型显示材料。加大科技创新力度，加快实现量子点显示、新型光配向等液晶显示重点技术的研发与产业化。逐步掌握</w:t>
      </w:r>
      <w:r w:rsidRPr="00684C1E">
        <w:rPr>
          <w:rFonts w:hint="eastAsia"/>
          <w:color w:val="000000" w:themeColor="text1"/>
        </w:rPr>
        <w:t>TFT</w:t>
      </w:r>
      <w:r w:rsidRPr="00684C1E">
        <w:rPr>
          <w:rFonts w:hint="eastAsia"/>
          <w:color w:val="000000" w:themeColor="text1"/>
        </w:rPr>
        <w:t>和</w:t>
      </w:r>
      <w:r w:rsidRPr="00684C1E">
        <w:rPr>
          <w:rFonts w:hint="eastAsia"/>
          <w:color w:val="000000" w:themeColor="text1"/>
        </w:rPr>
        <w:t>DLED</w:t>
      </w:r>
      <w:r w:rsidRPr="00684C1E">
        <w:rPr>
          <w:rFonts w:hint="eastAsia"/>
          <w:color w:val="000000" w:themeColor="text1"/>
        </w:rPr>
        <w:t>液晶材料的核心技术，提高液晶材料的国际竞争力。</w:t>
      </w:r>
    </w:p>
    <w:p w14:paraId="3549D674" w14:textId="77777777" w:rsidR="00311688" w:rsidRPr="00684C1E" w:rsidRDefault="00311688" w:rsidP="00311688">
      <w:pPr>
        <w:pStyle w:val="Z1"/>
        <w:ind w:firstLine="480"/>
        <w:rPr>
          <w:color w:val="000000" w:themeColor="text1"/>
        </w:rPr>
      </w:pPr>
      <w:r w:rsidRPr="00684C1E">
        <w:rPr>
          <w:rFonts w:hint="eastAsia"/>
          <w:color w:val="000000" w:themeColor="text1"/>
        </w:rPr>
        <w:t>（</w:t>
      </w:r>
      <w:r w:rsidRPr="00684C1E">
        <w:rPr>
          <w:rFonts w:hint="eastAsia"/>
          <w:color w:val="000000" w:themeColor="text1"/>
        </w:rPr>
        <w:t>2</w:t>
      </w:r>
      <w:r w:rsidRPr="00684C1E">
        <w:rPr>
          <w:rFonts w:hint="eastAsia"/>
          <w:color w:val="000000" w:themeColor="text1"/>
        </w:rPr>
        <w:t>）树脂下游产品</w:t>
      </w:r>
    </w:p>
    <w:p w14:paraId="6CB5030B" w14:textId="77777777" w:rsidR="00311688" w:rsidRPr="00684C1E" w:rsidRDefault="00311688" w:rsidP="00311688">
      <w:pPr>
        <w:pStyle w:val="Z1"/>
        <w:ind w:firstLine="480"/>
        <w:rPr>
          <w:color w:val="000000" w:themeColor="text1"/>
        </w:rPr>
      </w:pPr>
      <w:r w:rsidRPr="00684C1E">
        <w:rPr>
          <w:rFonts w:hint="eastAsia"/>
          <w:color w:val="000000" w:themeColor="text1"/>
        </w:rPr>
        <w:t>主动承接南京江北新材料科技园新型聚氨酯产业集群延伸，以配套发展、错位竞争为核心，重点延伸树脂产业链，引进</w:t>
      </w:r>
      <w:r w:rsidRPr="00684C1E">
        <w:rPr>
          <w:rFonts w:hint="eastAsia"/>
          <w:b/>
          <w:color w:val="000000" w:themeColor="text1"/>
        </w:rPr>
        <w:t>树脂下游材料制造产业</w:t>
      </w:r>
      <w:r w:rsidRPr="00684C1E">
        <w:rPr>
          <w:rFonts w:hint="eastAsia"/>
          <w:color w:val="000000" w:themeColor="text1"/>
        </w:rPr>
        <w:t>，发展新型建材、轮船材料、农业保水材料、卫生用品材料等。</w:t>
      </w:r>
    </w:p>
    <w:p w14:paraId="7742B434" w14:textId="77777777" w:rsidR="00311688" w:rsidRPr="00684C1E" w:rsidRDefault="00311688" w:rsidP="002C5B20">
      <w:pPr>
        <w:pStyle w:val="Z1"/>
        <w:ind w:firstLine="480"/>
        <w:rPr>
          <w:color w:val="000000" w:themeColor="text1"/>
        </w:rPr>
      </w:pPr>
      <w:r w:rsidRPr="00684C1E">
        <w:rPr>
          <w:rFonts w:hint="eastAsia"/>
          <w:color w:val="000000" w:themeColor="text1"/>
        </w:rPr>
        <w:t>（</w:t>
      </w:r>
      <w:r w:rsidRPr="00684C1E">
        <w:rPr>
          <w:rFonts w:hint="eastAsia"/>
          <w:color w:val="000000" w:themeColor="text1"/>
        </w:rPr>
        <w:t>3</w:t>
      </w:r>
      <w:r w:rsidRPr="00684C1E">
        <w:rPr>
          <w:rFonts w:hint="eastAsia"/>
          <w:color w:val="000000" w:themeColor="text1"/>
        </w:rPr>
        <w:t>）新型功能薄膜材料</w:t>
      </w:r>
    </w:p>
    <w:p w14:paraId="55082ECB" w14:textId="77777777" w:rsidR="00311688" w:rsidRPr="00684C1E" w:rsidRDefault="00311688" w:rsidP="002C5B20">
      <w:pPr>
        <w:pStyle w:val="Z1"/>
        <w:ind w:firstLine="480"/>
        <w:rPr>
          <w:color w:val="000000" w:themeColor="text1"/>
        </w:rPr>
      </w:pPr>
      <w:r w:rsidRPr="00684C1E">
        <w:rPr>
          <w:rFonts w:hint="eastAsia"/>
          <w:color w:val="000000" w:themeColor="text1"/>
        </w:rPr>
        <w:t>积极引进新型薄膜材料高科技企业，依托南京江北新材料科技园基础材料优</w:t>
      </w:r>
      <w:r w:rsidRPr="00684C1E">
        <w:rPr>
          <w:rFonts w:hint="eastAsia"/>
          <w:color w:val="000000" w:themeColor="text1"/>
        </w:rPr>
        <w:lastRenderedPageBreak/>
        <w:t>势，大力发展新型功能薄膜材料企业，实现园区向新材料产业转型目标。</w:t>
      </w:r>
    </w:p>
    <w:p w14:paraId="35F7FDFC" w14:textId="77777777" w:rsidR="00311688" w:rsidRPr="00684C1E" w:rsidRDefault="00311688" w:rsidP="002C5B20">
      <w:pPr>
        <w:pStyle w:val="Z1"/>
        <w:ind w:firstLine="480"/>
        <w:rPr>
          <w:color w:val="000000" w:themeColor="text1"/>
        </w:rPr>
      </w:pPr>
      <w:r w:rsidRPr="00684C1E">
        <w:rPr>
          <w:rFonts w:hint="eastAsia"/>
          <w:color w:val="000000" w:themeColor="text1"/>
        </w:rPr>
        <w:t>（</w:t>
      </w:r>
      <w:r w:rsidRPr="00684C1E">
        <w:rPr>
          <w:rFonts w:hint="eastAsia"/>
          <w:color w:val="000000" w:themeColor="text1"/>
        </w:rPr>
        <w:t>4</w:t>
      </w:r>
      <w:r w:rsidRPr="00684C1E">
        <w:rPr>
          <w:rFonts w:hint="eastAsia"/>
          <w:color w:val="000000" w:themeColor="text1"/>
        </w:rPr>
        <w:t>）电子信息新材料研发中心</w:t>
      </w:r>
    </w:p>
    <w:p w14:paraId="792B1DB2" w14:textId="360F109F" w:rsidR="002D2EDF" w:rsidRPr="00684C1E" w:rsidRDefault="00311688" w:rsidP="002C5B20">
      <w:pPr>
        <w:pStyle w:val="Z1"/>
        <w:ind w:firstLine="480"/>
        <w:rPr>
          <w:color w:val="000000" w:themeColor="text1"/>
        </w:rPr>
      </w:pPr>
      <w:r w:rsidRPr="00684C1E">
        <w:rPr>
          <w:rFonts w:hint="eastAsia"/>
          <w:color w:val="000000" w:themeColor="text1"/>
        </w:rPr>
        <w:t>依托南京市及周边地区高校和企业，建立电子信息新材料研发中心。</w:t>
      </w:r>
    </w:p>
    <w:p w14:paraId="7AFD6565" w14:textId="39138A7E" w:rsidR="002C5B20" w:rsidRPr="00684C1E" w:rsidRDefault="002C5B20" w:rsidP="002C5B20">
      <w:pPr>
        <w:pStyle w:val="4"/>
        <w:rPr>
          <w:color w:val="000000" w:themeColor="text1"/>
        </w:rPr>
      </w:pPr>
      <w:r w:rsidRPr="00684C1E">
        <w:rPr>
          <w:rFonts w:hint="eastAsia"/>
          <w:color w:val="000000" w:themeColor="text1"/>
        </w:rPr>
        <w:t>规范升级三大特色产业</w:t>
      </w:r>
    </w:p>
    <w:p w14:paraId="495A44D3" w14:textId="77777777" w:rsidR="002C5B20" w:rsidRPr="00684C1E" w:rsidRDefault="002C5B20" w:rsidP="002C5B20">
      <w:pPr>
        <w:pStyle w:val="Z1"/>
        <w:ind w:firstLine="480"/>
        <w:rPr>
          <w:color w:val="000000" w:themeColor="text1"/>
        </w:rPr>
      </w:pPr>
      <w:r w:rsidRPr="00684C1E">
        <w:rPr>
          <w:rFonts w:hint="eastAsia"/>
          <w:color w:val="000000" w:themeColor="text1"/>
        </w:rPr>
        <w:t>（</w:t>
      </w:r>
      <w:r w:rsidRPr="00684C1E">
        <w:rPr>
          <w:color w:val="000000" w:themeColor="text1"/>
        </w:rPr>
        <w:t>1</w:t>
      </w:r>
      <w:r w:rsidRPr="00684C1E">
        <w:rPr>
          <w:rFonts w:hint="eastAsia"/>
          <w:color w:val="000000" w:themeColor="text1"/>
        </w:rPr>
        <w:t>）农药制剂产业</w:t>
      </w:r>
    </w:p>
    <w:p w14:paraId="270F3C4E" w14:textId="77777777" w:rsidR="002C5B20" w:rsidRPr="00684C1E" w:rsidRDefault="002C5B20" w:rsidP="002C5B20">
      <w:pPr>
        <w:pStyle w:val="Z1"/>
        <w:ind w:firstLine="480"/>
        <w:rPr>
          <w:color w:val="000000" w:themeColor="text1"/>
        </w:rPr>
      </w:pPr>
      <w:r w:rsidRPr="00684C1E">
        <w:rPr>
          <w:rFonts w:hint="eastAsia"/>
          <w:color w:val="000000" w:themeColor="text1"/>
        </w:rPr>
        <w:t>大力</w:t>
      </w:r>
      <w:r w:rsidRPr="00684C1E">
        <w:rPr>
          <w:color w:val="000000" w:themeColor="text1"/>
        </w:rPr>
        <w:t>发展农业植保综合解决方案。</w:t>
      </w:r>
      <w:r w:rsidRPr="00684C1E">
        <w:rPr>
          <w:rFonts w:hint="eastAsia"/>
          <w:color w:val="000000" w:themeColor="text1"/>
        </w:rPr>
        <w:t>支持苏科农化、艾津农化等农药制剂企业的产业化生产，加快低毒、低用量、低残留、低污染的环保剂型产品研发制造进程。借助“互联网</w:t>
      </w:r>
      <w:r w:rsidRPr="00684C1E">
        <w:rPr>
          <w:rFonts w:hint="eastAsia"/>
          <w:color w:val="000000" w:themeColor="text1"/>
        </w:rPr>
        <w:t>+</w:t>
      </w:r>
      <w:r w:rsidRPr="00684C1E">
        <w:rPr>
          <w:rFonts w:hint="eastAsia"/>
          <w:color w:val="000000" w:themeColor="text1"/>
        </w:rPr>
        <w:t>农业”发展大势，大力培育发展农业植保综合解决方案服务。以农药制剂植保服务为核心，创建智能服务平台，为农户提供线上线下的施药技术指导、植保知识科普、病虫害预防处置等跟踪指导服务，推动农药制造企业向“产品</w:t>
      </w:r>
      <w:r w:rsidRPr="00684C1E">
        <w:rPr>
          <w:rFonts w:hint="eastAsia"/>
          <w:color w:val="000000" w:themeColor="text1"/>
        </w:rPr>
        <w:t>+</w:t>
      </w:r>
      <w:r w:rsidRPr="00684C1E">
        <w:rPr>
          <w:rFonts w:hint="eastAsia"/>
          <w:color w:val="000000" w:themeColor="text1"/>
        </w:rPr>
        <w:t>服务”转型升级。</w:t>
      </w:r>
    </w:p>
    <w:p w14:paraId="0E893429" w14:textId="77777777" w:rsidR="002C5B20" w:rsidRPr="00684C1E" w:rsidRDefault="002C5B20" w:rsidP="002C5B20">
      <w:pPr>
        <w:pStyle w:val="Z1"/>
        <w:ind w:firstLine="480"/>
        <w:rPr>
          <w:color w:val="000000" w:themeColor="text1"/>
        </w:rPr>
      </w:pPr>
      <w:r w:rsidRPr="00684C1E">
        <w:rPr>
          <w:rFonts w:hint="eastAsia"/>
          <w:color w:val="000000" w:themeColor="text1"/>
        </w:rPr>
        <w:t>（</w:t>
      </w:r>
      <w:r w:rsidRPr="00684C1E">
        <w:rPr>
          <w:color w:val="000000" w:themeColor="text1"/>
        </w:rPr>
        <w:t>2</w:t>
      </w:r>
      <w:r w:rsidRPr="00684C1E">
        <w:rPr>
          <w:rFonts w:hint="eastAsia"/>
          <w:color w:val="000000" w:themeColor="text1"/>
        </w:rPr>
        <w:t>）表面处理中心（电镀）</w:t>
      </w:r>
    </w:p>
    <w:p w14:paraId="40A2C8BC" w14:textId="77777777" w:rsidR="002C5B20" w:rsidRPr="00684C1E" w:rsidRDefault="002C5B20" w:rsidP="002C5B20">
      <w:pPr>
        <w:pStyle w:val="Z1"/>
        <w:ind w:firstLine="480"/>
        <w:rPr>
          <w:color w:val="000000" w:themeColor="text1"/>
        </w:rPr>
      </w:pPr>
      <w:r w:rsidRPr="00684C1E">
        <w:rPr>
          <w:rFonts w:hint="eastAsia"/>
          <w:color w:val="000000" w:themeColor="text1"/>
        </w:rPr>
        <w:t>表面处理中心（电镀）产业规划位于表面处理中心，规划范围约</w:t>
      </w:r>
      <w:r w:rsidRPr="00684C1E">
        <w:rPr>
          <w:rFonts w:hint="eastAsia"/>
          <w:color w:val="000000" w:themeColor="text1"/>
        </w:rPr>
        <w:t>0.32km</w:t>
      </w:r>
      <w:r w:rsidRPr="00684C1E">
        <w:rPr>
          <w:rFonts w:hint="eastAsia"/>
          <w:color w:val="000000" w:themeColor="text1"/>
          <w:vertAlign w:val="superscript"/>
        </w:rPr>
        <w:t>2</w:t>
      </w:r>
      <w:r w:rsidRPr="00684C1E">
        <w:rPr>
          <w:rFonts w:hint="eastAsia"/>
          <w:color w:val="000000" w:themeColor="text1"/>
        </w:rPr>
        <w:t>，位于六合区瓜埠镇双巷路以北、滁河以东的地块上。</w:t>
      </w:r>
    </w:p>
    <w:p w14:paraId="3FFBA4D8" w14:textId="77777777" w:rsidR="002C5B20" w:rsidRPr="00684C1E" w:rsidRDefault="002C5B20" w:rsidP="002C5B20">
      <w:pPr>
        <w:pStyle w:val="Z1"/>
        <w:ind w:firstLine="480"/>
        <w:rPr>
          <w:color w:val="000000" w:themeColor="text1"/>
        </w:rPr>
      </w:pPr>
      <w:r w:rsidRPr="00684C1E">
        <w:rPr>
          <w:rFonts w:hint="eastAsia"/>
          <w:color w:val="000000" w:themeColor="text1"/>
        </w:rPr>
        <w:t>根据《市政府关于设立南京表面处理中心的批复》（宁政复</w:t>
      </w:r>
      <w:r w:rsidRPr="00684C1E">
        <w:rPr>
          <w:rFonts w:hint="eastAsia"/>
          <w:color w:val="000000" w:themeColor="text1"/>
        </w:rPr>
        <w:t>[2012]75</w:t>
      </w:r>
      <w:r w:rsidRPr="00684C1E">
        <w:rPr>
          <w:rFonts w:hint="eastAsia"/>
          <w:color w:val="000000" w:themeColor="text1"/>
        </w:rPr>
        <w:t>号）：为提升我市表面处理行业的加工水平和污染集中控制水平，原则同意在南京新材料产业园内新建南京表面处理中心。南京市表面处理中心定位为大中型电镀企业集中区，随着南京市表面处理中心的建成，许多电镀企业将有序地迁入表面处理中心，同时承接南京市产业布局优化调整转型企业，最终将建成一个镀种齐全、结构合理、技术领先、设备先进、质量一流以及企业总量适度的集中区，特别在节约资源、降低能耗以及污染治理方面取得明显成效的可持续发展的表面处理配套生产基地。根据上轮规划，表面处理中心规划建设</w:t>
      </w:r>
      <w:r w:rsidRPr="00684C1E">
        <w:rPr>
          <w:rFonts w:hint="eastAsia"/>
          <w:color w:val="000000" w:themeColor="text1"/>
        </w:rPr>
        <w:t>400</w:t>
      </w:r>
      <w:r w:rsidRPr="00684C1E">
        <w:rPr>
          <w:rFonts w:hint="eastAsia"/>
          <w:color w:val="000000" w:themeColor="text1"/>
        </w:rPr>
        <w:t>条电镀生产线，包括镀铜、镀铬、镀锌、镀镍、镀金、镀银、铝氧化等。</w:t>
      </w:r>
    </w:p>
    <w:p w14:paraId="33EFD66D" w14:textId="77777777" w:rsidR="002C5B20" w:rsidRPr="00684C1E" w:rsidRDefault="002C5B20" w:rsidP="002C5B20">
      <w:pPr>
        <w:pStyle w:val="Z1"/>
        <w:ind w:firstLine="480"/>
        <w:rPr>
          <w:color w:val="000000" w:themeColor="text1"/>
        </w:rPr>
      </w:pPr>
      <w:r w:rsidRPr="00684C1E">
        <w:rPr>
          <w:rFonts w:hint="eastAsia"/>
          <w:color w:val="000000" w:themeColor="text1"/>
        </w:rPr>
        <w:t>优先引入：行业综合解决方案及电镀依赖性强的上下游产业。以技术改造与创新推动电镀工艺升级，鼓励企业发展综合解决方案。提升技术设备的自动化、智能化、计算机化水平，推动电镀产品由低端向高端功能性镀层产品发展。通过</w:t>
      </w:r>
      <w:r w:rsidRPr="00684C1E">
        <w:rPr>
          <w:rFonts w:hint="eastAsia"/>
          <w:color w:val="000000" w:themeColor="text1"/>
        </w:rPr>
        <w:lastRenderedPageBreak/>
        <w:t>现有企业的优胜劣汰，淘汰一批落后产能，引入附加值高、工艺先进的电镀企业。依托电镀特殊优势，积极引入电镀依赖性强的上下游企业，如汽车零部件、高端电子、智能机械和珠宝钟表等高科技企业。为南京市与南京江北新区的智能装备制造业、高端装备制造业、新能源汽车产业提供配套与支撑。</w:t>
      </w:r>
    </w:p>
    <w:p w14:paraId="5830CE85" w14:textId="77777777" w:rsidR="002C5B20" w:rsidRPr="00684C1E" w:rsidRDefault="002C5B20" w:rsidP="002C5B20">
      <w:pPr>
        <w:pStyle w:val="Z1"/>
        <w:ind w:firstLine="482"/>
        <w:rPr>
          <w:b/>
          <w:color w:val="000000" w:themeColor="text1"/>
        </w:rPr>
      </w:pPr>
      <w:r w:rsidRPr="00684C1E">
        <w:rPr>
          <w:rFonts w:hint="eastAsia"/>
          <w:b/>
          <w:color w:val="000000" w:themeColor="text1"/>
        </w:rPr>
        <w:t>（</w:t>
      </w:r>
      <w:r w:rsidRPr="00684C1E">
        <w:rPr>
          <w:rFonts w:hint="eastAsia"/>
          <w:b/>
          <w:color w:val="000000" w:themeColor="text1"/>
        </w:rPr>
        <w:t>3</w:t>
      </w:r>
      <w:r w:rsidRPr="00684C1E">
        <w:rPr>
          <w:rFonts w:hint="eastAsia"/>
          <w:b/>
          <w:color w:val="000000" w:themeColor="text1"/>
        </w:rPr>
        <w:t>）环境治理（固体废物治理、危险废物治理）</w:t>
      </w:r>
    </w:p>
    <w:p w14:paraId="636FB455" w14:textId="77777777" w:rsidR="002C5B20" w:rsidRPr="00684C1E" w:rsidRDefault="002C5B20" w:rsidP="002C5B20">
      <w:pPr>
        <w:pStyle w:val="Z1"/>
        <w:ind w:firstLine="480"/>
        <w:rPr>
          <w:color w:val="000000" w:themeColor="text1"/>
        </w:rPr>
      </w:pPr>
      <w:r w:rsidRPr="00684C1E">
        <w:rPr>
          <w:rFonts w:hint="eastAsia"/>
          <w:color w:val="000000" w:themeColor="text1"/>
        </w:rPr>
        <w:t>园区在发展过程中陆续引进的</w:t>
      </w:r>
      <w:r w:rsidRPr="00684C1E">
        <w:rPr>
          <w:color w:val="000000" w:themeColor="text1"/>
        </w:rPr>
        <w:t>4</w:t>
      </w:r>
      <w:r w:rsidRPr="00684C1E">
        <w:rPr>
          <w:rFonts w:hint="eastAsia"/>
          <w:color w:val="000000" w:themeColor="text1"/>
        </w:rPr>
        <w:t>家环境治理企业，环境治理产业已经初具一定规模，同时入园环境治理企业作为六合区周边园区和企业配套的循环经济产业，实现资源再生利用，未来有一定的发展优势，未来发展方向是依托现有企业，</w:t>
      </w:r>
      <w:bookmarkStart w:id="9" w:name="_Hlk2193482"/>
      <w:r w:rsidRPr="00684C1E">
        <w:rPr>
          <w:rFonts w:hint="eastAsia"/>
          <w:color w:val="000000" w:themeColor="text1"/>
        </w:rPr>
        <w:t>适度引进差别化环境治理企业</w:t>
      </w:r>
      <w:bookmarkEnd w:id="9"/>
      <w:r w:rsidRPr="00684C1E">
        <w:rPr>
          <w:rFonts w:hint="eastAsia"/>
          <w:color w:val="000000" w:themeColor="text1"/>
        </w:rPr>
        <w:t>，使得新材料产业园成为六合区不可或缺的配套基础产业园区。</w:t>
      </w:r>
    </w:p>
    <w:p w14:paraId="68FC01C7" w14:textId="63E7D067" w:rsidR="00ED2E82" w:rsidRPr="00684C1E" w:rsidRDefault="00ED2E82" w:rsidP="00ED2E82">
      <w:pPr>
        <w:pStyle w:val="3"/>
        <w:rPr>
          <w:color w:val="000000" w:themeColor="text1"/>
        </w:rPr>
      </w:pPr>
      <w:r w:rsidRPr="00684C1E">
        <w:rPr>
          <w:rFonts w:hint="eastAsia"/>
          <w:color w:val="000000" w:themeColor="text1"/>
        </w:rPr>
        <w:t>总体定位及发展目标</w:t>
      </w:r>
    </w:p>
    <w:p w14:paraId="0C6D8B7B" w14:textId="77777777" w:rsidR="00ED2E82" w:rsidRPr="00684C1E" w:rsidRDefault="00ED2E82" w:rsidP="00ED2E82">
      <w:pPr>
        <w:pStyle w:val="Z1"/>
        <w:ind w:firstLine="480"/>
        <w:rPr>
          <w:color w:val="000000" w:themeColor="text1"/>
        </w:rPr>
      </w:pPr>
      <w:r w:rsidRPr="00684C1E">
        <w:rPr>
          <w:rFonts w:hint="eastAsia"/>
          <w:color w:val="000000" w:themeColor="text1"/>
        </w:rPr>
        <w:t>本规划所在地区的总体定位为南京江北新材料科技园配套的新材料产业集聚区，产业规划总体定位为国家火炬计划南京新材料特色产业基地。</w:t>
      </w:r>
    </w:p>
    <w:p w14:paraId="618CB264" w14:textId="77777777" w:rsidR="00ED2E82" w:rsidRPr="00684C1E" w:rsidRDefault="00ED2E82" w:rsidP="00ED2E82">
      <w:pPr>
        <w:pStyle w:val="Z1"/>
        <w:ind w:firstLine="480"/>
        <w:rPr>
          <w:color w:val="000000" w:themeColor="text1"/>
        </w:rPr>
      </w:pPr>
      <w:r w:rsidRPr="00684C1E">
        <w:rPr>
          <w:rFonts w:hint="eastAsia"/>
          <w:color w:val="000000" w:themeColor="text1"/>
        </w:rPr>
        <w:t>（</w:t>
      </w:r>
      <w:r w:rsidRPr="00684C1E">
        <w:rPr>
          <w:rFonts w:hint="eastAsia"/>
          <w:color w:val="000000" w:themeColor="text1"/>
        </w:rPr>
        <w:t>1</w:t>
      </w:r>
      <w:r w:rsidRPr="00684C1E">
        <w:rPr>
          <w:rFonts w:hint="eastAsia"/>
          <w:color w:val="000000" w:themeColor="text1"/>
        </w:rPr>
        <w:t>）综合经济目标</w:t>
      </w:r>
    </w:p>
    <w:p w14:paraId="6DA495D2" w14:textId="77777777" w:rsidR="00ED2E82" w:rsidRPr="00684C1E" w:rsidRDefault="00ED2E82" w:rsidP="00ED2E82">
      <w:pPr>
        <w:pStyle w:val="Z1"/>
        <w:ind w:firstLine="480"/>
        <w:rPr>
          <w:color w:val="000000" w:themeColor="text1"/>
        </w:rPr>
      </w:pPr>
      <w:r w:rsidRPr="00684C1E">
        <w:rPr>
          <w:rFonts w:hint="eastAsia"/>
          <w:color w:val="000000" w:themeColor="text1"/>
        </w:rPr>
        <w:t>结合江北新区产业规划、六合区“十三五”规划纲要等上位经济发展目标，依托园区的既有产业和企业转型、新兴产业的引入与培育，实现近期和中远期综合经济快速增长。</w:t>
      </w:r>
    </w:p>
    <w:p w14:paraId="5E147DEB" w14:textId="77777777" w:rsidR="00ED2E82" w:rsidRPr="00684C1E" w:rsidRDefault="00ED2E82" w:rsidP="00ED2E82">
      <w:pPr>
        <w:pStyle w:val="Z1"/>
        <w:ind w:firstLine="480"/>
        <w:rPr>
          <w:color w:val="000000" w:themeColor="text1"/>
        </w:rPr>
      </w:pPr>
      <w:r w:rsidRPr="00684C1E">
        <w:rPr>
          <w:rFonts w:hint="eastAsia"/>
          <w:color w:val="000000" w:themeColor="text1"/>
        </w:rPr>
        <w:t>2018-2020</w:t>
      </w:r>
      <w:r w:rsidRPr="00684C1E">
        <w:rPr>
          <w:rFonts w:hint="eastAsia"/>
          <w:color w:val="000000" w:themeColor="text1"/>
        </w:rPr>
        <w:t>年，规上工业企业总产值年均复合增长率达到</w:t>
      </w:r>
      <w:r w:rsidRPr="00684C1E">
        <w:rPr>
          <w:rFonts w:hint="eastAsia"/>
          <w:color w:val="000000" w:themeColor="text1"/>
        </w:rPr>
        <w:t>12%</w:t>
      </w:r>
      <w:r w:rsidRPr="00684C1E">
        <w:rPr>
          <w:rFonts w:hint="eastAsia"/>
          <w:color w:val="000000" w:themeColor="text1"/>
        </w:rPr>
        <w:t>，其中高新技术产业产值占规上工业企业产值比重达到</w:t>
      </w:r>
      <w:r w:rsidRPr="00684C1E">
        <w:rPr>
          <w:rFonts w:hint="eastAsia"/>
          <w:color w:val="000000" w:themeColor="text1"/>
        </w:rPr>
        <w:t>85%</w:t>
      </w:r>
      <w:r w:rsidRPr="00684C1E">
        <w:rPr>
          <w:rFonts w:hint="eastAsia"/>
          <w:color w:val="000000" w:themeColor="text1"/>
        </w:rPr>
        <w:t>。规上企业开票收入年均复合增长率达到</w:t>
      </w:r>
      <w:r w:rsidRPr="00684C1E">
        <w:rPr>
          <w:rFonts w:hint="eastAsia"/>
          <w:color w:val="000000" w:themeColor="text1"/>
        </w:rPr>
        <w:t>13%</w:t>
      </w:r>
      <w:r w:rsidRPr="00684C1E">
        <w:rPr>
          <w:rFonts w:hint="eastAsia"/>
          <w:color w:val="000000" w:themeColor="text1"/>
        </w:rPr>
        <w:t>，税收年均复合增长率达到</w:t>
      </w:r>
      <w:r w:rsidRPr="00684C1E">
        <w:rPr>
          <w:rFonts w:hint="eastAsia"/>
          <w:color w:val="000000" w:themeColor="text1"/>
        </w:rPr>
        <w:t>14%</w:t>
      </w:r>
      <w:r w:rsidRPr="00684C1E">
        <w:rPr>
          <w:rFonts w:hint="eastAsia"/>
          <w:color w:val="000000" w:themeColor="text1"/>
        </w:rPr>
        <w:t>。</w:t>
      </w:r>
    </w:p>
    <w:p w14:paraId="532F781C" w14:textId="77777777" w:rsidR="00ED2E82" w:rsidRPr="00684C1E" w:rsidRDefault="00ED2E82" w:rsidP="00ED2E82">
      <w:pPr>
        <w:pStyle w:val="Z1"/>
        <w:ind w:firstLine="480"/>
        <w:rPr>
          <w:color w:val="000000" w:themeColor="text1"/>
        </w:rPr>
      </w:pPr>
      <w:r w:rsidRPr="00684C1E">
        <w:rPr>
          <w:color w:val="000000" w:themeColor="text1"/>
        </w:rPr>
        <w:t>2020-2025</w:t>
      </w:r>
      <w:r w:rsidRPr="00684C1E">
        <w:rPr>
          <w:rFonts w:hint="eastAsia"/>
          <w:color w:val="000000" w:themeColor="text1"/>
        </w:rPr>
        <w:t>年，规上工业企业总产值年均复合增长率达到</w:t>
      </w:r>
      <w:r w:rsidRPr="00684C1E">
        <w:rPr>
          <w:color w:val="000000" w:themeColor="text1"/>
        </w:rPr>
        <w:t>15%</w:t>
      </w:r>
      <w:r w:rsidRPr="00684C1E">
        <w:rPr>
          <w:rFonts w:hint="eastAsia"/>
          <w:color w:val="000000" w:themeColor="text1"/>
        </w:rPr>
        <w:t>，其中高新技术产业产值占规上工业企业总产值比重提升到</w:t>
      </w:r>
      <w:r w:rsidRPr="00684C1E">
        <w:rPr>
          <w:color w:val="000000" w:themeColor="text1"/>
        </w:rPr>
        <w:t>90%</w:t>
      </w:r>
      <w:r w:rsidRPr="00684C1E">
        <w:rPr>
          <w:rFonts w:hint="eastAsia"/>
          <w:color w:val="000000" w:themeColor="text1"/>
        </w:rPr>
        <w:t>。规上工业企业开票收入年均复合增长率达到</w:t>
      </w:r>
      <w:r w:rsidRPr="00684C1E">
        <w:rPr>
          <w:color w:val="000000" w:themeColor="text1"/>
        </w:rPr>
        <w:t>16%</w:t>
      </w:r>
      <w:r w:rsidRPr="00684C1E">
        <w:rPr>
          <w:rFonts w:hint="eastAsia"/>
          <w:color w:val="000000" w:themeColor="text1"/>
        </w:rPr>
        <w:t>，税收年均复合增长率达到</w:t>
      </w:r>
      <w:r w:rsidRPr="00684C1E">
        <w:rPr>
          <w:rFonts w:hint="eastAsia"/>
          <w:color w:val="000000" w:themeColor="text1"/>
        </w:rPr>
        <w:t>17%</w:t>
      </w:r>
      <w:r w:rsidRPr="00684C1E">
        <w:rPr>
          <w:rFonts w:hint="eastAsia"/>
          <w:color w:val="000000" w:themeColor="text1"/>
        </w:rPr>
        <w:t>。</w:t>
      </w:r>
    </w:p>
    <w:p w14:paraId="5F1FBEE9" w14:textId="77777777" w:rsidR="00ED2E82" w:rsidRPr="00684C1E" w:rsidRDefault="00ED2E82" w:rsidP="00ED2E82">
      <w:pPr>
        <w:pStyle w:val="Z1"/>
        <w:ind w:firstLine="480"/>
        <w:rPr>
          <w:color w:val="000000" w:themeColor="text1"/>
        </w:rPr>
      </w:pPr>
      <w:r w:rsidRPr="00684C1E">
        <w:rPr>
          <w:rFonts w:hint="eastAsia"/>
          <w:color w:val="000000" w:themeColor="text1"/>
        </w:rPr>
        <w:t>（</w:t>
      </w:r>
      <w:r w:rsidRPr="00684C1E">
        <w:rPr>
          <w:rFonts w:hint="eastAsia"/>
          <w:color w:val="000000" w:themeColor="text1"/>
        </w:rPr>
        <w:t>2</w:t>
      </w:r>
      <w:r w:rsidRPr="00684C1E">
        <w:rPr>
          <w:rFonts w:hint="eastAsia"/>
          <w:color w:val="000000" w:themeColor="text1"/>
        </w:rPr>
        <w:t>）企业培育目标</w:t>
      </w:r>
    </w:p>
    <w:p w14:paraId="5FEBCA55" w14:textId="77777777" w:rsidR="00ED2E82" w:rsidRPr="00684C1E" w:rsidRDefault="00ED2E82" w:rsidP="00ED2E82">
      <w:pPr>
        <w:pStyle w:val="Z1"/>
        <w:ind w:firstLine="480"/>
        <w:rPr>
          <w:color w:val="000000" w:themeColor="text1"/>
        </w:rPr>
      </w:pPr>
      <w:r w:rsidRPr="00684C1E">
        <w:rPr>
          <w:rFonts w:hint="eastAsia"/>
          <w:color w:val="000000" w:themeColor="text1"/>
        </w:rPr>
        <w:t>增强龙头企业引入、培育与辐射力度，积极推动创新型中小企业的培育。到</w:t>
      </w:r>
      <w:r w:rsidRPr="00684C1E">
        <w:rPr>
          <w:rFonts w:hint="eastAsia"/>
          <w:color w:val="000000" w:themeColor="text1"/>
        </w:rPr>
        <w:t>2020</w:t>
      </w:r>
      <w:r w:rsidRPr="00684C1E">
        <w:rPr>
          <w:rFonts w:hint="eastAsia"/>
          <w:color w:val="000000" w:themeColor="text1"/>
        </w:rPr>
        <w:t>年，规模以上企业数量达到</w:t>
      </w:r>
      <w:r w:rsidRPr="00684C1E">
        <w:rPr>
          <w:rFonts w:hint="eastAsia"/>
          <w:color w:val="000000" w:themeColor="text1"/>
        </w:rPr>
        <w:t>20</w:t>
      </w:r>
      <w:r w:rsidRPr="00684C1E">
        <w:rPr>
          <w:rFonts w:hint="eastAsia"/>
          <w:color w:val="000000" w:themeColor="text1"/>
        </w:rPr>
        <w:t>家，培育</w:t>
      </w:r>
      <w:r w:rsidRPr="00684C1E">
        <w:rPr>
          <w:rFonts w:hint="eastAsia"/>
          <w:color w:val="000000" w:themeColor="text1"/>
        </w:rPr>
        <w:t>30</w:t>
      </w:r>
      <w:r w:rsidRPr="00684C1E">
        <w:rPr>
          <w:rFonts w:hint="eastAsia"/>
          <w:color w:val="000000" w:themeColor="text1"/>
        </w:rPr>
        <w:t>亿级产值企业</w:t>
      </w:r>
      <w:r w:rsidRPr="00684C1E">
        <w:rPr>
          <w:rFonts w:hint="eastAsia"/>
          <w:color w:val="000000" w:themeColor="text1"/>
        </w:rPr>
        <w:t>1</w:t>
      </w:r>
      <w:r w:rsidRPr="00684C1E">
        <w:rPr>
          <w:rFonts w:hint="eastAsia"/>
          <w:color w:val="000000" w:themeColor="text1"/>
        </w:rPr>
        <w:t>家，</w:t>
      </w:r>
      <w:r w:rsidRPr="00684C1E">
        <w:rPr>
          <w:rFonts w:hint="eastAsia"/>
          <w:color w:val="000000" w:themeColor="text1"/>
        </w:rPr>
        <w:t>10</w:t>
      </w:r>
      <w:r w:rsidRPr="00684C1E">
        <w:rPr>
          <w:rFonts w:hint="eastAsia"/>
          <w:color w:val="000000" w:themeColor="text1"/>
        </w:rPr>
        <w:t>亿元产</w:t>
      </w:r>
      <w:r w:rsidRPr="00684C1E">
        <w:rPr>
          <w:rFonts w:hint="eastAsia"/>
          <w:color w:val="000000" w:themeColor="text1"/>
        </w:rPr>
        <w:lastRenderedPageBreak/>
        <w:t>值企业</w:t>
      </w:r>
      <w:r w:rsidRPr="00684C1E">
        <w:rPr>
          <w:rFonts w:hint="eastAsia"/>
          <w:color w:val="000000" w:themeColor="text1"/>
        </w:rPr>
        <w:t>1-2</w:t>
      </w:r>
      <w:r w:rsidRPr="00684C1E">
        <w:rPr>
          <w:rFonts w:hint="eastAsia"/>
          <w:color w:val="000000" w:themeColor="text1"/>
        </w:rPr>
        <w:t>家，高新技术企业占比达到</w:t>
      </w:r>
      <w:r w:rsidRPr="00684C1E">
        <w:rPr>
          <w:rFonts w:hint="eastAsia"/>
          <w:color w:val="000000" w:themeColor="text1"/>
        </w:rPr>
        <w:t>65%</w:t>
      </w:r>
      <w:r w:rsidRPr="00684C1E">
        <w:rPr>
          <w:rFonts w:hint="eastAsia"/>
          <w:color w:val="000000" w:themeColor="text1"/>
        </w:rPr>
        <w:t>。到</w:t>
      </w:r>
      <w:r w:rsidRPr="00684C1E">
        <w:rPr>
          <w:rFonts w:hint="eastAsia"/>
          <w:color w:val="000000" w:themeColor="text1"/>
        </w:rPr>
        <w:t>2025</w:t>
      </w:r>
      <w:r w:rsidRPr="00684C1E">
        <w:rPr>
          <w:rFonts w:hint="eastAsia"/>
          <w:color w:val="000000" w:themeColor="text1"/>
        </w:rPr>
        <w:t>年，规模以上企业数量达到</w:t>
      </w:r>
      <w:r w:rsidRPr="00684C1E">
        <w:rPr>
          <w:rFonts w:hint="eastAsia"/>
          <w:color w:val="000000" w:themeColor="text1"/>
        </w:rPr>
        <w:t>30</w:t>
      </w:r>
      <w:r w:rsidRPr="00684C1E">
        <w:rPr>
          <w:rFonts w:hint="eastAsia"/>
          <w:color w:val="000000" w:themeColor="text1"/>
        </w:rPr>
        <w:t>家，培育</w:t>
      </w:r>
      <w:r w:rsidRPr="00684C1E">
        <w:rPr>
          <w:rFonts w:hint="eastAsia"/>
          <w:color w:val="000000" w:themeColor="text1"/>
        </w:rPr>
        <w:t>50</w:t>
      </w:r>
      <w:r w:rsidRPr="00684C1E">
        <w:rPr>
          <w:rFonts w:hint="eastAsia"/>
          <w:color w:val="000000" w:themeColor="text1"/>
        </w:rPr>
        <w:t>亿级产值企业</w:t>
      </w:r>
      <w:r w:rsidRPr="00684C1E">
        <w:rPr>
          <w:rFonts w:hint="eastAsia"/>
          <w:color w:val="000000" w:themeColor="text1"/>
        </w:rPr>
        <w:t>1-2</w:t>
      </w:r>
      <w:r w:rsidRPr="00684C1E">
        <w:rPr>
          <w:rFonts w:hint="eastAsia"/>
          <w:color w:val="000000" w:themeColor="text1"/>
        </w:rPr>
        <w:t>家，</w:t>
      </w:r>
      <w:r w:rsidRPr="00684C1E">
        <w:rPr>
          <w:rFonts w:hint="eastAsia"/>
          <w:color w:val="000000" w:themeColor="text1"/>
        </w:rPr>
        <w:t>10</w:t>
      </w:r>
      <w:r w:rsidRPr="00684C1E">
        <w:rPr>
          <w:rFonts w:hint="eastAsia"/>
          <w:color w:val="000000" w:themeColor="text1"/>
        </w:rPr>
        <w:t>亿元产值企业</w:t>
      </w:r>
      <w:r w:rsidRPr="00684C1E">
        <w:rPr>
          <w:rFonts w:hint="eastAsia"/>
          <w:color w:val="000000" w:themeColor="text1"/>
        </w:rPr>
        <w:t>3-5</w:t>
      </w:r>
      <w:r w:rsidRPr="00684C1E">
        <w:rPr>
          <w:rFonts w:hint="eastAsia"/>
          <w:color w:val="000000" w:themeColor="text1"/>
        </w:rPr>
        <w:t>家，高新技术企业占比提升到</w:t>
      </w:r>
      <w:r w:rsidRPr="00684C1E">
        <w:rPr>
          <w:rFonts w:hint="eastAsia"/>
          <w:color w:val="000000" w:themeColor="text1"/>
        </w:rPr>
        <w:t>80%</w:t>
      </w:r>
      <w:r w:rsidRPr="00684C1E">
        <w:rPr>
          <w:rFonts w:hint="eastAsia"/>
          <w:color w:val="000000" w:themeColor="text1"/>
        </w:rPr>
        <w:t>以上，形成龙头企业主导效应突出、中小企业快速发展的产业格局。</w:t>
      </w:r>
    </w:p>
    <w:p w14:paraId="73BE08F9" w14:textId="77777777" w:rsidR="00ED2E82" w:rsidRPr="00684C1E" w:rsidRDefault="00ED2E82" w:rsidP="00ED2E82">
      <w:pPr>
        <w:pStyle w:val="Z1"/>
        <w:ind w:firstLine="480"/>
        <w:rPr>
          <w:color w:val="000000" w:themeColor="text1"/>
        </w:rPr>
      </w:pPr>
      <w:r w:rsidRPr="00684C1E">
        <w:rPr>
          <w:rFonts w:hint="eastAsia"/>
          <w:color w:val="000000" w:themeColor="text1"/>
        </w:rPr>
        <w:t>（</w:t>
      </w:r>
      <w:r w:rsidRPr="00684C1E">
        <w:rPr>
          <w:rFonts w:hint="eastAsia"/>
          <w:color w:val="000000" w:themeColor="text1"/>
        </w:rPr>
        <w:t>3</w:t>
      </w:r>
      <w:r w:rsidRPr="00684C1E">
        <w:rPr>
          <w:rFonts w:hint="eastAsia"/>
          <w:color w:val="000000" w:themeColor="text1"/>
        </w:rPr>
        <w:t>）创新能力目标</w:t>
      </w:r>
    </w:p>
    <w:p w14:paraId="5C6B4073" w14:textId="77777777" w:rsidR="00ED2E82" w:rsidRPr="00684C1E" w:rsidRDefault="00ED2E82" w:rsidP="00ED2E82">
      <w:pPr>
        <w:pStyle w:val="Z1"/>
        <w:ind w:firstLine="480"/>
        <w:rPr>
          <w:color w:val="000000" w:themeColor="text1"/>
        </w:rPr>
      </w:pPr>
      <w:r w:rsidRPr="00684C1E">
        <w:rPr>
          <w:rFonts w:hint="eastAsia"/>
          <w:color w:val="000000" w:themeColor="text1"/>
        </w:rPr>
        <w:t>提升企业自主创新能力，提高研发经费比重，加快新材料领域的企业研究院、企业研发中心等创新平台建设。</w:t>
      </w:r>
    </w:p>
    <w:p w14:paraId="19946FB2" w14:textId="77777777" w:rsidR="00ED2E82" w:rsidRPr="00684C1E" w:rsidRDefault="00ED2E82" w:rsidP="00ED2E82">
      <w:pPr>
        <w:pStyle w:val="Z1"/>
        <w:ind w:firstLine="480"/>
        <w:rPr>
          <w:color w:val="000000" w:themeColor="text1"/>
        </w:rPr>
      </w:pPr>
      <w:r w:rsidRPr="00684C1E">
        <w:rPr>
          <w:rFonts w:hint="eastAsia"/>
          <w:color w:val="000000" w:themeColor="text1"/>
        </w:rPr>
        <w:t>到</w:t>
      </w:r>
      <w:r w:rsidRPr="00684C1E">
        <w:rPr>
          <w:rFonts w:hint="eastAsia"/>
          <w:color w:val="000000" w:themeColor="text1"/>
        </w:rPr>
        <w:t>2020</w:t>
      </w:r>
      <w:r w:rsidRPr="00684C1E">
        <w:rPr>
          <w:rFonts w:hint="eastAsia"/>
          <w:color w:val="000000" w:themeColor="text1"/>
        </w:rPr>
        <w:t>年，争取园区</w:t>
      </w:r>
      <w:r w:rsidRPr="00684C1E">
        <w:rPr>
          <w:rFonts w:hint="eastAsia"/>
          <w:color w:val="000000" w:themeColor="text1"/>
        </w:rPr>
        <w:t>R&amp;D</w:t>
      </w:r>
      <w:r w:rsidRPr="00684C1E">
        <w:rPr>
          <w:rFonts w:hint="eastAsia"/>
          <w:color w:val="000000" w:themeColor="text1"/>
        </w:rPr>
        <w:t>投入占</w:t>
      </w:r>
      <w:r w:rsidRPr="00684C1E">
        <w:rPr>
          <w:rFonts w:hint="eastAsia"/>
          <w:color w:val="000000" w:themeColor="text1"/>
        </w:rPr>
        <w:t>GDP</w:t>
      </w:r>
      <w:r w:rsidRPr="00684C1E">
        <w:rPr>
          <w:rFonts w:hint="eastAsia"/>
          <w:color w:val="000000" w:themeColor="text1"/>
        </w:rPr>
        <w:t>的比例达到</w:t>
      </w:r>
      <w:r w:rsidRPr="00684C1E">
        <w:rPr>
          <w:rFonts w:hint="eastAsia"/>
          <w:color w:val="000000" w:themeColor="text1"/>
        </w:rPr>
        <w:t>3.5%</w:t>
      </w:r>
      <w:r w:rsidRPr="00684C1E">
        <w:rPr>
          <w:rFonts w:hint="eastAsia"/>
          <w:color w:val="000000" w:themeColor="text1"/>
        </w:rPr>
        <w:t>左右、规模以上工业企业研发经费支出占销售收入比重达到</w:t>
      </w:r>
      <w:r w:rsidRPr="00684C1E">
        <w:rPr>
          <w:rFonts w:hint="eastAsia"/>
          <w:color w:val="000000" w:themeColor="text1"/>
        </w:rPr>
        <w:t>4%</w:t>
      </w:r>
      <w:r w:rsidRPr="00684C1E">
        <w:rPr>
          <w:rFonts w:hint="eastAsia"/>
          <w:color w:val="000000" w:themeColor="text1"/>
        </w:rPr>
        <w:t>左右。</w:t>
      </w:r>
    </w:p>
    <w:p w14:paraId="6E8DB310" w14:textId="77777777" w:rsidR="00ED2E82" w:rsidRPr="00684C1E" w:rsidRDefault="00ED2E82" w:rsidP="00ED2E82">
      <w:pPr>
        <w:pStyle w:val="Z1"/>
        <w:ind w:firstLine="480"/>
        <w:rPr>
          <w:color w:val="000000" w:themeColor="text1"/>
        </w:rPr>
      </w:pPr>
      <w:r w:rsidRPr="00684C1E">
        <w:rPr>
          <w:rFonts w:hint="eastAsia"/>
          <w:color w:val="000000" w:themeColor="text1"/>
        </w:rPr>
        <w:t>到</w:t>
      </w:r>
      <w:r w:rsidRPr="00684C1E">
        <w:rPr>
          <w:rFonts w:hint="eastAsia"/>
          <w:color w:val="000000" w:themeColor="text1"/>
        </w:rPr>
        <w:t>2025</w:t>
      </w:r>
      <w:r w:rsidRPr="00684C1E">
        <w:rPr>
          <w:rFonts w:hint="eastAsia"/>
          <w:color w:val="000000" w:themeColor="text1"/>
        </w:rPr>
        <w:t>年，园区</w:t>
      </w:r>
      <w:r w:rsidRPr="00684C1E">
        <w:rPr>
          <w:rFonts w:hint="eastAsia"/>
          <w:color w:val="000000" w:themeColor="text1"/>
        </w:rPr>
        <w:t>R&amp;D</w:t>
      </w:r>
      <w:r w:rsidRPr="00684C1E">
        <w:rPr>
          <w:rFonts w:hint="eastAsia"/>
          <w:color w:val="000000" w:themeColor="text1"/>
        </w:rPr>
        <w:t>投入占</w:t>
      </w:r>
      <w:r w:rsidRPr="00684C1E">
        <w:rPr>
          <w:rFonts w:hint="eastAsia"/>
          <w:color w:val="000000" w:themeColor="text1"/>
        </w:rPr>
        <w:t>GDP</w:t>
      </w:r>
      <w:r w:rsidRPr="00684C1E">
        <w:rPr>
          <w:rFonts w:hint="eastAsia"/>
          <w:color w:val="000000" w:themeColor="text1"/>
        </w:rPr>
        <w:t>的比例达到</w:t>
      </w:r>
      <w:r w:rsidRPr="00684C1E">
        <w:rPr>
          <w:rFonts w:hint="eastAsia"/>
          <w:color w:val="000000" w:themeColor="text1"/>
        </w:rPr>
        <w:t>4%</w:t>
      </w:r>
      <w:r w:rsidRPr="00684C1E">
        <w:rPr>
          <w:rFonts w:hint="eastAsia"/>
          <w:color w:val="000000" w:themeColor="text1"/>
        </w:rPr>
        <w:t>左右、规模以上工业企业研发经费支出占销售收入比重达到</w:t>
      </w:r>
      <w:r w:rsidRPr="00684C1E">
        <w:rPr>
          <w:rFonts w:hint="eastAsia"/>
          <w:color w:val="000000" w:themeColor="text1"/>
        </w:rPr>
        <w:t>6%</w:t>
      </w:r>
      <w:r w:rsidRPr="00684C1E">
        <w:rPr>
          <w:rFonts w:hint="eastAsia"/>
          <w:color w:val="000000" w:themeColor="text1"/>
        </w:rPr>
        <w:t>左右。争创企业研究院、工程研究中心、工程技术中心、国家实验室等国家级或省市级科技创新平台</w:t>
      </w:r>
      <w:r w:rsidRPr="00684C1E">
        <w:rPr>
          <w:rFonts w:hint="eastAsia"/>
          <w:color w:val="000000" w:themeColor="text1"/>
        </w:rPr>
        <w:t>3-5</w:t>
      </w:r>
      <w:r w:rsidRPr="00684C1E">
        <w:rPr>
          <w:rFonts w:hint="eastAsia"/>
          <w:color w:val="000000" w:themeColor="text1"/>
        </w:rPr>
        <w:t>家。</w:t>
      </w:r>
    </w:p>
    <w:p w14:paraId="4D1B5DE1" w14:textId="792E9157" w:rsidR="00ED2E82" w:rsidRPr="00684C1E" w:rsidRDefault="00ED2E82" w:rsidP="00ED2E82">
      <w:pPr>
        <w:pStyle w:val="Z1"/>
        <w:ind w:firstLine="480"/>
        <w:rPr>
          <w:color w:val="000000" w:themeColor="text1"/>
        </w:rPr>
      </w:pPr>
      <w:r w:rsidRPr="00684C1E">
        <w:rPr>
          <w:rFonts w:hint="eastAsia"/>
          <w:color w:val="000000" w:themeColor="text1"/>
        </w:rPr>
        <w:t>（</w:t>
      </w:r>
      <w:r w:rsidRPr="00684C1E">
        <w:rPr>
          <w:rFonts w:hint="eastAsia"/>
          <w:color w:val="000000" w:themeColor="text1"/>
        </w:rPr>
        <w:t>4</w:t>
      </w:r>
      <w:r w:rsidRPr="00684C1E">
        <w:rPr>
          <w:rFonts w:hint="eastAsia"/>
          <w:color w:val="000000" w:themeColor="text1"/>
        </w:rPr>
        <w:t>）可持续发展目标</w:t>
      </w:r>
    </w:p>
    <w:p w14:paraId="2DED5E53" w14:textId="77777777" w:rsidR="00ED2E82" w:rsidRPr="00684C1E" w:rsidRDefault="00ED2E82" w:rsidP="00ED2E82">
      <w:pPr>
        <w:pStyle w:val="Z1"/>
        <w:ind w:firstLine="480"/>
        <w:rPr>
          <w:color w:val="000000" w:themeColor="text1"/>
        </w:rPr>
      </w:pPr>
      <w:r w:rsidRPr="00684C1E">
        <w:rPr>
          <w:rFonts w:hint="eastAsia"/>
          <w:color w:val="000000" w:themeColor="text1"/>
        </w:rPr>
        <w:t>人才引入方面，不断加大科技专家、创业人才的扶持力度，争取到</w:t>
      </w:r>
      <w:r w:rsidRPr="00684C1E">
        <w:rPr>
          <w:rFonts w:hint="eastAsia"/>
          <w:color w:val="000000" w:themeColor="text1"/>
        </w:rPr>
        <w:t>2020</w:t>
      </w:r>
      <w:r w:rsidRPr="00684C1E">
        <w:rPr>
          <w:rFonts w:hint="eastAsia"/>
          <w:color w:val="000000" w:themeColor="text1"/>
        </w:rPr>
        <w:t>年实现科技顶尖专家、创新型企业家、省市区级创新人才达到</w:t>
      </w:r>
      <w:r w:rsidRPr="00684C1E">
        <w:rPr>
          <w:rFonts w:hint="eastAsia"/>
          <w:color w:val="000000" w:themeColor="text1"/>
        </w:rPr>
        <w:t>10</w:t>
      </w:r>
      <w:r w:rsidRPr="00684C1E">
        <w:rPr>
          <w:rFonts w:hint="eastAsia"/>
          <w:color w:val="000000" w:themeColor="text1"/>
        </w:rPr>
        <w:t>人以上，从业人员中硕士和博士占比达到</w:t>
      </w:r>
      <w:r w:rsidRPr="00684C1E">
        <w:rPr>
          <w:rFonts w:hint="eastAsia"/>
          <w:color w:val="000000" w:themeColor="text1"/>
        </w:rPr>
        <w:t>30%</w:t>
      </w:r>
      <w:r w:rsidRPr="00684C1E">
        <w:rPr>
          <w:rFonts w:hint="eastAsia"/>
          <w:color w:val="000000" w:themeColor="text1"/>
        </w:rPr>
        <w:t>以上。</w:t>
      </w:r>
    </w:p>
    <w:p w14:paraId="06486AFA" w14:textId="77777777" w:rsidR="00ED2E82" w:rsidRPr="00684C1E" w:rsidRDefault="00ED2E82" w:rsidP="00ED2E82">
      <w:pPr>
        <w:pStyle w:val="Z1"/>
        <w:ind w:firstLine="480"/>
        <w:rPr>
          <w:color w:val="000000" w:themeColor="text1"/>
        </w:rPr>
      </w:pPr>
      <w:r w:rsidRPr="00684C1E">
        <w:rPr>
          <w:rFonts w:hint="eastAsia"/>
          <w:color w:val="000000" w:themeColor="text1"/>
        </w:rPr>
        <w:t>绿色发展方面，提升先进纺织材料与新材料产业的清洁生产水平，筛选推广一批先进节水技术，增强电镀产业污水处理能力。到</w:t>
      </w:r>
      <w:r w:rsidRPr="00684C1E">
        <w:rPr>
          <w:rFonts w:hint="eastAsia"/>
          <w:color w:val="000000" w:themeColor="text1"/>
        </w:rPr>
        <w:t>2020</w:t>
      </w:r>
      <w:r w:rsidRPr="00684C1E">
        <w:rPr>
          <w:rFonts w:hint="eastAsia"/>
          <w:color w:val="000000" w:themeColor="text1"/>
        </w:rPr>
        <w:t>年，单位工业增加值能耗与污染排放下降幅度达到南京市标准，建成绿色工厂</w:t>
      </w:r>
      <w:r w:rsidRPr="00684C1E">
        <w:rPr>
          <w:rFonts w:hint="eastAsia"/>
          <w:color w:val="000000" w:themeColor="text1"/>
        </w:rPr>
        <w:t>5-8</w:t>
      </w:r>
      <w:r w:rsidRPr="00684C1E">
        <w:rPr>
          <w:rFonts w:hint="eastAsia"/>
          <w:color w:val="000000" w:themeColor="text1"/>
        </w:rPr>
        <w:t>家。</w:t>
      </w:r>
    </w:p>
    <w:p w14:paraId="4F32F3EE" w14:textId="233C9D9D" w:rsidR="00ED2E82" w:rsidRPr="00684C1E" w:rsidRDefault="00ED2E82" w:rsidP="00ED2E82">
      <w:pPr>
        <w:pStyle w:val="Z1"/>
        <w:ind w:firstLine="480"/>
        <w:rPr>
          <w:color w:val="000000" w:themeColor="text1"/>
        </w:rPr>
      </w:pPr>
      <w:r w:rsidRPr="00684C1E">
        <w:rPr>
          <w:rFonts w:hint="eastAsia"/>
          <w:color w:val="000000" w:themeColor="text1"/>
        </w:rPr>
        <w:t>空间产出效率方面，积极推动土地资源的效益盘整，腾挪、撤并一批低效企业用地，利用淘汰一批、更新一批、发展一批的空间优化策略，实现落后产能淘汰、落后功能置换、新兴产业植入、配套服务业壮大的发展使命。到</w:t>
      </w:r>
      <w:r w:rsidRPr="00684C1E">
        <w:rPr>
          <w:rFonts w:hint="eastAsia"/>
          <w:color w:val="000000" w:themeColor="text1"/>
        </w:rPr>
        <w:t>2020</w:t>
      </w:r>
      <w:r w:rsidRPr="00684C1E">
        <w:rPr>
          <w:rFonts w:hint="eastAsia"/>
          <w:color w:val="000000" w:themeColor="text1"/>
        </w:rPr>
        <w:t>年，闲置土地基本实现产业布置，空置厂房基本实现功能置换，服务配套设施基本完善，土地坪效实现较大提升，亩均年产值超过</w:t>
      </w:r>
      <w:r w:rsidRPr="00684C1E">
        <w:rPr>
          <w:rFonts w:hint="eastAsia"/>
          <w:color w:val="000000" w:themeColor="text1"/>
        </w:rPr>
        <w:t>300</w:t>
      </w:r>
      <w:r w:rsidRPr="00684C1E">
        <w:rPr>
          <w:rFonts w:hint="eastAsia"/>
          <w:color w:val="000000" w:themeColor="text1"/>
        </w:rPr>
        <w:t>万元。</w:t>
      </w:r>
    </w:p>
    <w:p w14:paraId="3DE0B859" w14:textId="77777777" w:rsidR="00ED2E82" w:rsidRPr="00684C1E" w:rsidRDefault="00ED2E82" w:rsidP="00ED2E82">
      <w:pPr>
        <w:pStyle w:val="3"/>
        <w:rPr>
          <w:color w:val="000000" w:themeColor="text1"/>
        </w:rPr>
      </w:pPr>
      <w:r w:rsidRPr="00684C1E">
        <w:rPr>
          <w:rFonts w:hint="eastAsia"/>
          <w:color w:val="000000" w:themeColor="text1"/>
        </w:rPr>
        <w:t>空间结构和功能布局</w:t>
      </w:r>
    </w:p>
    <w:p w14:paraId="710D0A44" w14:textId="6A3F253F" w:rsidR="00ED2E82" w:rsidRPr="00684C1E" w:rsidRDefault="00ED2E82" w:rsidP="00ED2E82">
      <w:pPr>
        <w:pStyle w:val="Z1"/>
        <w:ind w:firstLine="480"/>
        <w:rPr>
          <w:color w:val="000000" w:themeColor="text1"/>
        </w:rPr>
      </w:pPr>
      <w:r w:rsidRPr="00684C1E">
        <w:rPr>
          <w:rFonts w:hint="eastAsia"/>
          <w:color w:val="000000" w:themeColor="text1"/>
        </w:rPr>
        <w:t>规划形成五大产业片区，分别为</w:t>
      </w:r>
      <w:bookmarkStart w:id="10" w:name="OLE_LINK7"/>
      <w:r w:rsidRPr="00684C1E">
        <w:rPr>
          <w:rFonts w:hint="eastAsia"/>
          <w:color w:val="000000" w:themeColor="text1"/>
        </w:rPr>
        <w:t>高性能纤维及制品产业片区</w:t>
      </w:r>
      <w:bookmarkEnd w:id="10"/>
      <w:r w:rsidRPr="00684C1E">
        <w:rPr>
          <w:rFonts w:hint="eastAsia"/>
          <w:color w:val="000000" w:themeColor="text1"/>
        </w:rPr>
        <w:t>、</w:t>
      </w:r>
      <w:bookmarkStart w:id="11" w:name="OLE_LINK8"/>
      <w:r w:rsidRPr="00684C1E">
        <w:rPr>
          <w:rFonts w:hint="eastAsia"/>
          <w:color w:val="000000" w:themeColor="text1"/>
        </w:rPr>
        <w:t>电子信息新材</w:t>
      </w:r>
      <w:r w:rsidRPr="00684C1E">
        <w:rPr>
          <w:rFonts w:hint="eastAsia"/>
          <w:color w:val="000000" w:themeColor="text1"/>
        </w:rPr>
        <w:lastRenderedPageBreak/>
        <w:t>料产业集聚区</w:t>
      </w:r>
      <w:bookmarkEnd w:id="11"/>
      <w:r w:rsidRPr="00684C1E">
        <w:rPr>
          <w:rFonts w:hint="eastAsia"/>
          <w:color w:val="000000" w:themeColor="text1"/>
        </w:rPr>
        <w:t>、</w:t>
      </w:r>
      <w:bookmarkStart w:id="12" w:name="OLE_LINK9"/>
      <w:r w:rsidRPr="00684C1E">
        <w:rPr>
          <w:rFonts w:hint="eastAsia"/>
          <w:color w:val="000000" w:themeColor="text1"/>
        </w:rPr>
        <w:t>农药制剂</w:t>
      </w:r>
      <w:bookmarkEnd w:id="12"/>
      <w:r w:rsidRPr="00684C1E">
        <w:rPr>
          <w:rFonts w:hint="eastAsia"/>
          <w:color w:val="000000" w:themeColor="text1"/>
        </w:rPr>
        <w:t>、表面处理中心（电镀）和环境治理特色产业集聚区。其中农药制剂和环境治理产业集聚区保留现有企业，不新增发展用地。园区功能规划布局见图</w:t>
      </w:r>
      <w:r w:rsidR="00041FCC" w:rsidRPr="00684C1E">
        <w:rPr>
          <w:color w:val="000000" w:themeColor="text1"/>
        </w:rPr>
        <w:t>2</w:t>
      </w:r>
      <w:r w:rsidR="00840DFE">
        <w:rPr>
          <w:color w:val="000000" w:themeColor="text1"/>
        </w:rPr>
        <w:t>.</w:t>
      </w:r>
      <w:r w:rsidR="00840DFE">
        <w:rPr>
          <w:rFonts w:hint="eastAsia"/>
          <w:color w:val="000000" w:themeColor="text1"/>
        </w:rPr>
        <w:t>1</w:t>
      </w:r>
      <w:r w:rsidRPr="00684C1E">
        <w:rPr>
          <w:rFonts w:hint="eastAsia"/>
          <w:color w:val="000000" w:themeColor="text1"/>
        </w:rPr>
        <w:t>-</w:t>
      </w:r>
      <w:r w:rsidRPr="00684C1E">
        <w:rPr>
          <w:color w:val="000000" w:themeColor="text1"/>
        </w:rPr>
        <w:t>1</w:t>
      </w:r>
      <w:r w:rsidRPr="00684C1E">
        <w:rPr>
          <w:rFonts w:hint="eastAsia"/>
          <w:color w:val="000000" w:themeColor="text1"/>
        </w:rPr>
        <w:t>。</w:t>
      </w:r>
    </w:p>
    <w:p w14:paraId="67E78E27" w14:textId="77777777" w:rsidR="00ED2E82" w:rsidRPr="00684C1E" w:rsidRDefault="00ED2E82" w:rsidP="00ED2E82">
      <w:pPr>
        <w:pStyle w:val="3"/>
        <w:rPr>
          <w:color w:val="000000" w:themeColor="text1"/>
        </w:rPr>
      </w:pPr>
      <w:r w:rsidRPr="00684C1E">
        <w:rPr>
          <w:color w:val="000000" w:themeColor="text1"/>
        </w:rPr>
        <w:t>土地利用规划</w:t>
      </w:r>
    </w:p>
    <w:p w14:paraId="39456049" w14:textId="77777777" w:rsidR="00ED2E82" w:rsidRPr="00684C1E" w:rsidRDefault="00ED2E82" w:rsidP="00ED2E82">
      <w:pPr>
        <w:pStyle w:val="Z1"/>
        <w:ind w:firstLine="480"/>
        <w:rPr>
          <w:color w:val="000000" w:themeColor="text1"/>
        </w:rPr>
      </w:pPr>
      <w:r w:rsidRPr="00684C1E">
        <w:rPr>
          <w:rFonts w:hint="eastAsia"/>
          <w:color w:val="000000" w:themeColor="text1"/>
          <w:szCs w:val="24"/>
        </w:rPr>
        <w:t>近期发展范围：</w:t>
      </w:r>
      <w:r w:rsidRPr="00684C1E">
        <w:rPr>
          <w:rFonts w:hint="eastAsia"/>
          <w:color w:val="000000" w:themeColor="text1"/>
        </w:rPr>
        <w:t>滁河以东、化纤南路以北、双巷路以南，金江公路以西，总用地面积</w:t>
      </w:r>
      <w:r w:rsidRPr="00684C1E">
        <w:rPr>
          <w:rFonts w:hint="eastAsia"/>
          <w:color w:val="000000" w:themeColor="text1"/>
        </w:rPr>
        <w:t>3.29km</w:t>
      </w:r>
      <w:r w:rsidRPr="00684C1E">
        <w:rPr>
          <w:rFonts w:hint="eastAsia"/>
          <w:color w:val="000000" w:themeColor="text1"/>
          <w:vertAlign w:val="superscript"/>
        </w:rPr>
        <w:t>2</w:t>
      </w:r>
      <w:r w:rsidRPr="00684C1E">
        <w:rPr>
          <w:rFonts w:hint="eastAsia"/>
          <w:color w:val="000000" w:themeColor="text1"/>
        </w:rPr>
        <w:t>。</w:t>
      </w:r>
    </w:p>
    <w:p w14:paraId="358B9C7F" w14:textId="77777777" w:rsidR="00ED2E82" w:rsidRPr="00684C1E" w:rsidRDefault="00ED2E82" w:rsidP="00ED2E82">
      <w:pPr>
        <w:pStyle w:val="Z1"/>
        <w:ind w:firstLine="480"/>
        <w:rPr>
          <w:color w:val="000000" w:themeColor="text1"/>
        </w:rPr>
      </w:pPr>
      <w:r w:rsidRPr="00684C1E">
        <w:rPr>
          <w:rFonts w:hint="eastAsia"/>
          <w:color w:val="000000" w:themeColor="text1"/>
          <w:szCs w:val="24"/>
        </w:rPr>
        <w:t>远期发展范围：</w:t>
      </w:r>
      <w:r w:rsidRPr="00684C1E">
        <w:rPr>
          <w:rFonts w:hint="eastAsia"/>
          <w:color w:val="000000" w:themeColor="text1"/>
        </w:rPr>
        <w:t>东至金江公路，南至大庙路，西至滁河，北至赵桥河路，规划面积</w:t>
      </w:r>
      <w:r w:rsidRPr="00684C1E">
        <w:rPr>
          <w:rFonts w:hint="eastAsia"/>
          <w:color w:val="000000" w:themeColor="text1"/>
        </w:rPr>
        <w:t>4.1km</w:t>
      </w:r>
      <w:r w:rsidRPr="00684C1E">
        <w:rPr>
          <w:rFonts w:hint="eastAsia"/>
          <w:color w:val="000000" w:themeColor="text1"/>
          <w:vertAlign w:val="superscript"/>
        </w:rPr>
        <w:t>2</w:t>
      </w:r>
      <w:r w:rsidRPr="00684C1E">
        <w:rPr>
          <w:rFonts w:hint="eastAsia"/>
          <w:color w:val="000000" w:themeColor="text1"/>
        </w:rPr>
        <w:t>。</w:t>
      </w:r>
      <w:r w:rsidRPr="00684C1E">
        <w:rPr>
          <w:rFonts w:hint="eastAsia"/>
          <w:b/>
          <w:color w:val="000000" w:themeColor="text1"/>
        </w:rPr>
        <w:t>远期新增化纤南路以南、双巷路以北地块发展，需在空间开发指标申请后再开发。</w:t>
      </w:r>
    </w:p>
    <w:p w14:paraId="47FF9505" w14:textId="76F35C4C" w:rsidR="00ED2E82" w:rsidRPr="00684C1E" w:rsidRDefault="00ED2E82" w:rsidP="00ED2E82">
      <w:pPr>
        <w:pStyle w:val="Z1"/>
        <w:ind w:firstLine="480"/>
        <w:rPr>
          <w:color w:val="000000" w:themeColor="text1"/>
        </w:rPr>
      </w:pPr>
      <w:r w:rsidRPr="00684C1E">
        <w:rPr>
          <w:rFonts w:hint="eastAsia"/>
          <w:color w:val="000000" w:themeColor="text1"/>
        </w:rPr>
        <w:t>规划总面积</w:t>
      </w:r>
      <w:r w:rsidRPr="00684C1E">
        <w:rPr>
          <w:color w:val="000000" w:themeColor="text1"/>
        </w:rPr>
        <w:t>408.9</w:t>
      </w:r>
      <w:r w:rsidRPr="00684C1E">
        <w:rPr>
          <w:rFonts w:hint="eastAsia"/>
          <w:color w:val="000000" w:themeColor="text1"/>
        </w:rPr>
        <w:t>公顷，其中，城市建设用地面积约</w:t>
      </w:r>
      <w:r w:rsidRPr="00684C1E">
        <w:rPr>
          <w:color w:val="000000" w:themeColor="text1"/>
        </w:rPr>
        <w:t>353.62</w:t>
      </w:r>
      <w:r w:rsidRPr="00684C1E">
        <w:rPr>
          <w:rFonts w:hint="eastAsia"/>
          <w:color w:val="000000" w:themeColor="text1"/>
        </w:rPr>
        <w:t>公顷，占总用地比例的</w:t>
      </w:r>
      <w:r w:rsidRPr="00684C1E">
        <w:rPr>
          <w:color w:val="000000" w:themeColor="text1"/>
        </w:rPr>
        <w:t>86.48%</w:t>
      </w:r>
      <w:r w:rsidRPr="00684C1E">
        <w:rPr>
          <w:rFonts w:hint="eastAsia"/>
          <w:color w:val="000000" w:themeColor="text1"/>
        </w:rPr>
        <w:t>。其中，工业用地约占城市建设用地的</w:t>
      </w:r>
      <w:r w:rsidRPr="00684C1E">
        <w:rPr>
          <w:color w:val="000000" w:themeColor="text1"/>
        </w:rPr>
        <w:t>77.63%</w:t>
      </w:r>
      <w:r w:rsidRPr="00684C1E">
        <w:rPr>
          <w:rFonts w:hint="eastAsia"/>
          <w:color w:val="000000" w:themeColor="text1"/>
        </w:rPr>
        <w:t>，道路与交通设施用地约占</w:t>
      </w:r>
      <w:r w:rsidRPr="00684C1E">
        <w:rPr>
          <w:color w:val="000000" w:themeColor="text1"/>
        </w:rPr>
        <w:t>11.07%</w:t>
      </w:r>
      <w:r w:rsidRPr="00684C1E">
        <w:rPr>
          <w:rFonts w:hint="eastAsia"/>
          <w:color w:val="000000" w:themeColor="text1"/>
        </w:rPr>
        <w:t>，绿地与广场用地约占</w:t>
      </w:r>
      <w:r w:rsidRPr="00684C1E">
        <w:rPr>
          <w:color w:val="000000" w:themeColor="text1"/>
        </w:rPr>
        <w:t>8.73%</w:t>
      </w:r>
      <w:r w:rsidRPr="00684C1E">
        <w:rPr>
          <w:rFonts w:hint="eastAsia"/>
          <w:color w:val="000000" w:themeColor="text1"/>
        </w:rPr>
        <w:t>，其他为商业服务业设施和公用设施用地；规划非建设用地面积约为</w:t>
      </w:r>
      <w:r w:rsidRPr="00684C1E">
        <w:rPr>
          <w:color w:val="000000" w:themeColor="text1"/>
        </w:rPr>
        <w:t>39.1</w:t>
      </w:r>
      <w:r w:rsidRPr="00684C1E">
        <w:rPr>
          <w:rFonts w:hint="eastAsia"/>
          <w:color w:val="000000" w:themeColor="text1"/>
        </w:rPr>
        <w:t>公顷，为水域。规划建设用地构成情况见下表。</w:t>
      </w:r>
    </w:p>
    <w:p w14:paraId="3304B556" w14:textId="77777777" w:rsidR="00ED2E82" w:rsidRPr="00684C1E" w:rsidRDefault="00ED2E82" w:rsidP="00ED2E82">
      <w:pPr>
        <w:pStyle w:val="Z"/>
        <w:ind w:firstLine="480"/>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2.1</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园区规划建设用地表</w:t>
      </w:r>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427"/>
        <w:gridCol w:w="766"/>
        <w:gridCol w:w="776"/>
        <w:gridCol w:w="1945"/>
        <w:gridCol w:w="1098"/>
        <w:gridCol w:w="1098"/>
        <w:gridCol w:w="1098"/>
        <w:gridCol w:w="1098"/>
      </w:tblGrid>
      <w:tr w:rsidR="00684C1E" w:rsidRPr="00684C1E" w14:paraId="03A3942F" w14:textId="77777777" w:rsidTr="0095575C">
        <w:trPr>
          <w:trHeight w:val="20"/>
        </w:trPr>
        <w:tc>
          <w:tcPr>
            <w:tcW w:w="257" w:type="pct"/>
            <w:vMerge w:val="restart"/>
            <w:shd w:val="clear" w:color="auto" w:fill="auto"/>
            <w:vAlign w:val="center"/>
            <w:hideMark/>
          </w:tcPr>
          <w:p w14:paraId="56AD79E2" w14:textId="77777777" w:rsidR="00ED2E82" w:rsidRPr="00684C1E" w:rsidRDefault="00ED2E82" w:rsidP="0095575C">
            <w:pPr>
              <w:pStyle w:val="Z0"/>
              <w:rPr>
                <w:b/>
                <w:color w:val="000000" w:themeColor="text1"/>
              </w:rPr>
            </w:pPr>
            <w:r w:rsidRPr="00684C1E">
              <w:rPr>
                <w:rFonts w:hint="eastAsia"/>
                <w:b/>
                <w:color w:val="000000" w:themeColor="text1"/>
              </w:rPr>
              <w:t>序号</w:t>
            </w:r>
          </w:p>
        </w:tc>
        <w:tc>
          <w:tcPr>
            <w:tcW w:w="928" w:type="pct"/>
            <w:gridSpan w:val="2"/>
            <w:shd w:val="clear" w:color="auto" w:fill="auto"/>
            <w:vAlign w:val="center"/>
            <w:hideMark/>
          </w:tcPr>
          <w:p w14:paraId="5829C48B" w14:textId="77777777" w:rsidR="00ED2E82" w:rsidRPr="00684C1E" w:rsidRDefault="00ED2E82" w:rsidP="0095575C">
            <w:pPr>
              <w:pStyle w:val="Z0"/>
              <w:rPr>
                <w:b/>
                <w:color w:val="000000" w:themeColor="text1"/>
              </w:rPr>
            </w:pPr>
            <w:r w:rsidRPr="00684C1E">
              <w:rPr>
                <w:rFonts w:hint="eastAsia"/>
                <w:b/>
                <w:color w:val="000000" w:themeColor="text1"/>
              </w:rPr>
              <w:t>类别代号</w:t>
            </w:r>
          </w:p>
        </w:tc>
        <w:tc>
          <w:tcPr>
            <w:tcW w:w="1171" w:type="pct"/>
            <w:vMerge w:val="restart"/>
            <w:shd w:val="clear" w:color="auto" w:fill="auto"/>
            <w:vAlign w:val="center"/>
          </w:tcPr>
          <w:p w14:paraId="5565E27C" w14:textId="77777777" w:rsidR="00ED2E82" w:rsidRPr="00684C1E" w:rsidRDefault="00ED2E82" w:rsidP="0095575C">
            <w:pPr>
              <w:pStyle w:val="Z0"/>
              <w:rPr>
                <w:b/>
                <w:color w:val="000000" w:themeColor="text1"/>
              </w:rPr>
            </w:pPr>
            <w:r w:rsidRPr="00684C1E">
              <w:rPr>
                <w:rFonts w:hint="eastAsia"/>
                <w:b/>
                <w:color w:val="000000" w:themeColor="text1"/>
              </w:rPr>
              <w:t>类别名称</w:t>
            </w:r>
          </w:p>
        </w:tc>
        <w:tc>
          <w:tcPr>
            <w:tcW w:w="2644" w:type="pct"/>
            <w:gridSpan w:val="4"/>
            <w:shd w:val="clear" w:color="auto" w:fill="auto"/>
            <w:vAlign w:val="center"/>
            <w:hideMark/>
          </w:tcPr>
          <w:p w14:paraId="40AE8EA8" w14:textId="77777777" w:rsidR="00ED2E82" w:rsidRPr="00684C1E" w:rsidRDefault="00ED2E82" w:rsidP="0095575C">
            <w:pPr>
              <w:pStyle w:val="Z0"/>
              <w:rPr>
                <w:b/>
                <w:color w:val="000000" w:themeColor="text1"/>
              </w:rPr>
            </w:pPr>
            <w:r w:rsidRPr="00684C1E">
              <w:rPr>
                <w:rFonts w:hint="eastAsia"/>
                <w:b/>
                <w:color w:val="000000" w:themeColor="text1"/>
              </w:rPr>
              <w:t>面积</w:t>
            </w:r>
            <w:r w:rsidRPr="00684C1E">
              <w:rPr>
                <w:b/>
                <w:color w:val="000000" w:themeColor="text1"/>
              </w:rPr>
              <w:t>(</w:t>
            </w:r>
            <w:r w:rsidRPr="00684C1E">
              <w:rPr>
                <w:rFonts w:hint="eastAsia"/>
                <w:b/>
                <w:color w:val="000000" w:themeColor="text1"/>
              </w:rPr>
              <w:t>公顷</w:t>
            </w:r>
            <w:r w:rsidRPr="00684C1E">
              <w:rPr>
                <w:b/>
                <w:color w:val="000000" w:themeColor="text1"/>
              </w:rPr>
              <w:t>)</w:t>
            </w:r>
          </w:p>
        </w:tc>
      </w:tr>
      <w:tr w:rsidR="00684C1E" w:rsidRPr="00684C1E" w14:paraId="6D0385C8" w14:textId="77777777" w:rsidTr="0095575C">
        <w:trPr>
          <w:trHeight w:val="20"/>
        </w:trPr>
        <w:tc>
          <w:tcPr>
            <w:tcW w:w="257" w:type="pct"/>
            <w:vMerge/>
            <w:vAlign w:val="center"/>
            <w:hideMark/>
          </w:tcPr>
          <w:p w14:paraId="357877B0" w14:textId="77777777" w:rsidR="00ED2E82" w:rsidRPr="00684C1E" w:rsidRDefault="00ED2E82" w:rsidP="0095575C">
            <w:pPr>
              <w:pStyle w:val="Z0"/>
              <w:rPr>
                <w:b/>
                <w:color w:val="000000" w:themeColor="text1"/>
              </w:rPr>
            </w:pPr>
          </w:p>
        </w:tc>
        <w:tc>
          <w:tcPr>
            <w:tcW w:w="461" w:type="pct"/>
            <w:shd w:val="clear" w:color="auto" w:fill="auto"/>
            <w:vAlign w:val="center"/>
            <w:hideMark/>
          </w:tcPr>
          <w:p w14:paraId="69945FA5" w14:textId="77777777" w:rsidR="00ED2E82" w:rsidRPr="00684C1E" w:rsidRDefault="00ED2E82" w:rsidP="0095575C">
            <w:pPr>
              <w:pStyle w:val="Z0"/>
              <w:rPr>
                <w:b/>
                <w:color w:val="000000" w:themeColor="text1"/>
              </w:rPr>
            </w:pPr>
            <w:r w:rsidRPr="00684C1E">
              <w:rPr>
                <w:rFonts w:hint="eastAsia"/>
                <w:b/>
                <w:color w:val="000000" w:themeColor="text1"/>
              </w:rPr>
              <w:t>大类</w:t>
            </w:r>
          </w:p>
        </w:tc>
        <w:tc>
          <w:tcPr>
            <w:tcW w:w="467" w:type="pct"/>
            <w:shd w:val="clear" w:color="auto" w:fill="auto"/>
            <w:vAlign w:val="center"/>
            <w:hideMark/>
          </w:tcPr>
          <w:p w14:paraId="7C262C6E" w14:textId="77777777" w:rsidR="00ED2E82" w:rsidRPr="00684C1E" w:rsidRDefault="00ED2E82" w:rsidP="0095575C">
            <w:pPr>
              <w:pStyle w:val="Z0"/>
              <w:rPr>
                <w:b/>
                <w:color w:val="000000" w:themeColor="text1"/>
              </w:rPr>
            </w:pPr>
            <w:r w:rsidRPr="00684C1E">
              <w:rPr>
                <w:rFonts w:hint="eastAsia"/>
                <w:b/>
                <w:color w:val="000000" w:themeColor="text1"/>
              </w:rPr>
              <w:t>中类</w:t>
            </w:r>
          </w:p>
        </w:tc>
        <w:tc>
          <w:tcPr>
            <w:tcW w:w="1171" w:type="pct"/>
            <w:vMerge/>
            <w:shd w:val="clear" w:color="auto" w:fill="auto"/>
            <w:vAlign w:val="center"/>
            <w:hideMark/>
          </w:tcPr>
          <w:p w14:paraId="5F8382F4" w14:textId="77777777" w:rsidR="00ED2E82" w:rsidRPr="00684C1E" w:rsidRDefault="00ED2E82" w:rsidP="0095575C">
            <w:pPr>
              <w:pStyle w:val="Z0"/>
              <w:rPr>
                <w:b/>
                <w:color w:val="000000" w:themeColor="text1"/>
              </w:rPr>
            </w:pPr>
          </w:p>
        </w:tc>
        <w:tc>
          <w:tcPr>
            <w:tcW w:w="661" w:type="pct"/>
            <w:shd w:val="clear" w:color="auto" w:fill="auto"/>
            <w:vAlign w:val="center"/>
            <w:hideMark/>
          </w:tcPr>
          <w:p w14:paraId="5343A261" w14:textId="77777777" w:rsidR="00ED2E82" w:rsidRPr="00684C1E" w:rsidRDefault="00ED2E82" w:rsidP="0095575C">
            <w:pPr>
              <w:pStyle w:val="Z0"/>
              <w:rPr>
                <w:b/>
                <w:color w:val="000000" w:themeColor="text1"/>
              </w:rPr>
            </w:pPr>
            <w:r w:rsidRPr="00684C1E">
              <w:rPr>
                <w:rFonts w:hint="eastAsia"/>
                <w:b/>
                <w:color w:val="000000" w:themeColor="text1"/>
              </w:rPr>
              <w:t>原规划范围</w:t>
            </w:r>
          </w:p>
        </w:tc>
        <w:tc>
          <w:tcPr>
            <w:tcW w:w="661" w:type="pct"/>
            <w:shd w:val="clear" w:color="auto" w:fill="auto"/>
            <w:vAlign w:val="center"/>
            <w:hideMark/>
          </w:tcPr>
          <w:p w14:paraId="64B957FA" w14:textId="77777777" w:rsidR="00ED2E82" w:rsidRPr="00684C1E" w:rsidRDefault="00ED2E82" w:rsidP="0095575C">
            <w:pPr>
              <w:pStyle w:val="Z0"/>
              <w:rPr>
                <w:b/>
                <w:color w:val="000000" w:themeColor="text1"/>
              </w:rPr>
            </w:pPr>
            <w:r w:rsidRPr="00684C1E">
              <w:rPr>
                <w:rFonts w:hint="eastAsia"/>
                <w:b/>
                <w:color w:val="000000" w:themeColor="text1"/>
              </w:rPr>
              <w:t>现状开发</w:t>
            </w:r>
          </w:p>
        </w:tc>
        <w:tc>
          <w:tcPr>
            <w:tcW w:w="661" w:type="pct"/>
            <w:shd w:val="clear" w:color="auto" w:fill="auto"/>
            <w:vAlign w:val="center"/>
            <w:hideMark/>
          </w:tcPr>
          <w:p w14:paraId="3570EB83" w14:textId="77777777" w:rsidR="00ED2E82" w:rsidRPr="00684C1E" w:rsidRDefault="00ED2E82" w:rsidP="0095575C">
            <w:pPr>
              <w:pStyle w:val="Z0"/>
              <w:rPr>
                <w:b/>
                <w:color w:val="000000" w:themeColor="text1"/>
              </w:rPr>
            </w:pPr>
            <w:r w:rsidRPr="00684C1E">
              <w:rPr>
                <w:rFonts w:hint="eastAsia"/>
                <w:b/>
                <w:color w:val="000000" w:themeColor="text1"/>
              </w:rPr>
              <w:t>本轮规划</w:t>
            </w:r>
          </w:p>
        </w:tc>
        <w:tc>
          <w:tcPr>
            <w:tcW w:w="661" w:type="pct"/>
            <w:shd w:val="clear" w:color="auto" w:fill="auto"/>
            <w:vAlign w:val="center"/>
            <w:hideMark/>
          </w:tcPr>
          <w:p w14:paraId="4807C453" w14:textId="77777777" w:rsidR="00ED2E82" w:rsidRPr="00684C1E" w:rsidRDefault="00ED2E82" w:rsidP="0095575C">
            <w:pPr>
              <w:pStyle w:val="Z0"/>
              <w:rPr>
                <w:b/>
                <w:color w:val="000000" w:themeColor="text1"/>
              </w:rPr>
            </w:pPr>
            <w:r w:rsidRPr="00684C1E">
              <w:rPr>
                <w:rFonts w:hint="eastAsia"/>
                <w:b/>
                <w:color w:val="000000" w:themeColor="text1"/>
              </w:rPr>
              <w:t>本轮新增用地</w:t>
            </w:r>
          </w:p>
        </w:tc>
      </w:tr>
      <w:tr w:rsidR="00684C1E" w:rsidRPr="00684C1E" w14:paraId="5AC30C52" w14:textId="77777777" w:rsidTr="0095575C">
        <w:trPr>
          <w:trHeight w:val="20"/>
        </w:trPr>
        <w:tc>
          <w:tcPr>
            <w:tcW w:w="257" w:type="pct"/>
            <w:shd w:val="clear" w:color="auto" w:fill="auto"/>
            <w:noWrap/>
            <w:vAlign w:val="center"/>
            <w:hideMark/>
          </w:tcPr>
          <w:p w14:paraId="3B303D7F" w14:textId="77777777" w:rsidR="00ED2E82" w:rsidRPr="00684C1E" w:rsidRDefault="00ED2E82" w:rsidP="0095575C">
            <w:pPr>
              <w:pStyle w:val="Z0"/>
              <w:rPr>
                <w:color w:val="000000" w:themeColor="text1"/>
              </w:rPr>
            </w:pPr>
            <w:r w:rsidRPr="00684C1E">
              <w:rPr>
                <w:color w:val="000000" w:themeColor="text1"/>
              </w:rPr>
              <w:t>1</w:t>
            </w:r>
          </w:p>
        </w:tc>
        <w:tc>
          <w:tcPr>
            <w:tcW w:w="461" w:type="pct"/>
            <w:shd w:val="clear" w:color="auto" w:fill="auto"/>
            <w:vAlign w:val="center"/>
            <w:hideMark/>
          </w:tcPr>
          <w:p w14:paraId="44B40415" w14:textId="77777777" w:rsidR="00ED2E82" w:rsidRPr="00684C1E" w:rsidRDefault="00ED2E82" w:rsidP="0095575C">
            <w:pPr>
              <w:pStyle w:val="Z0"/>
              <w:rPr>
                <w:color w:val="000000" w:themeColor="text1"/>
              </w:rPr>
            </w:pPr>
            <w:r w:rsidRPr="00684C1E">
              <w:rPr>
                <w:color w:val="000000" w:themeColor="text1"/>
              </w:rPr>
              <w:t>A</w:t>
            </w:r>
          </w:p>
        </w:tc>
        <w:tc>
          <w:tcPr>
            <w:tcW w:w="1638" w:type="pct"/>
            <w:gridSpan w:val="2"/>
            <w:shd w:val="clear" w:color="auto" w:fill="auto"/>
            <w:vAlign w:val="center"/>
            <w:hideMark/>
          </w:tcPr>
          <w:p w14:paraId="490D7664" w14:textId="77777777" w:rsidR="00ED2E82" w:rsidRPr="00684C1E" w:rsidRDefault="00ED2E82" w:rsidP="0095575C">
            <w:pPr>
              <w:pStyle w:val="Z0"/>
              <w:rPr>
                <w:color w:val="000000" w:themeColor="text1"/>
              </w:rPr>
            </w:pPr>
            <w:r w:rsidRPr="00684C1E">
              <w:rPr>
                <w:rFonts w:hint="eastAsia"/>
                <w:color w:val="000000" w:themeColor="text1"/>
              </w:rPr>
              <w:t>公共管理与公共服务设施用地</w:t>
            </w:r>
          </w:p>
        </w:tc>
        <w:tc>
          <w:tcPr>
            <w:tcW w:w="661" w:type="pct"/>
            <w:shd w:val="clear" w:color="auto" w:fill="auto"/>
            <w:vAlign w:val="center"/>
            <w:hideMark/>
          </w:tcPr>
          <w:p w14:paraId="2483AF39" w14:textId="77777777" w:rsidR="00ED2E82" w:rsidRPr="00684C1E" w:rsidRDefault="00ED2E82" w:rsidP="0095575C">
            <w:pPr>
              <w:pStyle w:val="Z0"/>
              <w:rPr>
                <w:color w:val="000000" w:themeColor="text1"/>
              </w:rPr>
            </w:pPr>
            <w:r w:rsidRPr="00684C1E">
              <w:rPr>
                <w:color w:val="000000" w:themeColor="text1"/>
              </w:rPr>
              <w:t>0.38</w:t>
            </w:r>
          </w:p>
        </w:tc>
        <w:tc>
          <w:tcPr>
            <w:tcW w:w="661" w:type="pct"/>
            <w:shd w:val="clear" w:color="auto" w:fill="auto"/>
            <w:vAlign w:val="center"/>
            <w:hideMark/>
          </w:tcPr>
          <w:p w14:paraId="6AE5EFD3" w14:textId="77777777" w:rsidR="00ED2E82" w:rsidRPr="00684C1E" w:rsidRDefault="00ED2E82" w:rsidP="0095575C">
            <w:pPr>
              <w:pStyle w:val="Z0"/>
              <w:rPr>
                <w:color w:val="000000" w:themeColor="text1"/>
              </w:rPr>
            </w:pPr>
            <w:r w:rsidRPr="00684C1E">
              <w:rPr>
                <w:color w:val="000000" w:themeColor="text1"/>
              </w:rPr>
              <w:t>0</w:t>
            </w:r>
          </w:p>
        </w:tc>
        <w:tc>
          <w:tcPr>
            <w:tcW w:w="661" w:type="pct"/>
            <w:shd w:val="clear" w:color="auto" w:fill="auto"/>
            <w:vAlign w:val="center"/>
            <w:hideMark/>
          </w:tcPr>
          <w:p w14:paraId="122E74DB" w14:textId="77777777" w:rsidR="00ED2E82" w:rsidRPr="00684C1E" w:rsidRDefault="00ED2E82" w:rsidP="0095575C">
            <w:pPr>
              <w:pStyle w:val="Z0"/>
              <w:rPr>
                <w:color w:val="000000" w:themeColor="text1"/>
              </w:rPr>
            </w:pPr>
            <w:r w:rsidRPr="00684C1E">
              <w:rPr>
                <w:color w:val="000000" w:themeColor="text1"/>
              </w:rPr>
              <w:t>1.71</w:t>
            </w:r>
          </w:p>
        </w:tc>
        <w:tc>
          <w:tcPr>
            <w:tcW w:w="661" w:type="pct"/>
            <w:shd w:val="clear" w:color="auto" w:fill="auto"/>
            <w:noWrap/>
            <w:vAlign w:val="bottom"/>
            <w:hideMark/>
          </w:tcPr>
          <w:p w14:paraId="1B45AB23" w14:textId="77777777" w:rsidR="00ED2E82" w:rsidRPr="00684C1E" w:rsidRDefault="00ED2E82" w:rsidP="0095575C">
            <w:pPr>
              <w:pStyle w:val="Z0"/>
              <w:rPr>
                <w:color w:val="000000" w:themeColor="text1"/>
              </w:rPr>
            </w:pPr>
            <w:r w:rsidRPr="00684C1E">
              <w:rPr>
                <w:color w:val="000000" w:themeColor="text1"/>
              </w:rPr>
              <w:t>1.71</w:t>
            </w:r>
          </w:p>
        </w:tc>
      </w:tr>
      <w:tr w:rsidR="00684C1E" w:rsidRPr="00684C1E" w14:paraId="52AC9362" w14:textId="77777777" w:rsidTr="0095575C">
        <w:trPr>
          <w:trHeight w:val="20"/>
        </w:trPr>
        <w:tc>
          <w:tcPr>
            <w:tcW w:w="257" w:type="pct"/>
            <w:shd w:val="clear" w:color="auto" w:fill="auto"/>
            <w:noWrap/>
            <w:vAlign w:val="center"/>
            <w:hideMark/>
          </w:tcPr>
          <w:p w14:paraId="07BC7EE2" w14:textId="77777777" w:rsidR="00ED2E82" w:rsidRPr="00684C1E" w:rsidRDefault="00ED2E82" w:rsidP="0095575C">
            <w:pPr>
              <w:pStyle w:val="Z0"/>
              <w:rPr>
                <w:color w:val="000000" w:themeColor="text1"/>
              </w:rPr>
            </w:pPr>
            <w:r w:rsidRPr="00684C1E">
              <w:rPr>
                <w:color w:val="000000" w:themeColor="text1"/>
              </w:rPr>
              <w:t>2</w:t>
            </w:r>
          </w:p>
        </w:tc>
        <w:tc>
          <w:tcPr>
            <w:tcW w:w="461" w:type="pct"/>
            <w:shd w:val="clear" w:color="auto" w:fill="auto"/>
            <w:vAlign w:val="center"/>
            <w:hideMark/>
          </w:tcPr>
          <w:p w14:paraId="655C5674" w14:textId="77777777" w:rsidR="00ED2E82" w:rsidRPr="00684C1E" w:rsidRDefault="00ED2E82" w:rsidP="0095575C">
            <w:pPr>
              <w:pStyle w:val="Z0"/>
              <w:rPr>
                <w:color w:val="000000" w:themeColor="text1"/>
              </w:rPr>
            </w:pPr>
            <w:r w:rsidRPr="00684C1E">
              <w:rPr>
                <w:color w:val="000000" w:themeColor="text1"/>
              </w:rPr>
              <w:t>B</w:t>
            </w:r>
          </w:p>
        </w:tc>
        <w:tc>
          <w:tcPr>
            <w:tcW w:w="1638" w:type="pct"/>
            <w:gridSpan w:val="2"/>
            <w:shd w:val="clear" w:color="auto" w:fill="auto"/>
            <w:vAlign w:val="center"/>
            <w:hideMark/>
          </w:tcPr>
          <w:p w14:paraId="226D7C61" w14:textId="77777777" w:rsidR="00ED2E82" w:rsidRPr="00684C1E" w:rsidRDefault="00ED2E82" w:rsidP="0095575C">
            <w:pPr>
              <w:pStyle w:val="Z0"/>
              <w:rPr>
                <w:color w:val="000000" w:themeColor="text1"/>
              </w:rPr>
            </w:pPr>
            <w:r w:rsidRPr="00684C1E">
              <w:rPr>
                <w:rFonts w:hint="eastAsia"/>
                <w:color w:val="000000" w:themeColor="text1"/>
              </w:rPr>
              <w:t>商业服务业设施用地</w:t>
            </w:r>
          </w:p>
        </w:tc>
        <w:tc>
          <w:tcPr>
            <w:tcW w:w="661" w:type="pct"/>
            <w:shd w:val="clear" w:color="auto" w:fill="auto"/>
            <w:vAlign w:val="center"/>
            <w:hideMark/>
          </w:tcPr>
          <w:p w14:paraId="5D495FB7" w14:textId="77777777" w:rsidR="00ED2E82" w:rsidRPr="00684C1E" w:rsidRDefault="00ED2E82" w:rsidP="0095575C">
            <w:pPr>
              <w:pStyle w:val="Z0"/>
              <w:rPr>
                <w:color w:val="000000" w:themeColor="text1"/>
              </w:rPr>
            </w:pPr>
            <w:r w:rsidRPr="00684C1E">
              <w:rPr>
                <w:color w:val="000000" w:themeColor="text1"/>
              </w:rPr>
              <w:t>0.68</w:t>
            </w:r>
          </w:p>
        </w:tc>
        <w:tc>
          <w:tcPr>
            <w:tcW w:w="661" w:type="pct"/>
            <w:shd w:val="clear" w:color="auto" w:fill="auto"/>
            <w:vAlign w:val="center"/>
            <w:hideMark/>
          </w:tcPr>
          <w:p w14:paraId="62E9DE73" w14:textId="77777777" w:rsidR="00ED2E82" w:rsidRPr="00684C1E" w:rsidRDefault="00ED2E82" w:rsidP="0095575C">
            <w:pPr>
              <w:pStyle w:val="Z0"/>
              <w:rPr>
                <w:color w:val="000000" w:themeColor="text1"/>
              </w:rPr>
            </w:pPr>
            <w:r w:rsidRPr="00684C1E">
              <w:rPr>
                <w:color w:val="000000" w:themeColor="text1"/>
              </w:rPr>
              <w:t>0</w:t>
            </w:r>
          </w:p>
        </w:tc>
        <w:tc>
          <w:tcPr>
            <w:tcW w:w="661" w:type="pct"/>
            <w:shd w:val="clear" w:color="auto" w:fill="auto"/>
            <w:vAlign w:val="center"/>
            <w:hideMark/>
          </w:tcPr>
          <w:p w14:paraId="4107BBFE" w14:textId="77777777" w:rsidR="00ED2E82" w:rsidRPr="00684C1E" w:rsidRDefault="00ED2E82" w:rsidP="0095575C">
            <w:pPr>
              <w:pStyle w:val="Z0"/>
              <w:rPr>
                <w:color w:val="000000" w:themeColor="text1"/>
              </w:rPr>
            </w:pPr>
            <w:r w:rsidRPr="00684C1E">
              <w:rPr>
                <w:color w:val="000000" w:themeColor="text1"/>
              </w:rPr>
              <w:t>3.66</w:t>
            </w:r>
          </w:p>
        </w:tc>
        <w:tc>
          <w:tcPr>
            <w:tcW w:w="661" w:type="pct"/>
            <w:shd w:val="clear" w:color="auto" w:fill="auto"/>
            <w:noWrap/>
            <w:vAlign w:val="bottom"/>
            <w:hideMark/>
          </w:tcPr>
          <w:p w14:paraId="60C3CD6C" w14:textId="77777777" w:rsidR="00ED2E82" w:rsidRPr="00684C1E" w:rsidRDefault="00ED2E82" w:rsidP="0095575C">
            <w:pPr>
              <w:pStyle w:val="Z0"/>
              <w:rPr>
                <w:color w:val="000000" w:themeColor="text1"/>
              </w:rPr>
            </w:pPr>
            <w:r w:rsidRPr="00684C1E">
              <w:rPr>
                <w:color w:val="000000" w:themeColor="text1"/>
              </w:rPr>
              <w:t>3.66</w:t>
            </w:r>
          </w:p>
        </w:tc>
      </w:tr>
      <w:tr w:rsidR="00684C1E" w:rsidRPr="00684C1E" w14:paraId="7BB6F5AB" w14:textId="77777777" w:rsidTr="0095575C">
        <w:trPr>
          <w:trHeight w:val="20"/>
        </w:trPr>
        <w:tc>
          <w:tcPr>
            <w:tcW w:w="257" w:type="pct"/>
            <w:vMerge w:val="restart"/>
            <w:shd w:val="clear" w:color="auto" w:fill="A6A6A6" w:themeFill="background1" w:themeFillShade="A6"/>
            <w:noWrap/>
            <w:vAlign w:val="center"/>
            <w:hideMark/>
          </w:tcPr>
          <w:p w14:paraId="419EE6B3" w14:textId="77777777" w:rsidR="00ED2E82" w:rsidRPr="00684C1E" w:rsidRDefault="00ED2E82" w:rsidP="0095575C">
            <w:pPr>
              <w:pStyle w:val="Z0"/>
              <w:rPr>
                <w:b/>
                <w:color w:val="000000" w:themeColor="text1"/>
              </w:rPr>
            </w:pPr>
            <w:r w:rsidRPr="00684C1E">
              <w:rPr>
                <w:b/>
                <w:color w:val="000000" w:themeColor="text1"/>
              </w:rPr>
              <w:t>3</w:t>
            </w:r>
          </w:p>
        </w:tc>
        <w:tc>
          <w:tcPr>
            <w:tcW w:w="461" w:type="pct"/>
            <w:vMerge w:val="restart"/>
            <w:shd w:val="clear" w:color="auto" w:fill="A6A6A6" w:themeFill="background1" w:themeFillShade="A6"/>
            <w:vAlign w:val="center"/>
            <w:hideMark/>
          </w:tcPr>
          <w:p w14:paraId="0805418A" w14:textId="77777777" w:rsidR="00ED2E82" w:rsidRPr="00684C1E" w:rsidRDefault="00ED2E82" w:rsidP="0095575C">
            <w:pPr>
              <w:pStyle w:val="Z0"/>
              <w:rPr>
                <w:b/>
                <w:color w:val="000000" w:themeColor="text1"/>
              </w:rPr>
            </w:pPr>
            <w:r w:rsidRPr="00684C1E">
              <w:rPr>
                <w:b/>
                <w:color w:val="000000" w:themeColor="text1"/>
              </w:rPr>
              <w:t>M</w:t>
            </w:r>
          </w:p>
        </w:tc>
        <w:tc>
          <w:tcPr>
            <w:tcW w:w="1638" w:type="pct"/>
            <w:gridSpan w:val="2"/>
            <w:shd w:val="clear" w:color="auto" w:fill="A6A6A6" w:themeFill="background1" w:themeFillShade="A6"/>
            <w:vAlign w:val="center"/>
            <w:hideMark/>
          </w:tcPr>
          <w:p w14:paraId="4CAFFCCF" w14:textId="77777777" w:rsidR="00ED2E82" w:rsidRPr="00684C1E" w:rsidRDefault="00ED2E82" w:rsidP="0095575C">
            <w:pPr>
              <w:pStyle w:val="Z0"/>
              <w:rPr>
                <w:b/>
                <w:color w:val="000000" w:themeColor="text1"/>
              </w:rPr>
            </w:pPr>
            <w:r w:rsidRPr="00684C1E">
              <w:rPr>
                <w:rFonts w:hint="eastAsia"/>
                <w:b/>
                <w:color w:val="000000" w:themeColor="text1"/>
              </w:rPr>
              <w:t>工业用地</w:t>
            </w:r>
          </w:p>
        </w:tc>
        <w:tc>
          <w:tcPr>
            <w:tcW w:w="661" w:type="pct"/>
            <w:shd w:val="clear" w:color="auto" w:fill="A6A6A6" w:themeFill="background1" w:themeFillShade="A6"/>
            <w:vAlign w:val="center"/>
            <w:hideMark/>
          </w:tcPr>
          <w:p w14:paraId="16827B73" w14:textId="77777777" w:rsidR="00ED2E82" w:rsidRPr="00684C1E" w:rsidRDefault="00ED2E82" w:rsidP="0095575C">
            <w:pPr>
              <w:pStyle w:val="Z0"/>
              <w:rPr>
                <w:b/>
                <w:color w:val="000000" w:themeColor="text1"/>
              </w:rPr>
            </w:pPr>
            <w:r w:rsidRPr="00684C1E">
              <w:rPr>
                <w:b/>
                <w:color w:val="000000" w:themeColor="text1"/>
              </w:rPr>
              <w:t>191.04</w:t>
            </w:r>
          </w:p>
        </w:tc>
        <w:tc>
          <w:tcPr>
            <w:tcW w:w="661" w:type="pct"/>
            <w:shd w:val="clear" w:color="auto" w:fill="A6A6A6" w:themeFill="background1" w:themeFillShade="A6"/>
            <w:vAlign w:val="center"/>
            <w:hideMark/>
          </w:tcPr>
          <w:p w14:paraId="26C6B3FC" w14:textId="77777777" w:rsidR="00ED2E82" w:rsidRPr="00684C1E" w:rsidRDefault="00ED2E82" w:rsidP="0095575C">
            <w:pPr>
              <w:pStyle w:val="Z0"/>
              <w:rPr>
                <w:b/>
                <w:color w:val="000000" w:themeColor="text1"/>
              </w:rPr>
            </w:pPr>
            <w:r w:rsidRPr="00684C1E">
              <w:rPr>
                <w:b/>
                <w:color w:val="000000" w:themeColor="text1"/>
              </w:rPr>
              <w:t>159.25</w:t>
            </w:r>
          </w:p>
        </w:tc>
        <w:tc>
          <w:tcPr>
            <w:tcW w:w="661" w:type="pct"/>
            <w:shd w:val="clear" w:color="auto" w:fill="A6A6A6" w:themeFill="background1" w:themeFillShade="A6"/>
            <w:vAlign w:val="center"/>
            <w:hideMark/>
          </w:tcPr>
          <w:p w14:paraId="2FF38FC8" w14:textId="77777777" w:rsidR="00ED2E82" w:rsidRPr="00684C1E" w:rsidRDefault="00ED2E82" w:rsidP="0095575C">
            <w:pPr>
              <w:pStyle w:val="Z0"/>
              <w:rPr>
                <w:b/>
                <w:color w:val="000000" w:themeColor="text1"/>
              </w:rPr>
            </w:pPr>
            <w:r w:rsidRPr="00684C1E">
              <w:rPr>
                <w:b/>
                <w:color w:val="000000" w:themeColor="text1"/>
              </w:rPr>
              <w:t>274.5</w:t>
            </w:r>
          </w:p>
        </w:tc>
        <w:tc>
          <w:tcPr>
            <w:tcW w:w="661" w:type="pct"/>
            <w:shd w:val="clear" w:color="auto" w:fill="A6A6A6" w:themeFill="background1" w:themeFillShade="A6"/>
            <w:noWrap/>
            <w:vAlign w:val="bottom"/>
            <w:hideMark/>
          </w:tcPr>
          <w:p w14:paraId="2DDFBF34" w14:textId="77777777" w:rsidR="00ED2E82" w:rsidRPr="00684C1E" w:rsidRDefault="00ED2E82" w:rsidP="0095575C">
            <w:pPr>
              <w:pStyle w:val="Z0"/>
              <w:rPr>
                <w:b/>
                <w:color w:val="000000" w:themeColor="text1"/>
              </w:rPr>
            </w:pPr>
            <w:r w:rsidRPr="00684C1E">
              <w:rPr>
                <w:b/>
                <w:color w:val="000000" w:themeColor="text1"/>
              </w:rPr>
              <w:t>115.25</w:t>
            </w:r>
          </w:p>
        </w:tc>
      </w:tr>
      <w:tr w:rsidR="00684C1E" w:rsidRPr="00684C1E" w14:paraId="10815156" w14:textId="77777777" w:rsidTr="0095575C">
        <w:trPr>
          <w:trHeight w:val="20"/>
        </w:trPr>
        <w:tc>
          <w:tcPr>
            <w:tcW w:w="257" w:type="pct"/>
            <w:vMerge/>
            <w:vAlign w:val="center"/>
            <w:hideMark/>
          </w:tcPr>
          <w:p w14:paraId="34FBA1C6" w14:textId="77777777" w:rsidR="00ED2E82" w:rsidRPr="00684C1E" w:rsidRDefault="00ED2E82" w:rsidP="0095575C">
            <w:pPr>
              <w:pStyle w:val="Z0"/>
              <w:rPr>
                <w:b/>
                <w:color w:val="000000" w:themeColor="text1"/>
              </w:rPr>
            </w:pPr>
          </w:p>
        </w:tc>
        <w:tc>
          <w:tcPr>
            <w:tcW w:w="461" w:type="pct"/>
            <w:vMerge/>
            <w:shd w:val="clear" w:color="auto" w:fill="A6A6A6" w:themeFill="background1" w:themeFillShade="A6"/>
            <w:vAlign w:val="center"/>
            <w:hideMark/>
          </w:tcPr>
          <w:p w14:paraId="3479FE20" w14:textId="77777777" w:rsidR="00ED2E82" w:rsidRPr="00684C1E" w:rsidRDefault="00ED2E82" w:rsidP="0095575C">
            <w:pPr>
              <w:pStyle w:val="Z0"/>
              <w:rPr>
                <w:b/>
                <w:color w:val="000000" w:themeColor="text1"/>
              </w:rPr>
            </w:pPr>
          </w:p>
        </w:tc>
        <w:tc>
          <w:tcPr>
            <w:tcW w:w="467" w:type="pct"/>
            <w:shd w:val="clear" w:color="auto" w:fill="A6A6A6" w:themeFill="background1" w:themeFillShade="A6"/>
            <w:vAlign w:val="center"/>
            <w:hideMark/>
          </w:tcPr>
          <w:p w14:paraId="4716D942" w14:textId="77777777" w:rsidR="00ED2E82" w:rsidRPr="00684C1E" w:rsidRDefault="00ED2E82" w:rsidP="0095575C">
            <w:pPr>
              <w:pStyle w:val="Z0"/>
              <w:rPr>
                <w:b/>
                <w:color w:val="000000" w:themeColor="text1"/>
              </w:rPr>
            </w:pPr>
            <w:r w:rsidRPr="00684C1E">
              <w:rPr>
                <w:b/>
                <w:color w:val="000000" w:themeColor="text1"/>
              </w:rPr>
              <w:t>M1</w:t>
            </w:r>
          </w:p>
        </w:tc>
        <w:tc>
          <w:tcPr>
            <w:tcW w:w="1171" w:type="pct"/>
            <w:shd w:val="clear" w:color="auto" w:fill="A6A6A6" w:themeFill="background1" w:themeFillShade="A6"/>
            <w:vAlign w:val="center"/>
            <w:hideMark/>
          </w:tcPr>
          <w:p w14:paraId="52998554" w14:textId="77777777" w:rsidR="00ED2E82" w:rsidRPr="00684C1E" w:rsidRDefault="00ED2E82" w:rsidP="0095575C">
            <w:pPr>
              <w:pStyle w:val="Z0"/>
              <w:rPr>
                <w:b/>
                <w:color w:val="000000" w:themeColor="text1"/>
              </w:rPr>
            </w:pPr>
            <w:r w:rsidRPr="00684C1E">
              <w:rPr>
                <w:rFonts w:hint="eastAsia"/>
                <w:b/>
                <w:color w:val="000000" w:themeColor="text1"/>
              </w:rPr>
              <w:t>一类工业用地</w:t>
            </w:r>
          </w:p>
        </w:tc>
        <w:tc>
          <w:tcPr>
            <w:tcW w:w="661" w:type="pct"/>
            <w:shd w:val="clear" w:color="auto" w:fill="A6A6A6" w:themeFill="background1" w:themeFillShade="A6"/>
            <w:vAlign w:val="center"/>
            <w:hideMark/>
          </w:tcPr>
          <w:p w14:paraId="669CC4E0" w14:textId="77777777" w:rsidR="00ED2E82" w:rsidRPr="00684C1E" w:rsidRDefault="00ED2E82" w:rsidP="0095575C">
            <w:pPr>
              <w:pStyle w:val="Z0"/>
              <w:rPr>
                <w:b/>
                <w:color w:val="000000" w:themeColor="text1"/>
              </w:rPr>
            </w:pPr>
            <w:r w:rsidRPr="00684C1E">
              <w:rPr>
                <w:b/>
                <w:color w:val="000000" w:themeColor="text1"/>
              </w:rPr>
              <w:t>/</w:t>
            </w:r>
          </w:p>
        </w:tc>
        <w:tc>
          <w:tcPr>
            <w:tcW w:w="661" w:type="pct"/>
            <w:shd w:val="clear" w:color="auto" w:fill="A6A6A6" w:themeFill="background1" w:themeFillShade="A6"/>
            <w:vAlign w:val="center"/>
            <w:hideMark/>
          </w:tcPr>
          <w:p w14:paraId="2739ABA7" w14:textId="77777777" w:rsidR="00ED2E82" w:rsidRPr="00684C1E" w:rsidRDefault="00ED2E82" w:rsidP="0095575C">
            <w:pPr>
              <w:pStyle w:val="Z0"/>
              <w:rPr>
                <w:b/>
                <w:color w:val="000000" w:themeColor="text1"/>
              </w:rPr>
            </w:pPr>
            <w:r w:rsidRPr="00684C1E">
              <w:rPr>
                <w:b/>
                <w:color w:val="000000" w:themeColor="text1"/>
              </w:rPr>
              <w:t>0</w:t>
            </w:r>
          </w:p>
        </w:tc>
        <w:tc>
          <w:tcPr>
            <w:tcW w:w="661" w:type="pct"/>
            <w:shd w:val="clear" w:color="auto" w:fill="A6A6A6" w:themeFill="background1" w:themeFillShade="A6"/>
            <w:vAlign w:val="center"/>
            <w:hideMark/>
          </w:tcPr>
          <w:p w14:paraId="6A7AFD2F" w14:textId="77777777" w:rsidR="00ED2E82" w:rsidRPr="00684C1E" w:rsidRDefault="00ED2E82" w:rsidP="0095575C">
            <w:pPr>
              <w:pStyle w:val="Z0"/>
              <w:rPr>
                <w:b/>
                <w:color w:val="000000" w:themeColor="text1"/>
              </w:rPr>
            </w:pPr>
            <w:r w:rsidRPr="00684C1E">
              <w:rPr>
                <w:b/>
                <w:color w:val="000000" w:themeColor="text1"/>
              </w:rPr>
              <w:t>60.94</w:t>
            </w:r>
          </w:p>
        </w:tc>
        <w:tc>
          <w:tcPr>
            <w:tcW w:w="661" w:type="pct"/>
            <w:shd w:val="clear" w:color="auto" w:fill="A6A6A6" w:themeFill="background1" w:themeFillShade="A6"/>
            <w:noWrap/>
            <w:vAlign w:val="bottom"/>
            <w:hideMark/>
          </w:tcPr>
          <w:p w14:paraId="0B4FD3E9" w14:textId="77777777" w:rsidR="00ED2E82" w:rsidRPr="00684C1E" w:rsidRDefault="00ED2E82" w:rsidP="0095575C">
            <w:pPr>
              <w:pStyle w:val="Z0"/>
              <w:rPr>
                <w:b/>
                <w:color w:val="000000" w:themeColor="text1"/>
              </w:rPr>
            </w:pPr>
            <w:r w:rsidRPr="00684C1E">
              <w:rPr>
                <w:b/>
                <w:color w:val="000000" w:themeColor="text1"/>
              </w:rPr>
              <w:t>60.94</w:t>
            </w:r>
          </w:p>
        </w:tc>
      </w:tr>
      <w:tr w:rsidR="00684C1E" w:rsidRPr="00684C1E" w14:paraId="0D1BFE83" w14:textId="77777777" w:rsidTr="0095575C">
        <w:trPr>
          <w:trHeight w:val="20"/>
        </w:trPr>
        <w:tc>
          <w:tcPr>
            <w:tcW w:w="257" w:type="pct"/>
            <w:vMerge/>
            <w:vAlign w:val="center"/>
            <w:hideMark/>
          </w:tcPr>
          <w:p w14:paraId="4C1A12DA" w14:textId="77777777" w:rsidR="00ED2E82" w:rsidRPr="00684C1E" w:rsidRDefault="00ED2E82" w:rsidP="0095575C">
            <w:pPr>
              <w:pStyle w:val="Z0"/>
              <w:rPr>
                <w:b/>
                <w:color w:val="000000" w:themeColor="text1"/>
              </w:rPr>
            </w:pPr>
          </w:p>
        </w:tc>
        <w:tc>
          <w:tcPr>
            <w:tcW w:w="461" w:type="pct"/>
            <w:vMerge/>
            <w:shd w:val="clear" w:color="auto" w:fill="A6A6A6" w:themeFill="background1" w:themeFillShade="A6"/>
            <w:vAlign w:val="center"/>
            <w:hideMark/>
          </w:tcPr>
          <w:p w14:paraId="1F522165" w14:textId="77777777" w:rsidR="00ED2E82" w:rsidRPr="00684C1E" w:rsidRDefault="00ED2E82" w:rsidP="0095575C">
            <w:pPr>
              <w:pStyle w:val="Z0"/>
              <w:rPr>
                <w:b/>
                <w:color w:val="000000" w:themeColor="text1"/>
              </w:rPr>
            </w:pPr>
          </w:p>
        </w:tc>
        <w:tc>
          <w:tcPr>
            <w:tcW w:w="467" w:type="pct"/>
            <w:shd w:val="clear" w:color="auto" w:fill="A6A6A6" w:themeFill="background1" w:themeFillShade="A6"/>
            <w:vAlign w:val="center"/>
            <w:hideMark/>
          </w:tcPr>
          <w:p w14:paraId="2CD7DE42" w14:textId="77777777" w:rsidR="00ED2E82" w:rsidRPr="00684C1E" w:rsidRDefault="00ED2E82" w:rsidP="0095575C">
            <w:pPr>
              <w:pStyle w:val="Z0"/>
              <w:rPr>
                <w:b/>
                <w:color w:val="000000" w:themeColor="text1"/>
              </w:rPr>
            </w:pPr>
            <w:r w:rsidRPr="00684C1E">
              <w:rPr>
                <w:b/>
                <w:color w:val="000000" w:themeColor="text1"/>
              </w:rPr>
              <w:t>M2</w:t>
            </w:r>
          </w:p>
        </w:tc>
        <w:tc>
          <w:tcPr>
            <w:tcW w:w="1171" w:type="pct"/>
            <w:shd w:val="clear" w:color="auto" w:fill="A6A6A6" w:themeFill="background1" w:themeFillShade="A6"/>
            <w:vAlign w:val="center"/>
            <w:hideMark/>
          </w:tcPr>
          <w:p w14:paraId="70765726" w14:textId="77777777" w:rsidR="00ED2E82" w:rsidRPr="00684C1E" w:rsidRDefault="00ED2E82" w:rsidP="0095575C">
            <w:pPr>
              <w:pStyle w:val="Z0"/>
              <w:rPr>
                <w:b/>
                <w:color w:val="000000" w:themeColor="text1"/>
              </w:rPr>
            </w:pPr>
            <w:r w:rsidRPr="00684C1E">
              <w:rPr>
                <w:rFonts w:hint="eastAsia"/>
                <w:b/>
                <w:color w:val="000000" w:themeColor="text1"/>
              </w:rPr>
              <w:t>二类工业用地</w:t>
            </w:r>
          </w:p>
        </w:tc>
        <w:tc>
          <w:tcPr>
            <w:tcW w:w="661" w:type="pct"/>
            <w:shd w:val="clear" w:color="auto" w:fill="A6A6A6" w:themeFill="background1" w:themeFillShade="A6"/>
            <w:vAlign w:val="center"/>
            <w:hideMark/>
          </w:tcPr>
          <w:p w14:paraId="06FA5075" w14:textId="77777777" w:rsidR="00ED2E82" w:rsidRPr="00684C1E" w:rsidRDefault="00ED2E82" w:rsidP="0095575C">
            <w:pPr>
              <w:pStyle w:val="Z0"/>
              <w:rPr>
                <w:b/>
                <w:color w:val="000000" w:themeColor="text1"/>
              </w:rPr>
            </w:pPr>
            <w:r w:rsidRPr="00684C1E">
              <w:rPr>
                <w:b/>
                <w:color w:val="000000" w:themeColor="text1"/>
              </w:rPr>
              <w:t>87.08</w:t>
            </w:r>
          </w:p>
        </w:tc>
        <w:tc>
          <w:tcPr>
            <w:tcW w:w="661" w:type="pct"/>
            <w:shd w:val="clear" w:color="auto" w:fill="A6A6A6" w:themeFill="background1" w:themeFillShade="A6"/>
            <w:vAlign w:val="center"/>
            <w:hideMark/>
          </w:tcPr>
          <w:p w14:paraId="4BED5186" w14:textId="77777777" w:rsidR="00ED2E82" w:rsidRPr="00684C1E" w:rsidRDefault="00ED2E82" w:rsidP="0095575C">
            <w:pPr>
              <w:pStyle w:val="Z0"/>
              <w:rPr>
                <w:b/>
                <w:color w:val="000000" w:themeColor="text1"/>
              </w:rPr>
            </w:pPr>
            <w:r w:rsidRPr="00684C1E">
              <w:rPr>
                <w:b/>
                <w:color w:val="000000" w:themeColor="text1"/>
              </w:rPr>
              <w:t>0</w:t>
            </w:r>
          </w:p>
        </w:tc>
        <w:tc>
          <w:tcPr>
            <w:tcW w:w="661" w:type="pct"/>
            <w:shd w:val="clear" w:color="auto" w:fill="A6A6A6" w:themeFill="background1" w:themeFillShade="A6"/>
            <w:vAlign w:val="center"/>
            <w:hideMark/>
          </w:tcPr>
          <w:p w14:paraId="6A5D6448" w14:textId="77777777" w:rsidR="00ED2E82" w:rsidRPr="00684C1E" w:rsidRDefault="00ED2E82" w:rsidP="0095575C">
            <w:pPr>
              <w:pStyle w:val="Z0"/>
              <w:rPr>
                <w:b/>
                <w:color w:val="000000" w:themeColor="text1"/>
              </w:rPr>
            </w:pPr>
            <w:r w:rsidRPr="00684C1E">
              <w:rPr>
                <w:b/>
                <w:color w:val="000000" w:themeColor="text1"/>
              </w:rPr>
              <w:t>225.23</w:t>
            </w:r>
          </w:p>
        </w:tc>
        <w:tc>
          <w:tcPr>
            <w:tcW w:w="661" w:type="pct"/>
            <w:shd w:val="clear" w:color="auto" w:fill="A6A6A6" w:themeFill="background1" w:themeFillShade="A6"/>
            <w:noWrap/>
            <w:vAlign w:val="bottom"/>
            <w:hideMark/>
          </w:tcPr>
          <w:p w14:paraId="1BDD1FDC" w14:textId="77777777" w:rsidR="00ED2E82" w:rsidRPr="00684C1E" w:rsidRDefault="00ED2E82" w:rsidP="0095575C">
            <w:pPr>
              <w:pStyle w:val="Z0"/>
              <w:rPr>
                <w:b/>
                <w:color w:val="000000" w:themeColor="text1"/>
              </w:rPr>
            </w:pPr>
            <w:r w:rsidRPr="00684C1E">
              <w:rPr>
                <w:b/>
                <w:color w:val="000000" w:themeColor="text1"/>
              </w:rPr>
              <w:t>225.23</w:t>
            </w:r>
          </w:p>
        </w:tc>
      </w:tr>
      <w:tr w:rsidR="00684C1E" w:rsidRPr="00684C1E" w14:paraId="160AB56F" w14:textId="77777777" w:rsidTr="0095575C">
        <w:trPr>
          <w:trHeight w:val="20"/>
        </w:trPr>
        <w:tc>
          <w:tcPr>
            <w:tcW w:w="257" w:type="pct"/>
            <w:vMerge/>
            <w:vAlign w:val="center"/>
            <w:hideMark/>
          </w:tcPr>
          <w:p w14:paraId="05FF94ED" w14:textId="77777777" w:rsidR="00ED2E82" w:rsidRPr="00684C1E" w:rsidRDefault="00ED2E82" w:rsidP="0095575C">
            <w:pPr>
              <w:pStyle w:val="Z0"/>
              <w:rPr>
                <w:b/>
                <w:color w:val="000000" w:themeColor="text1"/>
              </w:rPr>
            </w:pPr>
          </w:p>
        </w:tc>
        <w:tc>
          <w:tcPr>
            <w:tcW w:w="461" w:type="pct"/>
            <w:vMerge/>
            <w:shd w:val="clear" w:color="auto" w:fill="A6A6A6" w:themeFill="background1" w:themeFillShade="A6"/>
            <w:vAlign w:val="center"/>
            <w:hideMark/>
          </w:tcPr>
          <w:p w14:paraId="3900F774" w14:textId="77777777" w:rsidR="00ED2E82" w:rsidRPr="00684C1E" w:rsidRDefault="00ED2E82" w:rsidP="0095575C">
            <w:pPr>
              <w:pStyle w:val="Z0"/>
              <w:rPr>
                <w:b/>
                <w:color w:val="000000" w:themeColor="text1"/>
              </w:rPr>
            </w:pPr>
          </w:p>
        </w:tc>
        <w:tc>
          <w:tcPr>
            <w:tcW w:w="467" w:type="pct"/>
            <w:shd w:val="clear" w:color="auto" w:fill="A6A6A6" w:themeFill="background1" w:themeFillShade="A6"/>
            <w:vAlign w:val="center"/>
            <w:hideMark/>
          </w:tcPr>
          <w:p w14:paraId="7521EF2F" w14:textId="77777777" w:rsidR="00ED2E82" w:rsidRPr="00684C1E" w:rsidRDefault="00ED2E82" w:rsidP="0095575C">
            <w:pPr>
              <w:pStyle w:val="Z0"/>
              <w:rPr>
                <w:b/>
                <w:color w:val="000000" w:themeColor="text1"/>
              </w:rPr>
            </w:pPr>
            <w:r w:rsidRPr="00684C1E">
              <w:rPr>
                <w:b/>
                <w:color w:val="000000" w:themeColor="text1"/>
              </w:rPr>
              <w:t>M3</w:t>
            </w:r>
          </w:p>
        </w:tc>
        <w:tc>
          <w:tcPr>
            <w:tcW w:w="1171" w:type="pct"/>
            <w:shd w:val="clear" w:color="auto" w:fill="A6A6A6" w:themeFill="background1" w:themeFillShade="A6"/>
            <w:vAlign w:val="center"/>
            <w:hideMark/>
          </w:tcPr>
          <w:p w14:paraId="31E1DA4E" w14:textId="77777777" w:rsidR="00ED2E82" w:rsidRPr="00684C1E" w:rsidRDefault="00ED2E82" w:rsidP="0095575C">
            <w:pPr>
              <w:pStyle w:val="Z0"/>
              <w:rPr>
                <w:b/>
                <w:color w:val="000000" w:themeColor="text1"/>
              </w:rPr>
            </w:pPr>
            <w:r w:rsidRPr="00684C1E">
              <w:rPr>
                <w:rFonts w:hint="eastAsia"/>
                <w:b/>
                <w:color w:val="000000" w:themeColor="text1"/>
              </w:rPr>
              <w:t>三类工业用地</w:t>
            </w:r>
          </w:p>
        </w:tc>
        <w:tc>
          <w:tcPr>
            <w:tcW w:w="661" w:type="pct"/>
            <w:shd w:val="clear" w:color="auto" w:fill="A6A6A6" w:themeFill="background1" w:themeFillShade="A6"/>
            <w:vAlign w:val="center"/>
            <w:hideMark/>
          </w:tcPr>
          <w:p w14:paraId="4080C278" w14:textId="77777777" w:rsidR="00ED2E82" w:rsidRPr="00684C1E" w:rsidRDefault="00ED2E82" w:rsidP="0095575C">
            <w:pPr>
              <w:pStyle w:val="Z0"/>
              <w:rPr>
                <w:b/>
                <w:color w:val="000000" w:themeColor="text1"/>
              </w:rPr>
            </w:pPr>
            <w:r w:rsidRPr="00684C1E">
              <w:rPr>
                <w:b/>
                <w:color w:val="000000" w:themeColor="text1"/>
              </w:rPr>
              <w:t>104.07</w:t>
            </w:r>
          </w:p>
        </w:tc>
        <w:tc>
          <w:tcPr>
            <w:tcW w:w="661" w:type="pct"/>
            <w:shd w:val="clear" w:color="auto" w:fill="A6A6A6" w:themeFill="background1" w:themeFillShade="A6"/>
            <w:vAlign w:val="center"/>
            <w:hideMark/>
          </w:tcPr>
          <w:p w14:paraId="26B15128" w14:textId="77777777" w:rsidR="00ED2E82" w:rsidRPr="00684C1E" w:rsidRDefault="00ED2E82" w:rsidP="0095575C">
            <w:pPr>
              <w:pStyle w:val="Z0"/>
              <w:rPr>
                <w:b/>
                <w:color w:val="000000" w:themeColor="text1"/>
              </w:rPr>
            </w:pPr>
            <w:r w:rsidRPr="00684C1E">
              <w:rPr>
                <w:b/>
                <w:color w:val="000000" w:themeColor="text1"/>
              </w:rPr>
              <w:t>159.25</w:t>
            </w:r>
          </w:p>
        </w:tc>
        <w:tc>
          <w:tcPr>
            <w:tcW w:w="661" w:type="pct"/>
            <w:shd w:val="clear" w:color="auto" w:fill="A6A6A6" w:themeFill="background1" w:themeFillShade="A6"/>
            <w:vAlign w:val="center"/>
            <w:hideMark/>
          </w:tcPr>
          <w:p w14:paraId="7B834405" w14:textId="77777777" w:rsidR="00ED2E82" w:rsidRPr="00684C1E" w:rsidRDefault="00ED2E82" w:rsidP="0095575C">
            <w:pPr>
              <w:pStyle w:val="Z0"/>
              <w:rPr>
                <w:b/>
                <w:color w:val="000000" w:themeColor="text1"/>
              </w:rPr>
            </w:pPr>
            <w:r w:rsidRPr="00684C1E">
              <w:rPr>
                <w:b/>
                <w:color w:val="000000" w:themeColor="text1"/>
              </w:rPr>
              <w:t>147.58</w:t>
            </w:r>
          </w:p>
        </w:tc>
        <w:tc>
          <w:tcPr>
            <w:tcW w:w="661" w:type="pct"/>
            <w:shd w:val="clear" w:color="auto" w:fill="A6A6A6" w:themeFill="background1" w:themeFillShade="A6"/>
            <w:noWrap/>
            <w:vAlign w:val="bottom"/>
            <w:hideMark/>
          </w:tcPr>
          <w:p w14:paraId="75D56182" w14:textId="77777777" w:rsidR="00ED2E82" w:rsidRPr="00684C1E" w:rsidRDefault="00ED2E82" w:rsidP="0095575C">
            <w:pPr>
              <w:pStyle w:val="Z0"/>
              <w:rPr>
                <w:b/>
                <w:color w:val="000000" w:themeColor="text1"/>
              </w:rPr>
            </w:pPr>
            <w:r w:rsidRPr="00684C1E">
              <w:rPr>
                <w:b/>
                <w:color w:val="000000" w:themeColor="text1"/>
              </w:rPr>
              <w:t>-11.67</w:t>
            </w:r>
          </w:p>
        </w:tc>
      </w:tr>
      <w:tr w:rsidR="00684C1E" w:rsidRPr="00684C1E" w14:paraId="3175C081" w14:textId="77777777" w:rsidTr="0095575C">
        <w:trPr>
          <w:trHeight w:val="20"/>
        </w:trPr>
        <w:tc>
          <w:tcPr>
            <w:tcW w:w="257" w:type="pct"/>
            <w:shd w:val="clear" w:color="auto" w:fill="auto"/>
            <w:noWrap/>
            <w:vAlign w:val="center"/>
            <w:hideMark/>
          </w:tcPr>
          <w:p w14:paraId="33DF2AE2" w14:textId="77777777" w:rsidR="00ED2E82" w:rsidRPr="00684C1E" w:rsidRDefault="00ED2E82" w:rsidP="0095575C">
            <w:pPr>
              <w:pStyle w:val="Z0"/>
              <w:rPr>
                <w:color w:val="000000" w:themeColor="text1"/>
              </w:rPr>
            </w:pPr>
            <w:r w:rsidRPr="00684C1E">
              <w:rPr>
                <w:color w:val="000000" w:themeColor="text1"/>
              </w:rPr>
              <w:t>4</w:t>
            </w:r>
          </w:p>
        </w:tc>
        <w:tc>
          <w:tcPr>
            <w:tcW w:w="461" w:type="pct"/>
            <w:shd w:val="clear" w:color="auto" w:fill="auto"/>
            <w:vAlign w:val="center"/>
            <w:hideMark/>
          </w:tcPr>
          <w:p w14:paraId="137CE57D" w14:textId="77777777" w:rsidR="00ED2E82" w:rsidRPr="00684C1E" w:rsidRDefault="00ED2E82" w:rsidP="0095575C">
            <w:pPr>
              <w:pStyle w:val="Z0"/>
              <w:rPr>
                <w:color w:val="000000" w:themeColor="text1"/>
              </w:rPr>
            </w:pPr>
            <w:r w:rsidRPr="00684C1E">
              <w:rPr>
                <w:color w:val="000000" w:themeColor="text1"/>
              </w:rPr>
              <w:t>S</w:t>
            </w:r>
          </w:p>
        </w:tc>
        <w:tc>
          <w:tcPr>
            <w:tcW w:w="1638" w:type="pct"/>
            <w:gridSpan w:val="2"/>
            <w:shd w:val="clear" w:color="auto" w:fill="auto"/>
            <w:vAlign w:val="center"/>
            <w:hideMark/>
          </w:tcPr>
          <w:p w14:paraId="397CA788" w14:textId="77777777" w:rsidR="00ED2E82" w:rsidRPr="00684C1E" w:rsidRDefault="00ED2E82" w:rsidP="0095575C">
            <w:pPr>
              <w:pStyle w:val="Z0"/>
              <w:rPr>
                <w:color w:val="000000" w:themeColor="text1"/>
              </w:rPr>
            </w:pPr>
            <w:r w:rsidRPr="00684C1E">
              <w:rPr>
                <w:rFonts w:hint="eastAsia"/>
                <w:color w:val="000000" w:themeColor="text1"/>
              </w:rPr>
              <w:t>道路与交通设施用地</w:t>
            </w:r>
          </w:p>
        </w:tc>
        <w:tc>
          <w:tcPr>
            <w:tcW w:w="661" w:type="pct"/>
            <w:shd w:val="clear" w:color="auto" w:fill="auto"/>
            <w:vAlign w:val="center"/>
            <w:hideMark/>
          </w:tcPr>
          <w:p w14:paraId="7E33CBF1" w14:textId="77777777" w:rsidR="00ED2E82" w:rsidRPr="00684C1E" w:rsidRDefault="00ED2E82" w:rsidP="0095575C">
            <w:pPr>
              <w:pStyle w:val="Z0"/>
              <w:rPr>
                <w:color w:val="000000" w:themeColor="text1"/>
              </w:rPr>
            </w:pPr>
            <w:r w:rsidRPr="00684C1E">
              <w:rPr>
                <w:color w:val="000000" w:themeColor="text1"/>
              </w:rPr>
              <w:t>34.14</w:t>
            </w:r>
          </w:p>
        </w:tc>
        <w:tc>
          <w:tcPr>
            <w:tcW w:w="661" w:type="pct"/>
            <w:shd w:val="clear" w:color="auto" w:fill="auto"/>
            <w:vAlign w:val="center"/>
            <w:hideMark/>
          </w:tcPr>
          <w:p w14:paraId="2423DDF4" w14:textId="77777777" w:rsidR="00ED2E82" w:rsidRPr="00684C1E" w:rsidRDefault="00ED2E82" w:rsidP="0095575C">
            <w:pPr>
              <w:pStyle w:val="Z0"/>
              <w:rPr>
                <w:color w:val="000000" w:themeColor="text1"/>
              </w:rPr>
            </w:pPr>
            <w:r w:rsidRPr="00684C1E">
              <w:rPr>
                <w:color w:val="000000" w:themeColor="text1"/>
              </w:rPr>
              <w:t>19.17</w:t>
            </w:r>
          </w:p>
        </w:tc>
        <w:tc>
          <w:tcPr>
            <w:tcW w:w="661" w:type="pct"/>
            <w:shd w:val="clear" w:color="auto" w:fill="auto"/>
            <w:vAlign w:val="center"/>
            <w:hideMark/>
          </w:tcPr>
          <w:p w14:paraId="0F06A7CB" w14:textId="77777777" w:rsidR="00ED2E82" w:rsidRPr="00684C1E" w:rsidRDefault="00ED2E82" w:rsidP="0095575C">
            <w:pPr>
              <w:pStyle w:val="Z0"/>
              <w:rPr>
                <w:color w:val="000000" w:themeColor="text1"/>
              </w:rPr>
            </w:pPr>
            <w:r w:rsidRPr="00684C1E">
              <w:rPr>
                <w:color w:val="000000" w:themeColor="text1"/>
              </w:rPr>
              <w:t>39.16</w:t>
            </w:r>
          </w:p>
        </w:tc>
        <w:tc>
          <w:tcPr>
            <w:tcW w:w="661" w:type="pct"/>
            <w:shd w:val="clear" w:color="auto" w:fill="auto"/>
            <w:noWrap/>
            <w:vAlign w:val="bottom"/>
            <w:hideMark/>
          </w:tcPr>
          <w:p w14:paraId="0D5FDB89" w14:textId="77777777" w:rsidR="00ED2E82" w:rsidRPr="00684C1E" w:rsidRDefault="00ED2E82" w:rsidP="0095575C">
            <w:pPr>
              <w:pStyle w:val="Z0"/>
              <w:rPr>
                <w:color w:val="000000" w:themeColor="text1"/>
              </w:rPr>
            </w:pPr>
            <w:r w:rsidRPr="00684C1E">
              <w:rPr>
                <w:color w:val="000000" w:themeColor="text1"/>
              </w:rPr>
              <w:t>19.99</w:t>
            </w:r>
          </w:p>
        </w:tc>
      </w:tr>
      <w:tr w:rsidR="00684C1E" w:rsidRPr="00684C1E" w14:paraId="7D7E6C79" w14:textId="77777777" w:rsidTr="0095575C">
        <w:trPr>
          <w:trHeight w:val="20"/>
        </w:trPr>
        <w:tc>
          <w:tcPr>
            <w:tcW w:w="257" w:type="pct"/>
            <w:shd w:val="clear" w:color="auto" w:fill="auto"/>
            <w:noWrap/>
            <w:vAlign w:val="center"/>
            <w:hideMark/>
          </w:tcPr>
          <w:p w14:paraId="0D66F560" w14:textId="77777777" w:rsidR="00ED2E82" w:rsidRPr="00684C1E" w:rsidRDefault="00ED2E82" w:rsidP="0095575C">
            <w:pPr>
              <w:pStyle w:val="Z0"/>
              <w:rPr>
                <w:color w:val="000000" w:themeColor="text1"/>
              </w:rPr>
            </w:pPr>
            <w:r w:rsidRPr="00684C1E">
              <w:rPr>
                <w:color w:val="000000" w:themeColor="text1"/>
              </w:rPr>
              <w:t>5</w:t>
            </w:r>
          </w:p>
        </w:tc>
        <w:tc>
          <w:tcPr>
            <w:tcW w:w="461" w:type="pct"/>
            <w:shd w:val="clear" w:color="auto" w:fill="auto"/>
            <w:vAlign w:val="center"/>
            <w:hideMark/>
          </w:tcPr>
          <w:p w14:paraId="41E0158D" w14:textId="77777777" w:rsidR="00ED2E82" w:rsidRPr="00684C1E" w:rsidRDefault="00ED2E82" w:rsidP="0095575C">
            <w:pPr>
              <w:pStyle w:val="Z0"/>
              <w:rPr>
                <w:color w:val="000000" w:themeColor="text1"/>
              </w:rPr>
            </w:pPr>
            <w:r w:rsidRPr="00684C1E">
              <w:rPr>
                <w:color w:val="000000" w:themeColor="text1"/>
              </w:rPr>
              <w:t>U</w:t>
            </w:r>
          </w:p>
        </w:tc>
        <w:tc>
          <w:tcPr>
            <w:tcW w:w="1638" w:type="pct"/>
            <w:gridSpan w:val="2"/>
            <w:shd w:val="clear" w:color="auto" w:fill="auto"/>
            <w:vAlign w:val="center"/>
            <w:hideMark/>
          </w:tcPr>
          <w:p w14:paraId="4CA7AC78" w14:textId="77777777" w:rsidR="00ED2E82" w:rsidRPr="00684C1E" w:rsidRDefault="00ED2E82" w:rsidP="0095575C">
            <w:pPr>
              <w:pStyle w:val="Z0"/>
              <w:rPr>
                <w:color w:val="000000" w:themeColor="text1"/>
              </w:rPr>
            </w:pPr>
            <w:r w:rsidRPr="00684C1E">
              <w:rPr>
                <w:rFonts w:hint="eastAsia"/>
                <w:color w:val="000000" w:themeColor="text1"/>
              </w:rPr>
              <w:t>公用设施用地</w:t>
            </w:r>
          </w:p>
        </w:tc>
        <w:tc>
          <w:tcPr>
            <w:tcW w:w="661" w:type="pct"/>
            <w:shd w:val="clear" w:color="auto" w:fill="auto"/>
            <w:vAlign w:val="center"/>
            <w:hideMark/>
          </w:tcPr>
          <w:p w14:paraId="57906729" w14:textId="77777777" w:rsidR="00ED2E82" w:rsidRPr="00684C1E" w:rsidRDefault="00ED2E82" w:rsidP="0095575C">
            <w:pPr>
              <w:pStyle w:val="Z0"/>
              <w:rPr>
                <w:color w:val="000000" w:themeColor="text1"/>
              </w:rPr>
            </w:pPr>
            <w:r w:rsidRPr="00684C1E">
              <w:rPr>
                <w:color w:val="000000" w:themeColor="text1"/>
              </w:rPr>
              <w:t>10.94</w:t>
            </w:r>
          </w:p>
        </w:tc>
        <w:tc>
          <w:tcPr>
            <w:tcW w:w="661" w:type="pct"/>
            <w:shd w:val="clear" w:color="auto" w:fill="auto"/>
            <w:vAlign w:val="center"/>
            <w:hideMark/>
          </w:tcPr>
          <w:p w14:paraId="59D27B7E" w14:textId="77777777" w:rsidR="00ED2E82" w:rsidRPr="00684C1E" w:rsidRDefault="00ED2E82" w:rsidP="0095575C">
            <w:pPr>
              <w:pStyle w:val="Z0"/>
              <w:rPr>
                <w:color w:val="000000" w:themeColor="text1"/>
              </w:rPr>
            </w:pPr>
            <w:r w:rsidRPr="00684C1E">
              <w:rPr>
                <w:color w:val="000000" w:themeColor="text1"/>
              </w:rPr>
              <w:t>2.96</w:t>
            </w:r>
          </w:p>
        </w:tc>
        <w:tc>
          <w:tcPr>
            <w:tcW w:w="661" w:type="pct"/>
            <w:shd w:val="clear" w:color="auto" w:fill="auto"/>
            <w:vAlign w:val="center"/>
            <w:hideMark/>
          </w:tcPr>
          <w:p w14:paraId="7AD86451" w14:textId="77777777" w:rsidR="00ED2E82" w:rsidRPr="00684C1E" w:rsidRDefault="00ED2E82" w:rsidP="0095575C">
            <w:pPr>
              <w:pStyle w:val="Z0"/>
              <w:rPr>
                <w:color w:val="000000" w:themeColor="text1"/>
              </w:rPr>
            </w:pPr>
            <w:r w:rsidRPr="00684C1E">
              <w:rPr>
                <w:color w:val="000000" w:themeColor="text1"/>
              </w:rPr>
              <w:t>3.72</w:t>
            </w:r>
          </w:p>
        </w:tc>
        <w:tc>
          <w:tcPr>
            <w:tcW w:w="661" w:type="pct"/>
            <w:shd w:val="clear" w:color="auto" w:fill="auto"/>
            <w:noWrap/>
            <w:vAlign w:val="bottom"/>
            <w:hideMark/>
          </w:tcPr>
          <w:p w14:paraId="5A8D6592" w14:textId="77777777" w:rsidR="00ED2E82" w:rsidRPr="00684C1E" w:rsidRDefault="00ED2E82" w:rsidP="0095575C">
            <w:pPr>
              <w:pStyle w:val="Z0"/>
              <w:rPr>
                <w:color w:val="000000" w:themeColor="text1"/>
              </w:rPr>
            </w:pPr>
            <w:r w:rsidRPr="00684C1E">
              <w:rPr>
                <w:color w:val="000000" w:themeColor="text1"/>
              </w:rPr>
              <w:t>0.76</w:t>
            </w:r>
          </w:p>
        </w:tc>
      </w:tr>
      <w:tr w:rsidR="00684C1E" w:rsidRPr="00684C1E" w14:paraId="47426687" w14:textId="77777777" w:rsidTr="0095575C">
        <w:trPr>
          <w:trHeight w:val="20"/>
        </w:trPr>
        <w:tc>
          <w:tcPr>
            <w:tcW w:w="257" w:type="pct"/>
            <w:shd w:val="clear" w:color="auto" w:fill="auto"/>
            <w:noWrap/>
            <w:vAlign w:val="center"/>
            <w:hideMark/>
          </w:tcPr>
          <w:p w14:paraId="7614675F" w14:textId="77777777" w:rsidR="00ED2E82" w:rsidRPr="00684C1E" w:rsidRDefault="00ED2E82" w:rsidP="0095575C">
            <w:pPr>
              <w:pStyle w:val="Z0"/>
              <w:rPr>
                <w:color w:val="000000" w:themeColor="text1"/>
              </w:rPr>
            </w:pPr>
            <w:r w:rsidRPr="00684C1E">
              <w:rPr>
                <w:color w:val="000000" w:themeColor="text1"/>
              </w:rPr>
              <w:t>6</w:t>
            </w:r>
          </w:p>
        </w:tc>
        <w:tc>
          <w:tcPr>
            <w:tcW w:w="461" w:type="pct"/>
            <w:shd w:val="clear" w:color="auto" w:fill="auto"/>
            <w:vAlign w:val="center"/>
            <w:hideMark/>
          </w:tcPr>
          <w:p w14:paraId="07CEACD0" w14:textId="77777777" w:rsidR="00ED2E82" w:rsidRPr="00684C1E" w:rsidRDefault="00ED2E82" w:rsidP="0095575C">
            <w:pPr>
              <w:pStyle w:val="Z0"/>
              <w:rPr>
                <w:color w:val="000000" w:themeColor="text1"/>
              </w:rPr>
            </w:pPr>
            <w:r w:rsidRPr="00684C1E">
              <w:rPr>
                <w:color w:val="000000" w:themeColor="text1"/>
              </w:rPr>
              <w:t>G</w:t>
            </w:r>
          </w:p>
        </w:tc>
        <w:tc>
          <w:tcPr>
            <w:tcW w:w="1638" w:type="pct"/>
            <w:gridSpan w:val="2"/>
            <w:shd w:val="clear" w:color="auto" w:fill="auto"/>
            <w:vAlign w:val="center"/>
            <w:hideMark/>
          </w:tcPr>
          <w:p w14:paraId="1EC8606F" w14:textId="77777777" w:rsidR="00ED2E82" w:rsidRPr="00684C1E" w:rsidRDefault="00ED2E82" w:rsidP="0095575C">
            <w:pPr>
              <w:pStyle w:val="Z0"/>
              <w:rPr>
                <w:color w:val="000000" w:themeColor="text1"/>
              </w:rPr>
            </w:pPr>
            <w:r w:rsidRPr="00684C1E">
              <w:rPr>
                <w:rFonts w:hint="eastAsia"/>
                <w:color w:val="000000" w:themeColor="text1"/>
              </w:rPr>
              <w:t>绿地与广场用地</w:t>
            </w:r>
          </w:p>
        </w:tc>
        <w:tc>
          <w:tcPr>
            <w:tcW w:w="661" w:type="pct"/>
            <w:shd w:val="clear" w:color="auto" w:fill="auto"/>
            <w:vAlign w:val="center"/>
            <w:hideMark/>
          </w:tcPr>
          <w:p w14:paraId="082856FF" w14:textId="77777777" w:rsidR="00ED2E82" w:rsidRPr="00684C1E" w:rsidRDefault="00ED2E82" w:rsidP="0095575C">
            <w:pPr>
              <w:pStyle w:val="Z0"/>
              <w:rPr>
                <w:color w:val="000000" w:themeColor="text1"/>
              </w:rPr>
            </w:pPr>
            <w:r w:rsidRPr="00684C1E">
              <w:rPr>
                <w:color w:val="000000" w:themeColor="text1"/>
              </w:rPr>
              <w:t>54.36</w:t>
            </w:r>
          </w:p>
        </w:tc>
        <w:tc>
          <w:tcPr>
            <w:tcW w:w="661" w:type="pct"/>
            <w:shd w:val="clear" w:color="auto" w:fill="auto"/>
            <w:vAlign w:val="center"/>
            <w:hideMark/>
          </w:tcPr>
          <w:p w14:paraId="0E9E31DB" w14:textId="77777777" w:rsidR="00ED2E82" w:rsidRPr="00684C1E" w:rsidRDefault="00ED2E82" w:rsidP="0095575C">
            <w:pPr>
              <w:pStyle w:val="Z0"/>
              <w:rPr>
                <w:color w:val="000000" w:themeColor="text1"/>
              </w:rPr>
            </w:pPr>
            <w:r w:rsidRPr="00684C1E">
              <w:rPr>
                <w:color w:val="000000" w:themeColor="text1"/>
              </w:rPr>
              <w:t>11.07</w:t>
            </w:r>
          </w:p>
        </w:tc>
        <w:tc>
          <w:tcPr>
            <w:tcW w:w="661" w:type="pct"/>
            <w:shd w:val="clear" w:color="auto" w:fill="auto"/>
            <w:vAlign w:val="center"/>
            <w:hideMark/>
          </w:tcPr>
          <w:p w14:paraId="65EB6165" w14:textId="77777777" w:rsidR="00ED2E82" w:rsidRPr="00684C1E" w:rsidRDefault="00ED2E82" w:rsidP="0095575C">
            <w:pPr>
              <w:pStyle w:val="Z0"/>
              <w:rPr>
                <w:color w:val="000000" w:themeColor="text1"/>
              </w:rPr>
            </w:pPr>
            <w:r w:rsidRPr="00684C1E">
              <w:rPr>
                <w:color w:val="000000" w:themeColor="text1"/>
              </w:rPr>
              <w:t>30.87</w:t>
            </w:r>
          </w:p>
        </w:tc>
        <w:tc>
          <w:tcPr>
            <w:tcW w:w="661" w:type="pct"/>
            <w:shd w:val="clear" w:color="auto" w:fill="auto"/>
            <w:noWrap/>
            <w:vAlign w:val="bottom"/>
            <w:hideMark/>
          </w:tcPr>
          <w:p w14:paraId="12043A6F" w14:textId="77777777" w:rsidR="00ED2E82" w:rsidRPr="00684C1E" w:rsidRDefault="00ED2E82" w:rsidP="0095575C">
            <w:pPr>
              <w:pStyle w:val="Z0"/>
              <w:rPr>
                <w:color w:val="000000" w:themeColor="text1"/>
              </w:rPr>
            </w:pPr>
            <w:r w:rsidRPr="00684C1E">
              <w:rPr>
                <w:color w:val="000000" w:themeColor="text1"/>
              </w:rPr>
              <w:t>19.8</w:t>
            </w:r>
          </w:p>
        </w:tc>
      </w:tr>
      <w:tr w:rsidR="00684C1E" w:rsidRPr="00684C1E" w14:paraId="210C6288" w14:textId="77777777" w:rsidTr="0095575C">
        <w:trPr>
          <w:trHeight w:val="20"/>
        </w:trPr>
        <w:tc>
          <w:tcPr>
            <w:tcW w:w="2356" w:type="pct"/>
            <w:gridSpan w:val="4"/>
            <w:shd w:val="clear" w:color="auto" w:fill="auto"/>
            <w:noWrap/>
            <w:vAlign w:val="center"/>
            <w:hideMark/>
          </w:tcPr>
          <w:p w14:paraId="59641758" w14:textId="77777777" w:rsidR="00ED2E82" w:rsidRPr="00684C1E" w:rsidRDefault="00ED2E82" w:rsidP="0095575C">
            <w:pPr>
              <w:pStyle w:val="Z0"/>
              <w:rPr>
                <w:color w:val="000000" w:themeColor="text1"/>
              </w:rPr>
            </w:pPr>
            <w:r w:rsidRPr="00684C1E">
              <w:rPr>
                <w:rFonts w:hint="eastAsia"/>
                <w:color w:val="000000" w:themeColor="text1"/>
              </w:rPr>
              <w:t>城市建设用地汇总</w:t>
            </w:r>
          </w:p>
        </w:tc>
        <w:tc>
          <w:tcPr>
            <w:tcW w:w="661" w:type="pct"/>
            <w:shd w:val="clear" w:color="auto" w:fill="auto"/>
            <w:vAlign w:val="center"/>
            <w:hideMark/>
          </w:tcPr>
          <w:p w14:paraId="6FE05DB0" w14:textId="77777777" w:rsidR="00ED2E82" w:rsidRPr="00684C1E" w:rsidRDefault="00ED2E82" w:rsidP="0095575C">
            <w:pPr>
              <w:pStyle w:val="Z0"/>
              <w:rPr>
                <w:color w:val="000000" w:themeColor="text1"/>
              </w:rPr>
            </w:pPr>
            <w:r w:rsidRPr="00684C1E">
              <w:rPr>
                <w:color w:val="000000" w:themeColor="text1"/>
              </w:rPr>
              <w:t>292.14</w:t>
            </w:r>
          </w:p>
        </w:tc>
        <w:tc>
          <w:tcPr>
            <w:tcW w:w="661" w:type="pct"/>
            <w:shd w:val="clear" w:color="auto" w:fill="auto"/>
            <w:vAlign w:val="center"/>
            <w:hideMark/>
          </w:tcPr>
          <w:p w14:paraId="0D771729" w14:textId="77777777" w:rsidR="00ED2E82" w:rsidRPr="00684C1E" w:rsidRDefault="00ED2E82" w:rsidP="0095575C">
            <w:pPr>
              <w:pStyle w:val="Z0"/>
              <w:rPr>
                <w:color w:val="000000" w:themeColor="text1"/>
              </w:rPr>
            </w:pPr>
            <w:r w:rsidRPr="00684C1E">
              <w:rPr>
                <w:color w:val="000000" w:themeColor="text1"/>
              </w:rPr>
              <w:t>192.45</w:t>
            </w:r>
          </w:p>
        </w:tc>
        <w:tc>
          <w:tcPr>
            <w:tcW w:w="661" w:type="pct"/>
            <w:shd w:val="clear" w:color="auto" w:fill="auto"/>
            <w:vAlign w:val="center"/>
            <w:hideMark/>
          </w:tcPr>
          <w:p w14:paraId="2CC03ADD" w14:textId="77777777" w:rsidR="00ED2E82" w:rsidRPr="00684C1E" w:rsidRDefault="00ED2E82" w:rsidP="0095575C">
            <w:pPr>
              <w:pStyle w:val="Z0"/>
              <w:rPr>
                <w:color w:val="000000" w:themeColor="text1"/>
              </w:rPr>
            </w:pPr>
            <w:r w:rsidRPr="00684C1E">
              <w:rPr>
                <w:color w:val="000000" w:themeColor="text1"/>
              </w:rPr>
              <w:t>353.62</w:t>
            </w:r>
          </w:p>
        </w:tc>
        <w:tc>
          <w:tcPr>
            <w:tcW w:w="661" w:type="pct"/>
            <w:shd w:val="clear" w:color="auto" w:fill="auto"/>
            <w:noWrap/>
            <w:vAlign w:val="bottom"/>
            <w:hideMark/>
          </w:tcPr>
          <w:p w14:paraId="659F0840" w14:textId="77777777" w:rsidR="00ED2E82" w:rsidRPr="00684C1E" w:rsidRDefault="00ED2E82" w:rsidP="0095575C">
            <w:pPr>
              <w:pStyle w:val="Z0"/>
              <w:rPr>
                <w:color w:val="000000" w:themeColor="text1"/>
              </w:rPr>
            </w:pPr>
            <w:r w:rsidRPr="00684C1E">
              <w:rPr>
                <w:color w:val="000000" w:themeColor="text1"/>
              </w:rPr>
              <w:t>161.17</w:t>
            </w:r>
          </w:p>
        </w:tc>
      </w:tr>
      <w:tr w:rsidR="00684C1E" w:rsidRPr="00684C1E" w14:paraId="2A189153" w14:textId="77777777" w:rsidTr="0095575C">
        <w:trPr>
          <w:trHeight w:val="20"/>
        </w:trPr>
        <w:tc>
          <w:tcPr>
            <w:tcW w:w="257" w:type="pct"/>
            <w:shd w:val="clear" w:color="auto" w:fill="auto"/>
            <w:noWrap/>
            <w:vAlign w:val="center"/>
            <w:hideMark/>
          </w:tcPr>
          <w:p w14:paraId="732CC8BB" w14:textId="77777777" w:rsidR="00ED2E82" w:rsidRPr="00684C1E" w:rsidRDefault="00ED2E82" w:rsidP="0095575C">
            <w:pPr>
              <w:pStyle w:val="Z0"/>
              <w:rPr>
                <w:color w:val="000000" w:themeColor="text1"/>
              </w:rPr>
            </w:pPr>
            <w:r w:rsidRPr="00684C1E">
              <w:rPr>
                <w:color w:val="000000" w:themeColor="text1"/>
              </w:rPr>
              <w:t>7</w:t>
            </w:r>
          </w:p>
        </w:tc>
        <w:tc>
          <w:tcPr>
            <w:tcW w:w="461" w:type="pct"/>
            <w:shd w:val="clear" w:color="auto" w:fill="auto"/>
            <w:vAlign w:val="center"/>
            <w:hideMark/>
          </w:tcPr>
          <w:p w14:paraId="181D9929" w14:textId="77777777" w:rsidR="00ED2E82" w:rsidRPr="00684C1E" w:rsidRDefault="00ED2E82" w:rsidP="0095575C">
            <w:pPr>
              <w:pStyle w:val="Z0"/>
              <w:rPr>
                <w:color w:val="000000" w:themeColor="text1"/>
              </w:rPr>
            </w:pPr>
            <w:r w:rsidRPr="00684C1E">
              <w:rPr>
                <w:color w:val="000000" w:themeColor="text1"/>
              </w:rPr>
              <w:t>H14</w:t>
            </w:r>
          </w:p>
        </w:tc>
        <w:tc>
          <w:tcPr>
            <w:tcW w:w="1638" w:type="pct"/>
            <w:gridSpan w:val="2"/>
            <w:shd w:val="clear" w:color="auto" w:fill="auto"/>
            <w:vAlign w:val="center"/>
            <w:hideMark/>
          </w:tcPr>
          <w:p w14:paraId="42896AAC" w14:textId="77777777" w:rsidR="00ED2E82" w:rsidRPr="00684C1E" w:rsidRDefault="00ED2E82" w:rsidP="0095575C">
            <w:pPr>
              <w:pStyle w:val="Z0"/>
              <w:rPr>
                <w:color w:val="000000" w:themeColor="text1"/>
              </w:rPr>
            </w:pPr>
            <w:r w:rsidRPr="00684C1E">
              <w:rPr>
                <w:rFonts w:hint="eastAsia"/>
                <w:color w:val="000000" w:themeColor="text1"/>
              </w:rPr>
              <w:t>村庄建设用地</w:t>
            </w:r>
          </w:p>
        </w:tc>
        <w:tc>
          <w:tcPr>
            <w:tcW w:w="661" w:type="pct"/>
            <w:shd w:val="clear" w:color="auto" w:fill="auto"/>
            <w:noWrap/>
            <w:vAlign w:val="center"/>
            <w:hideMark/>
          </w:tcPr>
          <w:p w14:paraId="2CCE2BD7" w14:textId="77777777" w:rsidR="00ED2E82" w:rsidRPr="00684C1E" w:rsidRDefault="00ED2E82" w:rsidP="0095575C">
            <w:pPr>
              <w:pStyle w:val="Z0"/>
              <w:rPr>
                <w:color w:val="000000" w:themeColor="text1"/>
              </w:rPr>
            </w:pPr>
            <w:r w:rsidRPr="00684C1E">
              <w:rPr>
                <w:color w:val="000000" w:themeColor="text1"/>
              </w:rPr>
              <w:t>0</w:t>
            </w:r>
          </w:p>
        </w:tc>
        <w:tc>
          <w:tcPr>
            <w:tcW w:w="661" w:type="pct"/>
            <w:shd w:val="clear" w:color="auto" w:fill="auto"/>
            <w:vAlign w:val="center"/>
            <w:hideMark/>
          </w:tcPr>
          <w:p w14:paraId="7C74AB65" w14:textId="77777777" w:rsidR="00ED2E82" w:rsidRPr="00684C1E" w:rsidRDefault="00ED2E82" w:rsidP="0095575C">
            <w:pPr>
              <w:pStyle w:val="Z0"/>
              <w:rPr>
                <w:color w:val="000000" w:themeColor="text1"/>
              </w:rPr>
            </w:pPr>
            <w:r w:rsidRPr="00684C1E">
              <w:rPr>
                <w:color w:val="000000" w:themeColor="text1"/>
              </w:rPr>
              <w:t>20.73</w:t>
            </w:r>
          </w:p>
        </w:tc>
        <w:tc>
          <w:tcPr>
            <w:tcW w:w="661" w:type="pct"/>
            <w:shd w:val="clear" w:color="auto" w:fill="auto"/>
            <w:vAlign w:val="center"/>
            <w:hideMark/>
          </w:tcPr>
          <w:p w14:paraId="22E04F28" w14:textId="77777777" w:rsidR="00ED2E82" w:rsidRPr="00684C1E" w:rsidRDefault="00ED2E82" w:rsidP="0095575C">
            <w:pPr>
              <w:pStyle w:val="Z0"/>
              <w:rPr>
                <w:color w:val="000000" w:themeColor="text1"/>
              </w:rPr>
            </w:pPr>
            <w:r w:rsidRPr="00684C1E">
              <w:rPr>
                <w:color w:val="000000" w:themeColor="text1"/>
              </w:rPr>
              <w:t>0</w:t>
            </w:r>
          </w:p>
        </w:tc>
        <w:tc>
          <w:tcPr>
            <w:tcW w:w="661" w:type="pct"/>
            <w:shd w:val="clear" w:color="auto" w:fill="auto"/>
            <w:noWrap/>
            <w:vAlign w:val="bottom"/>
            <w:hideMark/>
          </w:tcPr>
          <w:p w14:paraId="124988FA" w14:textId="77777777" w:rsidR="00ED2E82" w:rsidRPr="00684C1E" w:rsidRDefault="00ED2E82" w:rsidP="0095575C">
            <w:pPr>
              <w:pStyle w:val="Z0"/>
              <w:rPr>
                <w:color w:val="000000" w:themeColor="text1"/>
              </w:rPr>
            </w:pPr>
            <w:r w:rsidRPr="00684C1E">
              <w:rPr>
                <w:color w:val="000000" w:themeColor="text1"/>
              </w:rPr>
              <w:t>-20.73</w:t>
            </w:r>
          </w:p>
        </w:tc>
      </w:tr>
      <w:tr w:rsidR="00684C1E" w:rsidRPr="00684C1E" w14:paraId="76A33AD9" w14:textId="77777777" w:rsidTr="0095575C">
        <w:trPr>
          <w:trHeight w:val="20"/>
        </w:trPr>
        <w:tc>
          <w:tcPr>
            <w:tcW w:w="257" w:type="pct"/>
            <w:shd w:val="clear" w:color="auto" w:fill="auto"/>
            <w:vAlign w:val="center"/>
            <w:hideMark/>
          </w:tcPr>
          <w:p w14:paraId="0B8BE0F7" w14:textId="77777777" w:rsidR="00ED2E82" w:rsidRPr="00684C1E" w:rsidRDefault="00ED2E82" w:rsidP="0095575C">
            <w:pPr>
              <w:pStyle w:val="Z0"/>
              <w:rPr>
                <w:color w:val="000000" w:themeColor="text1"/>
              </w:rPr>
            </w:pPr>
            <w:r w:rsidRPr="00684C1E">
              <w:rPr>
                <w:color w:val="000000" w:themeColor="text1"/>
              </w:rPr>
              <w:t>8</w:t>
            </w:r>
          </w:p>
        </w:tc>
        <w:tc>
          <w:tcPr>
            <w:tcW w:w="461" w:type="pct"/>
            <w:shd w:val="clear" w:color="auto" w:fill="auto"/>
            <w:vAlign w:val="center"/>
            <w:hideMark/>
          </w:tcPr>
          <w:p w14:paraId="104225F8" w14:textId="77777777" w:rsidR="00ED2E82" w:rsidRPr="00684C1E" w:rsidRDefault="00ED2E82" w:rsidP="0095575C">
            <w:pPr>
              <w:pStyle w:val="Z0"/>
              <w:rPr>
                <w:color w:val="000000" w:themeColor="text1"/>
              </w:rPr>
            </w:pPr>
            <w:r w:rsidRPr="00684C1E">
              <w:rPr>
                <w:color w:val="000000" w:themeColor="text1"/>
              </w:rPr>
              <w:t>H23</w:t>
            </w:r>
          </w:p>
        </w:tc>
        <w:tc>
          <w:tcPr>
            <w:tcW w:w="1638" w:type="pct"/>
            <w:gridSpan w:val="2"/>
            <w:shd w:val="clear" w:color="auto" w:fill="auto"/>
            <w:vAlign w:val="center"/>
            <w:hideMark/>
          </w:tcPr>
          <w:p w14:paraId="54B76473" w14:textId="77777777" w:rsidR="00ED2E82" w:rsidRPr="00684C1E" w:rsidRDefault="00ED2E82" w:rsidP="0095575C">
            <w:pPr>
              <w:pStyle w:val="Z0"/>
              <w:rPr>
                <w:color w:val="000000" w:themeColor="text1"/>
              </w:rPr>
            </w:pPr>
            <w:r w:rsidRPr="00684C1E">
              <w:rPr>
                <w:rFonts w:hint="eastAsia"/>
                <w:color w:val="000000" w:themeColor="text1"/>
              </w:rPr>
              <w:t>港口用地</w:t>
            </w:r>
          </w:p>
        </w:tc>
        <w:tc>
          <w:tcPr>
            <w:tcW w:w="661" w:type="pct"/>
            <w:shd w:val="clear" w:color="auto" w:fill="auto"/>
            <w:noWrap/>
            <w:vAlign w:val="center"/>
            <w:hideMark/>
          </w:tcPr>
          <w:p w14:paraId="1A9562F3" w14:textId="77777777" w:rsidR="00ED2E82" w:rsidRPr="00684C1E" w:rsidRDefault="00ED2E82" w:rsidP="0095575C">
            <w:pPr>
              <w:pStyle w:val="Z0"/>
              <w:rPr>
                <w:color w:val="000000" w:themeColor="text1"/>
              </w:rPr>
            </w:pPr>
            <w:r w:rsidRPr="00684C1E">
              <w:rPr>
                <w:color w:val="000000" w:themeColor="text1"/>
              </w:rPr>
              <w:t>0</w:t>
            </w:r>
          </w:p>
        </w:tc>
        <w:tc>
          <w:tcPr>
            <w:tcW w:w="661" w:type="pct"/>
            <w:shd w:val="clear" w:color="auto" w:fill="auto"/>
            <w:vAlign w:val="center"/>
            <w:hideMark/>
          </w:tcPr>
          <w:p w14:paraId="7001CF94" w14:textId="77777777" w:rsidR="00ED2E82" w:rsidRPr="00684C1E" w:rsidRDefault="00ED2E82" w:rsidP="0095575C">
            <w:pPr>
              <w:pStyle w:val="Z0"/>
              <w:rPr>
                <w:color w:val="000000" w:themeColor="text1"/>
              </w:rPr>
            </w:pPr>
            <w:r w:rsidRPr="00684C1E">
              <w:rPr>
                <w:color w:val="000000" w:themeColor="text1"/>
              </w:rPr>
              <w:t>0</w:t>
            </w:r>
          </w:p>
        </w:tc>
        <w:tc>
          <w:tcPr>
            <w:tcW w:w="661" w:type="pct"/>
            <w:shd w:val="clear" w:color="auto" w:fill="auto"/>
            <w:vAlign w:val="center"/>
            <w:hideMark/>
          </w:tcPr>
          <w:p w14:paraId="10854FAA" w14:textId="77777777" w:rsidR="00ED2E82" w:rsidRPr="00684C1E" w:rsidRDefault="00ED2E82" w:rsidP="0095575C">
            <w:pPr>
              <w:pStyle w:val="Z0"/>
              <w:rPr>
                <w:color w:val="000000" w:themeColor="text1"/>
              </w:rPr>
            </w:pPr>
            <w:r w:rsidRPr="00684C1E">
              <w:rPr>
                <w:color w:val="000000" w:themeColor="text1"/>
              </w:rPr>
              <w:t>16.18</w:t>
            </w:r>
          </w:p>
        </w:tc>
        <w:tc>
          <w:tcPr>
            <w:tcW w:w="661" w:type="pct"/>
            <w:shd w:val="clear" w:color="auto" w:fill="auto"/>
            <w:noWrap/>
            <w:vAlign w:val="bottom"/>
            <w:hideMark/>
          </w:tcPr>
          <w:p w14:paraId="654DD9A3" w14:textId="77777777" w:rsidR="00ED2E82" w:rsidRPr="00684C1E" w:rsidRDefault="00ED2E82" w:rsidP="0095575C">
            <w:pPr>
              <w:pStyle w:val="Z0"/>
              <w:rPr>
                <w:color w:val="000000" w:themeColor="text1"/>
              </w:rPr>
            </w:pPr>
            <w:r w:rsidRPr="00684C1E">
              <w:rPr>
                <w:color w:val="000000" w:themeColor="text1"/>
              </w:rPr>
              <w:t>16.18</w:t>
            </w:r>
          </w:p>
        </w:tc>
      </w:tr>
      <w:tr w:rsidR="00684C1E" w:rsidRPr="00684C1E" w14:paraId="298B0BFC" w14:textId="77777777" w:rsidTr="0095575C">
        <w:trPr>
          <w:trHeight w:val="20"/>
        </w:trPr>
        <w:tc>
          <w:tcPr>
            <w:tcW w:w="257" w:type="pct"/>
            <w:vMerge w:val="restart"/>
            <w:shd w:val="clear" w:color="auto" w:fill="auto"/>
            <w:vAlign w:val="center"/>
            <w:hideMark/>
          </w:tcPr>
          <w:p w14:paraId="6F15819A" w14:textId="77777777" w:rsidR="00ED2E82" w:rsidRPr="00684C1E" w:rsidRDefault="00ED2E82" w:rsidP="0095575C">
            <w:pPr>
              <w:pStyle w:val="Z0"/>
              <w:rPr>
                <w:color w:val="000000" w:themeColor="text1"/>
              </w:rPr>
            </w:pPr>
            <w:r w:rsidRPr="00684C1E">
              <w:rPr>
                <w:color w:val="000000" w:themeColor="text1"/>
              </w:rPr>
              <w:t>9</w:t>
            </w:r>
          </w:p>
        </w:tc>
        <w:tc>
          <w:tcPr>
            <w:tcW w:w="461" w:type="pct"/>
            <w:vMerge w:val="restart"/>
            <w:shd w:val="clear" w:color="auto" w:fill="auto"/>
            <w:vAlign w:val="center"/>
            <w:hideMark/>
          </w:tcPr>
          <w:p w14:paraId="2719EB01" w14:textId="77777777" w:rsidR="00ED2E82" w:rsidRPr="00684C1E" w:rsidRDefault="00ED2E82" w:rsidP="0095575C">
            <w:pPr>
              <w:pStyle w:val="Z0"/>
              <w:rPr>
                <w:color w:val="000000" w:themeColor="text1"/>
              </w:rPr>
            </w:pPr>
            <w:r w:rsidRPr="00684C1E">
              <w:rPr>
                <w:color w:val="000000" w:themeColor="text1"/>
              </w:rPr>
              <w:t>E</w:t>
            </w:r>
          </w:p>
        </w:tc>
        <w:tc>
          <w:tcPr>
            <w:tcW w:w="467" w:type="pct"/>
            <w:shd w:val="clear" w:color="auto" w:fill="auto"/>
            <w:vAlign w:val="center"/>
            <w:hideMark/>
          </w:tcPr>
          <w:p w14:paraId="28595B28" w14:textId="77777777" w:rsidR="00ED2E82" w:rsidRPr="00684C1E" w:rsidRDefault="00ED2E82" w:rsidP="0095575C">
            <w:pPr>
              <w:pStyle w:val="Z0"/>
              <w:rPr>
                <w:color w:val="000000" w:themeColor="text1"/>
              </w:rPr>
            </w:pPr>
            <w:r w:rsidRPr="00684C1E">
              <w:rPr>
                <w:color w:val="000000" w:themeColor="text1"/>
              </w:rPr>
              <w:t>E1</w:t>
            </w:r>
          </w:p>
        </w:tc>
        <w:tc>
          <w:tcPr>
            <w:tcW w:w="1171" w:type="pct"/>
            <w:shd w:val="clear" w:color="auto" w:fill="auto"/>
            <w:vAlign w:val="center"/>
            <w:hideMark/>
          </w:tcPr>
          <w:p w14:paraId="070AE68D" w14:textId="77777777" w:rsidR="00ED2E82" w:rsidRPr="00684C1E" w:rsidRDefault="00ED2E82" w:rsidP="0095575C">
            <w:pPr>
              <w:pStyle w:val="Z0"/>
              <w:rPr>
                <w:color w:val="000000" w:themeColor="text1"/>
              </w:rPr>
            </w:pPr>
            <w:r w:rsidRPr="00684C1E">
              <w:rPr>
                <w:rFonts w:hint="eastAsia"/>
                <w:color w:val="000000" w:themeColor="text1"/>
              </w:rPr>
              <w:t>水域</w:t>
            </w:r>
          </w:p>
        </w:tc>
        <w:tc>
          <w:tcPr>
            <w:tcW w:w="661" w:type="pct"/>
            <w:shd w:val="clear" w:color="auto" w:fill="auto"/>
            <w:vAlign w:val="center"/>
            <w:hideMark/>
          </w:tcPr>
          <w:p w14:paraId="483B5A9B" w14:textId="77777777" w:rsidR="00ED2E82" w:rsidRPr="00684C1E" w:rsidRDefault="00ED2E82" w:rsidP="0095575C">
            <w:pPr>
              <w:pStyle w:val="Z0"/>
              <w:rPr>
                <w:color w:val="000000" w:themeColor="text1"/>
              </w:rPr>
            </w:pPr>
            <w:r w:rsidRPr="00684C1E">
              <w:rPr>
                <w:color w:val="000000" w:themeColor="text1"/>
              </w:rPr>
              <w:t>36.44</w:t>
            </w:r>
          </w:p>
        </w:tc>
        <w:tc>
          <w:tcPr>
            <w:tcW w:w="661" w:type="pct"/>
            <w:shd w:val="clear" w:color="auto" w:fill="auto"/>
            <w:vAlign w:val="center"/>
            <w:hideMark/>
          </w:tcPr>
          <w:p w14:paraId="280FCCAB" w14:textId="77777777" w:rsidR="00ED2E82" w:rsidRPr="00684C1E" w:rsidRDefault="00ED2E82" w:rsidP="0095575C">
            <w:pPr>
              <w:pStyle w:val="Z0"/>
              <w:rPr>
                <w:color w:val="000000" w:themeColor="text1"/>
              </w:rPr>
            </w:pPr>
            <w:r w:rsidRPr="00684C1E">
              <w:rPr>
                <w:color w:val="000000" w:themeColor="text1"/>
              </w:rPr>
              <w:t>46.83</w:t>
            </w:r>
          </w:p>
        </w:tc>
        <w:tc>
          <w:tcPr>
            <w:tcW w:w="661" w:type="pct"/>
            <w:shd w:val="clear" w:color="auto" w:fill="auto"/>
            <w:vAlign w:val="center"/>
            <w:hideMark/>
          </w:tcPr>
          <w:p w14:paraId="012B863B" w14:textId="77777777" w:rsidR="00ED2E82" w:rsidRPr="00684C1E" w:rsidRDefault="00ED2E82" w:rsidP="0095575C">
            <w:pPr>
              <w:pStyle w:val="Z0"/>
              <w:rPr>
                <w:color w:val="000000" w:themeColor="text1"/>
              </w:rPr>
            </w:pPr>
            <w:r w:rsidRPr="00684C1E">
              <w:rPr>
                <w:color w:val="000000" w:themeColor="text1"/>
              </w:rPr>
              <w:t>39.1</w:t>
            </w:r>
          </w:p>
        </w:tc>
        <w:tc>
          <w:tcPr>
            <w:tcW w:w="661" w:type="pct"/>
            <w:shd w:val="clear" w:color="auto" w:fill="auto"/>
            <w:noWrap/>
            <w:vAlign w:val="bottom"/>
            <w:hideMark/>
          </w:tcPr>
          <w:p w14:paraId="7DC92B32" w14:textId="77777777" w:rsidR="00ED2E82" w:rsidRPr="00684C1E" w:rsidRDefault="00ED2E82" w:rsidP="0095575C">
            <w:pPr>
              <w:pStyle w:val="Z0"/>
              <w:rPr>
                <w:color w:val="000000" w:themeColor="text1"/>
              </w:rPr>
            </w:pPr>
            <w:r w:rsidRPr="00684C1E">
              <w:rPr>
                <w:color w:val="000000" w:themeColor="text1"/>
              </w:rPr>
              <w:t>-7.73</w:t>
            </w:r>
          </w:p>
        </w:tc>
      </w:tr>
      <w:tr w:rsidR="00684C1E" w:rsidRPr="00684C1E" w14:paraId="517992EC" w14:textId="77777777" w:rsidTr="0095575C">
        <w:trPr>
          <w:trHeight w:val="20"/>
        </w:trPr>
        <w:tc>
          <w:tcPr>
            <w:tcW w:w="257" w:type="pct"/>
            <w:vMerge/>
            <w:vAlign w:val="center"/>
            <w:hideMark/>
          </w:tcPr>
          <w:p w14:paraId="56579A70" w14:textId="77777777" w:rsidR="00ED2E82" w:rsidRPr="00684C1E" w:rsidRDefault="00ED2E82" w:rsidP="0095575C">
            <w:pPr>
              <w:pStyle w:val="Z0"/>
              <w:rPr>
                <w:color w:val="000000" w:themeColor="text1"/>
              </w:rPr>
            </w:pPr>
          </w:p>
        </w:tc>
        <w:tc>
          <w:tcPr>
            <w:tcW w:w="461" w:type="pct"/>
            <w:vMerge/>
            <w:vAlign w:val="center"/>
            <w:hideMark/>
          </w:tcPr>
          <w:p w14:paraId="79CC96FF" w14:textId="77777777" w:rsidR="00ED2E82" w:rsidRPr="00684C1E" w:rsidRDefault="00ED2E82" w:rsidP="0095575C">
            <w:pPr>
              <w:pStyle w:val="Z0"/>
              <w:rPr>
                <w:color w:val="000000" w:themeColor="text1"/>
              </w:rPr>
            </w:pPr>
          </w:p>
        </w:tc>
        <w:tc>
          <w:tcPr>
            <w:tcW w:w="467" w:type="pct"/>
            <w:shd w:val="clear" w:color="auto" w:fill="auto"/>
            <w:vAlign w:val="center"/>
            <w:hideMark/>
          </w:tcPr>
          <w:p w14:paraId="38C9AC73" w14:textId="77777777" w:rsidR="00ED2E82" w:rsidRPr="00684C1E" w:rsidRDefault="00ED2E82" w:rsidP="0095575C">
            <w:pPr>
              <w:pStyle w:val="Z0"/>
              <w:rPr>
                <w:color w:val="000000" w:themeColor="text1"/>
              </w:rPr>
            </w:pPr>
            <w:r w:rsidRPr="00684C1E">
              <w:rPr>
                <w:color w:val="000000" w:themeColor="text1"/>
              </w:rPr>
              <w:t>E2</w:t>
            </w:r>
          </w:p>
        </w:tc>
        <w:tc>
          <w:tcPr>
            <w:tcW w:w="1171" w:type="pct"/>
            <w:shd w:val="clear" w:color="auto" w:fill="auto"/>
            <w:noWrap/>
            <w:vAlign w:val="center"/>
            <w:hideMark/>
          </w:tcPr>
          <w:p w14:paraId="2BE97C57" w14:textId="77777777" w:rsidR="00ED2E82" w:rsidRPr="00684C1E" w:rsidRDefault="00ED2E82" w:rsidP="0095575C">
            <w:pPr>
              <w:pStyle w:val="Z0"/>
              <w:rPr>
                <w:color w:val="000000" w:themeColor="text1"/>
              </w:rPr>
            </w:pPr>
            <w:r w:rsidRPr="00684C1E">
              <w:rPr>
                <w:rFonts w:hint="eastAsia"/>
                <w:color w:val="000000" w:themeColor="text1"/>
              </w:rPr>
              <w:t>农林用地</w:t>
            </w:r>
          </w:p>
        </w:tc>
        <w:tc>
          <w:tcPr>
            <w:tcW w:w="661" w:type="pct"/>
            <w:shd w:val="clear" w:color="auto" w:fill="auto"/>
            <w:noWrap/>
            <w:vAlign w:val="bottom"/>
            <w:hideMark/>
          </w:tcPr>
          <w:p w14:paraId="3753D0CD" w14:textId="77777777" w:rsidR="00ED2E82" w:rsidRPr="00684C1E" w:rsidRDefault="00ED2E82" w:rsidP="0095575C">
            <w:pPr>
              <w:pStyle w:val="Z0"/>
              <w:rPr>
                <w:color w:val="000000" w:themeColor="text1"/>
              </w:rPr>
            </w:pPr>
            <w:r w:rsidRPr="00684C1E">
              <w:rPr>
                <w:rFonts w:hint="eastAsia"/>
                <w:color w:val="000000" w:themeColor="text1"/>
              </w:rPr>
              <w:t>0</w:t>
            </w:r>
          </w:p>
        </w:tc>
        <w:tc>
          <w:tcPr>
            <w:tcW w:w="661" w:type="pct"/>
            <w:shd w:val="clear" w:color="auto" w:fill="auto"/>
            <w:vAlign w:val="center"/>
            <w:hideMark/>
          </w:tcPr>
          <w:p w14:paraId="257E0EFB" w14:textId="77777777" w:rsidR="00ED2E82" w:rsidRPr="00684C1E" w:rsidRDefault="00ED2E82" w:rsidP="0095575C">
            <w:pPr>
              <w:pStyle w:val="Z0"/>
              <w:rPr>
                <w:color w:val="000000" w:themeColor="text1"/>
              </w:rPr>
            </w:pPr>
            <w:r w:rsidRPr="00684C1E">
              <w:rPr>
                <w:color w:val="000000" w:themeColor="text1"/>
              </w:rPr>
              <w:t>148.88</w:t>
            </w:r>
          </w:p>
        </w:tc>
        <w:tc>
          <w:tcPr>
            <w:tcW w:w="661" w:type="pct"/>
            <w:shd w:val="clear" w:color="auto" w:fill="auto"/>
            <w:noWrap/>
            <w:vAlign w:val="bottom"/>
            <w:hideMark/>
          </w:tcPr>
          <w:p w14:paraId="70118A19" w14:textId="77777777" w:rsidR="00ED2E82" w:rsidRPr="00684C1E" w:rsidRDefault="00ED2E82" w:rsidP="0095575C">
            <w:pPr>
              <w:pStyle w:val="Z0"/>
              <w:rPr>
                <w:color w:val="000000" w:themeColor="text1"/>
              </w:rPr>
            </w:pPr>
            <w:r w:rsidRPr="00684C1E">
              <w:rPr>
                <w:color w:val="000000" w:themeColor="text1"/>
              </w:rPr>
              <w:t>0</w:t>
            </w:r>
          </w:p>
        </w:tc>
        <w:tc>
          <w:tcPr>
            <w:tcW w:w="661" w:type="pct"/>
            <w:shd w:val="clear" w:color="auto" w:fill="auto"/>
            <w:noWrap/>
            <w:vAlign w:val="bottom"/>
            <w:hideMark/>
          </w:tcPr>
          <w:p w14:paraId="6BEBD5E5" w14:textId="77777777" w:rsidR="00ED2E82" w:rsidRPr="00684C1E" w:rsidRDefault="00ED2E82" w:rsidP="0095575C">
            <w:pPr>
              <w:pStyle w:val="Z0"/>
              <w:rPr>
                <w:color w:val="000000" w:themeColor="text1"/>
              </w:rPr>
            </w:pPr>
            <w:r w:rsidRPr="00684C1E">
              <w:rPr>
                <w:color w:val="000000" w:themeColor="text1"/>
              </w:rPr>
              <w:t>-148.88</w:t>
            </w:r>
          </w:p>
        </w:tc>
      </w:tr>
      <w:tr w:rsidR="00684C1E" w:rsidRPr="00684C1E" w14:paraId="067B8626" w14:textId="77777777" w:rsidTr="0095575C">
        <w:trPr>
          <w:trHeight w:val="20"/>
        </w:trPr>
        <w:tc>
          <w:tcPr>
            <w:tcW w:w="2356" w:type="pct"/>
            <w:gridSpan w:val="4"/>
            <w:shd w:val="clear" w:color="auto" w:fill="auto"/>
            <w:noWrap/>
            <w:vAlign w:val="center"/>
            <w:hideMark/>
          </w:tcPr>
          <w:p w14:paraId="400654C1" w14:textId="77777777" w:rsidR="00ED2E82" w:rsidRPr="00684C1E" w:rsidRDefault="00ED2E82" w:rsidP="0095575C">
            <w:pPr>
              <w:pStyle w:val="Z0"/>
              <w:rPr>
                <w:color w:val="000000" w:themeColor="text1"/>
              </w:rPr>
            </w:pPr>
            <w:r w:rsidRPr="00684C1E">
              <w:rPr>
                <w:rFonts w:hint="eastAsia"/>
                <w:color w:val="000000" w:themeColor="text1"/>
              </w:rPr>
              <w:lastRenderedPageBreak/>
              <w:t>总面积</w:t>
            </w:r>
          </w:p>
        </w:tc>
        <w:tc>
          <w:tcPr>
            <w:tcW w:w="661" w:type="pct"/>
            <w:shd w:val="clear" w:color="auto" w:fill="auto"/>
            <w:vAlign w:val="center"/>
            <w:hideMark/>
          </w:tcPr>
          <w:p w14:paraId="4DEE54F7" w14:textId="77777777" w:rsidR="00ED2E82" w:rsidRPr="00684C1E" w:rsidRDefault="00ED2E82" w:rsidP="0095575C">
            <w:pPr>
              <w:pStyle w:val="Z0"/>
              <w:rPr>
                <w:color w:val="000000" w:themeColor="text1"/>
              </w:rPr>
            </w:pPr>
            <w:r w:rsidRPr="00684C1E">
              <w:rPr>
                <w:color w:val="000000" w:themeColor="text1"/>
              </w:rPr>
              <w:t>328.58</w:t>
            </w:r>
          </w:p>
        </w:tc>
        <w:tc>
          <w:tcPr>
            <w:tcW w:w="661" w:type="pct"/>
            <w:shd w:val="clear" w:color="auto" w:fill="auto"/>
            <w:vAlign w:val="center"/>
            <w:hideMark/>
          </w:tcPr>
          <w:p w14:paraId="4B3E744D" w14:textId="77777777" w:rsidR="00ED2E82" w:rsidRPr="00684C1E" w:rsidRDefault="00ED2E82" w:rsidP="0095575C">
            <w:pPr>
              <w:pStyle w:val="Z0"/>
              <w:rPr>
                <w:color w:val="000000" w:themeColor="text1"/>
              </w:rPr>
            </w:pPr>
            <w:r w:rsidRPr="00684C1E">
              <w:rPr>
                <w:color w:val="000000" w:themeColor="text1"/>
              </w:rPr>
              <w:t>408.9</w:t>
            </w:r>
          </w:p>
        </w:tc>
        <w:tc>
          <w:tcPr>
            <w:tcW w:w="661" w:type="pct"/>
            <w:shd w:val="clear" w:color="auto" w:fill="auto"/>
            <w:vAlign w:val="center"/>
            <w:hideMark/>
          </w:tcPr>
          <w:p w14:paraId="36008F61" w14:textId="77777777" w:rsidR="00ED2E82" w:rsidRPr="00684C1E" w:rsidRDefault="00ED2E82" w:rsidP="0095575C">
            <w:pPr>
              <w:pStyle w:val="Z0"/>
              <w:rPr>
                <w:color w:val="000000" w:themeColor="text1"/>
              </w:rPr>
            </w:pPr>
            <w:r w:rsidRPr="00684C1E">
              <w:rPr>
                <w:color w:val="000000" w:themeColor="text1"/>
              </w:rPr>
              <w:t>408.9</w:t>
            </w:r>
          </w:p>
        </w:tc>
        <w:tc>
          <w:tcPr>
            <w:tcW w:w="661" w:type="pct"/>
            <w:shd w:val="clear" w:color="auto" w:fill="auto"/>
            <w:noWrap/>
            <w:vAlign w:val="bottom"/>
            <w:hideMark/>
          </w:tcPr>
          <w:p w14:paraId="4E895B2C" w14:textId="77777777" w:rsidR="00ED2E82" w:rsidRPr="00684C1E" w:rsidRDefault="00ED2E82" w:rsidP="0095575C">
            <w:pPr>
              <w:pStyle w:val="Z0"/>
              <w:rPr>
                <w:color w:val="000000" w:themeColor="text1"/>
              </w:rPr>
            </w:pPr>
            <w:r w:rsidRPr="00684C1E">
              <w:rPr>
                <w:color w:val="000000" w:themeColor="text1"/>
              </w:rPr>
              <w:t>0</w:t>
            </w:r>
          </w:p>
        </w:tc>
      </w:tr>
    </w:tbl>
    <w:p w14:paraId="4BD60724" w14:textId="77777777" w:rsidR="00ED2E82" w:rsidRPr="00684C1E" w:rsidRDefault="00ED2E82" w:rsidP="00ED2E82">
      <w:pPr>
        <w:pStyle w:val="Z1"/>
        <w:ind w:firstLine="480"/>
        <w:rPr>
          <w:color w:val="000000" w:themeColor="text1"/>
        </w:rPr>
      </w:pPr>
      <w:r w:rsidRPr="00684C1E">
        <w:rPr>
          <w:rFonts w:hint="eastAsia"/>
          <w:color w:val="000000" w:themeColor="text1"/>
        </w:rPr>
        <w:t>园区不占用基本农田。规划新增港口用地，园区近期开发计划中，不新建港口，不开发该港口用地。</w:t>
      </w:r>
    </w:p>
    <w:p w14:paraId="6CDCD7C7" w14:textId="77777777" w:rsidR="00ED2E82" w:rsidRPr="00684C1E" w:rsidRDefault="00ED2E82" w:rsidP="00ED2E82">
      <w:pPr>
        <w:pStyle w:val="Z1"/>
        <w:ind w:firstLine="480"/>
        <w:rPr>
          <w:color w:val="000000" w:themeColor="text1"/>
        </w:rPr>
      </w:pPr>
      <w:r w:rsidRPr="00684C1E">
        <w:rPr>
          <w:rFonts w:hint="eastAsia"/>
          <w:color w:val="000000" w:themeColor="text1"/>
        </w:rPr>
        <w:t>根据《江苏省控制性详细规划编制导则》（</w:t>
      </w:r>
      <w:r w:rsidRPr="00684C1E">
        <w:rPr>
          <w:rFonts w:hint="eastAsia"/>
          <w:color w:val="000000" w:themeColor="text1"/>
        </w:rPr>
        <w:t>2012</w:t>
      </w:r>
      <w:r w:rsidRPr="00684C1E">
        <w:rPr>
          <w:rFonts w:hint="eastAsia"/>
          <w:color w:val="000000" w:themeColor="text1"/>
        </w:rPr>
        <w:t>年修订），强制性能容包括“土地开发强度，城市公共资源和设施的配置，各类脆弱资源的有效保护利用等要求。”《南京江北新区</w:t>
      </w:r>
      <w:r w:rsidRPr="00684C1E">
        <w:rPr>
          <w:rFonts w:hint="eastAsia"/>
          <w:color w:val="000000" w:themeColor="text1"/>
        </w:rPr>
        <w:t>NJJBa080</w:t>
      </w:r>
      <w:r w:rsidRPr="00684C1E">
        <w:rPr>
          <w:rFonts w:hint="eastAsia"/>
          <w:color w:val="000000" w:themeColor="text1"/>
        </w:rPr>
        <w:t>单元控制性详细规划执行细则》中要求“划区三类工业用地近期可维持现状，要求企业严格按照环评要求安全生产。远期进行产业转型升级，实现三类工业用地向二类工业用地转型升级”。</w:t>
      </w:r>
    </w:p>
    <w:p w14:paraId="47169AA6" w14:textId="1336A88A" w:rsidR="00ED2E82" w:rsidRPr="00684C1E" w:rsidRDefault="00ED2E82" w:rsidP="00960D41">
      <w:pPr>
        <w:pStyle w:val="Z1"/>
        <w:ind w:firstLine="480"/>
        <w:rPr>
          <w:rFonts w:cstheme="majorBidi"/>
          <w:b/>
          <w:bCs/>
          <w:color w:val="000000" w:themeColor="text1"/>
          <w:sz w:val="28"/>
          <w:szCs w:val="32"/>
        </w:rPr>
      </w:pPr>
      <w:r w:rsidRPr="00684C1E">
        <w:rPr>
          <w:color w:val="000000" w:themeColor="text1"/>
        </w:rPr>
        <w:t>园区土地利用规划见图</w:t>
      </w:r>
      <w:r w:rsidR="00F62511" w:rsidRPr="00684C1E">
        <w:rPr>
          <w:color w:val="000000" w:themeColor="text1"/>
        </w:rPr>
        <w:t>2.1</w:t>
      </w:r>
      <w:r w:rsidRPr="00684C1E">
        <w:rPr>
          <w:color w:val="000000" w:themeColor="text1"/>
        </w:rPr>
        <w:t>-</w:t>
      </w:r>
      <w:r w:rsidR="00840DFE">
        <w:rPr>
          <w:color w:val="000000" w:themeColor="text1"/>
        </w:rPr>
        <w:t>2</w:t>
      </w:r>
      <w:r w:rsidRPr="00684C1E">
        <w:rPr>
          <w:rFonts w:hint="eastAsia"/>
          <w:color w:val="000000" w:themeColor="text1"/>
        </w:rPr>
        <w:t>，</w:t>
      </w:r>
      <w:r w:rsidRPr="00684C1E">
        <w:rPr>
          <w:color w:val="000000" w:themeColor="text1"/>
        </w:rPr>
        <w:t>土地利用现状见图</w:t>
      </w:r>
      <w:r w:rsidR="00F62511" w:rsidRPr="00684C1E">
        <w:rPr>
          <w:color w:val="000000" w:themeColor="text1"/>
        </w:rPr>
        <w:t>2.1</w:t>
      </w:r>
      <w:r w:rsidRPr="00684C1E">
        <w:rPr>
          <w:color w:val="000000" w:themeColor="text1"/>
        </w:rPr>
        <w:t>-</w:t>
      </w:r>
      <w:r w:rsidR="00840DFE">
        <w:rPr>
          <w:color w:val="000000" w:themeColor="text1"/>
        </w:rPr>
        <w:t>3</w:t>
      </w:r>
      <w:r w:rsidRPr="00684C1E">
        <w:rPr>
          <w:rFonts w:hint="eastAsia"/>
          <w:color w:val="000000" w:themeColor="text1"/>
        </w:rPr>
        <w:t>。</w:t>
      </w:r>
    </w:p>
    <w:p w14:paraId="0AF7B65C" w14:textId="77777777" w:rsidR="001F0C8D" w:rsidRPr="00684C1E" w:rsidRDefault="001F0C8D" w:rsidP="001F0C8D">
      <w:pPr>
        <w:pStyle w:val="3"/>
        <w:rPr>
          <w:color w:val="000000" w:themeColor="text1"/>
        </w:rPr>
      </w:pPr>
      <w:r w:rsidRPr="00684C1E">
        <w:rPr>
          <w:rFonts w:hint="eastAsia"/>
          <w:color w:val="000000" w:themeColor="text1"/>
        </w:rPr>
        <w:t>配套基础设施规划</w:t>
      </w:r>
    </w:p>
    <w:p w14:paraId="5C1B9D98" w14:textId="77777777" w:rsidR="001F0C8D" w:rsidRPr="00684C1E" w:rsidRDefault="001F0C8D" w:rsidP="001F0C8D">
      <w:pPr>
        <w:pStyle w:val="Z1"/>
        <w:ind w:firstLine="482"/>
        <w:rPr>
          <w:color w:val="000000" w:themeColor="text1"/>
        </w:rPr>
      </w:pPr>
      <w:r w:rsidRPr="00684C1E">
        <w:rPr>
          <w:rFonts w:hint="eastAsia"/>
          <w:b/>
          <w:color w:val="000000" w:themeColor="text1"/>
        </w:rPr>
        <w:t>（</w:t>
      </w:r>
      <w:r w:rsidRPr="00684C1E">
        <w:rPr>
          <w:rFonts w:hint="eastAsia"/>
          <w:b/>
          <w:color w:val="000000" w:themeColor="text1"/>
        </w:rPr>
        <w:t>1</w:t>
      </w:r>
      <w:r w:rsidRPr="00684C1E">
        <w:rPr>
          <w:rFonts w:hint="eastAsia"/>
          <w:b/>
          <w:color w:val="000000" w:themeColor="text1"/>
        </w:rPr>
        <w:t>）供水工程</w:t>
      </w:r>
    </w:p>
    <w:p w14:paraId="2A79B693" w14:textId="77777777" w:rsidR="001F0C8D" w:rsidRPr="00684C1E" w:rsidRDefault="001F0C8D" w:rsidP="001F0C8D">
      <w:pPr>
        <w:pStyle w:val="Z1"/>
        <w:ind w:firstLine="480"/>
        <w:rPr>
          <w:color w:val="000000" w:themeColor="text1"/>
        </w:rPr>
      </w:pPr>
      <w:r w:rsidRPr="00684C1E">
        <w:rPr>
          <w:rFonts w:hint="eastAsia"/>
          <w:color w:val="000000" w:themeColor="text1"/>
        </w:rPr>
        <w:t>新材料产业园规划范围内法伯耳企业用水由自备水厂供给（</w:t>
      </w:r>
      <w:r w:rsidRPr="00684C1E">
        <w:rPr>
          <w:color w:val="000000" w:themeColor="text1"/>
        </w:rPr>
        <w:t>5</w:t>
      </w:r>
      <w:r w:rsidRPr="00684C1E">
        <w:rPr>
          <w:rFonts w:hint="eastAsia"/>
          <w:color w:val="000000" w:themeColor="text1"/>
        </w:rPr>
        <w:t>万吨</w:t>
      </w:r>
      <w:r w:rsidRPr="00684C1E">
        <w:rPr>
          <w:color w:val="000000" w:themeColor="text1"/>
        </w:rPr>
        <w:t>/</w:t>
      </w:r>
      <w:r w:rsidRPr="00684C1E">
        <w:rPr>
          <w:rFonts w:hint="eastAsia"/>
          <w:color w:val="000000" w:themeColor="text1"/>
        </w:rPr>
        <w:t>日，全部作为生产用水，水源就近取自滁河）；划产业园其他企业总用水量</w:t>
      </w:r>
      <w:r w:rsidRPr="00684C1E">
        <w:rPr>
          <w:color w:val="000000" w:themeColor="text1"/>
        </w:rPr>
        <w:t>3.9</w:t>
      </w:r>
      <w:r w:rsidRPr="00684C1E">
        <w:rPr>
          <w:rFonts w:hint="eastAsia"/>
          <w:color w:val="000000" w:themeColor="text1"/>
        </w:rPr>
        <w:t>万吨</w:t>
      </w:r>
      <w:r w:rsidRPr="00684C1E">
        <w:rPr>
          <w:color w:val="000000" w:themeColor="text1"/>
        </w:rPr>
        <w:t>/</w:t>
      </w:r>
      <w:r w:rsidRPr="00684C1E">
        <w:rPr>
          <w:rFonts w:hint="eastAsia"/>
          <w:color w:val="000000" w:themeColor="text1"/>
        </w:rPr>
        <w:t>日，主要由连接六合二水厂金江公路上，现状管径</w:t>
      </w:r>
      <w:r w:rsidRPr="00684C1E">
        <w:rPr>
          <w:color w:val="000000" w:themeColor="text1"/>
        </w:rPr>
        <w:t>DN500</w:t>
      </w:r>
      <w:r w:rsidRPr="00684C1E">
        <w:rPr>
          <w:rFonts w:hint="eastAsia"/>
          <w:color w:val="000000" w:themeColor="text1"/>
        </w:rPr>
        <w:t>的给水管向规划范围内供水，沿双巷路、化纤北路、一号路、滨河路、兰精路布置供水干管，管径在</w:t>
      </w:r>
      <w:r w:rsidRPr="00684C1E">
        <w:rPr>
          <w:color w:val="000000" w:themeColor="text1"/>
        </w:rPr>
        <w:t>DN200</w:t>
      </w:r>
      <w:r w:rsidRPr="00684C1E">
        <w:rPr>
          <w:rFonts w:hint="eastAsia"/>
          <w:color w:val="000000" w:themeColor="text1"/>
        </w:rPr>
        <w:t>—</w:t>
      </w:r>
      <w:r w:rsidRPr="00684C1E">
        <w:rPr>
          <w:color w:val="000000" w:themeColor="text1"/>
        </w:rPr>
        <w:t>DN400</w:t>
      </w:r>
      <w:r w:rsidRPr="00684C1E">
        <w:rPr>
          <w:rFonts w:hint="eastAsia"/>
          <w:color w:val="000000" w:themeColor="text1"/>
        </w:rPr>
        <w:t>之间，沿其余道路布置管径</w:t>
      </w:r>
      <w:r w:rsidRPr="00684C1E">
        <w:rPr>
          <w:color w:val="000000" w:themeColor="text1"/>
        </w:rPr>
        <w:t>DN150</w:t>
      </w:r>
      <w:r w:rsidRPr="00684C1E">
        <w:rPr>
          <w:rFonts w:hint="eastAsia"/>
          <w:color w:val="000000" w:themeColor="text1"/>
        </w:rPr>
        <w:t>—</w:t>
      </w:r>
      <w:r w:rsidRPr="00684C1E">
        <w:rPr>
          <w:color w:val="000000" w:themeColor="text1"/>
        </w:rPr>
        <w:t>DN200</w:t>
      </w:r>
      <w:r w:rsidRPr="00684C1E">
        <w:rPr>
          <w:rFonts w:hint="eastAsia"/>
          <w:color w:val="000000" w:themeColor="text1"/>
        </w:rPr>
        <w:t>的供水支管，给水管管网布置以环状为主，在产业园西侧尽端结合工业用地布局成支状。六合二水厂建在雄州镇，占地</w:t>
      </w:r>
      <w:r w:rsidRPr="00684C1E">
        <w:rPr>
          <w:color w:val="000000" w:themeColor="text1"/>
        </w:rPr>
        <w:t>6</w:t>
      </w:r>
      <w:r w:rsidRPr="00684C1E">
        <w:rPr>
          <w:rFonts w:hint="eastAsia"/>
          <w:color w:val="000000" w:themeColor="text1"/>
        </w:rPr>
        <w:t>公顷，设计规模为</w:t>
      </w:r>
      <w:r w:rsidRPr="00684C1E">
        <w:rPr>
          <w:color w:val="000000" w:themeColor="text1"/>
        </w:rPr>
        <w:t>10</w:t>
      </w:r>
      <w:r w:rsidRPr="00684C1E">
        <w:rPr>
          <w:rFonts w:hint="eastAsia"/>
          <w:color w:val="000000" w:themeColor="text1"/>
        </w:rPr>
        <w:t>万吨</w:t>
      </w:r>
      <w:r w:rsidRPr="00684C1E">
        <w:rPr>
          <w:color w:val="000000" w:themeColor="text1"/>
        </w:rPr>
        <w:t>/</w:t>
      </w:r>
      <w:r w:rsidRPr="00684C1E">
        <w:rPr>
          <w:rFonts w:hint="eastAsia"/>
          <w:color w:val="000000" w:themeColor="text1"/>
        </w:rPr>
        <w:t>日，水源取自长江。在充分利用现状管网的基础上，逐步完善规划区供水管网系统。保留现状金江公路主干管，管径为</w:t>
      </w:r>
      <w:r w:rsidRPr="00684C1E">
        <w:rPr>
          <w:color w:val="000000" w:themeColor="text1"/>
        </w:rPr>
        <w:t>DN500</w:t>
      </w:r>
      <w:r w:rsidRPr="00684C1E">
        <w:rPr>
          <w:color w:val="000000" w:themeColor="text1"/>
        </w:rPr>
        <w:t>。在充分利用现状管网的基础上，完善规划区供水管网系统。在规划区内道路上沿路敷设给水干管，管径为</w:t>
      </w:r>
      <w:r w:rsidRPr="00684C1E">
        <w:rPr>
          <w:color w:val="000000" w:themeColor="text1"/>
        </w:rPr>
        <w:t>DN200-DN400</w:t>
      </w:r>
      <w:r w:rsidRPr="00684C1E">
        <w:rPr>
          <w:color w:val="000000" w:themeColor="text1"/>
        </w:rPr>
        <w:t>。</w:t>
      </w:r>
    </w:p>
    <w:p w14:paraId="1A5DDD87" w14:textId="77777777" w:rsidR="001F0C8D" w:rsidRPr="00684C1E" w:rsidRDefault="001F0C8D" w:rsidP="001F0C8D">
      <w:pPr>
        <w:pStyle w:val="Z1"/>
        <w:ind w:firstLine="482"/>
        <w:rPr>
          <w:b/>
          <w:color w:val="000000" w:themeColor="text1"/>
        </w:rPr>
      </w:pPr>
      <w:r w:rsidRPr="00684C1E">
        <w:rPr>
          <w:rFonts w:hint="eastAsia"/>
          <w:b/>
          <w:color w:val="000000" w:themeColor="text1"/>
        </w:rPr>
        <w:t>（</w:t>
      </w:r>
      <w:r w:rsidRPr="00684C1E">
        <w:rPr>
          <w:rFonts w:hint="eastAsia"/>
          <w:b/>
          <w:color w:val="000000" w:themeColor="text1"/>
        </w:rPr>
        <w:t>2</w:t>
      </w:r>
      <w:r w:rsidRPr="00684C1E">
        <w:rPr>
          <w:rFonts w:hint="eastAsia"/>
          <w:b/>
          <w:color w:val="000000" w:themeColor="text1"/>
        </w:rPr>
        <w:t>）污水工程</w:t>
      </w:r>
    </w:p>
    <w:p w14:paraId="1E083965" w14:textId="08952D6D" w:rsidR="001F0C8D" w:rsidRPr="00684C1E" w:rsidRDefault="001841A9" w:rsidP="001F0C8D">
      <w:pPr>
        <w:pStyle w:val="Z1"/>
        <w:ind w:firstLine="480"/>
        <w:rPr>
          <w:color w:val="000000" w:themeColor="text1"/>
        </w:rPr>
      </w:pPr>
      <w:r w:rsidRPr="00684C1E">
        <w:rPr>
          <w:rFonts w:hint="eastAsia"/>
          <w:color w:val="000000" w:themeColor="text1"/>
        </w:rPr>
        <w:t>园区</w:t>
      </w:r>
      <w:r w:rsidR="001F0C8D" w:rsidRPr="00684C1E">
        <w:rPr>
          <w:rFonts w:hint="eastAsia"/>
          <w:color w:val="000000" w:themeColor="text1"/>
        </w:rPr>
        <w:t>设置</w:t>
      </w:r>
      <w:r w:rsidR="001F0C8D" w:rsidRPr="00684C1E">
        <w:rPr>
          <w:color w:val="000000" w:themeColor="text1"/>
        </w:rPr>
        <w:t>2</w:t>
      </w:r>
      <w:r w:rsidR="001F0C8D" w:rsidRPr="00684C1E">
        <w:rPr>
          <w:rFonts w:hint="eastAsia"/>
          <w:color w:val="000000" w:themeColor="text1"/>
        </w:rPr>
        <w:t>个集中污水处理厂（表面处理中心污水处理厂</w:t>
      </w:r>
      <w:r w:rsidR="001F0C8D" w:rsidRPr="00684C1E">
        <w:rPr>
          <w:color w:val="000000" w:themeColor="text1"/>
        </w:rPr>
        <w:t>-</w:t>
      </w:r>
      <w:r w:rsidR="001F0C8D" w:rsidRPr="00684C1E">
        <w:rPr>
          <w:rFonts w:hint="eastAsia"/>
          <w:color w:val="000000" w:themeColor="text1"/>
        </w:rPr>
        <w:t>润埠污水处理厂，新材料片区污水处理厂—红山污水处理厂），企业层面配套建设</w:t>
      </w:r>
      <w:r w:rsidR="001F0C8D" w:rsidRPr="00684C1E">
        <w:rPr>
          <w:color w:val="000000" w:themeColor="text1"/>
        </w:rPr>
        <w:t>3</w:t>
      </w:r>
      <w:r w:rsidR="001F0C8D" w:rsidRPr="00684C1E">
        <w:rPr>
          <w:rFonts w:hint="eastAsia"/>
          <w:color w:val="000000" w:themeColor="text1"/>
        </w:rPr>
        <w:t>座污水处理厂（东亚印染污染处理厂、</w:t>
      </w:r>
      <w:r w:rsidR="00443208" w:rsidRPr="00684C1E">
        <w:rPr>
          <w:rFonts w:hint="eastAsia"/>
          <w:color w:val="000000" w:themeColor="text1"/>
        </w:rPr>
        <w:t>法伯耳污水处理厂、兰精公司污水处理厂）（其中法伯耳污水处理厂为新建项目</w:t>
      </w:r>
      <w:r w:rsidR="00F62511" w:rsidRPr="00684C1E">
        <w:rPr>
          <w:rFonts w:hint="eastAsia"/>
          <w:color w:val="000000" w:themeColor="text1"/>
        </w:rPr>
        <w:t>）</w:t>
      </w:r>
      <w:r w:rsidR="001F0C8D" w:rsidRPr="00684C1E">
        <w:rPr>
          <w:rFonts w:hint="eastAsia"/>
          <w:color w:val="000000" w:themeColor="text1"/>
        </w:rPr>
        <w:t>。其中润埠污水处理厂、红山污水处理厂、东亚印染污染处理厂尾水达标后汇合至一根管道与法伯耳污水厂、兰精公司污水处理厂合</w:t>
      </w:r>
      <w:r w:rsidR="001F0C8D" w:rsidRPr="00684C1E">
        <w:rPr>
          <w:rFonts w:hint="eastAsia"/>
          <w:color w:val="000000" w:themeColor="text1"/>
        </w:rPr>
        <w:lastRenderedPageBreak/>
        <w:t>并后经一根专设管道排至南京江北新材料科技园的污水排放口，最终排入长江。</w:t>
      </w:r>
    </w:p>
    <w:p w14:paraId="3C8E97C1" w14:textId="77777777" w:rsidR="001F0C8D" w:rsidRPr="00684C1E" w:rsidRDefault="001F0C8D" w:rsidP="001F0C8D">
      <w:pPr>
        <w:pStyle w:val="Z1"/>
        <w:ind w:firstLine="482"/>
        <w:rPr>
          <w:b/>
          <w:color w:val="000000" w:themeColor="text1"/>
        </w:rPr>
      </w:pPr>
      <w:r w:rsidRPr="00684C1E">
        <w:rPr>
          <w:rFonts w:hint="eastAsia"/>
          <w:b/>
          <w:color w:val="000000" w:themeColor="text1"/>
        </w:rPr>
        <w:t>（</w:t>
      </w:r>
      <w:r w:rsidRPr="00684C1E">
        <w:rPr>
          <w:rFonts w:hint="eastAsia"/>
          <w:b/>
          <w:color w:val="000000" w:themeColor="text1"/>
        </w:rPr>
        <w:t>3</w:t>
      </w:r>
      <w:r w:rsidRPr="00684C1E">
        <w:rPr>
          <w:rFonts w:hint="eastAsia"/>
          <w:b/>
          <w:color w:val="000000" w:themeColor="text1"/>
        </w:rPr>
        <w:t>）雨水工程</w:t>
      </w:r>
    </w:p>
    <w:p w14:paraId="4560AC91" w14:textId="77777777" w:rsidR="001F0C8D" w:rsidRPr="00684C1E" w:rsidRDefault="001F0C8D" w:rsidP="001F0C8D">
      <w:pPr>
        <w:pStyle w:val="Z1"/>
        <w:ind w:firstLine="480"/>
        <w:rPr>
          <w:color w:val="000000" w:themeColor="text1"/>
        </w:rPr>
      </w:pPr>
      <w:r w:rsidRPr="00684C1E">
        <w:rPr>
          <w:rFonts w:hint="eastAsia"/>
          <w:color w:val="000000" w:themeColor="text1"/>
        </w:rPr>
        <w:t>园内所有道路均铺设雨水管道，分片依重力流收集雨水，所收集的雨水最终由滁河边上的</w:t>
      </w:r>
      <w:r w:rsidRPr="00684C1E">
        <w:rPr>
          <w:color w:val="000000" w:themeColor="text1"/>
        </w:rPr>
        <w:t>3</w:t>
      </w:r>
      <w:r w:rsidRPr="00684C1E">
        <w:rPr>
          <w:rFonts w:hint="eastAsia"/>
          <w:color w:val="000000" w:themeColor="text1"/>
        </w:rPr>
        <w:t>处雨水提升泵站排入滁河，三处雨水提升泵最大流量合计为</w:t>
      </w:r>
      <w:r w:rsidRPr="00684C1E">
        <w:rPr>
          <w:color w:val="000000" w:themeColor="text1"/>
        </w:rPr>
        <w:t>13</w:t>
      </w:r>
      <w:r w:rsidRPr="00684C1E">
        <w:rPr>
          <w:rFonts w:hint="eastAsia"/>
          <w:color w:val="000000" w:themeColor="text1"/>
        </w:rPr>
        <w:t>立方米</w:t>
      </w:r>
      <w:r w:rsidRPr="00684C1E">
        <w:rPr>
          <w:color w:val="000000" w:themeColor="text1"/>
        </w:rPr>
        <w:t>/</w:t>
      </w:r>
      <w:r w:rsidRPr="00684C1E">
        <w:rPr>
          <w:rFonts w:hint="eastAsia"/>
          <w:color w:val="000000" w:themeColor="text1"/>
        </w:rPr>
        <w:t>秒。扩建现状雨水泵站，规模为</w:t>
      </w:r>
      <w:r w:rsidRPr="00684C1E">
        <w:rPr>
          <w:rFonts w:hint="eastAsia"/>
          <w:color w:val="000000" w:themeColor="text1"/>
        </w:rPr>
        <w:t>6</w:t>
      </w:r>
      <w:r w:rsidRPr="00684C1E">
        <w:rPr>
          <w:rFonts w:hint="eastAsia"/>
          <w:color w:val="000000" w:themeColor="text1"/>
        </w:rPr>
        <w:t>立方米</w:t>
      </w:r>
      <w:r w:rsidRPr="00684C1E">
        <w:rPr>
          <w:rFonts w:hint="eastAsia"/>
          <w:color w:val="000000" w:themeColor="text1"/>
        </w:rPr>
        <w:t>/</w:t>
      </w:r>
      <w:r w:rsidRPr="00684C1E">
        <w:rPr>
          <w:rFonts w:hint="eastAsia"/>
          <w:color w:val="000000" w:themeColor="text1"/>
        </w:rPr>
        <w:t>秒，占地为</w:t>
      </w:r>
      <w:r w:rsidRPr="00684C1E">
        <w:rPr>
          <w:rFonts w:hint="eastAsia"/>
          <w:color w:val="000000" w:themeColor="text1"/>
        </w:rPr>
        <w:t>4200</w:t>
      </w:r>
      <w:r w:rsidRPr="00684C1E">
        <w:rPr>
          <w:rFonts w:hint="eastAsia"/>
          <w:color w:val="000000" w:themeColor="text1"/>
        </w:rPr>
        <w:t>平方米。</w:t>
      </w:r>
    </w:p>
    <w:p w14:paraId="28C90E45" w14:textId="77777777" w:rsidR="001F0C8D" w:rsidRPr="00684C1E" w:rsidRDefault="001F0C8D" w:rsidP="001F0C8D">
      <w:pPr>
        <w:pStyle w:val="Z1"/>
        <w:ind w:firstLine="480"/>
        <w:rPr>
          <w:color w:val="000000" w:themeColor="text1"/>
        </w:rPr>
      </w:pPr>
      <w:r w:rsidRPr="00684C1E">
        <w:rPr>
          <w:rFonts w:hint="eastAsia"/>
          <w:color w:val="000000" w:themeColor="text1"/>
        </w:rPr>
        <w:t>根据河流位置、地形、道路走向等划分汇水区域，规划沿道路布置雨水管道，分片收集雨水，主要干道雨水管管径为</w:t>
      </w:r>
      <w:r w:rsidRPr="00684C1E">
        <w:rPr>
          <w:rFonts w:hint="eastAsia"/>
          <w:color w:val="000000" w:themeColor="text1"/>
        </w:rPr>
        <w:t>DN800-DN1200</w:t>
      </w:r>
      <w:r w:rsidRPr="00684C1E">
        <w:rPr>
          <w:rFonts w:hint="eastAsia"/>
          <w:color w:val="000000" w:themeColor="text1"/>
        </w:rPr>
        <w:t>，其余道路布置雨水支管，管径在</w:t>
      </w:r>
      <w:r w:rsidRPr="00684C1E">
        <w:rPr>
          <w:rFonts w:hint="eastAsia"/>
          <w:color w:val="000000" w:themeColor="text1"/>
        </w:rPr>
        <w:t>DN600-DN800</w:t>
      </w:r>
      <w:r w:rsidRPr="00684C1E">
        <w:rPr>
          <w:rFonts w:hint="eastAsia"/>
          <w:color w:val="000000" w:themeColor="text1"/>
        </w:rPr>
        <w:t>之间。</w:t>
      </w:r>
    </w:p>
    <w:p w14:paraId="44352D81" w14:textId="77777777" w:rsidR="001F0C8D" w:rsidRPr="00684C1E" w:rsidRDefault="001F0C8D" w:rsidP="001F0C8D">
      <w:pPr>
        <w:pStyle w:val="Z1"/>
        <w:ind w:firstLine="480"/>
        <w:rPr>
          <w:color w:val="000000" w:themeColor="text1"/>
        </w:rPr>
      </w:pPr>
      <w:r w:rsidRPr="00684C1E">
        <w:rPr>
          <w:rFonts w:hint="eastAsia"/>
          <w:color w:val="000000" w:themeColor="text1"/>
        </w:rPr>
        <w:t>雨水宜就近排放，雨水管采用重力自流排水，雨水经雨水管道收集后通过设置在滁河边上的雨水泵站提升排入滁河。</w:t>
      </w:r>
    </w:p>
    <w:p w14:paraId="471F8FCB" w14:textId="77777777" w:rsidR="001F0C8D" w:rsidRPr="00684C1E" w:rsidRDefault="001F0C8D" w:rsidP="001F0C8D">
      <w:pPr>
        <w:pStyle w:val="Z1"/>
        <w:ind w:firstLine="482"/>
        <w:rPr>
          <w:b/>
          <w:color w:val="000000" w:themeColor="text1"/>
        </w:rPr>
      </w:pPr>
      <w:r w:rsidRPr="00684C1E">
        <w:rPr>
          <w:rFonts w:hint="eastAsia"/>
          <w:b/>
          <w:color w:val="000000" w:themeColor="text1"/>
        </w:rPr>
        <w:t>（</w:t>
      </w:r>
      <w:r w:rsidRPr="00684C1E">
        <w:rPr>
          <w:rFonts w:hint="eastAsia"/>
          <w:b/>
          <w:color w:val="000000" w:themeColor="text1"/>
        </w:rPr>
        <w:t>4</w:t>
      </w:r>
      <w:r w:rsidRPr="00684C1E">
        <w:rPr>
          <w:rFonts w:hint="eastAsia"/>
          <w:b/>
          <w:color w:val="000000" w:themeColor="text1"/>
        </w:rPr>
        <w:t>）电力设施规划</w:t>
      </w:r>
    </w:p>
    <w:p w14:paraId="20DC4819" w14:textId="77777777" w:rsidR="001F0C8D" w:rsidRPr="00684C1E" w:rsidRDefault="001F0C8D" w:rsidP="001F0C8D">
      <w:pPr>
        <w:pStyle w:val="Z1"/>
        <w:ind w:firstLine="480"/>
        <w:rPr>
          <w:color w:val="000000" w:themeColor="text1"/>
        </w:rPr>
      </w:pPr>
      <w:r w:rsidRPr="00684C1E">
        <w:rPr>
          <w:rFonts w:hint="eastAsia"/>
          <w:color w:val="000000" w:themeColor="text1"/>
        </w:rPr>
        <w:t>规划区内的新建一座</w:t>
      </w:r>
      <w:r w:rsidRPr="00684C1E">
        <w:rPr>
          <w:rFonts w:hint="eastAsia"/>
          <w:color w:val="000000" w:themeColor="text1"/>
        </w:rPr>
        <w:t>110</w:t>
      </w:r>
      <w:r w:rsidRPr="00684C1E">
        <w:rPr>
          <w:rFonts w:hint="eastAsia"/>
          <w:color w:val="000000" w:themeColor="text1"/>
        </w:rPr>
        <w:t>千伏双巷变，规划主变容量</w:t>
      </w:r>
      <w:r w:rsidRPr="00684C1E">
        <w:rPr>
          <w:rFonts w:hint="eastAsia"/>
          <w:color w:val="000000" w:themeColor="text1"/>
        </w:rPr>
        <w:t>3*80</w:t>
      </w:r>
      <w:r w:rsidRPr="00684C1E">
        <w:rPr>
          <w:rFonts w:hint="eastAsia"/>
          <w:color w:val="000000" w:themeColor="text1"/>
        </w:rPr>
        <w:t>兆伏安。与规划区外东侧的</w:t>
      </w:r>
      <w:r w:rsidRPr="00684C1E">
        <w:rPr>
          <w:rFonts w:hint="eastAsia"/>
          <w:color w:val="000000" w:themeColor="text1"/>
        </w:rPr>
        <w:t>110</w:t>
      </w:r>
      <w:r w:rsidRPr="00684C1E">
        <w:rPr>
          <w:rFonts w:hint="eastAsia"/>
          <w:color w:val="000000" w:themeColor="text1"/>
        </w:rPr>
        <w:t>千伏贾裴变为规划区提供电力服务。保留现状</w:t>
      </w:r>
      <w:r w:rsidRPr="00684C1E">
        <w:rPr>
          <w:rFonts w:hint="eastAsia"/>
          <w:color w:val="000000" w:themeColor="text1"/>
        </w:rPr>
        <w:t>500</w:t>
      </w:r>
      <w:r w:rsidRPr="00684C1E">
        <w:rPr>
          <w:rFonts w:hint="eastAsia"/>
          <w:color w:val="000000" w:themeColor="text1"/>
        </w:rPr>
        <w:t>千伏汊龙</w:t>
      </w:r>
      <w:r w:rsidRPr="00684C1E">
        <w:rPr>
          <w:rFonts w:hint="eastAsia"/>
          <w:color w:val="000000" w:themeColor="text1"/>
        </w:rPr>
        <w:t>/</w:t>
      </w:r>
      <w:r w:rsidRPr="00684C1E">
        <w:rPr>
          <w:rFonts w:hint="eastAsia"/>
          <w:color w:val="000000" w:themeColor="text1"/>
        </w:rPr>
        <w:t>汊王线，沿规划区东北侧绿化带架设敷设。保留现状</w:t>
      </w:r>
      <w:r w:rsidRPr="00684C1E">
        <w:rPr>
          <w:rFonts w:hint="eastAsia"/>
          <w:color w:val="000000" w:themeColor="text1"/>
        </w:rPr>
        <w:t>220</w:t>
      </w:r>
      <w:r w:rsidRPr="00684C1E">
        <w:rPr>
          <w:rFonts w:hint="eastAsia"/>
          <w:color w:val="000000" w:themeColor="text1"/>
        </w:rPr>
        <w:t>千伏三黄线，沿规划区西侧北侧绿化带架设敷设，沿规划区东北侧绿化带架设敷设。</w:t>
      </w:r>
    </w:p>
    <w:p w14:paraId="3DC6A965" w14:textId="77777777" w:rsidR="001F0C8D" w:rsidRPr="00684C1E" w:rsidRDefault="001F0C8D" w:rsidP="001F0C8D">
      <w:pPr>
        <w:pStyle w:val="Z1"/>
        <w:ind w:firstLine="480"/>
        <w:rPr>
          <w:color w:val="000000" w:themeColor="text1"/>
        </w:rPr>
      </w:pPr>
      <w:r w:rsidRPr="00684C1E">
        <w:rPr>
          <w:rFonts w:hint="eastAsia"/>
          <w:color w:val="000000" w:themeColor="text1"/>
        </w:rPr>
        <w:t>局部改迁现状</w:t>
      </w:r>
      <w:r w:rsidRPr="00684C1E">
        <w:rPr>
          <w:rFonts w:hint="eastAsia"/>
          <w:color w:val="000000" w:themeColor="text1"/>
        </w:rPr>
        <w:t>35</w:t>
      </w:r>
      <w:r w:rsidRPr="00684C1E">
        <w:rPr>
          <w:rFonts w:hint="eastAsia"/>
          <w:color w:val="000000" w:themeColor="text1"/>
        </w:rPr>
        <w:t>千伏法伯耳</w:t>
      </w:r>
      <w:r w:rsidRPr="00684C1E">
        <w:rPr>
          <w:rFonts w:hint="eastAsia"/>
          <w:color w:val="000000" w:themeColor="text1"/>
        </w:rPr>
        <w:t>3#</w:t>
      </w:r>
      <w:r w:rsidRPr="00684C1E">
        <w:rPr>
          <w:rFonts w:hint="eastAsia"/>
          <w:color w:val="000000" w:themeColor="text1"/>
        </w:rPr>
        <w:t>线，沿马玉线北侧绿化带向西架设敷设。规划改迁现状</w:t>
      </w:r>
      <w:r w:rsidRPr="00684C1E">
        <w:rPr>
          <w:rFonts w:hint="eastAsia"/>
          <w:color w:val="000000" w:themeColor="text1"/>
        </w:rPr>
        <w:t>35</w:t>
      </w:r>
      <w:r w:rsidRPr="00684C1E">
        <w:rPr>
          <w:rFonts w:hint="eastAsia"/>
          <w:color w:val="000000" w:themeColor="text1"/>
        </w:rPr>
        <w:t>千伏瓜贾线、</w:t>
      </w:r>
      <w:r w:rsidRPr="00684C1E">
        <w:rPr>
          <w:rFonts w:hint="eastAsia"/>
          <w:color w:val="000000" w:themeColor="text1"/>
        </w:rPr>
        <w:t>35</w:t>
      </w:r>
      <w:r w:rsidRPr="00684C1E">
        <w:rPr>
          <w:rFonts w:hint="eastAsia"/>
          <w:color w:val="000000" w:themeColor="text1"/>
        </w:rPr>
        <w:t>千伏东贾线，分别沿金江公路西侧绿化带向北、南架空敷设。规划设置</w:t>
      </w:r>
      <w:r w:rsidRPr="00684C1E">
        <w:rPr>
          <w:rFonts w:hint="eastAsia"/>
          <w:color w:val="000000" w:themeColor="text1"/>
        </w:rPr>
        <w:t>10</w:t>
      </w:r>
      <w:r w:rsidRPr="00684C1E">
        <w:rPr>
          <w:rFonts w:hint="eastAsia"/>
          <w:color w:val="000000" w:themeColor="text1"/>
        </w:rPr>
        <w:t>千伏变（配）电所</w:t>
      </w:r>
      <w:r w:rsidRPr="00684C1E">
        <w:rPr>
          <w:rFonts w:hint="eastAsia"/>
          <w:color w:val="000000" w:themeColor="text1"/>
        </w:rPr>
        <w:t>4</w:t>
      </w:r>
      <w:r w:rsidRPr="00684C1E">
        <w:rPr>
          <w:rFonts w:hint="eastAsia"/>
          <w:color w:val="000000" w:themeColor="text1"/>
        </w:rPr>
        <w:t>座，每座</w:t>
      </w:r>
      <w:r w:rsidRPr="00684C1E">
        <w:rPr>
          <w:rFonts w:hint="eastAsia"/>
          <w:color w:val="000000" w:themeColor="text1"/>
        </w:rPr>
        <w:t>10</w:t>
      </w:r>
      <w:r w:rsidRPr="00684C1E">
        <w:rPr>
          <w:rFonts w:hint="eastAsia"/>
          <w:color w:val="000000" w:themeColor="text1"/>
        </w:rPr>
        <w:t>千伏变（配）电所与其他建筑合建，建筑面积约为</w:t>
      </w:r>
      <w:r w:rsidRPr="00684C1E">
        <w:rPr>
          <w:rFonts w:hint="eastAsia"/>
          <w:color w:val="000000" w:themeColor="text1"/>
        </w:rPr>
        <w:t>100-200</w:t>
      </w:r>
      <w:r w:rsidRPr="00684C1E">
        <w:rPr>
          <w:rFonts w:hint="eastAsia"/>
          <w:color w:val="000000" w:themeColor="text1"/>
        </w:rPr>
        <w:t>平方米。</w:t>
      </w:r>
      <w:r w:rsidRPr="00684C1E">
        <w:rPr>
          <w:rFonts w:hint="eastAsia"/>
          <w:color w:val="000000" w:themeColor="text1"/>
        </w:rPr>
        <w:t>10</w:t>
      </w:r>
      <w:r w:rsidRPr="00684C1E">
        <w:rPr>
          <w:rFonts w:hint="eastAsia"/>
          <w:color w:val="000000" w:themeColor="text1"/>
        </w:rPr>
        <w:t>千伏线路沿道路的东、北侧电缆敷设。</w:t>
      </w:r>
    </w:p>
    <w:p w14:paraId="095D5805" w14:textId="77777777" w:rsidR="001F0C8D" w:rsidRPr="00684C1E" w:rsidRDefault="001F0C8D" w:rsidP="001F0C8D">
      <w:pPr>
        <w:pStyle w:val="Z1"/>
        <w:ind w:firstLine="482"/>
        <w:rPr>
          <w:b/>
          <w:color w:val="000000" w:themeColor="text1"/>
        </w:rPr>
      </w:pPr>
      <w:r w:rsidRPr="00684C1E">
        <w:rPr>
          <w:rFonts w:hint="eastAsia"/>
          <w:b/>
          <w:color w:val="000000" w:themeColor="text1"/>
        </w:rPr>
        <w:t>（</w:t>
      </w:r>
      <w:r w:rsidRPr="00684C1E">
        <w:rPr>
          <w:rFonts w:hint="eastAsia"/>
          <w:b/>
          <w:color w:val="000000" w:themeColor="text1"/>
        </w:rPr>
        <w:t>5</w:t>
      </w:r>
      <w:r w:rsidRPr="00684C1E">
        <w:rPr>
          <w:rFonts w:hint="eastAsia"/>
          <w:b/>
          <w:color w:val="000000" w:themeColor="text1"/>
        </w:rPr>
        <w:t>）燃气工程</w:t>
      </w:r>
    </w:p>
    <w:p w14:paraId="5D066080" w14:textId="77777777" w:rsidR="001F0C8D" w:rsidRPr="00684C1E" w:rsidRDefault="001F0C8D" w:rsidP="001F0C8D">
      <w:pPr>
        <w:pStyle w:val="Z1"/>
        <w:ind w:firstLine="480"/>
        <w:rPr>
          <w:color w:val="000000" w:themeColor="text1"/>
        </w:rPr>
      </w:pPr>
      <w:r w:rsidRPr="00684C1E">
        <w:rPr>
          <w:color w:val="000000" w:themeColor="text1"/>
          <w:kern w:val="0"/>
        </w:rPr>
        <w:t>规划设置</w:t>
      </w:r>
      <w:r w:rsidRPr="00684C1E">
        <w:rPr>
          <w:color w:val="000000" w:themeColor="text1"/>
          <w:kern w:val="0"/>
        </w:rPr>
        <w:t>7</w:t>
      </w:r>
      <w:r w:rsidRPr="00684C1E">
        <w:rPr>
          <w:color w:val="000000" w:themeColor="text1"/>
          <w:kern w:val="0"/>
        </w:rPr>
        <w:t>座用户调压站，每座调压站占地面积</w:t>
      </w:r>
      <w:r w:rsidRPr="00684C1E">
        <w:rPr>
          <w:color w:val="000000" w:themeColor="text1"/>
          <w:kern w:val="0"/>
        </w:rPr>
        <w:t>20</w:t>
      </w:r>
      <w:r w:rsidRPr="00684C1E">
        <w:rPr>
          <w:bCs/>
          <w:color w:val="000000" w:themeColor="text1"/>
        </w:rPr>
        <w:t>平方米</w:t>
      </w:r>
      <w:r w:rsidRPr="00684C1E">
        <w:rPr>
          <w:color w:val="000000" w:themeColor="text1"/>
          <w:kern w:val="0"/>
        </w:rPr>
        <w:t>，具体位置可结合用户实际情况适当调整，采用地上独立建筑物，可设置在绿化地内，与周边建筑的防火间距应符合规范要求。</w:t>
      </w:r>
      <w:r w:rsidRPr="00684C1E">
        <w:rPr>
          <w:color w:val="000000" w:themeColor="text1"/>
        </w:rPr>
        <w:t>保留现状</w:t>
      </w:r>
      <w:r w:rsidRPr="00684C1E">
        <w:rPr>
          <w:color w:val="000000" w:themeColor="text1"/>
        </w:rPr>
        <w:t>“</w:t>
      </w:r>
      <w:r w:rsidRPr="00684C1E">
        <w:rPr>
          <w:color w:val="000000" w:themeColor="text1"/>
        </w:rPr>
        <w:t>西气东输</w:t>
      </w:r>
      <w:r w:rsidRPr="00684C1E">
        <w:rPr>
          <w:color w:val="000000" w:themeColor="text1"/>
        </w:rPr>
        <w:t>”DN600</w:t>
      </w:r>
      <w:r w:rsidRPr="00684C1E">
        <w:rPr>
          <w:color w:val="000000" w:themeColor="text1"/>
        </w:rPr>
        <w:t>次高压主干管。规划区采用中压</w:t>
      </w:r>
      <w:r w:rsidRPr="00684C1E">
        <w:rPr>
          <w:color w:val="000000" w:themeColor="text1"/>
        </w:rPr>
        <w:t>—</w:t>
      </w:r>
      <w:r w:rsidRPr="00684C1E">
        <w:rPr>
          <w:color w:val="000000" w:themeColor="text1"/>
        </w:rPr>
        <w:t>低压二级管网制。规划区内主干道直埋敷设</w:t>
      </w:r>
      <w:r w:rsidRPr="00684C1E">
        <w:rPr>
          <w:color w:val="000000" w:themeColor="text1"/>
        </w:rPr>
        <w:t>DN200-DN160</w:t>
      </w:r>
      <w:r w:rsidRPr="00684C1E">
        <w:rPr>
          <w:color w:val="000000" w:themeColor="text1"/>
        </w:rPr>
        <w:t>中压干管，形成中压环网。</w:t>
      </w:r>
      <w:r w:rsidRPr="00684C1E">
        <w:rPr>
          <w:rFonts w:hint="eastAsia"/>
          <w:color w:val="000000" w:themeColor="text1"/>
        </w:rPr>
        <w:t>园区部分企业规划建设天然气供热锅炉，规划区以天然气为</w:t>
      </w:r>
      <w:r w:rsidRPr="00684C1E">
        <w:rPr>
          <w:rFonts w:hint="eastAsia"/>
          <w:color w:val="000000" w:themeColor="text1"/>
        </w:rPr>
        <w:lastRenderedPageBreak/>
        <w:t>主要气源，液化石油气为辅助气源。天然气气源来自西气东输和川气东送，通过江北天然气门站向规划区供气。液化石油气气源主要为扬子石化。</w:t>
      </w:r>
    </w:p>
    <w:p w14:paraId="58B1008A" w14:textId="77777777" w:rsidR="001F0C8D" w:rsidRPr="00684C1E" w:rsidRDefault="001F0C8D" w:rsidP="001F0C8D">
      <w:pPr>
        <w:pStyle w:val="Z1"/>
        <w:ind w:firstLine="482"/>
        <w:rPr>
          <w:b/>
          <w:color w:val="000000" w:themeColor="text1"/>
        </w:rPr>
      </w:pPr>
      <w:r w:rsidRPr="00684C1E">
        <w:rPr>
          <w:rFonts w:hint="eastAsia"/>
          <w:b/>
          <w:color w:val="000000" w:themeColor="text1"/>
        </w:rPr>
        <w:t>（</w:t>
      </w:r>
      <w:r w:rsidRPr="00684C1E">
        <w:rPr>
          <w:rFonts w:hint="eastAsia"/>
          <w:b/>
          <w:color w:val="000000" w:themeColor="text1"/>
        </w:rPr>
        <w:t>6</w:t>
      </w:r>
      <w:r w:rsidRPr="00684C1E">
        <w:rPr>
          <w:rFonts w:hint="eastAsia"/>
          <w:b/>
          <w:color w:val="000000" w:themeColor="text1"/>
        </w:rPr>
        <w:t>）供热工程</w:t>
      </w:r>
    </w:p>
    <w:p w14:paraId="196E9982" w14:textId="77777777" w:rsidR="001F0C8D" w:rsidRPr="00684C1E" w:rsidRDefault="001F0C8D" w:rsidP="001F0C8D">
      <w:pPr>
        <w:pStyle w:val="Z1"/>
        <w:ind w:firstLine="480"/>
        <w:rPr>
          <w:color w:val="000000" w:themeColor="text1"/>
        </w:rPr>
      </w:pPr>
      <w:r w:rsidRPr="00684C1E">
        <w:rPr>
          <w:color w:val="000000" w:themeColor="text1"/>
        </w:rPr>
        <w:t>规划区</w:t>
      </w:r>
      <w:r w:rsidRPr="00684C1E">
        <w:rPr>
          <w:rFonts w:hint="eastAsia"/>
          <w:color w:val="000000" w:themeColor="text1"/>
        </w:rPr>
        <w:t>由</w:t>
      </w:r>
      <w:r w:rsidRPr="00684C1E">
        <w:rPr>
          <w:color w:val="000000" w:themeColor="text1"/>
        </w:rPr>
        <w:t>南京江北新材料科技园长芦区热电厂</w:t>
      </w:r>
      <w:r w:rsidRPr="00684C1E">
        <w:rPr>
          <w:rFonts w:hint="eastAsia"/>
          <w:color w:val="000000" w:themeColor="text1"/>
        </w:rPr>
        <w:t>集中供热</w:t>
      </w:r>
      <w:r w:rsidRPr="00684C1E">
        <w:rPr>
          <w:color w:val="000000" w:themeColor="text1"/>
        </w:rPr>
        <w:t>。</w:t>
      </w:r>
      <w:r w:rsidRPr="00684C1E">
        <w:rPr>
          <w:rFonts w:hint="eastAsia"/>
          <w:color w:val="000000" w:themeColor="text1"/>
        </w:rPr>
        <w:t>计划</w:t>
      </w:r>
      <w:r w:rsidRPr="00684C1E">
        <w:rPr>
          <w:rFonts w:hint="eastAsia"/>
          <w:color w:val="000000" w:themeColor="text1"/>
        </w:rPr>
        <w:t>2</w:t>
      </w:r>
      <w:r w:rsidRPr="00684C1E">
        <w:rPr>
          <w:color w:val="000000" w:themeColor="text1"/>
        </w:rPr>
        <w:t>020</w:t>
      </w:r>
      <w:r w:rsidRPr="00684C1E">
        <w:rPr>
          <w:rFonts w:hint="eastAsia"/>
          <w:color w:val="000000" w:themeColor="text1"/>
        </w:rPr>
        <w:t>年年底完成供热管网建设，实现集中供热。</w:t>
      </w:r>
    </w:p>
    <w:p w14:paraId="4303CEDE" w14:textId="77777777" w:rsidR="001F0C8D" w:rsidRPr="00684C1E" w:rsidRDefault="001F0C8D" w:rsidP="001F0C8D">
      <w:pPr>
        <w:pStyle w:val="Z1"/>
        <w:ind w:firstLine="480"/>
        <w:rPr>
          <w:color w:val="000000" w:themeColor="text1"/>
        </w:rPr>
      </w:pPr>
      <w:r w:rsidRPr="00684C1E">
        <w:rPr>
          <w:rFonts w:hint="eastAsia"/>
          <w:color w:val="000000" w:themeColor="text1"/>
        </w:rPr>
        <w:t>南京江北新材料科技园热电有限公司是南京江北新材料科技园区（长芦片）唯一供热企业。一期建成</w:t>
      </w:r>
      <w:r w:rsidRPr="00684C1E">
        <w:rPr>
          <w:rFonts w:hint="eastAsia"/>
          <w:color w:val="000000" w:themeColor="text1"/>
        </w:rPr>
        <w:t>2</w:t>
      </w:r>
      <w:r w:rsidRPr="00684C1E">
        <w:rPr>
          <w:rFonts w:hint="eastAsia"/>
          <w:color w:val="000000" w:themeColor="text1"/>
        </w:rPr>
        <w:t>×</w:t>
      </w:r>
      <w:r w:rsidRPr="00684C1E">
        <w:rPr>
          <w:rFonts w:hint="eastAsia"/>
          <w:color w:val="000000" w:themeColor="text1"/>
        </w:rPr>
        <w:t>55MW</w:t>
      </w:r>
      <w:r w:rsidRPr="00684C1E">
        <w:rPr>
          <w:rFonts w:hint="eastAsia"/>
          <w:color w:val="000000" w:themeColor="text1"/>
        </w:rPr>
        <w:t>发电机组，配备</w:t>
      </w:r>
      <w:r w:rsidRPr="00684C1E">
        <w:rPr>
          <w:rFonts w:hint="eastAsia"/>
          <w:color w:val="000000" w:themeColor="text1"/>
        </w:rPr>
        <w:t>3</w:t>
      </w:r>
      <w:r w:rsidRPr="00684C1E">
        <w:rPr>
          <w:rFonts w:hint="eastAsia"/>
          <w:color w:val="000000" w:themeColor="text1"/>
        </w:rPr>
        <w:t>台</w:t>
      </w:r>
      <w:r w:rsidRPr="00684C1E">
        <w:rPr>
          <w:rFonts w:hint="eastAsia"/>
          <w:color w:val="000000" w:themeColor="text1"/>
        </w:rPr>
        <w:t>2</w:t>
      </w:r>
      <w:r w:rsidRPr="00684C1E">
        <w:rPr>
          <w:color w:val="000000" w:themeColor="text1"/>
        </w:rPr>
        <w:t>20</w:t>
      </w:r>
      <w:r w:rsidRPr="00684C1E">
        <w:rPr>
          <w:rFonts w:hint="eastAsia"/>
          <w:color w:val="000000" w:themeColor="text1"/>
        </w:rPr>
        <w:t>t</w:t>
      </w:r>
      <w:r w:rsidRPr="00684C1E">
        <w:rPr>
          <w:color w:val="000000" w:themeColor="text1"/>
        </w:rPr>
        <w:t>/h</w:t>
      </w:r>
      <w:r w:rsidRPr="00684C1E">
        <w:rPr>
          <w:rFonts w:hint="eastAsia"/>
          <w:color w:val="000000" w:themeColor="text1"/>
        </w:rPr>
        <w:t>供热锅炉；为满足区域新增供热需求，二期建成</w:t>
      </w:r>
      <w:r w:rsidRPr="00684C1E">
        <w:rPr>
          <w:rFonts w:eastAsia="Times New Roman"/>
          <w:color w:val="000000" w:themeColor="text1"/>
        </w:rPr>
        <w:t>×300MW</w:t>
      </w:r>
      <w:r w:rsidRPr="00684C1E">
        <w:rPr>
          <w:color w:val="000000" w:themeColor="text1"/>
        </w:rPr>
        <w:t>发电机组</w:t>
      </w:r>
      <w:r w:rsidRPr="00684C1E">
        <w:rPr>
          <w:rFonts w:hint="eastAsia"/>
          <w:color w:val="000000" w:themeColor="text1"/>
        </w:rPr>
        <w:t>，配备</w:t>
      </w:r>
      <w:r w:rsidRPr="00684C1E">
        <w:rPr>
          <w:rFonts w:hint="eastAsia"/>
          <w:color w:val="000000" w:themeColor="text1"/>
        </w:rPr>
        <w:t>2</w:t>
      </w:r>
      <w:r w:rsidRPr="00684C1E">
        <w:rPr>
          <w:rFonts w:hint="eastAsia"/>
          <w:color w:val="000000" w:themeColor="text1"/>
        </w:rPr>
        <w:t>台</w:t>
      </w:r>
      <w:r w:rsidRPr="00684C1E">
        <w:rPr>
          <w:rFonts w:hint="eastAsia"/>
          <w:color w:val="000000" w:themeColor="text1"/>
        </w:rPr>
        <w:t>1</w:t>
      </w:r>
      <w:r w:rsidRPr="00684C1E">
        <w:rPr>
          <w:color w:val="000000" w:themeColor="text1"/>
        </w:rPr>
        <w:t>024</w:t>
      </w:r>
      <w:r w:rsidRPr="00684C1E">
        <w:rPr>
          <w:rFonts w:hint="eastAsia"/>
          <w:color w:val="000000" w:themeColor="text1"/>
        </w:rPr>
        <w:t>t</w:t>
      </w:r>
      <w:r w:rsidRPr="00684C1E">
        <w:rPr>
          <w:color w:val="000000" w:themeColor="text1"/>
        </w:rPr>
        <w:t>/</w:t>
      </w:r>
      <w:r w:rsidRPr="00684C1E">
        <w:rPr>
          <w:rFonts w:hint="eastAsia"/>
          <w:color w:val="000000" w:themeColor="text1"/>
        </w:rPr>
        <w:t>h</w:t>
      </w:r>
      <w:r w:rsidRPr="00684C1E">
        <w:rPr>
          <w:rFonts w:hint="eastAsia"/>
          <w:color w:val="000000" w:themeColor="text1"/>
        </w:rPr>
        <w:t>供热锅炉，区域总供热能力合计</w:t>
      </w:r>
      <w:r w:rsidRPr="00684C1E">
        <w:rPr>
          <w:rFonts w:hint="eastAsia"/>
          <w:color w:val="000000" w:themeColor="text1"/>
        </w:rPr>
        <w:t>2</w:t>
      </w:r>
      <w:r w:rsidRPr="00684C1E">
        <w:rPr>
          <w:color w:val="000000" w:themeColor="text1"/>
        </w:rPr>
        <w:t>708</w:t>
      </w:r>
      <w:r w:rsidRPr="00684C1E">
        <w:rPr>
          <w:rFonts w:hint="eastAsia"/>
          <w:color w:val="000000" w:themeColor="text1"/>
        </w:rPr>
        <w:t>t/</w:t>
      </w:r>
      <w:r w:rsidRPr="00684C1E">
        <w:rPr>
          <w:color w:val="000000" w:themeColor="text1"/>
        </w:rPr>
        <w:t>h</w:t>
      </w:r>
      <w:r w:rsidRPr="00684C1E">
        <w:rPr>
          <w:rFonts w:hint="eastAsia"/>
          <w:color w:val="000000" w:themeColor="text1"/>
        </w:rPr>
        <w:t>，供热余量完全满足区供热需求。</w:t>
      </w:r>
    </w:p>
    <w:p w14:paraId="718CBAE8" w14:textId="77777777" w:rsidR="001F0C8D" w:rsidRPr="00684C1E" w:rsidRDefault="001F0C8D" w:rsidP="001F0C8D">
      <w:pPr>
        <w:pStyle w:val="Z1"/>
        <w:ind w:firstLine="480"/>
        <w:rPr>
          <w:color w:val="000000" w:themeColor="text1"/>
        </w:rPr>
      </w:pPr>
      <w:r w:rsidRPr="00684C1E">
        <w:rPr>
          <w:color w:val="000000" w:themeColor="text1"/>
        </w:rPr>
        <w:t>规划区内供热干管靠近大用户和热负荷集中的地区，采用树枝状方式布置，设置保温防护后直埋敷设，有廊道条件的地区可以采用地面支墩架设敷设，供热管管径为</w:t>
      </w:r>
      <w:r w:rsidRPr="00684C1E">
        <w:rPr>
          <w:color w:val="000000" w:themeColor="text1"/>
        </w:rPr>
        <w:t>DN200-DN400</w:t>
      </w:r>
      <w:r w:rsidRPr="00684C1E">
        <w:rPr>
          <w:color w:val="000000" w:themeColor="text1"/>
        </w:rPr>
        <w:t>。</w:t>
      </w:r>
    </w:p>
    <w:p w14:paraId="3EEB5C54" w14:textId="77777777" w:rsidR="001F0C8D" w:rsidRPr="00684C1E" w:rsidRDefault="001F0C8D" w:rsidP="001F0C8D">
      <w:pPr>
        <w:ind w:firstLine="482"/>
        <w:rPr>
          <w:b/>
          <w:color w:val="000000" w:themeColor="text1"/>
          <w:kern w:val="0"/>
        </w:rPr>
      </w:pPr>
      <w:r w:rsidRPr="00684C1E">
        <w:rPr>
          <w:rFonts w:hint="eastAsia"/>
          <w:b/>
          <w:color w:val="000000" w:themeColor="text1"/>
          <w:kern w:val="0"/>
        </w:rPr>
        <w:t>（</w:t>
      </w:r>
      <w:r w:rsidRPr="00684C1E">
        <w:rPr>
          <w:rFonts w:hint="eastAsia"/>
          <w:b/>
          <w:color w:val="000000" w:themeColor="text1"/>
          <w:kern w:val="0"/>
        </w:rPr>
        <w:t>7</w:t>
      </w:r>
      <w:r w:rsidRPr="00684C1E">
        <w:rPr>
          <w:rFonts w:hint="eastAsia"/>
          <w:b/>
          <w:color w:val="000000" w:themeColor="text1"/>
          <w:kern w:val="0"/>
        </w:rPr>
        <w:t>）环卫工程规划</w:t>
      </w:r>
    </w:p>
    <w:p w14:paraId="6641DAB4" w14:textId="77777777" w:rsidR="001F0C8D" w:rsidRPr="00684C1E" w:rsidRDefault="001F0C8D" w:rsidP="001F0C8D">
      <w:pPr>
        <w:pStyle w:val="Z1"/>
        <w:ind w:firstLine="480"/>
        <w:rPr>
          <w:color w:val="000000" w:themeColor="text1"/>
        </w:rPr>
      </w:pPr>
      <w:r w:rsidRPr="00684C1E">
        <w:rPr>
          <w:rFonts w:hint="eastAsia"/>
          <w:color w:val="000000" w:themeColor="text1"/>
        </w:rPr>
        <w:t>规划区内不设置垃圾转运站，垃圾运送至区外垃圾转运站处理。公共厕所：共规划新建公共厕所</w:t>
      </w:r>
      <w:r w:rsidRPr="00684C1E">
        <w:rPr>
          <w:rFonts w:hint="eastAsia"/>
          <w:color w:val="000000" w:themeColor="text1"/>
        </w:rPr>
        <w:t>2</w:t>
      </w:r>
      <w:r w:rsidRPr="00684C1E">
        <w:rPr>
          <w:rFonts w:hint="eastAsia"/>
          <w:color w:val="000000" w:themeColor="text1"/>
        </w:rPr>
        <w:t>座。公共厕所均采用水冲式公厕。每座公共厕所可采用独立建设，占地面积为</w:t>
      </w:r>
      <w:r w:rsidRPr="00684C1E">
        <w:rPr>
          <w:rFonts w:hint="eastAsia"/>
          <w:color w:val="000000" w:themeColor="text1"/>
        </w:rPr>
        <w:t>60-170</w:t>
      </w:r>
      <w:r w:rsidRPr="00684C1E">
        <w:rPr>
          <w:rFonts w:hint="eastAsia"/>
          <w:color w:val="000000" w:themeColor="text1"/>
        </w:rPr>
        <w:t>平方米。</w:t>
      </w:r>
    </w:p>
    <w:p w14:paraId="07702394" w14:textId="77777777" w:rsidR="001F0C8D" w:rsidRPr="00684C1E" w:rsidRDefault="001F0C8D" w:rsidP="001F0C8D">
      <w:pPr>
        <w:pStyle w:val="Z1"/>
        <w:ind w:firstLine="480"/>
        <w:rPr>
          <w:color w:val="000000" w:themeColor="text1"/>
        </w:rPr>
      </w:pPr>
      <w:r w:rsidRPr="00684C1E">
        <w:rPr>
          <w:rFonts w:hint="eastAsia"/>
          <w:color w:val="000000" w:themeColor="text1"/>
        </w:rPr>
        <w:t>生活垃圾收集点：每个地块至少设一个，放置或建造相应的垃圾容器间。服务半径不超过</w:t>
      </w:r>
      <w:r w:rsidRPr="00684C1E">
        <w:rPr>
          <w:rFonts w:hint="eastAsia"/>
          <w:color w:val="000000" w:themeColor="text1"/>
        </w:rPr>
        <w:t>70</w:t>
      </w:r>
      <w:r w:rsidRPr="00684C1E">
        <w:rPr>
          <w:rFonts w:hint="eastAsia"/>
          <w:color w:val="000000" w:themeColor="text1"/>
        </w:rPr>
        <w:t>米，占地用地约</w:t>
      </w:r>
      <w:r w:rsidRPr="00684C1E">
        <w:rPr>
          <w:rFonts w:hint="eastAsia"/>
          <w:color w:val="000000" w:themeColor="text1"/>
        </w:rPr>
        <w:t>5-10</w:t>
      </w:r>
      <w:r w:rsidRPr="00684C1E">
        <w:rPr>
          <w:rFonts w:hint="eastAsia"/>
          <w:color w:val="000000" w:themeColor="text1"/>
        </w:rPr>
        <w:t>平方米。</w:t>
      </w:r>
    </w:p>
    <w:p w14:paraId="7411A5BA" w14:textId="77777777" w:rsidR="001F0C8D" w:rsidRPr="00684C1E" w:rsidRDefault="001F0C8D" w:rsidP="001F0C8D">
      <w:pPr>
        <w:pStyle w:val="Z1"/>
        <w:ind w:firstLine="480"/>
        <w:rPr>
          <w:color w:val="000000" w:themeColor="text1"/>
        </w:rPr>
      </w:pPr>
      <w:r w:rsidRPr="00684C1E">
        <w:rPr>
          <w:rFonts w:hint="eastAsia"/>
          <w:color w:val="000000" w:themeColor="text1"/>
        </w:rPr>
        <w:t>废物箱：废物箱的设置应满足行人生活垃圾的分类收集要求。在道路两侧以及各类交通客运设施、公共设施、广场、社会停车场等的出入口附近应设置废物箱。设置在道路两侧的废物箱，其间距按道路功能划分：商业、金融业街道，</w:t>
      </w:r>
      <w:r w:rsidRPr="00684C1E">
        <w:rPr>
          <w:rFonts w:hint="eastAsia"/>
          <w:color w:val="000000" w:themeColor="text1"/>
        </w:rPr>
        <w:t>50-100</w:t>
      </w:r>
      <w:r w:rsidRPr="00684C1E">
        <w:rPr>
          <w:rFonts w:hint="eastAsia"/>
          <w:color w:val="000000" w:themeColor="text1"/>
        </w:rPr>
        <w:t>米；主干路、次干路，</w:t>
      </w:r>
      <w:r w:rsidRPr="00684C1E">
        <w:rPr>
          <w:rFonts w:hint="eastAsia"/>
          <w:color w:val="000000" w:themeColor="text1"/>
        </w:rPr>
        <w:t>100-200</w:t>
      </w:r>
      <w:r w:rsidRPr="00684C1E">
        <w:rPr>
          <w:rFonts w:hint="eastAsia"/>
          <w:color w:val="000000" w:themeColor="text1"/>
        </w:rPr>
        <w:t>米；支路，</w:t>
      </w:r>
      <w:r w:rsidRPr="00684C1E">
        <w:rPr>
          <w:rFonts w:hint="eastAsia"/>
          <w:color w:val="000000" w:themeColor="text1"/>
        </w:rPr>
        <w:t>200-400</w:t>
      </w:r>
      <w:r w:rsidRPr="00684C1E">
        <w:rPr>
          <w:rFonts w:hint="eastAsia"/>
          <w:color w:val="000000" w:themeColor="text1"/>
        </w:rPr>
        <w:t>米。</w:t>
      </w:r>
    </w:p>
    <w:p w14:paraId="640FBCEA" w14:textId="77777777" w:rsidR="001F0C8D" w:rsidRPr="00684C1E" w:rsidRDefault="001F0C8D" w:rsidP="001F0C8D">
      <w:pPr>
        <w:pStyle w:val="Z1"/>
        <w:ind w:firstLine="480"/>
        <w:rPr>
          <w:color w:val="000000" w:themeColor="text1"/>
        </w:rPr>
      </w:pPr>
      <w:r w:rsidRPr="00684C1E">
        <w:rPr>
          <w:color w:val="000000" w:themeColor="text1"/>
        </w:rPr>
        <w:t>本区域垃圾主要去向为</w:t>
      </w:r>
      <w:r w:rsidRPr="00684C1E">
        <w:rPr>
          <w:rFonts w:hint="eastAsia"/>
          <w:color w:val="000000" w:themeColor="text1"/>
        </w:rPr>
        <w:t>六合区生活废弃物处置中心——六合区马鞍生活垃圾填埋场。</w:t>
      </w:r>
    </w:p>
    <w:p w14:paraId="63F5A1B9" w14:textId="30376328" w:rsidR="001F0C8D" w:rsidRPr="00684C1E" w:rsidRDefault="001F0C8D" w:rsidP="001F0C8D">
      <w:pPr>
        <w:pStyle w:val="2"/>
        <w:spacing w:before="120" w:after="120"/>
        <w:rPr>
          <w:color w:val="000000" w:themeColor="text1"/>
        </w:rPr>
      </w:pPr>
      <w:bookmarkStart w:id="13" w:name="_Toc99614763"/>
      <w:r w:rsidRPr="00684C1E">
        <w:rPr>
          <w:rFonts w:hint="eastAsia"/>
          <w:color w:val="000000" w:themeColor="text1"/>
        </w:rPr>
        <w:lastRenderedPageBreak/>
        <w:t>园区内项目与政策、标准、规范、规划相符性</w:t>
      </w:r>
      <w:bookmarkEnd w:id="13"/>
    </w:p>
    <w:p w14:paraId="5E7A8803" w14:textId="77777777" w:rsidR="001F0C8D" w:rsidRPr="00684C1E" w:rsidRDefault="001F0C8D" w:rsidP="001F0C8D">
      <w:pPr>
        <w:pStyle w:val="3"/>
        <w:rPr>
          <w:color w:val="000000" w:themeColor="text1"/>
        </w:rPr>
      </w:pPr>
      <w:r w:rsidRPr="00684C1E">
        <w:rPr>
          <w:rFonts w:hint="eastAsia"/>
          <w:color w:val="000000" w:themeColor="text1"/>
        </w:rPr>
        <w:t>与</w:t>
      </w:r>
      <w:r w:rsidRPr="00684C1E">
        <w:rPr>
          <w:color w:val="000000" w:themeColor="text1"/>
        </w:rPr>
        <w:t>区域主导产业相关的政策</w:t>
      </w:r>
      <w:r w:rsidRPr="00684C1E">
        <w:rPr>
          <w:rFonts w:hint="eastAsia"/>
          <w:color w:val="000000" w:themeColor="text1"/>
        </w:rPr>
        <w:t>、</w:t>
      </w:r>
      <w:r w:rsidRPr="00684C1E">
        <w:rPr>
          <w:color w:val="000000" w:themeColor="text1"/>
        </w:rPr>
        <w:t>规范相符性分析</w:t>
      </w:r>
    </w:p>
    <w:p w14:paraId="709E8D06" w14:textId="77777777" w:rsidR="00E026F9" w:rsidRPr="00684C1E" w:rsidRDefault="00E026F9" w:rsidP="001F0C8D">
      <w:pPr>
        <w:pStyle w:val="4"/>
        <w:rPr>
          <w:color w:val="000000" w:themeColor="text1"/>
        </w:rPr>
      </w:pPr>
      <w:r w:rsidRPr="00684C1E">
        <w:rPr>
          <w:rFonts w:hint="eastAsia"/>
          <w:color w:val="000000" w:themeColor="text1"/>
        </w:rPr>
        <w:t>与《南京市制造业新增项目禁止和限制目录》（</w:t>
      </w:r>
      <w:r w:rsidRPr="00684C1E">
        <w:rPr>
          <w:rFonts w:hint="eastAsia"/>
          <w:color w:val="000000" w:themeColor="text1"/>
        </w:rPr>
        <w:t>2</w:t>
      </w:r>
      <w:r w:rsidRPr="00684C1E">
        <w:rPr>
          <w:color w:val="000000" w:themeColor="text1"/>
        </w:rPr>
        <w:t>018</w:t>
      </w:r>
      <w:r w:rsidRPr="00684C1E">
        <w:rPr>
          <w:color w:val="000000" w:themeColor="text1"/>
        </w:rPr>
        <w:t>版</w:t>
      </w:r>
      <w:r w:rsidRPr="00684C1E">
        <w:rPr>
          <w:rFonts w:hint="eastAsia"/>
          <w:color w:val="000000" w:themeColor="text1"/>
        </w:rPr>
        <w:t>）相符性分析</w:t>
      </w:r>
    </w:p>
    <w:p w14:paraId="0D952408" w14:textId="77777777" w:rsidR="00E026F9" w:rsidRPr="00684C1E" w:rsidRDefault="00E026F9" w:rsidP="00E026F9">
      <w:pPr>
        <w:pStyle w:val="Z1"/>
        <w:ind w:firstLine="480"/>
        <w:rPr>
          <w:color w:val="000000" w:themeColor="text1"/>
        </w:rPr>
      </w:pPr>
      <w:r w:rsidRPr="00684C1E">
        <w:rPr>
          <w:rFonts w:hint="eastAsia"/>
          <w:color w:val="000000" w:themeColor="text1"/>
        </w:rPr>
        <w:t>按照《国民经济行业分类》（</w:t>
      </w:r>
      <w:r w:rsidRPr="00684C1E">
        <w:rPr>
          <w:rFonts w:hint="eastAsia"/>
          <w:color w:val="000000" w:themeColor="text1"/>
        </w:rPr>
        <w:t>GB/4754-2017</w:t>
      </w:r>
      <w:r w:rsidRPr="00684C1E">
        <w:rPr>
          <w:rFonts w:hint="eastAsia"/>
          <w:color w:val="000000" w:themeColor="text1"/>
        </w:rPr>
        <w:t>）标准，全市禁止和限制新建（扩建）</w:t>
      </w:r>
      <w:r w:rsidRPr="00684C1E">
        <w:rPr>
          <w:rFonts w:hint="eastAsia"/>
          <w:color w:val="000000" w:themeColor="text1"/>
        </w:rPr>
        <w:t>92</w:t>
      </w:r>
      <w:r w:rsidRPr="00684C1E">
        <w:rPr>
          <w:rFonts w:hint="eastAsia"/>
          <w:color w:val="000000" w:themeColor="text1"/>
        </w:rPr>
        <w:t>项制造业行业项目，与园区相关的项目如下：</w:t>
      </w:r>
    </w:p>
    <w:p w14:paraId="2D93FC55" w14:textId="77777777" w:rsidR="00E026F9" w:rsidRPr="00684C1E" w:rsidRDefault="00E026F9" w:rsidP="00E026F9">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2.2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《南京市制造业新增项目禁止和限制目录》（全市）中园区涉及的行业</w:t>
      </w:r>
    </w:p>
    <w:tbl>
      <w:tblPr>
        <w:tblW w:w="5034" w:type="pct"/>
        <w:tblBorders>
          <w:top w:val="single" w:sz="12" w:space="0" w:color="auto"/>
          <w:bottom w:val="single" w:sz="12" w:space="0" w:color="auto"/>
          <w:insideH w:val="single" w:sz="6" w:space="0" w:color="auto"/>
          <w:insideV w:val="single" w:sz="6" w:space="0" w:color="auto"/>
        </w:tblBorders>
        <w:shd w:val="clear" w:color="auto" w:fill="FFFFFF" w:themeFill="background1"/>
        <w:tblCellMar>
          <w:left w:w="10" w:type="dxa"/>
          <w:right w:w="10" w:type="dxa"/>
        </w:tblCellMar>
        <w:tblLook w:val="04A0" w:firstRow="1" w:lastRow="0" w:firstColumn="1" w:lastColumn="0" w:noHBand="0" w:noVBand="1"/>
      </w:tblPr>
      <w:tblGrid>
        <w:gridCol w:w="518"/>
        <w:gridCol w:w="910"/>
        <w:gridCol w:w="518"/>
        <w:gridCol w:w="778"/>
        <w:gridCol w:w="2805"/>
        <w:gridCol w:w="2833"/>
      </w:tblGrid>
      <w:tr w:rsidR="00684C1E" w:rsidRPr="00684C1E" w14:paraId="43EF8572" w14:textId="77777777" w:rsidTr="0095575C">
        <w:trPr>
          <w:trHeight w:val="20"/>
        </w:trPr>
        <w:tc>
          <w:tcPr>
            <w:tcW w:w="310" w:type="pct"/>
            <w:shd w:val="clear" w:color="auto" w:fill="FFFFFF" w:themeFill="background1"/>
            <w:vAlign w:val="center"/>
            <w:hideMark/>
          </w:tcPr>
          <w:p w14:paraId="21440FEA" w14:textId="77777777" w:rsidR="00E026F9" w:rsidRPr="00684C1E" w:rsidRDefault="00E026F9" w:rsidP="0095575C">
            <w:pPr>
              <w:pStyle w:val="Z0"/>
              <w:rPr>
                <w:b/>
                <w:color w:val="000000" w:themeColor="text1"/>
              </w:rPr>
            </w:pPr>
            <w:r w:rsidRPr="00684C1E">
              <w:rPr>
                <w:rFonts w:hint="eastAsia"/>
                <w:b/>
                <w:color w:val="000000" w:themeColor="text1"/>
              </w:rPr>
              <w:t>行业代码</w:t>
            </w:r>
          </w:p>
        </w:tc>
        <w:tc>
          <w:tcPr>
            <w:tcW w:w="544" w:type="pct"/>
            <w:shd w:val="clear" w:color="auto" w:fill="FFFFFF" w:themeFill="background1"/>
            <w:vAlign w:val="center"/>
            <w:hideMark/>
          </w:tcPr>
          <w:p w14:paraId="4B233EFA" w14:textId="77777777" w:rsidR="00E026F9" w:rsidRPr="00684C1E" w:rsidRDefault="00E026F9" w:rsidP="0095575C">
            <w:pPr>
              <w:pStyle w:val="Z0"/>
              <w:rPr>
                <w:b/>
                <w:color w:val="000000" w:themeColor="text1"/>
              </w:rPr>
            </w:pPr>
            <w:r w:rsidRPr="00684C1E">
              <w:rPr>
                <w:rFonts w:hint="eastAsia"/>
                <w:b/>
                <w:color w:val="000000" w:themeColor="text1"/>
              </w:rPr>
              <w:t>大类</w:t>
            </w:r>
          </w:p>
        </w:tc>
        <w:tc>
          <w:tcPr>
            <w:tcW w:w="310" w:type="pct"/>
            <w:shd w:val="clear" w:color="auto" w:fill="FFFFFF" w:themeFill="background1"/>
            <w:vAlign w:val="center"/>
            <w:hideMark/>
          </w:tcPr>
          <w:p w14:paraId="2233D4CA" w14:textId="77777777" w:rsidR="00E026F9" w:rsidRPr="00684C1E" w:rsidRDefault="00E026F9" w:rsidP="0095575C">
            <w:pPr>
              <w:pStyle w:val="Z0"/>
              <w:rPr>
                <w:b/>
                <w:color w:val="000000" w:themeColor="text1"/>
              </w:rPr>
            </w:pPr>
            <w:r w:rsidRPr="00684C1E">
              <w:rPr>
                <w:rFonts w:hint="eastAsia"/>
                <w:b/>
                <w:color w:val="000000" w:themeColor="text1"/>
              </w:rPr>
              <w:t>数量</w:t>
            </w:r>
          </w:p>
        </w:tc>
        <w:tc>
          <w:tcPr>
            <w:tcW w:w="465" w:type="pct"/>
            <w:shd w:val="clear" w:color="auto" w:fill="FFFFFF" w:themeFill="background1"/>
            <w:vAlign w:val="center"/>
            <w:hideMark/>
          </w:tcPr>
          <w:p w14:paraId="3977064D" w14:textId="77777777" w:rsidR="00E026F9" w:rsidRPr="00684C1E" w:rsidRDefault="00E026F9" w:rsidP="0095575C">
            <w:pPr>
              <w:pStyle w:val="Z0"/>
              <w:rPr>
                <w:b/>
                <w:color w:val="000000" w:themeColor="text1"/>
              </w:rPr>
            </w:pPr>
            <w:r w:rsidRPr="00684C1E">
              <w:rPr>
                <w:rFonts w:hint="eastAsia"/>
                <w:b/>
                <w:color w:val="000000" w:themeColor="text1"/>
              </w:rPr>
              <w:t>中类及小类</w:t>
            </w:r>
          </w:p>
        </w:tc>
        <w:tc>
          <w:tcPr>
            <w:tcW w:w="1677" w:type="pct"/>
            <w:shd w:val="clear" w:color="auto" w:fill="FFFFFF" w:themeFill="background1"/>
            <w:vAlign w:val="center"/>
            <w:hideMark/>
          </w:tcPr>
          <w:p w14:paraId="2639854D" w14:textId="77777777" w:rsidR="00E026F9" w:rsidRPr="00684C1E" w:rsidRDefault="00E026F9" w:rsidP="0095575C">
            <w:pPr>
              <w:pStyle w:val="Z0"/>
              <w:rPr>
                <w:b/>
                <w:color w:val="000000" w:themeColor="text1"/>
              </w:rPr>
            </w:pPr>
            <w:r w:rsidRPr="00684C1E">
              <w:rPr>
                <w:rFonts w:hint="eastAsia"/>
                <w:b/>
                <w:color w:val="000000" w:themeColor="text1"/>
              </w:rPr>
              <w:t>类别名称</w:t>
            </w:r>
          </w:p>
        </w:tc>
        <w:tc>
          <w:tcPr>
            <w:tcW w:w="1694" w:type="pct"/>
            <w:shd w:val="clear" w:color="auto" w:fill="FFFFFF" w:themeFill="background1"/>
            <w:vAlign w:val="center"/>
            <w:hideMark/>
          </w:tcPr>
          <w:p w14:paraId="07BB9FD6" w14:textId="77777777" w:rsidR="00E026F9" w:rsidRPr="00684C1E" w:rsidRDefault="00E026F9" w:rsidP="0095575C">
            <w:pPr>
              <w:pStyle w:val="Z0"/>
              <w:rPr>
                <w:b/>
                <w:color w:val="000000" w:themeColor="text1"/>
              </w:rPr>
            </w:pPr>
            <w:r w:rsidRPr="00684C1E">
              <w:rPr>
                <w:rFonts w:hint="eastAsia"/>
                <w:b/>
                <w:color w:val="000000" w:themeColor="text1"/>
              </w:rPr>
              <w:t>管理措施</w:t>
            </w:r>
          </w:p>
        </w:tc>
      </w:tr>
      <w:tr w:rsidR="00684C1E" w:rsidRPr="00684C1E" w14:paraId="125BA3D9" w14:textId="77777777" w:rsidTr="0095575C">
        <w:trPr>
          <w:trHeight w:val="20"/>
        </w:trPr>
        <w:tc>
          <w:tcPr>
            <w:tcW w:w="310" w:type="pct"/>
            <w:vMerge w:val="restart"/>
            <w:shd w:val="clear" w:color="auto" w:fill="FFFFFF" w:themeFill="background1"/>
            <w:vAlign w:val="center"/>
            <w:hideMark/>
          </w:tcPr>
          <w:p w14:paraId="56DF42CD" w14:textId="77777777" w:rsidR="00E026F9" w:rsidRPr="00684C1E" w:rsidRDefault="00E026F9" w:rsidP="0095575C">
            <w:pPr>
              <w:pStyle w:val="Z0"/>
              <w:rPr>
                <w:color w:val="000000" w:themeColor="text1"/>
              </w:rPr>
            </w:pPr>
            <w:r w:rsidRPr="00684C1E">
              <w:rPr>
                <w:color w:val="000000" w:themeColor="text1"/>
              </w:rPr>
              <w:t>17</w:t>
            </w:r>
          </w:p>
        </w:tc>
        <w:tc>
          <w:tcPr>
            <w:tcW w:w="544" w:type="pct"/>
            <w:vMerge w:val="restart"/>
            <w:shd w:val="clear" w:color="auto" w:fill="FFFFFF" w:themeFill="background1"/>
            <w:vAlign w:val="center"/>
            <w:hideMark/>
          </w:tcPr>
          <w:p w14:paraId="4E128AE3" w14:textId="77777777" w:rsidR="00E026F9" w:rsidRPr="00684C1E" w:rsidRDefault="00E026F9" w:rsidP="0095575C">
            <w:pPr>
              <w:pStyle w:val="Z0"/>
              <w:rPr>
                <w:color w:val="000000" w:themeColor="text1"/>
              </w:rPr>
            </w:pPr>
            <w:r w:rsidRPr="00684C1E">
              <w:rPr>
                <w:rFonts w:hint="eastAsia"/>
                <w:color w:val="000000" w:themeColor="text1"/>
              </w:rPr>
              <w:t>纺织业</w:t>
            </w:r>
          </w:p>
        </w:tc>
        <w:tc>
          <w:tcPr>
            <w:tcW w:w="310" w:type="pct"/>
            <w:vMerge w:val="restart"/>
            <w:shd w:val="clear" w:color="auto" w:fill="FFFFFF" w:themeFill="background1"/>
            <w:vAlign w:val="center"/>
            <w:hideMark/>
          </w:tcPr>
          <w:p w14:paraId="38670D31" w14:textId="77777777" w:rsidR="00E026F9" w:rsidRPr="00684C1E" w:rsidRDefault="00E026F9" w:rsidP="0095575C">
            <w:pPr>
              <w:pStyle w:val="Z0"/>
              <w:rPr>
                <w:color w:val="000000" w:themeColor="text1"/>
              </w:rPr>
            </w:pPr>
            <w:r w:rsidRPr="00684C1E">
              <w:rPr>
                <w:color w:val="000000" w:themeColor="text1"/>
              </w:rPr>
              <w:t>6</w:t>
            </w:r>
          </w:p>
        </w:tc>
        <w:tc>
          <w:tcPr>
            <w:tcW w:w="465" w:type="pct"/>
            <w:shd w:val="clear" w:color="auto" w:fill="FFFFFF" w:themeFill="background1"/>
            <w:vAlign w:val="center"/>
            <w:hideMark/>
          </w:tcPr>
          <w:p w14:paraId="6471EBC3" w14:textId="77777777" w:rsidR="00E026F9" w:rsidRPr="00684C1E" w:rsidRDefault="00E026F9" w:rsidP="0095575C">
            <w:pPr>
              <w:pStyle w:val="Z0"/>
              <w:rPr>
                <w:b/>
                <w:color w:val="000000" w:themeColor="text1"/>
              </w:rPr>
            </w:pPr>
            <w:r w:rsidRPr="00684C1E">
              <w:rPr>
                <w:b/>
                <w:color w:val="000000" w:themeColor="text1"/>
              </w:rPr>
              <w:t>1713</w:t>
            </w:r>
          </w:p>
        </w:tc>
        <w:tc>
          <w:tcPr>
            <w:tcW w:w="1677" w:type="pct"/>
            <w:shd w:val="clear" w:color="auto" w:fill="FFFFFF" w:themeFill="background1"/>
            <w:vAlign w:val="center"/>
            <w:hideMark/>
          </w:tcPr>
          <w:p w14:paraId="016E8550" w14:textId="77777777" w:rsidR="00E026F9" w:rsidRPr="00684C1E" w:rsidRDefault="00E026F9" w:rsidP="0095575C">
            <w:pPr>
              <w:pStyle w:val="Z0"/>
              <w:rPr>
                <w:b/>
                <w:color w:val="000000" w:themeColor="text1"/>
              </w:rPr>
            </w:pPr>
            <w:r w:rsidRPr="00684C1E">
              <w:rPr>
                <w:rFonts w:hint="eastAsia"/>
                <w:b/>
                <w:color w:val="000000" w:themeColor="text1"/>
              </w:rPr>
              <w:t>棉印染精加工</w:t>
            </w:r>
          </w:p>
        </w:tc>
        <w:tc>
          <w:tcPr>
            <w:tcW w:w="1694" w:type="pct"/>
            <w:shd w:val="clear" w:color="auto" w:fill="FFFFFF" w:themeFill="background1"/>
            <w:vAlign w:val="center"/>
            <w:hideMark/>
          </w:tcPr>
          <w:p w14:paraId="07FD1001" w14:textId="77777777" w:rsidR="00E026F9" w:rsidRPr="00684C1E" w:rsidRDefault="00E026F9" w:rsidP="0095575C">
            <w:pPr>
              <w:pStyle w:val="Z0"/>
              <w:rPr>
                <w:b/>
                <w:color w:val="000000" w:themeColor="text1"/>
              </w:rPr>
            </w:pPr>
            <w:r w:rsidRPr="00684C1E">
              <w:rPr>
                <w:rFonts w:hint="eastAsia"/>
                <w:b/>
                <w:color w:val="000000" w:themeColor="text1"/>
              </w:rPr>
              <w:t>禁止</w:t>
            </w:r>
          </w:p>
        </w:tc>
      </w:tr>
      <w:tr w:rsidR="00684C1E" w:rsidRPr="00684C1E" w14:paraId="49035859" w14:textId="77777777" w:rsidTr="0095575C">
        <w:trPr>
          <w:trHeight w:val="20"/>
        </w:trPr>
        <w:tc>
          <w:tcPr>
            <w:tcW w:w="310" w:type="pct"/>
            <w:vMerge/>
            <w:shd w:val="clear" w:color="auto" w:fill="FFFFFF" w:themeFill="background1"/>
            <w:vAlign w:val="center"/>
            <w:hideMark/>
          </w:tcPr>
          <w:p w14:paraId="60A984A0" w14:textId="77777777" w:rsidR="00E026F9" w:rsidRPr="00684C1E" w:rsidRDefault="00E026F9" w:rsidP="0095575C">
            <w:pPr>
              <w:pStyle w:val="Z0"/>
              <w:rPr>
                <w:color w:val="000000" w:themeColor="text1"/>
              </w:rPr>
            </w:pPr>
          </w:p>
        </w:tc>
        <w:tc>
          <w:tcPr>
            <w:tcW w:w="544" w:type="pct"/>
            <w:vMerge/>
            <w:shd w:val="clear" w:color="auto" w:fill="FFFFFF" w:themeFill="background1"/>
            <w:vAlign w:val="center"/>
            <w:hideMark/>
          </w:tcPr>
          <w:p w14:paraId="6251C693" w14:textId="77777777" w:rsidR="00E026F9" w:rsidRPr="00684C1E" w:rsidRDefault="00E026F9" w:rsidP="0095575C">
            <w:pPr>
              <w:pStyle w:val="Z0"/>
              <w:rPr>
                <w:color w:val="000000" w:themeColor="text1"/>
              </w:rPr>
            </w:pPr>
          </w:p>
        </w:tc>
        <w:tc>
          <w:tcPr>
            <w:tcW w:w="310" w:type="pct"/>
            <w:vMerge/>
            <w:shd w:val="clear" w:color="auto" w:fill="FFFFFF" w:themeFill="background1"/>
            <w:vAlign w:val="center"/>
            <w:hideMark/>
          </w:tcPr>
          <w:p w14:paraId="763BF2D4" w14:textId="77777777" w:rsidR="00E026F9" w:rsidRPr="00684C1E" w:rsidRDefault="00E026F9" w:rsidP="0095575C">
            <w:pPr>
              <w:pStyle w:val="Z0"/>
              <w:rPr>
                <w:color w:val="000000" w:themeColor="text1"/>
              </w:rPr>
            </w:pPr>
          </w:p>
        </w:tc>
        <w:tc>
          <w:tcPr>
            <w:tcW w:w="465" w:type="pct"/>
            <w:shd w:val="clear" w:color="auto" w:fill="FFFFFF" w:themeFill="background1"/>
            <w:vAlign w:val="center"/>
            <w:hideMark/>
          </w:tcPr>
          <w:p w14:paraId="74DFB1C3" w14:textId="77777777" w:rsidR="00E026F9" w:rsidRPr="00684C1E" w:rsidRDefault="00E026F9" w:rsidP="0095575C">
            <w:pPr>
              <w:pStyle w:val="Z0"/>
              <w:rPr>
                <w:color w:val="000000" w:themeColor="text1"/>
              </w:rPr>
            </w:pPr>
            <w:r w:rsidRPr="00684C1E">
              <w:rPr>
                <w:color w:val="000000" w:themeColor="text1"/>
              </w:rPr>
              <w:t>1723</w:t>
            </w:r>
          </w:p>
        </w:tc>
        <w:tc>
          <w:tcPr>
            <w:tcW w:w="1677" w:type="pct"/>
            <w:shd w:val="clear" w:color="auto" w:fill="FFFFFF" w:themeFill="background1"/>
            <w:vAlign w:val="center"/>
            <w:hideMark/>
          </w:tcPr>
          <w:p w14:paraId="44B384B2" w14:textId="77777777" w:rsidR="00E026F9" w:rsidRPr="00684C1E" w:rsidRDefault="00E026F9" w:rsidP="0095575C">
            <w:pPr>
              <w:pStyle w:val="Z0"/>
              <w:rPr>
                <w:color w:val="000000" w:themeColor="text1"/>
              </w:rPr>
            </w:pPr>
            <w:r w:rsidRPr="00684C1E">
              <w:rPr>
                <w:rFonts w:hint="eastAsia"/>
                <w:color w:val="000000" w:themeColor="text1"/>
              </w:rPr>
              <w:t>毛染整精加工</w:t>
            </w:r>
          </w:p>
        </w:tc>
        <w:tc>
          <w:tcPr>
            <w:tcW w:w="1694" w:type="pct"/>
            <w:shd w:val="clear" w:color="auto" w:fill="FFFFFF" w:themeFill="background1"/>
            <w:vAlign w:val="center"/>
            <w:hideMark/>
          </w:tcPr>
          <w:p w14:paraId="35F66812" w14:textId="77777777" w:rsidR="00E026F9" w:rsidRPr="00684C1E" w:rsidRDefault="00E026F9" w:rsidP="0095575C">
            <w:pPr>
              <w:pStyle w:val="Z0"/>
              <w:rPr>
                <w:color w:val="000000" w:themeColor="text1"/>
              </w:rPr>
            </w:pPr>
            <w:r w:rsidRPr="00684C1E">
              <w:rPr>
                <w:rFonts w:hint="eastAsia"/>
                <w:color w:val="000000" w:themeColor="text1"/>
              </w:rPr>
              <w:t>禁止</w:t>
            </w:r>
          </w:p>
        </w:tc>
      </w:tr>
      <w:tr w:rsidR="00684C1E" w:rsidRPr="00684C1E" w14:paraId="21FED54A" w14:textId="77777777" w:rsidTr="0095575C">
        <w:trPr>
          <w:trHeight w:val="20"/>
        </w:trPr>
        <w:tc>
          <w:tcPr>
            <w:tcW w:w="310" w:type="pct"/>
            <w:vMerge/>
            <w:shd w:val="clear" w:color="auto" w:fill="FFFFFF" w:themeFill="background1"/>
            <w:vAlign w:val="center"/>
            <w:hideMark/>
          </w:tcPr>
          <w:p w14:paraId="2061380F" w14:textId="77777777" w:rsidR="00E026F9" w:rsidRPr="00684C1E" w:rsidRDefault="00E026F9" w:rsidP="0095575C">
            <w:pPr>
              <w:pStyle w:val="Z0"/>
              <w:rPr>
                <w:color w:val="000000" w:themeColor="text1"/>
              </w:rPr>
            </w:pPr>
          </w:p>
        </w:tc>
        <w:tc>
          <w:tcPr>
            <w:tcW w:w="544" w:type="pct"/>
            <w:vMerge/>
            <w:shd w:val="clear" w:color="auto" w:fill="FFFFFF" w:themeFill="background1"/>
            <w:vAlign w:val="center"/>
            <w:hideMark/>
          </w:tcPr>
          <w:p w14:paraId="4CB0563D" w14:textId="77777777" w:rsidR="00E026F9" w:rsidRPr="00684C1E" w:rsidRDefault="00E026F9" w:rsidP="0095575C">
            <w:pPr>
              <w:pStyle w:val="Z0"/>
              <w:rPr>
                <w:color w:val="000000" w:themeColor="text1"/>
              </w:rPr>
            </w:pPr>
          </w:p>
        </w:tc>
        <w:tc>
          <w:tcPr>
            <w:tcW w:w="310" w:type="pct"/>
            <w:vMerge/>
            <w:shd w:val="clear" w:color="auto" w:fill="FFFFFF" w:themeFill="background1"/>
            <w:vAlign w:val="center"/>
            <w:hideMark/>
          </w:tcPr>
          <w:p w14:paraId="23E9443E" w14:textId="77777777" w:rsidR="00E026F9" w:rsidRPr="00684C1E" w:rsidRDefault="00E026F9" w:rsidP="0095575C">
            <w:pPr>
              <w:pStyle w:val="Z0"/>
              <w:rPr>
                <w:color w:val="000000" w:themeColor="text1"/>
              </w:rPr>
            </w:pPr>
          </w:p>
        </w:tc>
        <w:tc>
          <w:tcPr>
            <w:tcW w:w="465" w:type="pct"/>
            <w:shd w:val="clear" w:color="auto" w:fill="FFFFFF" w:themeFill="background1"/>
            <w:vAlign w:val="center"/>
            <w:hideMark/>
          </w:tcPr>
          <w:p w14:paraId="46EBCF72" w14:textId="77777777" w:rsidR="00E026F9" w:rsidRPr="00684C1E" w:rsidRDefault="00E026F9" w:rsidP="0095575C">
            <w:pPr>
              <w:pStyle w:val="Z0"/>
              <w:rPr>
                <w:color w:val="000000" w:themeColor="text1"/>
              </w:rPr>
            </w:pPr>
            <w:r w:rsidRPr="00684C1E">
              <w:rPr>
                <w:color w:val="000000" w:themeColor="text1"/>
              </w:rPr>
              <w:t>1733</w:t>
            </w:r>
          </w:p>
        </w:tc>
        <w:tc>
          <w:tcPr>
            <w:tcW w:w="1677" w:type="pct"/>
            <w:shd w:val="clear" w:color="auto" w:fill="FFFFFF" w:themeFill="background1"/>
            <w:vAlign w:val="center"/>
            <w:hideMark/>
          </w:tcPr>
          <w:p w14:paraId="5F8228D8" w14:textId="77777777" w:rsidR="00E026F9" w:rsidRPr="00684C1E" w:rsidRDefault="00E026F9" w:rsidP="0095575C">
            <w:pPr>
              <w:pStyle w:val="Z0"/>
              <w:rPr>
                <w:color w:val="000000" w:themeColor="text1"/>
              </w:rPr>
            </w:pPr>
            <w:r w:rsidRPr="00684C1E">
              <w:rPr>
                <w:rFonts w:hint="eastAsia"/>
                <w:color w:val="000000" w:themeColor="text1"/>
              </w:rPr>
              <w:t>麻染整精加工</w:t>
            </w:r>
          </w:p>
        </w:tc>
        <w:tc>
          <w:tcPr>
            <w:tcW w:w="1694" w:type="pct"/>
            <w:shd w:val="clear" w:color="auto" w:fill="FFFFFF" w:themeFill="background1"/>
            <w:vAlign w:val="center"/>
            <w:hideMark/>
          </w:tcPr>
          <w:p w14:paraId="1F65DDE8" w14:textId="77777777" w:rsidR="00E026F9" w:rsidRPr="00684C1E" w:rsidRDefault="00E026F9" w:rsidP="0095575C">
            <w:pPr>
              <w:pStyle w:val="Z0"/>
              <w:rPr>
                <w:color w:val="000000" w:themeColor="text1"/>
              </w:rPr>
            </w:pPr>
            <w:r w:rsidRPr="00684C1E">
              <w:rPr>
                <w:rFonts w:hint="eastAsia"/>
                <w:color w:val="000000" w:themeColor="text1"/>
              </w:rPr>
              <w:t>禁止</w:t>
            </w:r>
          </w:p>
        </w:tc>
      </w:tr>
      <w:tr w:rsidR="00684C1E" w:rsidRPr="00684C1E" w14:paraId="0B18F041" w14:textId="77777777" w:rsidTr="0095575C">
        <w:trPr>
          <w:trHeight w:val="20"/>
        </w:trPr>
        <w:tc>
          <w:tcPr>
            <w:tcW w:w="310" w:type="pct"/>
            <w:vMerge/>
            <w:shd w:val="clear" w:color="auto" w:fill="FFFFFF" w:themeFill="background1"/>
            <w:vAlign w:val="center"/>
            <w:hideMark/>
          </w:tcPr>
          <w:p w14:paraId="484940B7" w14:textId="77777777" w:rsidR="00E026F9" w:rsidRPr="00684C1E" w:rsidRDefault="00E026F9" w:rsidP="0095575C">
            <w:pPr>
              <w:pStyle w:val="Z0"/>
              <w:rPr>
                <w:color w:val="000000" w:themeColor="text1"/>
              </w:rPr>
            </w:pPr>
          </w:p>
        </w:tc>
        <w:tc>
          <w:tcPr>
            <w:tcW w:w="544" w:type="pct"/>
            <w:vMerge/>
            <w:shd w:val="clear" w:color="auto" w:fill="FFFFFF" w:themeFill="background1"/>
            <w:vAlign w:val="center"/>
            <w:hideMark/>
          </w:tcPr>
          <w:p w14:paraId="3D44753D" w14:textId="77777777" w:rsidR="00E026F9" w:rsidRPr="00684C1E" w:rsidRDefault="00E026F9" w:rsidP="0095575C">
            <w:pPr>
              <w:pStyle w:val="Z0"/>
              <w:rPr>
                <w:color w:val="000000" w:themeColor="text1"/>
              </w:rPr>
            </w:pPr>
          </w:p>
        </w:tc>
        <w:tc>
          <w:tcPr>
            <w:tcW w:w="310" w:type="pct"/>
            <w:vMerge/>
            <w:shd w:val="clear" w:color="auto" w:fill="FFFFFF" w:themeFill="background1"/>
            <w:vAlign w:val="center"/>
            <w:hideMark/>
          </w:tcPr>
          <w:p w14:paraId="065266F3" w14:textId="77777777" w:rsidR="00E026F9" w:rsidRPr="00684C1E" w:rsidRDefault="00E026F9" w:rsidP="0095575C">
            <w:pPr>
              <w:pStyle w:val="Z0"/>
              <w:rPr>
                <w:color w:val="000000" w:themeColor="text1"/>
              </w:rPr>
            </w:pPr>
          </w:p>
        </w:tc>
        <w:tc>
          <w:tcPr>
            <w:tcW w:w="465" w:type="pct"/>
            <w:shd w:val="clear" w:color="auto" w:fill="FFFFFF" w:themeFill="background1"/>
            <w:vAlign w:val="center"/>
            <w:hideMark/>
          </w:tcPr>
          <w:p w14:paraId="22443E30" w14:textId="77777777" w:rsidR="00E026F9" w:rsidRPr="00684C1E" w:rsidRDefault="00E026F9" w:rsidP="0095575C">
            <w:pPr>
              <w:pStyle w:val="Z0"/>
              <w:rPr>
                <w:color w:val="000000" w:themeColor="text1"/>
              </w:rPr>
            </w:pPr>
            <w:r w:rsidRPr="00684C1E">
              <w:rPr>
                <w:color w:val="000000" w:themeColor="text1"/>
              </w:rPr>
              <w:t>1743</w:t>
            </w:r>
          </w:p>
        </w:tc>
        <w:tc>
          <w:tcPr>
            <w:tcW w:w="1677" w:type="pct"/>
            <w:shd w:val="clear" w:color="auto" w:fill="FFFFFF" w:themeFill="background1"/>
            <w:vAlign w:val="center"/>
            <w:hideMark/>
          </w:tcPr>
          <w:p w14:paraId="2F127CF9" w14:textId="77777777" w:rsidR="00E026F9" w:rsidRPr="00684C1E" w:rsidRDefault="00E026F9" w:rsidP="0095575C">
            <w:pPr>
              <w:pStyle w:val="Z0"/>
              <w:rPr>
                <w:color w:val="000000" w:themeColor="text1"/>
              </w:rPr>
            </w:pPr>
            <w:r w:rsidRPr="00684C1E">
              <w:rPr>
                <w:rFonts w:hint="eastAsia"/>
                <w:color w:val="000000" w:themeColor="text1"/>
              </w:rPr>
              <w:t>丝印染精加工</w:t>
            </w:r>
          </w:p>
        </w:tc>
        <w:tc>
          <w:tcPr>
            <w:tcW w:w="1694" w:type="pct"/>
            <w:shd w:val="clear" w:color="auto" w:fill="FFFFFF" w:themeFill="background1"/>
            <w:vAlign w:val="center"/>
            <w:hideMark/>
          </w:tcPr>
          <w:p w14:paraId="73512582" w14:textId="77777777" w:rsidR="00E026F9" w:rsidRPr="00684C1E" w:rsidRDefault="00E026F9" w:rsidP="0095575C">
            <w:pPr>
              <w:pStyle w:val="Z0"/>
              <w:rPr>
                <w:color w:val="000000" w:themeColor="text1"/>
              </w:rPr>
            </w:pPr>
            <w:r w:rsidRPr="00684C1E">
              <w:rPr>
                <w:rFonts w:hint="eastAsia"/>
                <w:color w:val="000000" w:themeColor="text1"/>
              </w:rPr>
              <w:t>禁止</w:t>
            </w:r>
          </w:p>
        </w:tc>
      </w:tr>
      <w:tr w:rsidR="00684C1E" w:rsidRPr="00684C1E" w14:paraId="3686C805" w14:textId="77777777" w:rsidTr="0095575C">
        <w:trPr>
          <w:trHeight w:val="20"/>
        </w:trPr>
        <w:tc>
          <w:tcPr>
            <w:tcW w:w="310" w:type="pct"/>
            <w:vMerge/>
            <w:shd w:val="clear" w:color="auto" w:fill="FFFFFF" w:themeFill="background1"/>
            <w:vAlign w:val="center"/>
            <w:hideMark/>
          </w:tcPr>
          <w:p w14:paraId="56C5A330" w14:textId="77777777" w:rsidR="00E026F9" w:rsidRPr="00684C1E" w:rsidRDefault="00E026F9" w:rsidP="0095575C">
            <w:pPr>
              <w:pStyle w:val="Z0"/>
              <w:rPr>
                <w:color w:val="000000" w:themeColor="text1"/>
              </w:rPr>
            </w:pPr>
          </w:p>
        </w:tc>
        <w:tc>
          <w:tcPr>
            <w:tcW w:w="544" w:type="pct"/>
            <w:vMerge/>
            <w:shd w:val="clear" w:color="auto" w:fill="FFFFFF" w:themeFill="background1"/>
            <w:vAlign w:val="center"/>
            <w:hideMark/>
          </w:tcPr>
          <w:p w14:paraId="77123D67" w14:textId="77777777" w:rsidR="00E026F9" w:rsidRPr="00684C1E" w:rsidRDefault="00E026F9" w:rsidP="0095575C">
            <w:pPr>
              <w:pStyle w:val="Z0"/>
              <w:rPr>
                <w:color w:val="000000" w:themeColor="text1"/>
              </w:rPr>
            </w:pPr>
          </w:p>
        </w:tc>
        <w:tc>
          <w:tcPr>
            <w:tcW w:w="310" w:type="pct"/>
            <w:vMerge/>
            <w:shd w:val="clear" w:color="auto" w:fill="FFFFFF" w:themeFill="background1"/>
            <w:vAlign w:val="center"/>
            <w:hideMark/>
          </w:tcPr>
          <w:p w14:paraId="11CA97E0" w14:textId="77777777" w:rsidR="00E026F9" w:rsidRPr="00684C1E" w:rsidRDefault="00E026F9" w:rsidP="0095575C">
            <w:pPr>
              <w:pStyle w:val="Z0"/>
              <w:rPr>
                <w:color w:val="000000" w:themeColor="text1"/>
              </w:rPr>
            </w:pPr>
          </w:p>
        </w:tc>
        <w:tc>
          <w:tcPr>
            <w:tcW w:w="465" w:type="pct"/>
            <w:shd w:val="clear" w:color="auto" w:fill="FFFFFF" w:themeFill="background1"/>
            <w:vAlign w:val="center"/>
            <w:hideMark/>
          </w:tcPr>
          <w:p w14:paraId="24311ECE" w14:textId="77777777" w:rsidR="00E026F9" w:rsidRPr="00684C1E" w:rsidRDefault="00E026F9" w:rsidP="0095575C">
            <w:pPr>
              <w:pStyle w:val="Z0"/>
              <w:rPr>
                <w:color w:val="000000" w:themeColor="text1"/>
              </w:rPr>
            </w:pPr>
            <w:r w:rsidRPr="00684C1E">
              <w:rPr>
                <w:color w:val="000000" w:themeColor="text1"/>
              </w:rPr>
              <w:t>1752</w:t>
            </w:r>
          </w:p>
        </w:tc>
        <w:tc>
          <w:tcPr>
            <w:tcW w:w="1677" w:type="pct"/>
            <w:shd w:val="clear" w:color="auto" w:fill="FFFFFF" w:themeFill="background1"/>
            <w:vAlign w:val="center"/>
            <w:hideMark/>
          </w:tcPr>
          <w:p w14:paraId="0B7781AE" w14:textId="77777777" w:rsidR="00E026F9" w:rsidRPr="00684C1E" w:rsidRDefault="00E026F9" w:rsidP="0095575C">
            <w:pPr>
              <w:pStyle w:val="Z0"/>
              <w:rPr>
                <w:color w:val="000000" w:themeColor="text1"/>
              </w:rPr>
            </w:pPr>
            <w:r w:rsidRPr="00684C1E">
              <w:rPr>
                <w:rFonts w:hint="eastAsia"/>
                <w:color w:val="000000" w:themeColor="text1"/>
              </w:rPr>
              <w:t>化纤织物染整精加工</w:t>
            </w:r>
          </w:p>
        </w:tc>
        <w:tc>
          <w:tcPr>
            <w:tcW w:w="1694" w:type="pct"/>
            <w:shd w:val="clear" w:color="auto" w:fill="FFFFFF" w:themeFill="background1"/>
            <w:vAlign w:val="center"/>
            <w:hideMark/>
          </w:tcPr>
          <w:p w14:paraId="02B6B693" w14:textId="77777777" w:rsidR="00E026F9" w:rsidRPr="00684C1E" w:rsidRDefault="00E026F9" w:rsidP="0095575C">
            <w:pPr>
              <w:pStyle w:val="Z0"/>
              <w:rPr>
                <w:color w:val="000000" w:themeColor="text1"/>
              </w:rPr>
            </w:pPr>
            <w:r w:rsidRPr="00684C1E">
              <w:rPr>
                <w:rFonts w:hint="eastAsia"/>
                <w:color w:val="000000" w:themeColor="text1"/>
              </w:rPr>
              <w:t>禁止</w:t>
            </w:r>
          </w:p>
        </w:tc>
      </w:tr>
      <w:tr w:rsidR="00684C1E" w:rsidRPr="00684C1E" w14:paraId="4D3B8EC1" w14:textId="77777777" w:rsidTr="0095575C">
        <w:trPr>
          <w:trHeight w:val="20"/>
        </w:trPr>
        <w:tc>
          <w:tcPr>
            <w:tcW w:w="310" w:type="pct"/>
            <w:vMerge/>
            <w:shd w:val="clear" w:color="auto" w:fill="FFFFFF" w:themeFill="background1"/>
            <w:vAlign w:val="center"/>
            <w:hideMark/>
          </w:tcPr>
          <w:p w14:paraId="6BB43E82" w14:textId="77777777" w:rsidR="00E026F9" w:rsidRPr="00684C1E" w:rsidRDefault="00E026F9" w:rsidP="0095575C">
            <w:pPr>
              <w:pStyle w:val="Z0"/>
              <w:rPr>
                <w:color w:val="000000" w:themeColor="text1"/>
              </w:rPr>
            </w:pPr>
          </w:p>
        </w:tc>
        <w:tc>
          <w:tcPr>
            <w:tcW w:w="544" w:type="pct"/>
            <w:vMerge/>
            <w:shd w:val="clear" w:color="auto" w:fill="FFFFFF" w:themeFill="background1"/>
            <w:vAlign w:val="center"/>
            <w:hideMark/>
          </w:tcPr>
          <w:p w14:paraId="7CCEF822" w14:textId="77777777" w:rsidR="00E026F9" w:rsidRPr="00684C1E" w:rsidRDefault="00E026F9" w:rsidP="0095575C">
            <w:pPr>
              <w:pStyle w:val="Z0"/>
              <w:rPr>
                <w:color w:val="000000" w:themeColor="text1"/>
              </w:rPr>
            </w:pPr>
          </w:p>
        </w:tc>
        <w:tc>
          <w:tcPr>
            <w:tcW w:w="310" w:type="pct"/>
            <w:vMerge/>
            <w:shd w:val="clear" w:color="auto" w:fill="FFFFFF" w:themeFill="background1"/>
            <w:vAlign w:val="center"/>
            <w:hideMark/>
          </w:tcPr>
          <w:p w14:paraId="2B123ABF" w14:textId="77777777" w:rsidR="00E026F9" w:rsidRPr="00684C1E" w:rsidRDefault="00E026F9" w:rsidP="0095575C">
            <w:pPr>
              <w:pStyle w:val="Z0"/>
              <w:rPr>
                <w:color w:val="000000" w:themeColor="text1"/>
              </w:rPr>
            </w:pPr>
          </w:p>
        </w:tc>
        <w:tc>
          <w:tcPr>
            <w:tcW w:w="465" w:type="pct"/>
            <w:shd w:val="clear" w:color="auto" w:fill="FFFFFF" w:themeFill="background1"/>
            <w:vAlign w:val="center"/>
            <w:hideMark/>
          </w:tcPr>
          <w:p w14:paraId="756477BE" w14:textId="77777777" w:rsidR="00E026F9" w:rsidRPr="00684C1E" w:rsidRDefault="00E026F9" w:rsidP="0095575C">
            <w:pPr>
              <w:pStyle w:val="Z0"/>
              <w:rPr>
                <w:color w:val="000000" w:themeColor="text1"/>
              </w:rPr>
            </w:pPr>
            <w:r w:rsidRPr="00684C1E">
              <w:rPr>
                <w:color w:val="000000" w:themeColor="text1"/>
              </w:rPr>
              <w:t>1762</w:t>
            </w:r>
          </w:p>
        </w:tc>
        <w:tc>
          <w:tcPr>
            <w:tcW w:w="1677" w:type="pct"/>
            <w:shd w:val="clear" w:color="auto" w:fill="FFFFFF" w:themeFill="background1"/>
            <w:vAlign w:val="center"/>
            <w:hideMark/>
          </w:tcPr>
          <w:p w14:paraId="2A52A35E" w14:textId="77777777" w:rsidR="00E026F9" w:rsidRPr="00684C1E" w:rsidRDefault="00E026F9" w:rsidP="0095575C">
            <w:pPr>
              <w:pStyle w:val="Z0"/>
              <w:rPr>
                <w:color w:val="000000" w:themeColor="text1"/>
              </w:rPr>
            </w:pPr>
            <w:r w:rsidRPr="00684C1E">
              <w:rPr>
                <w:rFonts w:hint="eastAsia"/>
                <w:color w:val="000000" w:themeColor="text1"/>
              </w:rPr>
              <w:t>针织或钩针编织物印染精加工</w:t>
            </w:r>
          </w:p>
        </w:tc>
        <w:tc>
          <w:tcPr>
            <w:tcW w:w="1694" w:type="pct"/>
            <w:shd w:val="clear" w:color="auto" w:fill="FFFFFF" w:themeFill="background1"/>
            <w:vAlign w:val="center"/>
            <w:hideMark/>
          </w:tcPr>
          <w:p w14:paraId="3F5223FE" w14:textId="77777777" w:rsidR="00E026F9" w:rsidRPr="00684C1E" w:rsidRDefault="00E026F9" w:rsidP="0095575C">
            <w:pPr>
              <w:pStyle w:val="Z0"/>
              <w:rPr>
                <w:color w:val="000000" w:themeColor="text1"/>
              </w:rPr>
            </w:pPr>
            <w:r w:rsidRPr="00684C1E">
              <w:rPr>
                <w:rFonts w:hint="eastAsia"/>
                <w:color w:val="000000" w:themeColor="text1"/>
              </w:rPr>
              <w:t>禁止</w:t>
            </w:r>
          </w:p>
        </w:tc>
      </w:tr>
      <w:tr w:rsidR="00684C1E" w:rsidRPr="00684C1E" w14:paraId="5AEE3289" w14:textId="77777777" w:rsidTr="0095575C">
        <w:trPr>
          <w:trHeight w:val="20"/>
        </w:trPr>
        <w:tc>
          <w:tcPr>
            <w:tcW w:w="310" w:type="pct"/>
            <w:vMerge w:val="restart"/>
            <w:shd w:val="clear" w:color="auto" w:fill="FFFFFF" w:themeFill="background1"/>
            <w:vAlign w:val="center"/>
            <w:hideMark/>
          </w:tcPr>
          <w:p w14:paraId="00E066E5" w14:textId="77777777" w:rsidR="00E026F9" w:rsidRPr="00684C1E" w:rsidRDefault="00E026F9" w:rsidP="0095575C">
            <w:pPr>
              <w:pStyle w:val="Z0"/>
              <w:rPr>
                <w:color w:val="000000" w:themeColor="text1"/>
              </w:rPr>
            </w:pPr>
            <w:r w:rsidRPr="00684C1E">
              <w:rPr>
                <w:color w:val="000000" w:themeColor="text1"/>
              </w:rPr>
              <w:t>26</w:t>
            </w:r>
          </w:p>
        </w:tc>
        <w:tc>
          <w:tcPr>
            <w:tcW w:w="544" w:type="pct"/>
            <w:vMerge w:val="restart"/>
            <w:shd w:val="clear" w:color="auto" w:fill="FFFFFF" w:themeFill="background1"/>
            <w:vAlign w:val="center"/>
            <w:hideMark/>
          </w:tcPr>
          <w:p w14:paraId="3BD81E6E" w14:textId="77777777" w:rsidR="00E026F9" w:rsidRPr="00684C1E" w:rsidRDefault="00E026F9" w:rsidP="0095575C">
            <w:pPr>
              <w:pStyle w:val="Z0"/>
              <w:rPr>
                <w:color w:val="000000" w:themeColor="text1"/>
              </w:rPr>
            </w:pPr>
            <w:r w:rsidRPr="00684C1E">
              <w:rPr>
                <w:rFonts w:hint="eastAsia"/>
                <w:color w:val="000000" w:themeColor="text1"/>
              </w:rPr>
              <w:t>化学原料和化学制品制造业</w:t>
            </w:r>
          </w:p>
        </w:tc>
        <w:tc>
          <w:tcPr>
            <w:tcW w:w="310" w:type="pct"/>
            <w:vMerge w:val="restart"/>
            <w:shd w:val="clear" w:color="auto" w:fill="FFFFFF" w:themeFill="background1"/>
            <w:vAlign w:val="center"/>
            <w:hideMark/>
          </w:tcPr>
          <w:p w14:paraId="6D14477D" w14:textId="77777777" w:rsidR="00E026F9" w:rsidRPr="00684C1E" w:rsidRDefault="00E026F9" w:rsidP="0095575C">
            <w:pPr>
              <w:pStyle w:val="Z0"/>
              <w:rPr>
                <w:color w:val="000000" w:themeColor="text1"/>
              </w:rPr>
            </w:pPr>
            <w:r w:rsidRPr="00684C1E">
              <w:rPr>
                <w:color w:val="000000" w:themeColor="text1"/>
              </w:rPr>
              <w:t>9</w:t>
            </w:r>
          </w:p>
        </w:tc>
        <w:tc>
          <w:tcPr>
            <w:tcW w:w="465" w:type="pct"/>
            <w:shd w:val="clear" w:color="auto" w:fill="FFFFFF" w:themeFill="background1"/>
            <w:vAlign w:val="center"/>
            <w:hideMark/>
          </w:tcPr>
          <w:p w14:paraId="3E07706F" w14:textId="77777777" w:rsidR="00E026F9" w:rsidRPr="00684C1E" w:rsidRDefault="00E026F9" w:rsidP="0095575C">
            <w:pPr>
              <w:pStyle w:val="Z0"/>
              <w:rPr>
                <w:color w:val="000000" w:themeColor="text1"/>
              </w:rPr>
            </w:pPr>
            <w:r w:rsidRPr="00684C1E">
              <w:rPr>
                <w:color w:val="000000" w:themeColor="text1"/>
              </w:rPr>
              <w:t>261</w:t>
            </w:r>
          </w:p>
        </w:tc>
        <w:tc>
          <w:tcPr>
            <w:tcW w:w="1677" w:type="pct"/>
            <w:shd w:val="clear" w:color="auto" w:fill="FFFFFF" w:themeFill="background1"/>
            <w:vAlign w:val="center"/>
            <w:hideMark/>
          </w:tcPr>
          <w:p w14:paraId="3E712D10" w14:textId="77777777" w:rsidR="00E026F9" w:rsidRPr="00684C1E" w:rsidRDefault="00E026F9" w:rsidP="0095575C">
            <w:pPr>
              <w:pStyle w:val="Z0"/>
              <w:rPr>
                <w:color w:val="000000" w:themeColor="text1"/>
              </w:rPr>
            </w:pPr>
            <w:r w:rsidRPr="00684C1E">
              <w:rPr>
                <w:rFonts w:hint="eastAsia"/>
                <w:color w:val="000000" w:themeColor="text1"/>
              </w:rPr>
              <w:t>基础化学原料制造</w:t>
            </w:r>
          </w:p>
        </w:tc>
        <w:tc>
          <w:tcPr>
            <w:tcW w:w="1694" w:type="pct"/>
            <w:shd w:val="clear" w:color="auto" w:fill="FFFFFF" w:themeFill="background1"/>
            <w:vAlign w:val="center"/>
            <w:hideMark/>
          </w:tcPr>
          <w:p w14:paraId="16DA9761" w14:textId="77777777" w:rsidR="00E026F9" w:rsidRPr="00684C1E" w:rsidRDefault="00E026F9" w:rsidP="0095575C">
            <w:pPr>
              <w:pStyle w:val="Z0"/>
              <w:rPr>
                <w:color w:val="000000" w:themeColor="text1"/>
              </w:rPr>
            </w:pPr>
            <w:r w:rsidRPr="00684C1E">
              <w:rPr>
                <w:rFonts w:hint="eastAsia"/>
                <w:color w:val="000000" w:themeColor="text1"/>
              </w:rPr>
              <w:t>禁止（涉及鼓励发展的化工产品的配套项目除外，保障医院、军工、科研机构、重点企业应用的气体生产、南京化学工业园区除外）</w:t>
            </w:r>
          </w:p>
        </w:tc>
      </w:tr>
      <w:tr w:rsidR="00684C1E" w:rsidRPr="00684C1E" w14:paraId="75229275" w14:textId="77777777" w:rsidTr="0095575C">
        <w:trPr>
          <w:trHeight w:val="20"/>
        </w:trPr>
        <w:tc>
          <w:tcPr>
            <w:tcW w:w="310" w:type="pct"/>
            <w:vMerge/>
            <w:shd w:val="clear" w:color="auto" w:fill="FFFFFF" w:themeFill="background1"/>
            <w:vAlign w:val="center"/>
            <w:hideMark/>
          </w:tcPr>
          <w:p w14:paraId="7F15AADA" w14:textId="77777777" w:rsidR="00E026F9" w:rsidRPr="00684C1E" w:rsidRDefault="00E026F9" w:rsidP="0095575C">
            <w:pPr>
              <w:pStyle w:val="Z0"/>
              <w:rPr>
                <w:color w:val="000000" w:themeColor="text1"/>
              </w:rPr>
            </w:pPr>
          </w:p>
        </w:tc>
        <w:tc>
          <w:tcPr>
            <w:tcW w:w="544" w:type="pct"/>
            <w:vMerge/>
            <w:shd w:val="clear" w:color="auto" w:fill="FFFFFF" w:themeFill="background1"/>
            <w:vAlign w:val="center"/>
            <w:hideMark/>
          </w:tcPr>
          <w:p w14:paraId="7D485B69" w14:textId="77777777" w:rsidR="00E026F9" w:rsidRPr="00684C1E" w:rsidRDefault="00E026F9" w:rsidP="0095575C">
            <w:pPr>
              <w:pStyle w:val="Z0"/>
              <w:rPr>
                <w:color w:val="000000" w:themeColor="text1"/>
              </w:rPr>
            </w:pPr>
          </w:p>
        </w:tc>
        <w:tc>
          <w:tcPr>
            <w:tcW w:w="310" w:type="pct"/>
            <w:vMerge/>
            <w:shd w:val="clear" w:color="auto" w:fill="FFFFFF" w:themeFill="background1"/>
            <w:vAlign w:val="center"/>
            <w:hideMark/>
          </w:tcPr>
          <w:p w14:paraId="5BE7D2D7" w14:textId="77777777" w:rsidR="00E026F9" w:rsidRPr="00684C1E" w:rsidRDefault="00E026F9" w:rsidP="0095575C">
            <w:pPr>
              <w:pStyle w:val="Z0"/>
              <w:rPr>
                <w:color w:val="000000" w:themeColor="text1"/>
              </w:rPr>
            </w:pPr>
          </w:p>
        </w:tc>
        <w:tc>
          <w:tcPr>
            <w:tcW w:w="465" w:type="pct"/>
            <w:shd w:val="clear" w:color="auto" w:fill="FFFFFF" w:themeFill="background1"/>
            <w:vAlign w:val="center"/>
            <w:hideMark/>
          </w:tcPr>
          <w:p w14:paraId="67905A25" w14:textId="77777777" w:rsidR="00E026F9" w:rsidRPr="00684C1E" w:rsidRDefault="00E026F9" w:rsidP="0095575C">
            <w:pPr>
              <w:pStyle w:val="Z0"/>
              <w:rPr>
                <w:color w:val="000000" w:themeColor="text1"/>
              </w:rPr>
            </w:pPr>
            <w:r w:rsidRPr="00684C1E">
              <w:rPr>
                <w:color w:val="000000" w:themeColor="text1"/>
              </w:rPr>
              <w:t>262</w:t>
            </w:r>
          </w:p>
        </w:tc>
        <w:tc>
          <w:tcPr>
            <w:tcW w:w="1677" w:type="pct"/>
            <w:shd w:val="clear" w:color="auto" w:fill="FFFFFF" w:themeFill="background1"/>
            <w:vAlign w:val="center"/>
            <w:hideMark/>
          </w:tcPr>
          <w:p w14:paraId="27DF27B1" w14:textId="77777777" w:rsidR="00E026F9" w:rsidRPr="00684C1E" w:rsidRDefault="00E026F9" w:rsidP="0095575C">
            <w:pPr>
              <w:pStyle w:val="Z0"/>
              <w:rPr>
                <w:color w:val="000000" w:themeColor="text1"/>
              </w:rPr>
            </w:pPr>
            <w:r w:rsidRPr="00684C1E">
              <w:rPr>
                <w:rFonts w:hint="eastAsia"/>
                <w:color w:val="000000" w:themeColor="text1"/>
              </w:rPr>
              <w:t>肥料制造</w:t>
            </w:r>
          </w:p>
        </w:tc>
        <w:tc>
          <w:tcPr>
            <w:tcW w:w="1694" w:type="pct"/>
            <w:shd w:val="clear" w:color="auto" w:fill="FFFFFF" w:themeFill="background1"/>
            <w:vAlign w:val="center"/>
            <w:hideMark/>
          </w:tcPr>
          <w:p w14:paraId="37027A82" w14:textId="77777777" w:rsidR="00E026F9" w:rsidRPr="00684C1E" w:rsidRDefault="00E026F9" w:rsidP="0095575C">
            <w:pPr>
              <w:pStyle w:val="Z0"/>
              <w:rPr>
                <w:color w:val="000000" w:themeColor="text1"/>
              </w:rPr>
            </w:pPr>
            <w:r w:rsidRPr="00684C1E">
              <w:rPr>
                <w:rFonts w:hint="eastAsia"/>
                <w:color w:val="000000" w:themeColor="text1"/>
              </w:rPr>
              <w:t>禁止（南京化学工业园区内单纯分包、分装、非化学合成肥料项目除外）</w:t>
            </w:r>
          </w:p>
        </w:tc>
      </w:tr>
      <w:tr w:rsidR="00684C1E" w:rsidRPr="00684C1E" w14:paraId="0F65A1DB" w14:textId="77777777" w:rsidTr="0095575C">
        <w:trPr>
          <w:trHeight w:val="20"/>
        </w:trPr>
        <w:tc>
          <w:tcPr>
            <w:tcW w:w="310" w:type="pct"/>
            <w:vMerge/>
            <w:shd w:val="clear" w:color="auto" w:fill="FFFFFF" w:themeFill="background1"/>
            <w:vAlign w:val="center"/>
            <w:hideMark/>
          </w:tcPr>
          <w:p w14:paraId="4A598C69" w14:textId="77777777" w:rsidR="00E026F9" w:rsidRPr="00684C1E" w:rsidRDefault="00E026F9" w:rsidP="0095575C">
            <w:pPr>
              <w:pStyle w:val="Z0"/>
              <w:rPr>
                <w:color w:val="000000" w:themeColor="text1"/>
              </w:rPr>
            </w:pPr>
          </w:p>
        </w:tc>
        <w:tc>
          <w:tcPr>
            <w:tcW w:w="544" w:type="pct"/>
            <w:vMerge/>
            <w:shd w:val="clear" w:color="auto" w:fill="FFFFFF" w:themeFill="background1"/>
            <w:vAlign w:val="center"/>
            <w:hideMark/>
          </w:tcPr>
          <w:p w14:paraId="686C865D" w14:textId="77777777" w:rsidR="00E026F9" w:rsidRPr="00684C1E" w:rsidRDefault="00E026F9" w:rsidP="0095575C">
            <w:pPr>
              <w:pStyle w:val="Z0"/>
              <w:rPr>
                <w:color w:val="000000" w:themeColor="text1"/>
              </w:rPr>
            </w:pPr>
          </w:p>
        </w:tc>
        <w:tc>
          <w:tcPr>
            <w:tcW w:w="310" w:type="pct"/>
            <w:vMerge/>
            <w:shd w:val="clear" w:color="auto" w:fill="FFFFFF" w:themeFill="background1"/>
            <w:vAlign w:val="center"/>
            <w:hideMark/>
          </w:tcPr>
          <w:p w14:paraId="266B7F0B" w14:textId="77777777" w:rsidR="00E026F9" w:rsidRPr="00684C1E" w:rsidRDefault="00E026F9" w:rsidP="0095575C">
            <w:pPr>
              <w:pStyle w:val="Z0"/>
              <w:rPr>
                <w:color w:val="000000" w:themeColor="text1"/>
              </w:rPr>
            </w:pPr>
          </w:p>
        </w:tc>
        <w:tc>
          <w:tcPr>
            <w:tcW w:w="465" w:type="pct"/>
            <w:shd w:val="clear" w:color="auto" w:fill="FFFFFF" w:themeFill="background1"/>
            <w:vAlign w:val="center"/>
            <w:hideMark/>
          </w:tcPr>
          <w:p w14:paraId="04F599FF" w14:textId="77777777" w:rsidR="00E026F9" w:rsidRPr="00684C1E" w:rsidRDefault="00E026F9" w:rsidP="0095575C">
            <w:pPr>
              <w:pStyle w:val="Z0"/>
              <w:rPr>
                <w:b/>
                <w:color w:val="000000" w:themeColor="text1"/>
              </w:rPr>
            </w:pPr>
            <w:r w:rsidRPr="00684C1E">
              <w:rPr>
                <w:b/>
                <w:color w:val="000000" w:themeColor="text1"/>
              </w:rPr>
              <w:t>263</w:t>
            </w:r>
          </w:p>
        </w:tc>
        <w:tc>
          <w:tcPr>
            <w:tcW w:w="1677" w:type="pct"/>
            <w:shd w:val="clear" w:color="auto" w:fill="FFFFFF" w:themeFill="background1"/>
            <w:vAlign w:val="center"/>
            <w:hideMark/>
          </w:tcPr>
          <w:p w14:paraId="5D218CAC" w14:textId="77777777" w:rsidR="00E026F9" w:rsidRPr="00684C1E" w:rsidRDefault="00E026F9" w:rsidP="0095575C">
            <w:pPr>
              <w:pStyle w:val="Z0"/>
              <w:rPr>
                <w:b/>
                <w:color w:val="000000" w:themeColor="text1"/>
              </w:rPr>
            </w:pPr>
            <w:r w:rsidRPr="00684C1E">
              <w:rPr>
                <w:rFonts w:hint="eastAsia"/>
                <w:b/>
                <w:color w:val="000000" w:themeColor="text1"/>
              </w:rPr>
              <w:t>农药制剂</w:t>
            </w:r>
          </w:p>
        </w:tc>
        <w:tc>
          <w:tcPr>
            <w:tcW w:w="1694" w:type="pct"/>
            <w:shd w:val="clear" w:color="auto" w:fill="FFFFFF" w:themeFill="background1"/>
            <w:vAlign w:val="center"/>
            <w:hideMark/>
          </w:tcPr>
          <w:p w14:paraId="6B1E95CC" w14:textId="77777777" w:rsidR="00E026F9" w:rsidRPr="00684C1E" w:rsidRDefault="00E026F9" w:rsidP="0095575C">
            <w:pPr>
              <w:pStyle w:val="Z0"/>
              <w:rPr>
                <w:b/>
                <w:color w:val="000000" w:themeColor="text1"/>
              </w:rPr>
            </w:pPr>
            <w:r w:rsidRPr="00684C1E">
              <w:rPr>
                <w:rFonts w:hint="eastAsia"/>
                <w:b/>
                <w:color w:val="000000" w:themeColor="text1"/>
              </w:rPr>
              <w:t>禁止（南京化学工业园区内高效低毒环保农药除外，农药制剂除外）</w:t>
            </w:r>
          </w:p>
        </w:tc>
      </w:tr>
      <w:tr w:rsidR="00684C1E" w:rsidRPr="00684C1E" w14:paraId="0E156A4A" w14:textId="77777777" w:rsidTr="0095575C">
        <w:trPr>
          <w:trHeight w:val="20"/>
        </w:trPr>
        <w:tc>
          <w:tcPr>
            <w:tcW w:w="310" w:type="pct"/>
            <w:vMerge/>
            <w:shd w:val="clear" w:color="auto" w:fill="FFFFFF" w:themeFill="background1"/>
            <w:vAlign w:val="center"/>
            <w:hideMark/>
          </w:tcPr>
          <w:p w14:paraId="48FF1404" w14:textId="77777777" w:rsidR="00E026F9" w:rsidRPr="00684C1E" w:rsidRDefault="00E026F9" w:rsidP="0095575C">
            <w:pPr>
              <w:pStyle w:val="Z0"/>
              <w:rPr>
                <w:color w:val="000000" w:themeColor="text1"/>
              </w:rPr>
            </w:pPr>
          </w:p>
        </w:tc>
        <w:tc>
          <w:tcPr>
            <w:tcW w:w="544" w:type="pct"/>
            <w:vMerge/>
            <w:shd w:val="clear" w:color="auto" w:fill="FFFFFF" w:themeFill="background1"/>
            <w:vAlign w:val="center"/>
            <w:hideMark/>
          </w:tcPr>
          <w:p w14:paraId="7CAFC5E6" w14:textId="77777777" w:rsidR="00E026F9" w:rsidRPr="00684C1E" w:rsidRDefault="00E026F9" w:rsidP="0095575C">
            <w:pPr>
              <w:pStyle w:val="Z0"/>
              <w:rPr>
                <w:color w:val="000000" w:themeColor="text1"/>
              </w:rPr>
            </w:pPr>
          </w:p>
        </w:tc>
        <w:tc>
          <w:tcPr>
            <w:tcW w:w="310" w:type="pct"/>
            <w:vMerge/>
            <w:shd w:val="clear" w:color="auto" w:fill="FFFFFF" w:themeFill="background1"/>
            <w:vAlign w:val="center"/>
            <w:hideMark/>
          </w:tcPr>
          <w:p w14:paraId="7E4810B2" w14:textId="77777777" w:rsidR="00E026F9" w:rsidRPr="00684C1E" w:rsidRDefault="00E026F9" w:rsidP="0095575C">
            <w:pPr>
              <w:pStyle w:val="Z0"/>
              <w:rPr>
                <w:color w:val="000000" w:themeColor="text1"/>
              </w:rPr>
            </w:pPr>
          </w:p>
        </w:tc>
        <w:tc>
          <w:tcPr>
            <w:tcW w:w="465" w:type="pct"/>
            <w:shd w:val="clear" w:color="auto" w:fill="FFFFFF" w:themeFill="background1"/>
            <w:vAlign w:val="center"/>
            <w:hideMark/>
          </w:tcPr>
          <w:p w14:paraId="2DB57E84" w14:textId="77777777" w:rsidR="00E026F9" w:rsidRPr="00684C1E" w:rsidRDefault="00E026F9" w:rsidP="0095575C">
            <w:pPr>
              <w:pStyle w:val="Z0"/>
              <w:rPr>
                <w:color w:val="000000" w:themeColor="text1"/>
              </w:rPr>
            </w:pPr>
            <w:r w:rsidRPr="00684C1E">
              <w:rPr>
                <w:color w:val="000000" w:themeColor="text1"/>
              </w:rPr>
              <w:t>264</w:t>
            </w:r>
          </w:p>
        </w:tc>
        <w:tc>
          <w:tcPr>
            <w:tcW w:w="1677" w:type="pct"/>
            <w:shd w:val="clear" w:color="auto" w:fill="FFFFFF" w:themeFill="background1"/>
            <w:vAlign w:val="center"/>
            <w:hideMark/>
          </w:tcPr>
          <w:p w14:paraId="26C35F8D" w14:textId="77777777" w:rsidR="00E026F9" w:rsidRPr="00684C1E" w:rsidRDefault="00E026F9" w:rsidP="0095575C">
            <w:pPr>
              <w:pStyle w:val="Z0"/>
              <w:rPr>
                <w:color w:val="000000" w:themeColor="text1"/>
              </w:rPr>
            </w:pPr>
            <w:r w:rsidRPr="00684C1E">
              <w:rPr>
                <w:rFonts w:hint="eastAsia"/>
                <w:color w:val="000000" w:themeColor="text1"/>
              </w:rPr>
              <w:t>涂料、油墨</w:t>
            </w:r>
            <w:r w:rsidRPr="00684C1E">
              <w:rPr>
                <w:color w:val="000000" w:themeColor="text1"/>
              </w:rPr>
              <w:t>.</w:t>
            </w:r>
            <w:r w:rsidRPr="00684C1E">
              <w:rPr>
                <w:rFonts w:hint="eastAsia"/>
                <w:color w:val="000000" w:themeColor="text1"/>
              </w:rPr>
              <w:t>颜料及类似产品制造</w:t>
            </w:r>
          </w:p>
        </w:tc>
        <w:tc>
          <w:tcPr>
            <w:tcW w:w="1694" w:type="pct"/>
            <w:shd w:val="clear" w:color="auto" w:fill="FFFFFF" w:themeFill="background1"/>
            <w:vAlign w:val="center"/>
            <w:hideMark/>
          </w:tcPr>
          <w:p w14:paraId="303576A5" w14:textId="77777777" w:rsidR="00E026F9" w:rsidRPr="00684C1E" w:rsidRDefault="00E026F9" w:rsidP="0095575C">
            <w:pPr>
              <w:pStyle w:val="Z0"/>
              <w:rPr>
                <w:color w:val="000000" w:themeColor="text1"/>
              </w:rPr>
            </w:pPr>
            <w:r w:rsidRPr="00684C1E">
              <w:rPr>
                <w:rFonts w:hint="eastAsia"/>
                <w:color w:val="000000" w:themeColor="text1"/>
              </w:rPr>
              <w:t>禁止（南京化学工业园区内环境友好型高档涂料和新型密封材料除外）</w:t>
            </w:r>
          </w:p>
        </w:tc>
      </w:tr>
      <w:tr w:rsidR="00684C1E" w:rsidRPr="00684C1E" w14:paraId="39AFAE94" w14:textId="77777777" w:rsidTr="0095575C">
        <w:trPr>
          <w:trHeight w:val="20"/>
        </w:trPr>
        <w:tc>
          <w:tcPr>
            <w:tcW w:w="310" w:type="pct"/>
            <w:vMerge/>
            <w:shd w:val="clear" w:color="auto" w:fill="FFFFFF" w:themeFill="background1"/>
            <w:vAlign w:val="center"/>
            <w:hideMark/>
          </w:tcPr>
          <w:p w14:paraId="669B6442" w14:textId="77777777" w:rsidR="00E026F9" w:rsidRPr="00684C1E" w:rsidRDefault="00E026F9" w:rsidP="0095575C">
            <w:pPr>
              <w:pStyle w:val="Z0"/>
              <w:rPr>
                <w:color w:val="000000" w:themeColor="text1"/>
              </w:rPr>
            </w:pPr>
          </w:p>
        </w:tc>
        <w:tc>
          <w:tcPr>
            <w:tcW w:w="544" w:type="pct"/>
            <w:vMerge/>
            <w:shd w:val="clear" w:color="auto" w:fill="FFFFFF" w:themeFill="background1"/>
            <w:vAlign w:val="center"/>
            <w:hideMark/>
          </w:tcPr>
          <w:p w14:paraId="72622DD6" w14:textId="77777777" w:rsidR="00E026F9" w:rsidRPr="00684C1E" w:rsidRDefault="00E026F9" w:rsidP="0095575C">
            <w:pPr>
              <w:pStyle w:val="Z0"/>
              <w:rPr>
                <w:color w:val="000000" w:themeColor="text1"/>
              </w:rPr>
            </w:pPr>
          </w:p>
        </w:tc>
        <w:tc>
          <w:tcPr>
            <w:tcW w:w="310" w:type="pct"/>
            <w:vMerge/>
            <w:shd w:val="clear" w:color="auto" w:fill="FFFFFF" w:themeFill="background1"/>
            <w:vAlign w:val="center"/>
            <w:hideMark/>
          </w:tcPr>
          <w:p w14:paraId="3B85603B" w14:textId="77777777" w:rsidR="00E026F9" w:rsidRPr="00684C1E" w:rsidRDefault="00E026F9" w:rsidP="0095575C">
            <w:pPr>
              <w:pStyle w:val="Z0"/>
              <w:rPr>
                <w:color w:val="000000" w:themeColor="text1"/>
              </w:rPr>
            </w:pPr>
          </w:p>
        </w:tc>
        <w:tc>
          <w:tcPr>
            <w:tcW w:w="465" w:type="pct"/>
            <w:shd w:val="clear" w:color="auto" w:fill="FFFFFF" w:themeFill="background1"/>
            <w:vAlign w:val="center"/>
            <w:hideMark/>
          </w:tcPr>
          <w:p w14:paraId="06C98A15" w14:textId="77777777" w:rsidR="00E026F9" w:rsidRPr="00684C1E" w:rsidRDefault="00E026F9" w:rsidP="0095575C">
            <w:pPr>
              <w:pStyle w:val="Z0"/>
              <w:rPr>
                <w:b/>
                <w:color w:val="000000" w:themeColor="text1"/>
              </w:rPr>
            </w:pPr>
            <w:r w:rsidRPr="00684C1E">
              <w:rPr>
                <w:b/>
                <w:color w:val="000000" w:themeColor="text1"/>
              </w:rPr>
              <w:t>265</w:t>
            </w:r>
            <w:r w:rsidRPr="00684C1E">
              <w:rPr>
                <w:rFonts w:hint="eastAsia"/>
                <w:b/>
                <w:color w:val="000000" w:themeColor="text1"/>
              </w:rPr>
              <w:t>*</w:t>
            </w:r>
          </w:p>
        </w:tc>
        <w:tc>
          <w:tcPr>
            <w:tcW w:w="1677" w:type="pct"/>
            <w:shd w:val="clear" w:color="auto" w:fill="FFFFFF" w:themeFill="background1"/>
            <w:vAlign w:val="center"/>
            <w:hideMark/>
          </w:tcPr>
          <w:p w14:paraId="7CC30883" w14:textId="77777777" w:rsidR="00E026F9" w:rsidRPr="00684C1E" w:rsidRDefault="00E026F9" w:rsidP="0095575C">
            <w:pPr>
              <w:pStyle w:val="Z0"/>
              <w:rPr>
                <w:b/>
                <w:color w:val="000000" w:themeColor="text1"/>
              </w:rPr>
            </w:pPr>
            <w:r w:rsidRPr="00684C1E">
              <w:rPr>
                <w:rFonts w:hint="eastAsia"/>
                <w:b/>
                <w:color w:val="000000" w:themeColor="text1"/>
              </w:rPr>
              <w:t>合成材料制造</w:t>
            </w:r>
          </w:p>
        </w:tc>
        <w:tc>
          <w:tcPr>
            <w:tcW w:w="1694" w:type="pct"/>
            <w:shd w:val="clear" w:color="auto" w:fill="FFFFFF" w:themeFill="background1"/>
            <w:vAlign w:val="center"/>
            <w:hideMark/>
          </w:tcPr>
          <w:p w14:paraId="612A9554" w14:textId="77777777" w:rsidR="00E026F9" w:rsidRPr="00684C1E" w:rsidRDefault="00E026F9" w:rsidP="0095575C">
            <w:pPr>
              <w:pStyle w:val="Z0"/>
              <w:rPr>
                <w:b/>
                <w:color w:val="000000" w:themeColor="text1"/>
              </w:rPr>
            </w:pPr>
            <w:r w:rsidRPr="00684C1E">
              <w:rPr>
                <w:rFonts w:hint="eastAsia"/>
                <w:b/>
                <w:color w:val="000000" w:themeColor="text1"/>
              </w:rPr>
              <w:t>禁止（南京化学工业园区内除外）</w:t>
            </w:r>
          </w:p>
        </w:tc>
      </w:tr>
      <w:tr w:rsidR="00684C1E" w:rsidRPr="00684C1E" w14:paraId="642C3F49" w14:textId="77777777" w:rsidTr="0095575C">
        <w:trPr>
          <w:trHeight w:val="20"/>
        </w:trPr>
        <w:tc>
          <w:tcPr>
            <w:tcW w:w="310" w:type="pct"/>
            <w:vMerge/>
            <w:shd w:val="clear" w:color="auto" w:fill="FFFFFF" w:themeFill="background1"/>
            <w:vAlign w:val="center"/>
            <w:hideMark/>
          </w:tcPr>
          <w:p w14:paraId="23C92F4C" w14:textId="77777777" w:rsidR="00E026F9" w:rsidRPr="00684C1E" w:rsidRDefault="00E026F9" w:rsidP="0095575C">
            <w:pPr>
              <w:pStyle w:val="Z0"/>
              <w:rPr>
                <w:color w:val="000000" w:themeColor="text1"/>
              </w:rPr>
            </w:pPr>
          </w:p>
        </w:tc>
        <w:tc>
          <w:tcPr>
            <w:tcW w:w="544" w:type="pct"/>
            <w:vMerge/>
            <w:shd w:val="clear" w:color="auto" w:fill="FFFFFF" w:themeFill="background1"/>
            <w:vAlign w:val="center"/>
            <w:hideMark/>
          </w:tcPr>
          <w:p w14:paraId="78282DAE" w14:textId="77777777" w:rsidR="00E026F9" w:rsidRPr="00684C1E" w:rsidRDefault="00E026F9" w:rsidP="0095575C">
            <w:pPr>
              <w:pStyle w:val="Z0"/>
              <w:rPr>
                <w:color w:val="000000" w:themeColor="text1"/>
              </w:rPr>
            </w:pPr>
          </w:p>
        </w:tc>
        <w:tc>
          <w:tcPr>
            <w:tcW w:w="310" w:type="pct"/>
            <w:vMerge/>
            <w:shd w:val="clear" w:color="auto" w:fill="FFFFFF" w:themeFill="background1"/>
            <w:vAlign w:val="center"/>
            <w:hideMark/>
          </w:tcPr>
          <w:p w14:paraId="386D5975" w14:textId="77777777" w:rsidR="00E026F9" w:rsidRPr="00684C1E" w:rsidRDefault="00E026F9" w:rsidP="0095575C">
            <w:pPr>
              <w:pStyle w:val="Z0"/>
              <w:rPr>
                <w:color w:val="000000" w:themeColor="text1"/>
              </w:rPr>
            </w:pPr>
          </w:p>
        </w:tc>
        <w:tc>
          <w:tcPr>
            <w:tcW w:w="465" w:type="pct"/>
            <w:shd w:val="clear" w:color="auto" w:fill="FFFFFF" w:themeFill="background1"/>
            <w:vAlign w:val="center"/>
            <w:hideMark/>
          </w:tcPr>
          <w:p w14:paraId="560DB10C" w14:textId="77777777" w:rsidR="00E026F9" w:rsidRPr="00684C1E" w:rsidRDefault="00E026F9" w:rsidP="0095575C">
            <w:pPr>
              <w:pStyle w:val="Z0"/>
              <w:rPr>
                <w:color w:val="000000" w:themeColor="text1"/>
              </w:rPr>
            </w:pPr>
            <w:r w:rsidRPr="00684C1E">
              <w:rPr>
                <w:color w:val="000000" w:themeColor="text1"/>
              </w:rPr>
              <w:t>2663</w:t>
            </w:r>
          </w:p>
        </w:tc>
        <w:tc>
          <w:tcPr>
            <w:tcW w:w="1677" w:type="pct"/>
            <w:shd w:val="clear" w:color="auto" w:fill="FFFFFF" w:themeFill="background1"/>
            <w:vAlign w:val="center"/>
            <w:hideMark/>
          </w:tcPr>
          <w:p w14:paraId="664E0780" w14:textId="77777777" w:rsidR="00E026F9" w:rsidRPr="00684C1E" w:rsidRDefault="00E026F9" w:rsidP="0095575C">
            <w:pPr>
              <w:pStyle w:val="Z0"/>
              <w:rPr>
                <w:color w:val="000000" w:themeColor="text1"/>
              </w:rPr>
            </w:pPr>
            <w:r w:rsidRPr="00684C1E">
              <w:rPr>
                <w:rFonts w:hint="eastAsia"/>
                <w:color w:val="000000" w:themeColor="text1"/>
              </w:rPr>
              <w:t>林产化学产品制造</w:t>
            </w:r>
          </w:p>
        </w:tc>
        <w:tc>
          <w:tcPr>
            <w:tcW w:w="1694" w:type="pct"/>
            <w:shd w:val="clear" w:color="auto" w:fill="FFFFFF" w:themeFill="background1"/>
            <w:vAlign w:val="center"/>
            <w:hideMark/>
          </w:tcPr>
          <w:p w14:paraId="5A82BA27" w14:textId="77777777" w:rsidR="00E026F9" w:rsidRPr="00684C1E" w:rsidRDefault="00E026F9" w:rsidP="0095575C">
            <w:pPr>
              <w:pStyle w:val="Z0"/>
              <w:rPr>
                <w:color w:val="000000" w:themeColor="text1"/>
              </w:rPr>
            </w:pPr>
            <w:r w:rsidRPr="00684C1E">
              <w:rPr>
                <w:rFonts w:hint="eastAsia"/>
                <w:color w:val="000000" w:themeColor="text1"/>
              </w:rPr>
              <w:t>禁止松香制造</w:t>
            </w:r>
          </w:p>
        </w:tc>
      </w:tr>
      <w:tr w:rsidR="00684C1E" w:rsidRPr="00684C1E" w14:paraId="14B2D16B" w14:textId="77777777" w:rsidTr="0095575C">
        <w:trPr>
          <w:trHeight w:val="20"/>
        </w:trPr>
        <w:tc>
          <w:tcPr>
            <w:tcW w:w="310" w:type="pct"/>
            <w:vMerge/>
            <w:shd w:val="clear" w:color="auto" w:fill="FFFFFF" w:themeFill="background1"/>
            <w:vAlign w:val="center"/>
            <w:hideMark/>
          </w:tcPr>
          <w:p w14:paraId="1084BA8D" w14:textId="77777777" w:rsidR="00E026F9" w:rsidRPr="00684C1E" w:rsidRDefault="00E026F9" w:rsidP="0095575C">
            <w:pPr>
              <w:pStyle w:val="Z0"/>
              <w:rPr>
                <w:color w:val="000000" w:themeColor="text1"/>
              </w:rPr>
            </w:pPr>
          </w:p>
        </w:tc>
        <w:tc>
          <w:tcPr>
            <w:tcW w:w="544" w:type="pct"/>
            <w:vMerge/>
            <w:shd w:val="clear" w:color="auto" w:fill="FFFFFF" w:themeFill="background1"/>
            <w:vAlign w:val="center"/>
            <w:hideMark/>
          </w:tcPr>
          <w:p w14:paraId="4EF55D55" w14:textId="77777777" w:rsidR="00E026F9" w:rsidRPr="00684C1E" w:rsidRDefault="00E026F9" w:rsidP="0095575C">
            <w:pPr>
              <w:pStyle w:val="Z0"/>
              <w:rPr>
                <w:color w:val="000000" w:themeColor="text1"/>
              </w:rPr>
            </w:pPr>
          </w:p>
        </w:tc>
        <w:tc>
          <w:tcPr>
            <w:tcW w:w="310" w:type="pct"/>
            <w:vMerge/>
            <w:shd w:val="clear" w:color="auto" w:fill="FFFFFF" w:themeFill="background1"/>
            <w:vAlign w:val="center"/>
            <w:hideMark/>
          </w:tcPr>
          <w:p w14:paraId="360A62DE" w14:textId="77777777" w:rsidR="00E026F9" w:rsidRPr="00684C1E" w:rsidRDefault="00E026F9" w:rsidP="0095575C">
            <w:pPr>
              <w:pStyle w:val="Z0"/>
              <w:rPr>
                <w:color w:val="000000" w:themeColor="text1"/>
              </w:rPr>
            </w:pPr>
          </w:p>
        </w:tc>
        <w:tc>
          <w:tcPr>
            <w:tcW w:w="465" w:type="pct"/>
            <w:shd w:val="clear" w:color="auto" w:fill="FFFFFF" w:themeFill="background1"/>
            <w:vAlign w:val="center"/>
            <w:hideMark/>
          </w:tcPr>
          <w:p w14:paraId="477FA215" w14:textId="77777777" w:rsidR="00E026F9" w:rsidRPr="00684C1E" w:rsidRDefault="00E026F9" w:rsidP="0095575C">
            <w:pPr>
              <w:pStyle w:val="Z0"/>
              <w:rPr>
                <w:color w:val="000000" w:themeColor="text1"/>
              </w:rPr>
            </w:pPr>
            <w:r w:rsidRPr="00684C1E">
              <w:rPr>
                <w:color w:val="000000" w:themeColor="text1"/>
              </w:rPr>
              <w:t>2667</w:t>
            </w:r>
          </w:p>
        </w:tc>
        <w:tc>
          <w:tcPr>
            <w:tcW w:w="1677" w:type="pct"/>
            <w:shd w:val="clear" w:color="auto" w:fill="FFFFFF" w:themeFill="background1"/>
            <w:vAlign w:val="center"/>
            <w:hideMark/>
          </w:tcPr>
          <w:p w14:paraId="0679EBC1" w14:textId="77777777" w:rsidR="00E026F9" w:rsidRPr="00684C1E" w:rsidRDefault="00E026F9" w:rsidP="0095575C">
            <w:pPr>
              <w:pStyle w:val="Z0"/>
              <w:rPr>
                <w:color w:val="000000" w:themeColor="text1"/>
              </w:rPr>
            </w:pPr>
            <w:r w:rsidRPr="00684C1E">
              <w:rPr>
                <w:rFonts w:hint="eastAsia"/>
                <w:color w:val="000000" w:themeColor="text1"/>
              </w:rPr>
              <w:t>动物胶制造</w:t>
            </w:r>
          </w:p>
        </w:tc>
        <w:tc>
          <w:tcPr>
            <w:tcW w:w="1694" w:type="pct"/>
            <w:shd w:val="clear" w:color="auto" w:fill="FFFFFF" w:themeFill="background1"/>
            <w:vAlign w:val="center"/>
            <w:hideMark/>
          </w:tcPr>
          <w:p w14:paraId="0E5602B7" w14:textId="77777777" w:rsidR="00E026F9" w:rsidRPr="00684C1E" w:rsidRDefault="00E026F9" w:rsidP="0095575C">
            <w:pPr>
              <w:pStyle w:val="Z0"/>
              <w:rPr>
                <w:color w:val="000000" w:themeColor="text1"/>
              </w:rPr>
            </w:pPr>
            <w:r w:rsidRPr="00684C1E">
              <w:rPr>
                <w:rFonts w:hint="eastAsia"/>
                <w:color w:val="000000" w:themeColor="text1"/>
              </w:rPr>
              <w:t>禁止</w:t>
            </w:r>
          </w:p>
        </w:tc>
      </w:tr>
      <w:tr w:rsidR="00684C1E" w:rsidRPr="00684C1E" w14:paraId="0EFC48C1" w14:textId="77777777" w:rsidTr="0095575C">
        <w:trPr>
          <w:trHeight w:val="20"/>
        </w:trPr>
        <w:tc>
          <w:tcPr>
            <w:tcW w:w="310" w:type="pct"/>
            <w:vMerge/>
            <w:shd w:val="clear" w:color="auto" w:fill="FFFFFF" w:themeFill="background1"/>
            <w:vAlign w:val="center"/>
            <w:hideMark/>
          </w:tcPr>
          <w:p w14:paraId="2B18AC6C" w14:textId="77777777" w:rsidR="00E026F9" w:rsidRPr="00684C1E" w:rsidRDefault="00E026F9" w:rsidP="0095575C">
            <w:pPr>
              <w:pStyle w:val="Z0"/>
              <w:rPr>
                <w:color w:val="000000" w:themeColor="text1"/>
              </w:rPr>
            </w:pPr>
          </w:p>
        </w:tc>
        <w:tc>
          <w:tcPr>
            <w:tcW w:w="544" w:type="pct"/>
            <w:vMerge/>
            <w:shd w:val="clear" w:color="auto" w:fill="FFFFFF" w:themeFill="background1"/>
            <w:vAlign w:val="center"/>
            <w:hideMark/>
          </w:tcPr>
          <w:p w14:paraId="6C9B67B3" w14:textId="77777777" w:rsidR="00E026F9" w:rsidRPr="00684C1E" w:rsidRDefault="00E026F9" w:rsidP="0095575C">
            <w:pPr>
              <w:pStyle w:val="Z0"/>
              <w:rPr>
                <w:color w:val="000000" w:themeColor="text1"/>
              </w:rPr>
            </w:pPr>
          </w:p>
        </w:tc>
        <w:tc>
          <w:tcPr>
            <w:tcW w:w="310" w:type="pct"/>
            <w:vMerge/>
            <w:shd w:val="clear" w:color="auto" w:fill="FFFFFF" w:themeFill="background1"/>
            <w:vAlign w:val="center"/>
            <w:hideMark/>
          </w:tcPr>
          <w:p w14:paraId="20E62E46" w14:textId="77777777" w:rsidR="00E026F9" w:rsidRPr="00684C1E" w:rsidRDefault="00E026F9" w:rsidP="0095575C">
            <w:pPr>
              <w:pStyle w:val="Z0"/>
              <w:rPr>
                <w:color w:val="000000" w:themeColor="text1"/>
              </w:rPr>
            </w:pPr>
          </w:p>
        </w:tc>
        <w:tc>
          <w:tcPr>
            <w:tcW w:w="465" w:type="pct"/>
            <w:shd w:val="clear" w:color="auto" w:fill="FFFFFF" w:themeFill="background1"/>
            <w:vAlign w:val="center"/>
            <w:hideMark/>
          </w:tcPr>
          <w:p w14:paraId="3989EACD" w14:textId="77777777" w:rsidR="00E026F9" w:rsidRPr="00684C1E" w:rsidRDefault="00E026F9" w:rsidP="0095575C">
            <w:pPr>
              <w:pStyle w:val="Z0"/>
              <w:rPr>
                <w:color w:val="000000" w:themeColor="text1"/>
              </w:rPr>
            </w:pPr>
            <w:r w:rsidRPr="00684C1E">
              <w:rPr>
                <w:color w:val="000000" w:themeColor="text1"/>
              </w:rPr>
              <w:t>267</w:t>
            </w:r>
          </w:p>
        </w:tc>
        <w:tc>
          <w:tcPr>
            <w:tcW w:w="1677" w:type="pct"/>
            <w:shd w:val="clear" w:color="auto" w:fill="FFFFFF" w:themeFill="background1"/>
            <w:vAlign w:val="center"/>
            <w:hideMark/>
          </w:tcPr>
          <w:p w14:paraId="7B019D3A" w14:textId="77777777" w:rsidR="00E026F9" w:rsidRPr="00684C1E" w:rsidRDefault="00E026F9" w:rsidP="0095575C">
            <w:pPr>
              <w:pStyle w:val="Z0"/>
              <w:rPr>
                <w:color w:val="000000" w:themeColor="text1"/>
              </w:rPr>
            </w:pPr>
            <w:r w:rsidRPr="00684C1E">
              <w:rPr>
                <w:rFonts w:hint="eastAsia"/>
                <w:color w:val="000000" w:themeColor="text1"/>
              </w:rPr>
              <w:t>炸药、火工及焰火产品制造</w:t>
            </w:r>
          </w:p>
        </w:tc>
        <w:tc>
          <w:tcPr>
            <w:tcW w:w="1694" w:type="pct"/>
            <w:shd w:val="clear" w:color="auto" w:fill="FFFFFF" w:themeFill="background1"/>
            <w:vAlign w:val="center"/>
            <w:hideMark/>
          </w:tcPr>
          <w:p w14:paraId="07F9A359" w14:textId="77777777" w:rsidR="00E026F9" w:rsidRPr="00684C1E" w:rsidRDefault="00E026F9" w:rsidP="0095575C">
            <w:pPr>
              <w:pStyle w:val="Z0"/>
              <w:rPr>
                <w:color w:val="000000" w:themeColor="text1"/>
              </w:rPr>
            </w:pPr>
            <w:r w:rsidRPr="00684C1E">
              <w:rPr>
                <w:rFonts w:hint="eastAsia"/>
                <w:color w:val="000000" w:themeColor="text1"/>
              </w:rPr>
              <w:t>禁止</w:t>
            </w:r>
          </w:p>
        </w:tc>
      </w:tr>
      <w:tr w:rsidR="00684C1E" w:rsidRPr="00684C1E" w14:paraId="163FE79B" w14:textId="77777777" w:rsidTr="0095575C">
        <w:trPr>
          <w:trHeight w:val="20"/>
        </w:trPr>
        <w:tc>
          <w:tcPr>
            <w:tcW w:w="310" w:type="pct"/>
            <w:vMerge/>
            <w:shd w:val="clear" w:color="auto" w:fill="FFFFFF" w:themeFill="background1"/>
            <w:vAlign w:val="center"/>
            <w:hideMark/>
          </w:tcPr>
          <w:p w14:paraId="7F7FC929" w14:textId="77777777" w:rsidR="00E026F9" w:rsidRPr="00684C1E" w:rsidRDefault="00E026F9" w:rsidP="0095575C">
            <w:pPr>
              <w:pStyle w:val="Z0"/>
              <w:rPr>
                <w:color w:val="000000" w:themeColor="text1"/>
              </w:rPr>
            </w:pPr>
          </w:p>
        </w:tc>
        <w:tc>
          <w:tcPr>
            <w:tcW w:w="544" w:type="pct"/>
            <w:vMerge/>
            <w:shd w:val="clear" w:color="auto" w:fill="FFFFFF" w:themeFill="background1"/>
            <w:vAlign w:val="center"/>
            <w:hideMark/>
          </w:tcPr>
          <w:p w14:paraId="64551ACF" w14:textId="77777777" w:rsidR="00E026F9" w:rsidRPr="00684C1E" w:rsidRDefault="00E026F9" w:rsidP="0095575C">
            <w:pPr>
              <w:pStyle w:val="Z0"/>
              <w:rPr>
                <w:color w:val="000000" w:themeColor="text1"/>
              </w:rPr>
            </w:pPr>
          </w:p>
        </w:tc>
        <w:tc>
          <w:tcPr>
            <w:tcW w:w="310" w:type="pct"/>
            <w:vMerge/>
            <w:shd w:val="clear" w:color="auto" w:fill="FFFFFF" w:themeFill="background1"/>
            <w:vAlign w:val="center"/>
            <w:hideMark/>
          </w:tcPr>
          <w:p w14:paraId="2FF26D36" w14:textId="77777777" w:rsidR="00E026F9" w:rsidRPr="00684C1E" w:rsidRDefault="00E026F9" w:rsidP="0095575C">
            <w:pPr>
              <w:pStyle w:val="Z0"/>
              <w:rPr>
                <w:color w:val="000000" w:themeColor="text1"/>
              </w:rPr>
            </w:pPr>
          </w:p>
        </w:tc>
        <w:tc>
          <w:tcPr>
            <w:tcW w:w="465" w:type="pct"/>
            <w:shd w:val="clear" w:color="auto" w:fill="FFFFFF" w:themeFill="background1"/>
            <w:vAlign w:val="center"/>
            <w:hideMark/>
          </w:tcPr>
          <w:p w14:paraId="02548DAF" w14:textId="77777777" w:rsidR="00E026F9" w:rsidRPr="00684C1E" w:rsidRDefault="00E026F9" w:rsidP="0095575C">
            <w:pPr>
              <w:pStyle w:val="Z0"/>
              <w:rPr>
                <w:color w:val="000000" w:themeColor="text1"/>
              </w:rPr>
            </w:pPr>
            <w:r w:rsidRPr="00684C1E">
              <w:rPr>
                <w:color w:val="000000" w:themeColor="text1"/>
              </w:rPr>
              <w:t>2683</w:t>
            </w:r>
          </w:p>
        </w:tc>
        <w:tc>
          <w:tcPr>
            <w:tcW w:w="1677" w:type="pct"/>
            <w:shd w:val="clear" w:color="auto" w:fill="FFFFFF" w:themeFill="background1"/>
            <w:vAlign w:val="center"/>
            <w:hideMark/>
          </w:tcPr>
          <w:p w14:paraId="00CC169E" w14:textId="77777777" w:rsidR="00E026F9" w:rsidRPr="00684C1E" w:rsidRDefault="00E026F9" w:rsidP="0095575C">
            <w:pPr>
              <w:pStyle w:val="Z0"/>
              <w:rPr>
                <w:color w:val="000000" w:themeColor="text1"/>
              </w:rPr>
            </w:pPr>
            <w:r w:rsidRPr="00684C1E">
              <w:rPr>
                <w:rFonts w:hint="eastAsia"/>
                <w:color w:val="000000" w:themeColor="text1"/>
              </w:rPr>
              <w:t>口腔清洁用品制造</w:t>
            </w:r>
          </w:p>
        </w:tc>
        <w:tc>
          <w:tcPr>
            <w:tcW w:w="1694" w:type="pct"/>
            <w:shd w:val="clear" w:color="auto" w:fill="FFFFFF" w:themeFill="background1"/>
            <w:vAlign w:val="center"/>
            <w:hideMark/>
          </w:tcPr>
          <w:p w14:paraId="308C6D0A" w14:textId="77777777" w:rsidR="00E026F9" w:rsidRPr="00684C1E" w:rsidRDefault="00E026F9" w:rsidP="0095575C">
            <w:pPr>
              <w:pStyle w:val="Z0"/>
              <w:rPr>
                <w:color w:val="000000" w:themeColor="text1"/>
              </w:rPr>
            </w:pPr>
            <w:r w:rsidRPr="00684C1E">
              <w:rPr>
                <w:rFonts w:hint="eastAsia"/>
                <w:color w:val="000000" w:themeColor="text1"/>
              </w:rPr>
              <w:t>禁止牙膏生产线</w:t>
            </w:r>
          </w:p>
        </w:tc>
      </w:tr>
      <w:tr w:rsidR="00684C1E" w:rsidRPr="00684C1E" w14:paraId="404537D6" w14:textId="77777777" w:rsidTr="0095575C">
        <w:trPr>
          <w:trHeight w:val="20"/>
        </w:trPr>
        <w:tc>
          <w:tcPr>
            <w:tcW w:w="310" w:type="pct"/>
            <w:vMerge w:val="restart"/>
            <w:shd w:val="clear" w:color="auto" w:fill="FFFFFF" w:themeFill="background1"/>
            <w:vAlign w:val="center"/>
            <w:hideMark/>
          </w:tcPr>
          <w:p w14:paraId="2CA4D6E0" w14:textId="77777777" w:rsidR="00E026F9" w:rsidRPr="00684C1E" w:rsidRDefault="00E026F9" w:rsidP="0095575C">
            <w:pPr>
              <w:pStyle w:val="Z0"/>
              <w:rPr>
                <w:color w:val="000000" w:themeColor="text1"/>
              </w:rPr>
            </w:pPr>
            <w:r w:rsidRPr="00684C1E">
              <w:rPr>
                <w:color w:val="000000" w:themeColor="text1"/>
              </w:rPr>
              <w:t>28</w:t>
            </w:r>
          </w:p>
        </w:tc>
        <w:tc>
          <w:tcPr>
            <w:tcW w:w="544" w:type="pct"/>
            <w:vMerge w:val="restart"/>
            <w:shd w:val="clear" w:color="auto" w:fill="FFFFFF" w:themeFill="background1"/>
            <w:vAlign w:val="center"/>
            <w:hideMark/>
          </w:tcPr>
          <w:p w14:paraId="4AD41BFD" w14:textId="77777777" w:rsidR="00E026F9" w:rsidRPr="00684C1E" w:rsidRDefault="00E026F9" w:rsidP="0095575C">
            <w:pPr>
              <w:pStyle w:val="Z0"/>
              <w:rPr>
                <w:color w:val="000000" w:themeColor="text1"/>
              </w:rPr>
            </w:pPr>
            <w:r w:rsidRPr="00684C1E">
              <w:rPr>
                <w:rFonts w:hint="eastAsia"/>
                <w:color w:val="000000" w:themeColor="text1"/>
              </w:rPr>
              <w:t>化学纤维制造业</w:t>
            </w:r>
          </w:p>
        </w:tc>
        <w:tc>
          <w:tcPr>
            <w:tcW w:w="310" w:type="pct"/>
            <w:vMerge w:val="restart"/>
            <w:shd w:val="clear" w:color="auto" w:fill="FFFFFF" w:themeFill="background1"/>
            <w:vAlign w:val="center"/>
            <w:hideMark/>
          </w:tcPr>
          <w:p w14:paraId="46429B7A" w14:textId="77777777" w:rsidR="00E026F9" w:rsidRPr="00684C1E" w:rsidRDefault="00E026F9" w:rsidP="0095575C">
            <w:pPr>
              <w:pStyle w:val="Z0"/>
              <w:rPr>
                <w:color w:val="000000" w:themeColor="text1"/>
              </w:rPr>
            </w:pPr>
            <w:r w:rsidRPr="00684C1E">
              <w:rPr>
                <w:color w:val="000000" w:themeColor="text1"/>
              </w:rPr>
              <w:t>2</w:t>
            </w:r>
          </w:p>
        </w:tc>
        <w:tc>
          <w:tcPr>
            <w:tcW w:w="465" w:type="pct"/>
            <w:shd w:val="clear" w:color="auto" w:fill="FFFFFF" w:themeFill="background1"/>
            <w:vAlign w:val="center"/>
            <w:hideMark/>
          </w:tcPr>
          <w:p w14:paraId="04538252" w14:textId="77777777" w:rsidR="00E026F9" w:rsidRPr="00684C1E" w:rsidRDefault="00E026F9" w:rsidP="0095575C">
            <w:pPr>
              <w:pStyle w:val="Z0"/>
              <w:rPr>
                <w:b/>
                <w:color w:val="000000" w:themeColor="text1"/>
              </w:rPr>
            </w:pPr>
            <w:r w:rsidRPr="00684C1E">
              <w:rPr>
                <w:b/>
                <w:color w:val="000000" w:themeColor="text1"/>
              </w:rPr>
              <w:t>281</w:t>
            </w:r>
          </w:p>
        </w:tc>
        <w:tc>
          <w:tcPr>
            <w:tcW w:w="1677" w:type="pct"/>
            <w:shd w:val="clear" w:color="auto" w:fill="FFFFFF" w:themeFill="background1"/>
            <w:vAlign w:val="center"/>
            <w:hideMark/>
          </w:tcPr>
          <w:p w14:paraId="12BB45F4" w14:textId="77777777" w:rsidR="00E026F9" w:rsidRPr="00684C1E" w:rsidRDefault="00E026F9" w:rsidP="0095575C">
            <w:pPr>
              <w:pStyle w:val="Z0"/>
              <w:rPr>
                <w:b/>
                <w:color w:val="000000" w:themeColor="text1"/>
              </w:rPr>
            </w:pPr>
            <w:r w:rsidRPr="00684C1E">
              <w:rPr>
                <w:rFonts w:hint="eastAsia"/>
                <w:b/>
                <w:color w:val="000000" w:themeColor="text1"/>
              </w:rPr>
              <w:t>纤维素纤维原料及纤维制造</w:t>
            </w:r>
          </w:p>
        </w:tc>
        <w:tc>
          <w:tcPr>
            <w:tcW w:w="1694" w:type="pct"/>
            <w:shd w:val="clear" w:color="auto" w:fill="FFFFFF" w:themeFill="background1"/>
            <w:vAlign w:val="center"/>
            <w:hideMark/>
          </w:tcPr>
          <w:p w14:paraId="35776407" w14:textId="77777777" w:rsidR="00E026F9" w:rsidRPr="00684C1E" w:rsidRDefault="00E026F9" w:rsidP="0095575C">
            <w:pPr>
              <w:pStyle w:val="Z0"/>
              <w:rPr>
                <w:b/>
                <w:color w:val="000000" w:themeColor="text1"/>
              </w:rPr>
            </w:pPr>
            <w:r w:rsidRPr="00684C1E">
              <w:rPr>
                <w:rFonts w:hint="eastAsia"/>
                <w:b/>
                <w:color w:val="000000" w:themeColor="text1"/>
              </w:rPr>
              <w:t>禁止（南京化学工业园区内鼓励类除外、六合新材料产业园内鼓励类除外）</w:t>
            </w:r>
          </w:p>
        </w:tc>
      </w:tr>
      <w:tr w:rsidR="00684C1E" w:rsidRPr="00684C1E" w14:paraId="55D3A7F3" w14:textId="77777777" w:rsidTr="0095575C">
        <w:trPr>
          <w:trHeight w:val="20"/>
        </w:trPr>
        <w:tc>
          <w:tcPr>
            <w:tcW w:w="310" w:type="pct"/>
            <w:vMerge/>
            <w:shd w:val="clear" w:color="auto" w:fill="FFFFFF" w:themeFill="background1"/>
            <w:vAlign w:val="center"/>
            <w:hideMark/>
          </w:tcPr>
          <w:p w14:paraId="3A7BD7AC" w14:textId="77777777" w:rsidR="00E026F9" w:rsidRPr="00684C1E" w:rsidRDefault="00E026F9" w:rsidP="0095575C">
            <w:pPr>
              <w:pStyle w:val="Z0"/>
              <w:rPr>
                <w:color w:val="000000" w:themeColor="text1"/>
              </w:rPr>
            </w:pPr>
          </w:p>
        </w:tc>
        <w:tc>
          <w:tcPr>
            <w:tcW w:w="544" w:type="pct"/>
            <w:vMerge/>
            <w:shd w:val="clear" w:color="auto" w:fill="FFFFFF" w:themeFill="background1"/>
            <w:vAlign w:val="center"/>
            <w:hideMark/>
          </w:tcPr>
          <w:p w14:paraId="3C0DAD8A" w14:textId="77777777" w:rsidR="00E026F9" w:rsidRPr="00684C1E" w:rsidRDefault="00E026F9" w:rsidP="0095575C">
            <w:pPr>
              <w:pStyle w:val="Z0"/>
              <w:rPr>
                <w:color w:val="000000" w:themeColor="text1"/>
              </w:rPr>
            </w:pPr>
          </w:p>
        </w:tc>
        <w:tc>
          <w:tcPr>
            <w:tcW w:w="310" w:type="pct"/>
            <w:vMerge/>
            <w:shd w:val="clear" w:color="auto" w:fill="FFFFFF" w:themeFill="background1"/>
            <w:vAlign w:val="center"/>
            <w:hideMark/>
          </w:tcPr>
          <w:p w14:paraId="73C7489E" w14:textId="77777777" w:rsidR="00E026F9" w:rsidRPr="00684C1E" w:rsidRDefault="00E026F9" w:rsidP="0095575C">
            <w:pPr>
              <w:pStyle w:val="Z0"/>
              <w:rPr>
                <w:color w:val="000000" w:themeColor="text1"/>
              </w:rPr>
            </w:pPr>
          </w:p>
        </w:tc>
        <w:tc>
          <w:tcPr>
            <w:tcW w:w="465" w:type="pct"/>
            <w:shd w:val="clear" w:color="auto" w:fill="FFFFFF" w:themeFill="background1"/>
            <w:vAlign w:val="center"/>
            <w:hideMark/>
          </w:tcPr>
          <w:p w14:paraId="3F39CC29" w14:textId="77777777" w:rsidR="00E026F9" w:rsidRPr="00684C1E" w:rsidRDefault="00E026F9" w:rsidP="0095575C">
            <w:pPr>
              <w:pStyle w:val="Z0"/>
              <w:rPr>
                <w:color w:val="000000" w:themeColor="text1"/>
              </w:rPr>
            </w:pPr>
            <w:r w:rsidRPr="00684C1E">
              <w:rPr>
                <w:color w:val="000000" w:themeColor="text1"/>
              </w:rPr>
              <w:t>282</w:t>
            </w:r>
          </w:p>
        </w:tc>
        <w:tc>
          <w:tcPr>
            <w:tcW w:w="1677" w:type="pct"/>
            <w:shd w:val="clear" w:color="auto" w:fill="FFFFFF" w:themeFill="background1"/>
            <w:vAlign w:val="center"/>
            <w:hideMark/>
          </w:tcPr>
          <w:p w14:paraId="275A16FD" w14:textId="77777777" w:rsidR="00E026F9" w:rsidRPr="00684C1E" w:rsidRDefault="00E026F9" w:rsidP="0095575C">
            <w:pPr>
              <w:pStyle w:val="Z0"/>
              <w:rPr>
                <w:color w:val="000000" w:themeColor="text1"/>
              </w:rPr>
            </w:pPr>
            <w:r w:rsidRPr="00684C1E">
              <w:rPr>
                <w:rFonts w:hint="eastAsia"/>
                <w:color w:val="000000" w:themeColor="text1"/>
              </w:rPr>
              <w:t>合成纤维制造</w:t>
            </w:r>
          </w:p>
        </w:tc>
        <w:tc>
          <w:tcPr>
            <w:tcW w:w="1694" w:type="pct"/>
            <w:shd w:val="clear" w:color="auto" w:fill="FFFFFF" w:themeFill="background1"/>
            <w:vAlign w:val="center"/>
            <w:hideMark/>
          </w:tcPr>
          <w:p w14:paraId="4630B66F" w14:textId="77777777" w:rsidR="00E026F9" w:rsidRPr="00684C1E" w:rsidRDefault="00E026F9" w:rsidP="0095575C">
            <w:pPr>
              <w:pStyle w:val="Z0"/>
              <w:rPr>
                <w:color w:val="000000" w:themeColor="text1"/>
              </w:rPr>
            </w:pPr>
            <w:r w:rsidRPr="00684C1E">
              <w:rPr>
                <w:rFonts w:hint="eastAsia"/>
                <w:color w:val="000000" w:themeColor="text1"/>
              </w:rPr>
              <w:t>禁止（南京化学工业园区内鼓励类除外）</w:t>
            </w:r>
          </w:p>
        </w:tc>
      </w:tr>
      <w:tr w:rsidR="00684C1E" w:rsidRPr="00684C1E" w14:paraId="732312B3" w14:textId="77777777" w:rsidTr="0095575C">
        <w:trPr>
          <w:trHeight w:val="20"/>
        </w:trPr>
        <w:tc>
          <w:tcPr>
            <w:tcW w:w="310" w:type="pct"/>
            <w:shd w:val="clear" w:color="auto" w:fill="FFFFFF" w:themeFill="background1"/>
            <w:vAlign w:val="center"/>
            <w:hideMark/>
          </w:tcPr>
          <w:p w14:paraId="33DEF722" w14:textId="77777777" w:rsidR="00E026F9" w:rsidRPr="00684C1E" w:rsidRDefault="00E026F9" w:rsidP="0095575C">
            <w:pPr>
              <w:pStyle w:val="Z0"/>
              <w:rPr>
                <w:color w:val="000000" w:themeColor="text1"/>
              </w:rPr>
            </w:pPr>
            <w:r w:rsidRPr="00684C1E">
              <w:rPr>
                <w:color w:val="000000" w:themeColor="text1"/>
              </w:rPr>
              <w:t>33</w:t>
            </w:r>
          </w:p>
        </w:tc>
        <w:tc>
          <w:tcPr>
            <w:tcW w:w="544" w:type="pct"/>
            <w:shd w:val="clear" w:color="auto" w:fill="FFFFFF" w:themeFill="background1"/>
            <w:vAlign w:val="center"/>
            <w:hideMark/>
          </w:tcPr>
          <w:p w14:paraId="0BBBB5BC" w14:textId="77777777" w:rsidR="00E026F9" w:rsidRPr="00684C1E" w:rsidRDefault="00E026F9" w:rsidP="0095575C">
            <w:pPr>
              <w:pStyle w:val="Z0"/>
              <w:rPr>
                <w:color w:val="000000" w:themeColor="text1"/>
              </w:rPr>
            </w:pPr>
            <w:r w:rsidRPr="00684C1E">
              <w:rPr>
                <w:rFonts w:hint="eastAsia"/>
                <w:color w:val="000000" w:themeColor="text1"/>
              </w:rPr>
              <w:t>金属制品业</w:t>
            </w:r>
          </w:p>
        </w:tc>
        <w:tc>
          <w:tcPr>
            <w:tcW w:w="310" w:type="pct"/>
            <w:shd w:val="clear" w:color="auto" w:fill="FFFFFF" w:themeFill="background1"/>
            <w:vAlign w:val="center"/>
            <w:hideMark/>
          </w:tcPr>
          <w:p w14:paraId="3B37B3BB" w14:textId="77777777" w:rsidR="00E026F9" w:rsidRPr="00684C1E" w:rsidRDefault="00E026F9" w:rsidP="0095575C">
            <w:pPr>
              <w:pStyle w:val="Z0"/>
              <w:rPr>
                <w:color w:val="000000" w:themeColor="text1"/>
              </w:rPr>
            </w:pPr>
            <w:r w:rsidRPr="00684C1E">
              <w:rPr>
                <w:color w:val="000000" w:themeColor="text1"/>
              </w:rPr>
              <w:t>1</w:t>
            </w:r>
          </w:p>
        </w:tc>
        <w:tc>
          <w:tcPr>
            <w:tcW w:w="465" w:type="pct"/>
            <w:shd w:val="clear" w:color="auto" w:fill="FFFFFF" w:themeFill="background1"/>
            <w:vAlign w:val="center"/>
            <w:hideMark/>
          </w:tcPr>
          <w:p w14:paraId="62F6DCE1" w14:textId="77777777" w:rsidR="00E026F9" w:rsidRPr="00684C1E" w:rsidRDefault="00E026F9" w:rsidP="0095575C">
            <w:pPr>
              <w:pStyle w:val="Z0"/>
              <w:rPr>
                <w:b/>
                <w:color w:val="000000" w:themeColor="text1"/>
              </w:rPr>
            </w:pPr>
            <w:r w:rsidRPr="00684C1E">
              <w:rPr>
                <w:b/>
                <w:color w:val="000000" w:themeColor="text1"/>
              </w:rPr>
              <w:t>3360</w:t>
            </w:r>
          </w:p>
        </w:tc>
        <w:tc>
          <w:tcPr>
            <w:tcW w:w="1677" w:type="pct"/>
            <w:shd w:val="clear" w:color="auto" w:fill="FFFFFF" w:themeFill="background1"/>
            <w:vAlign w:val="center"/>
            <w:hideMark/>
          </w:tcPr>
          <w:p w14:paraId="33849CAC" w14:textId="77777777" w:rsidR="00E026F9" w:rsidRPr="00684C1E" w:rsidRDefault="00E026F9" w:rsidP="0095575C">
            <w:pPr>
              <w:pStyle w:val="Z0"/>
              <w:rPr>
                <w:b/>
                <w:color w:val="000000" w:themeColor="text1"/>
              </w:rPr>
            </w:pPr>
            <w:r w:rsidRPr="00684C1E">
              <w:rPr>
                <w:rFonts w:hint="eastAsia"/>
                <w:b/>
                <w:color w:val="000000" w:themeColor="text1"/>
              </w:rPr>
              <w:t>金属表面处理及热处理加工</w:t>
            </w:r>
          </w:p>
        </w:tc>
        <w:tc>
          <w:tcPr>
            <w:tcW w:w="1694" w:type="pct"/>
            <w:shd w:val="clear" w:color="auto" w:fill="FFFFFF" w:themeFill="background1"/>
            <w:vAlign w:val="center"/>
            <w:hideMark/>
          </w:tcPr>
          <w:p w14:paraId="017B52C5" w14:textId="77777777" w:rsidR="00E026F9" w:rsidRPr="00684C1E" w:rsidRDefault="00E026F9" w:rsidP="0095575C">
            <w:pPr>
              <w:pStyle w:val="Z0"/>
              <w:rPr>
                <w:b/>
                <w:color w:val="000000" w:themeColor="text1"/>
              </w:rPr>
            </w:pPr>
            <w:r w:rsidRPr="00684C1E">
              <w:rPr>
                <w:rFonts w:hint="eastAsia"/>
                <w:b/>
                <w:color w:val="000000" w:themeColor="text1"/>
              </w:rPr>
              <w:t>禁止（六合新材料产业园除外）</w:t>
            </w:r>
          </w:p>
        </w:tc>
      </w:tr>
    </w:tbl>
    <w:p w14:paraId="239153A4" w14:textId="77777777" w:rsidR="00E026F9" w:rsidRPr="00684C1E" w:rsidRDefault="00E026F9" w:rsidP="00E026F9">
      <w:pPr>
        <w:pStyle w:val="Z"/>
        <w:ind w:firstLine="480"/>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2.2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2</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《南京市制造业新增项目禁止和限制目录》（江北新区）中园区涉及的行业</w:t>
      </w:r>
    </w:p>
    <w:tbl>
      <w:tblPr>
        <w:tblW w:w="5034" w:type="pct"/>
        <w:tblBorders>
          <w:top w:val="single" w:sz="12" w:space="0" w:color="auto"/>
          <w:bottom w:val="single" w:sz="12" w:space="0" w:color="auto"/>
          <w:insideH w:val="single" w:sz="6" w:space="0" w:color="auto"/>
          <w:insideV w:val="single" w:sz="6" w:space="0" w:color="auto"/>
        </w:tblBorders>
        <w:shd w:val="clear" w:color="auto" w:fill="FFFFFF" w:themeFill="background1"/>
        <w:tblCellMar>
          <w:left w:w="10" w:type="dxa"/>
          <w:right w:w="10" w:type="dxa"/>
        </w:tblCellMar>
        <w:tblLook w:val="04A0" w:firstRow="1" w:lastRow="0" w:firstColumn="1" w:lastColumn="0" w:noHBand="0" w:noVBand="1"/>
      </w:tblPr>
      <w:tblGrid>
        <w:gridCol w:w="518"/>
        <w:gridCol w:w="910"/>
        <w:gridCol w:w="518"/>
        <w:gridCol w:w="778"/>
        <w:gridCol w:w="2599"/>
        <w:gridCol w:w="3039"/>
      </w:tblGrid>
      <w:tr w:rsidR="00684C1E" w:rsidRPr="00684C1E" w14:paraId="2EDBEA08" w14:textId="77777777" w:rsidTr="0095575C">
        <w:trPr>
          <w:trHeight w:val="20"/>
        </w:trPr>
        <w:tc>
          <w:tcPr>
            <w:tcW w:w="310" w:type="pct"/>
            <w:shd w:val="clear" w:color="auto" w:fill="FFFFFF" w:themeFill="background1"/>
            <w:vAlign w:val="center"/>
            <w:hideMark/>
          </w:tcPr>
          <w:p w14:paraId="19428E47" w14:textId="77777777" w:rsidR="00E026F9" w:rsidRPr="00684C1E" w:rsidRDefault="00E026F9" w:rsidP="0095575C">
            <w:pPr>
              <w:pStyle w:val="Z0"/>
              <w:rPr>
                <w:b/>
                <w:color w:val="000000" w:themeColor="text1"/>
              </w:rPr>
            </w:pPr>
            <w:r w:rsidRPr="00684C1E">
              <w:rPr>
                <w:rFonts w:hint="eastAsia"/>
                <w:b/>
                <w:color w:val="000000" w:themeColor="text1"/>
              </w:rPr>
              <w:t>行业代码</w:t>
            </w:r>
          </w:p>
        </w:tc>
        <w:tc>
          <w:tcPr>
            <w:tcW w:w="544" w:type="pct"/>
            <w:shd w:val="clear" w:color="auto" w:fill="FFFFFF" w:themeFill="background1"/>
            <w:vAlign w:val="center"/>
            <w:hideMark/>
          </w:tcPr>
          <w:p w14:paraId="2958E926" w14:textId="77777777" w:rsidR="00E026F9" w:rsidRPr="00684C1E" w:rsidRDefault="00E026F9" w:rsidP="0095575C">
            <w:pPr>
              <w:pStyle w:val="Z0"/>
              <w:rPr>
                <w:b/>
                <w:color w:val="000000" w:themeColor="text1"/>
              </w:rPr>
            </w:pPr>
            <w:r w:rsidRPr="00684C1E">
              <w:rPr>
                <w:rFonts w:hint="eastAsia"/>
                <w:b/>
                <w:color w:val="000000" w:themeColor="text1"/>
              </w:rPr>
              <w:t>大类</w:t>
            </w:r>
          </w:p>
        </w:tc>
        <w:tc>
          <w:tcPr>
            <w:tcW w:w="310" w:type="pct"/>
            <w:shd w:val="clear" w:color="auto" w:fill="FFFFFF" w:themeFill="background1"/>
            <w:vAlign w:val="center"/>
            <w:hideMark/>
          </w:tcPr>
          <w:p w14:paraId="52F528DA" w14:textId="77777777" w:rsidR="00E026F9" w:rsidRPr="00684C1E" w:rsidRDefault="00E026F9" w:rsidP="0095575C">
            <w:pPr>
              <w:pStyle w:val="Z0"/>
              <w:rPr>
                <w:b/>
                <w:color w:val="000000" w:themeColor="text1"/>
              </w:rPr>
            </w:pPr>
            <w:r w:rsidRPr="00684C1E">
              <w:rPr>
                <w:rFonts w:hint="eastAsia"/>
                <w:b/>
                <w:color w:val="000000" w:themeColor="text1"/>
              </w:rPr>
              <w:t>数量</w:t>
            </w:r>
          </w:p>
        </w:tc>
        <w:tc>
          <w:tcPr>
            <w:tcW w:w="465" w:type="pct"/>
            <w:shd w:val="clear" w:color="auto" w:fill="FFFFFF" w:themeFill="background1"/>
            <w:vAlign w:val="center"/>
            <w:hideMark/>
          </w:tcPr>
          <w:p w14:paraId="222D0911" w14:textId="77777777" w:rsidR="00E026F9" w:rsidRPr="00684C1E" w:rsidRDefault="00E026F9" w:rsidP="0095575C">
            <w:pPr>
              <w:pStyle w:val="Z0"/>
              <w:rPr>
                <w:b/>
                <w:color w:val="000000" w:themeColor="text1"/>
              </w:rPr>
            </w:pPr>
            <w:r w:rsidRPr="00684C1E">
              <w:rPr>
                <w:rFonts w:hint="eastAsia"/>
                <w:b/>
                <w:color w:val="000000" w:themeColor="text1"/>
              </w:rPr>
              <w:t>中类及小类</w:t>
            </w:r>
          </w:p>
        </w:tc>
        <w:tc>
          <w:tcPr>
            <w:tcW w:w="1554" w:type="pct"/>
            <w:shd w:val="clear" w:color="auto" w:fill="FFFFFF" w:themeFill="background1"/>
            <w:vAlign w:val="center"/>
            <w:hideMark/>
          </w:tcPr>
          <w:p w14:paraId="34C18ACC" w14:textId="77777777" w:rsidR="00E026F9" w:rsidRPr="00684C1E" w:rsidRDefault="00E026F9" w:rsidP="0095575C">
            <w:pPr>
              <w:pStyle w:val="Z0"/>
              <w:rPr>
                <w:b/>
                <w:color w:val="000000" w:themeColor="text1"/>
              </w:rPr>
            </w:pPr>
            <w:r w:rsidRPr="00684C1E">
              <w:rPr>
                <w:rFonts w:hint="eastAsia"/>
                <w:b/>
                <w:color w:val="000000" w:themeColor="text1"/>
              </w:rPr>
              <w:t>类别名称</w:t>
            </w:r>
          </w:p>
        </w:tc>
        <w:tc>
          <w:tcPr>
            <w:tcW w:w="1817" w:type="pct"/>
            <w:shd w:val="clear" w:color="auto" w:fill="FFFFFF" w:themeFill="background1"/>
            <w:vAlign w:val="center"/>
            <w:hideMark/>
          </w:tcPr>
          <w:p w14:paraId="7FF681BB" w14:textId="77777777" w:rsidR="00E026F9" w:rsidRPr="00684C1E" w:rsidRDefault="00E026F9" w:rsidP="0095575C">
            <w:pPr>
              <w:pStyle w:val="Z0"/>
              <w:rPr>
                <w:b/>
                <w:color w:val="000000" w:themeColor="text1"/>
              </w:rPr>
            </w:pPr>
            <w:r w:rsidRPr="00684C1E">
              <w:rPr>
                <w:rFonts w:hint="eastAsia"/>
                <w:b/>
                <w:color w:val="000000" w:themeColor="text1"/>
              </w:rPr>
              <w:t>管理措施</w:t>
            </w:r>
          </w:p>
        </w:tc>
      </w:tr>
      <w:tr w:rsidR="00684C1E" w:rsidRPr="00684C1E" w14:paraId="30060D50" w14:textId="77777777" w:rsidTr="0095575C">
        <w:trPr>
          <w:trHeight w:val="20"/>
        </w:trPr>
        <w:tc>
          <w:tcPr>
            <w:tcW w:w="310" w:type="pct"/>
            <w:vMerge w:val="restart"/>
            <w:shd w:val="clear" w:color="auto" w:fill="FFFFFF" w:themeFill="background1"/>
            <w:vAlign w:val="center"/>
            <w:hideMark/>
          </w:tcPr>
          <w:p w14:paraId="45ADFB90" w14:textId="77777777" w:rsidR="00E026F9" w:rsidRPr="00684C1E" w:rsidRDefault="00E026F9" w:rsidP="0095575C">
            <w:pPr>
              <w:pStyle w:val="Z0"/>
              <w:rPr>
                <w:color w:val="000000" w:themeColor="text1"/>
              </w:rPr>
            </w:pPr>
            <w:r w:rsidRPr="00684C1E">
              <w:rPr>
                <w:color w:val="000000" w:themeColor="text1"/>
              </w:rPr>
              <w:t>17</w:t>
            </w:r>
          </w:p>
        </w:tc>
        <w:tc>
          <w:tcPr>
            <w:tcW w:w="544" w:type="pct"/>
            <w:vMerge w:val="restart"/>
            <w:shd w:val="clear" w:color="auto" w:fill="FFFFFF" w:themeFill="background1"/>
            <w:vAlign w:val="center"/>
            <w:hideMark/>
          </w:tcPr>
          <w:p w14:paraId="3E98A82B" w14:textId="77777777" w:rsidR="00E026F9" w:rsidRPr="00684C1E" w:rsidRDefault="00E026F9" w:rsidP="0095575C">
            <w:pPr>
              <w:pStyle w:val="Z0"/>
              <w:rPr>
                <w:color w:val="000000" w:themeColor="text1"/>
              </w:rPr>
            </w:pPr>
            <w:r w:rsidRPr="00684C1E">
              <w:rPr>
                <w:rFonts w:hint="eastAsia"/>
                <w:color w:val="000000" w:themeColor="text1"/>
              </w:rPr>
              <w:t>纺织业</w:t>
            </w:r>
          </w:p>
        </w:tc>
        <w:tc>
          <w:tcPr>
            <w:tcW w:w="310" w:type="pct"/>
            <w:vMerge w:val="restart"/>
            <w:shd w:val="clear" w:color="auto" w:fill="FFFFFF" w:themeFill="background1"/>
            <w:vAlign w:val="center"/>
            <w:hideMark/>
          </w:tcPr>
          <w:p w14:paraId="01783FD5" w14:textId="77777777" w:rsidR="00E026F9" w:rsidRPr="00684C1E" w:rsidRDefault="00E026F9" w:rsidP="0095575C">
            <w:pPr>
              <w:pStyle w:val="Z0"/>
              <w:rPr>
                <w:color w:val="000000" w:themeColor="text1"/>
              </w:rPr>
            </w:pPr>
            <w:r w:rsidRPr="00684C1E">
              <w:rPr>
                <w:color w:val="000000" w:themeColor="text1"/>
              </w:rPr>
              <w:t>9</w:t>
            </w:r>
          </w:p>
        </w:tc>
        <w:tc>
          <w:tcPr>
            <w:tcW w:w="465" w:type="pct"/>
            <w:shd w:val="clear" w:color="auto" w:fill="FFFFFF" w:themeFill="background1"/>
            <w:vAlign w:val="center"/>
            <w:hideMark/>
          </w:tcPr>
          <w:p w14:paraId="7D35896B" w14:textId="77777777" w:rsidR="00E026F9" w:rsidRPr="00684C1E" w:rsidRDefault="00E026F9" w:rsidP="0095575C">
            <w:pPr>
              <w:pStyle w:val="Z0"/>
              <w:rPr>
                <w:color w:val="000000" w:themeColor="text1"/>
              </w:rPr>
            </w:pPr>
            <w:r w:rsidRPr="00684C1E">
              <w:rPr>
                <w:rFonts w:hint="eastAsia"/>
                <w:color w:val="000000" w:themeColor="text1"/>
              </w:rPr>
              <w:t>1</w:t>
            </w:r>
            <w:r w:rsidRPr="00684C1E">
              <w:rPr>
                <w:color w:val="000000" w:themeColor="text1"/>
              </w:rPr>
              <w:t>711</w:t>
            </w:r>
          </w:p>
        </w:tc>
        <w:tc>
          <w:tcPr>
            <w:tcW w:w="1554" w:type="pct"/>
            <w:shd w:val="clear" w:color="auto" w:fill="FFFFFF" w:themeFill="background1"/>
            <w:vAlign w:val="center"/>
            <w:hideMark/>
          </w:tcPr>
          <w:p w14:paraId="09E5D32C" w14:textId="77777777" w:rsidR="00E026F9" w:rsidRPr="00684C1E" w:rsidRDefault="00E026F9" w:rsidP="0095575C">
            <w:pPr>
              <w:pStyle w:val="Z0"/>
              <w:rPr>
                <w:color w:val="000000" w:themeColor="text1"/>
              </w:rPr>
            </w:pPr>
            <w:r w:rsidRPr="00684C1E">
              <w:rPr>
                <w:rFonts w:hint="eastAsia"/>
                <w:color w:val="000000" w:themeColor="text1"/>
              </w:rPr>
              <w:t>棉纺纱加工</w:t>
            </w:r>
          </w:p>
        </w:tc>
        <w:tc>
          <w:tcPr>
            <w:tcW w:w="1817" w:type="pct"/>
            <w:shd w:val="clear" w:color="auto" w:fill="FFFFFF" w:themeFill="background1"/>
            <w:vAlign w:val="center"/>
            <w:hideMark/>
          </w:tcPr>
          <w:p w14:paraId="50E30365" w14:textId="77777777" w:rsidR="00E026F9" w:rsidRPr="00684C1E" w:rsidRDefault="00E026F9" w:rsidP="0095575C">
            <w:pPr>
              <w:pStyle w:val="Z0"/>
              <w:rPr>
                <w:color w:val="000000" w:themeColor="text1"/>
              </w:rPr>
            </w:pPr>
            <w:r w:rsidRPr="00684C1E">
              <w:rPr>
                <w:rFonts w:hint="eastAsia"/>
                <w:color w:val="000000" w:themeColor="text1"/>
              </w:rPr>
              <w:t>禁止</w:t>
            </w:r>
          </w:p>
        </w:tc>
      </w:tr>
      <w:tr w:rsidR="00684C1E" w:rsidRPr="00684C1E" w14:paraId="43FF10FF" w14:textId="77777777" w:rsidTr="0095575C">
        <w:trPr>
          <w:trHeight w:val="20"/>
        </w:trPr>
        <w:tc>
          <w:tcPr>
            <w:tcW w:w="310" w:type="pct"/>
            <w:vMerge/>
            <w:shd w:val="clear" w:color="auto" w:fill="FFFFFF" w:themeFill="background1"/>
            <w:vAlign w:val="center"/>
            <w:hideMark/>
          </w:tcPr>
          <w:p w14:paraId="733984CF" w14:textId="77777777" w:rsidR="00E026F9" w:rsidRPr="00684C1E" w:rsidRDefault="00E026F9" w:rsidP="0095575C">
            <w:pPr>
              <w:pStyle w:val="Z0"/>
              <w:rPr>
                <w:color w:val="000000" w:themeColor="text1"/>
              </w:rPr>
            </w:pPr>
          </w:p>
        </w:tc>
        <w:tc>
          <w:tcPr>
            <w:tcW w:w="544" w:type="pct"/>
            <w:vMerge/>
            <w:shd w:val="clear" w:color="auto" w:fill="FFFFFF" w:themeFill="background1"/>
            <w:vAlign w:val="center"/>
            <w:hideMark/>
          </w:tcPr>
          <w:p w14:paraId="00A8F5BC" w14:textId="77777777" w:rsidR="00E026F9" w:rsidRPr="00684C1E" w:rsidRDefault="00E026F9" w:rsidP="0095575C">
            <w:pPr>
              <w:pStyle w:val="Z0"/>
              <w:rPr>
                <w:color w:val="000000" w:themeColor="text1"/>
              </w:rPr>
            </w:pPr>
          </w:p>
        </w:tc>
        <w:tc>
          <w:tcPr>
            <w:tcW w:w="310" w:type="pct"/>
            <w:vMerge/>
            <w:shd w:val="clear" w:color="auto" w:fill="FFFFFF" w:themeFill="background1"/>
            <w:vAlign w:val="center"/>
            <w:hideMark/>
          </w:tcPr>
          <w:p w14:paraId="6CE7DC93" w14:textId="77777777" w:rsidR="00E026F9" w:rsidRPr="00684C1E" w:rsidRDefault="00E026F9" w:rsidP="0095575C">
            <w:pPr>
              <w:pStyle w:val="Z0"/>
              <w:rPr>
                <w:color w:val="000000" w:themeColor="text1"/>
              </w:rPr>
            </w:pPr>
          </w:p>
        </w:tc>
        <w:tc>
          <w:tcPr>
            <w:tcW w:w="465" w:type="pct"/>
            <w:shd w:val="clear" w:color="auto" w:fill="FFFFFF" w:themeFill="background1"/>
            <w:vAlign w:val="center"/>
            <w:hideMark/>
          </w:tcPr>
          <w:p w14:paraId="1605E4D9" w14:textId="77777777" w:rsidR="00E026F9" w:rsidRPr="00684C1E" w:rsidRDefault="00E026F9" w:rsidP="0095575C">
            <w:pPr>
              <w:pStyle w:val="Z0"/>
              <w:rPr>
                <w:color w:val="000000" w:themeColor="text1"/>
              </w:rPr>
            </w:pPr>
            <w:r w:rsidRPr="00684C1E">
              <w:rPr>
                <w:color w:val="000000" w:themeColor="text1"/>
              </w:rPr>
              <w:t>1712</w:t>
            </w:r>
          </w:p>
        </w:tc>
        <w:tc>
          <w:tcPr>
            <w:tcW w:w="1554" w:type="pct"/>
            <w:shd w:val="clear" w:color="auto" w:fill="FFFFFF" w:themeFill="background1"/>
            <w:vAlign w:val="center"/>
            <w:hideMark/>
          </w:tcPr>
          <w:p w14:paraId="7B2917FE" w14:textId="77777777" w:rsidR="00E026F9" w:rsidRPr="00684C1E" w:rsidRDefault="00E026F9" w:rsidP="0095575C">
            <w:pPr>
              <w:pStyle w:val="Z0"/>
              <w:rPr>
                <w:color w:val="000000" w:themeColor="text1"/>
              </w:rPr>
            </w:pPr>
            <w:r w:rsidRPr="00684C1E">
              <w:rPr>
                <w:color w:val="000000" w:themeColor="text1"/>
              </w:rPr>
              <w:t>棉</w:t>
            </w:r>
            <w:r w:rsidRPr="00684C1E">
              <w:rPr>
                <w:rFonts w:hint="eastAsia"/>
                <w:color w:val="000000" w:themeColor="text1"/>
              </w:rPr>
              <w:t>织造加工</w:t>
            </w:r>
          </w:p>
        </w:tc>
        <w:tc>
          <w:tcPr>
            <w:tcW w:w="1817" w:type="pct"/>
            <w:shd w:val="clear" w:color="auto" w:fill="FFFFFF" w:themeFill="background1"/>
            <w:vAlign w:val="center"/>
            <w:hideMark/>
          </w:tcPr>
          <w:p w14:paraId="728A7032" w14:textId="77777777" w:rsidR="00E026F9" w:rsidRPr="00684C1E" w:rsidRDefault="00E026F9" w:rsidP="0095575C">
            <w:pPr>
              <w:pStyle w:val="Z0"/>
              <w:rPr>
                <w:color w:val="000000" w:themeColor="text1"/>
              </w:rPr>
            </w:pPr>
            <w:r w:rsidRPr="00684C1E">
              <w:rPr>
                <w:rFonts w:hint="eastAsia"/>
                <w:color w:val="000000" w:themeColor="text1"/>
              </w:rPr>
              <w:t>禁止</w:t>
            </w:r>
          </w:p>
        </w:tc>
      </w:tr>
      <w:tr w:rsidR="00684C1E" w:rsidRPr="00684C1E" w14:paraId="7544D348" w14:textId="77777777" w:rsidTr="0095575C">
        <w:trPr>
          <w:trHeight w:val="20"/>
        </w:trPr>
        <w:tc>
          <w:tcPr>
            <w:tcW w:w="310" w:type="pct"/>
            <w:vMerge/>
            <w:shd w:val="clear" w:color="auto" w:fill="FFFFFF" w:themeFill="background1"/>
            <w:vAlign w:val="center"/>
            <w:hideMark/>
          </w:tcPr>
          <w:p w14:paraId="2B3BD098" w14:textId="77777777" w:rsidR="00E026F9" w:rsidRPr="00684C1E" w:rsidRDefault="00E026F9" w:rsidP="0095575C">
            <w:pPr>
              <w:pStyle w:val="Z0"/>
              <w:rPr>
                <w:color w:val="000000" w:themeColor="text1"/>
              </w:rPr>
            </w:pPr>
          </w:p>
        </w:tc>
        <w:tc>
          <w:tcPr>
            <w:tcW w:w="544" w:type="pct"/>
            <w:vMerge/>
            <w:shd w:val="clear" w:color="auto" w:fill="FFFFFF" w:themeFill="background1"/>
            <w:vAlign w:val="center"/>
            <w:hideMark/>
          </w:tcPr>
          <w:p w14:paraId="30BE1569" w14:textId="77777777" w:rsidR="00E026F9" w:rsidRPr="00684C1E" w:rsidRDefault="00E026F9" w:rsidP="0095575C">
            <w:pPr>
              <w:pStyle w:val="Z0"/>
              <w:rPr>
                <w:color w:val="000000" w:themeColor="text1"/>
              </w:rPr>
            </w:pPr>
          </w:p>
        </w:tc>
        <w:tc>
          <w:tcPr>
            <w:tcW w:w="310" w:type="pct"/>
            <w:vMerge/>
            <w:shd w:val="clear" w:color="auto" w:fill="FFFFFF" w:themeFill="background1"/>
            <w:vAlign w:val="center"/>
            <w:hideMark/>
          </w:tcPr>
          <w:p w14:paraId="07482DD9" w14:textId="77777777" w:rsidR="00E026F9" w:rsidRPr="00684C1E" w:rsidRDefault="00E026F9" w:rsidP="0095575C">
            <w:pPr>
              <w:pStyle w:val="Z0"/>
              <w:rPr>
                <w:color w:val="000000" w:themeColor="text1"/>
              </w:rPr>
            </w:pPr>
          </w:p>
        </w:tc>
        <w:tc>
          <w:tcPr>
            <w:tcW w:w="465" w:type="pct"/>
            <w:shd w:val="clear" w:color="auto" w:fill="FFFFFF" w:themeFill="background1"/>
            <w:vAlign w:val="center"/>
            <w:hideMark/>
          </w:tcPr>
          <w:p w14:paraId="771382FE" w14:textId="77777777" w:rsidR="00E026F9" w:rsidRPr="00684C1E" w:rsidRDefault="00E026F9" w:rsidP="0095575C">
            <w:pPr>
              <w:pStyle w:val="Z0"/>
              <w:rPr>
                <w:color w:val="000000" w:themeColor="text1"/>
              </w:rPr>
            </w:pPr>
            <w:r w:rsidRPr="00684C1E">
              <w:rPr>
                <w:color w:val="000000" w:themeColor="text1"/>
              </w:rPr>
              <w:t>1721</w:t>
            </w:r>
          </w:p>
        </w:tc>
        <w:tc>
          <w:tcPr>
            <w:tcW w:w="1554" w:type="pct"/>
            <w:shd w:val="clear" w:color="auto" w:fill="FFFFFF" w:themeFill="background1"/>
            <w:vAlign w:val="center"/>
            <w:hideMark/>
          </w:tcPr>
          <w:p w14:paraId="42954E13" w14:textId="77777777" w:rsidR="00E026F9" w:rsidRPr="00684C1E" w:rsidRDefault="00E026F9" w:rsidP="0095575C">
            <w:pPr>
              <w:pStyle w:val="Z0"/>
              <w:rPr>
                <w:color w:val="000000" w:themeColor="text1"/>
              </w:rPr>
            </w:pPr>
            <w:r w:rsidRPr="00684C1E">
              <w:rPr>
                <w:rFonts w:hint="eastAsia"/>
                <w:color w:val="000000" w:themeColor="text1"/>
              </w:rPr>
              <w:t>毛条和毛纱线加工</w:t>
            </w:r>
          </w:p>
        </w:tc>
        <w:tc>
          <w:tcPr>
            <w:tcW w:w="1817" w:type="pct"/>
            <w:shd w:val="clear" w:color="auto" w:fill="FFFFFF" w:themeFill="background1"/>
            <w:vAlign w:val="center"/>
            <w:hideMark/>
          </w:tcPr>
          <w:p w14:paraId="74E0F5DB" w14:textId="77777777" w:rsidR="00E026F9" w:rsidRPr="00684C1E" w:rsidRDefault="00E026F9" w:rsidP="0095575C">
            <w:pPr>
              <w:pStyle w:val="Z0"/>
              <w:rPr>
                <w:color w:val="000000" w:themeColor="text1"/>
              </w:rPr>
            </w:pPr>
            <w:r w:rsidRPr="00684C1E">
              <w:rPr>
                <w:rFonts w:hint="eastAsia"/>
                <w:color w:val="000000" w:themeColor="text1"/>
              </w:rPr>
              <w:t>禁止</w:t>
            </w:r>
          </w:p>
        </w:tc>
      </w:tr>
      <w:tr w:rsidR="00684C1E" w:rsidRPr="00684C1E" w14:paraId="24BDF973" w14:textId="77777777" w:rsidTr="0095575C">
        <w:trPr>
          <w:trHeight w:val="20"/>
        </w:trPr>
        <w:tc>
          <w:tcPr>
            <w:tcW w:w="310" w:type="pct"/>
            <w:vMerge/>
            <w:shd w:val="clear" w:color="auto" w:fill="FFFFFF" w:themeFill="background1"/>
            <w:vAlign w:val="center"/>
            <w:hideMark/>
          </w:tcPr>
          <w:p w14:paraId="6C6A73C1" w14:textId="77777777" w:rsidR="00E026F9" w:rsidRPr="00684C1E" w:rsidRDefault="00E026F9" w:rsidP="0095575C">
            <w:pPr>
              <w:pStyle w:val="Z0"/>
              <w:rPr>
                <w:color w:val="000000" w:themeColor="text1"/>
              </w:rPr>
            </w:pPr>
          </w:p>
        </w:tc>
        <w:tc>
          <w:tcPr>
            <w:tcW w:w="544" w:type="pct"/>
            <w:vMerge/>
            <w:shd w:val="clear" w:color="auto" w:fill="FFFFFF" w:themeFill="background1"/>
            <w:vAlign w:val="center"/>
            <w:hideMark/>
          </w:tcPr>
          <w:p w14:paraId="4AE7A408" w14:textId="77777777" w:rsidR="00E026F9" w:rsidRPr="00684C1E" w:rsidRDefault="00E026F9" w:rsidP="0095575C">
            <w:pPr>
              <w:pStyle w:val="Z0"/>
              <w:rPr>
                <w:color w:val="000000" w:themeColor="text1"/>
              </w:rPr>
            </w:pPr>
          </w:p>
        </w:tc>
        <w:tc>
          <w:tcPr>
            <w:tcW w:w="310" w:type="pct"/>
            <w:vMerge/>
            <w:shd w:val="clear" w:color="auto" w:fill="FFFFFF" w:themeFill="background1"/>
            <w:vAlign w:val="center"/>
            <w:hideMark/>
          </w:tcPr>
          <w:p w14:paraId="338C968E" w14:textId="77777777" w:rsidR="00E026F9" w:rsidRPr="00684C1E" w:rsidRDefault="00E026F9" w:rsidP="0095575C">
            <w:pPr>
              <w:pStyle w:val="Z0"/>
              <w:rPr>
                <w:color w:val="000000" w:themeColor="text1"/>
              </w:rPr>
            </w:pPr>
          </w:p>
        </w:tc>
        <w:tc>
          <w:tcPr>
            <w:tcW w:w="465" w:type="pct"/>
            <w:shd w:val="clear" w:color="auto" w:fill="FFFFFF" w:themeFill="background1"/>
            <w:vAlign w:val="center"/>
            <w:hideMark/>
          </w:tcPr>
          <w:p w14:paraId="3378A2A6" w14:textId="77777777" w:rsidR="00E026F9" w:rsidRPr="00684C1E" w:rsidRDefault="00E026F9" w:rsidP="0095575C">
            <w:pPr>
              <w:pStyle w:val="Z0"/>
              <w:rPr>
                <w:color w:val="000000" w:themeColor="text1"/>
              </w:rPr>
            </w:pPr>
            <w:r w:rsidRPr="00684C1E">
              <w:rPr>
                <w:color w:val="000000" w:themeColor="text1"/>
              </w:rPr>
              <w:t>1722</w:t>
            </w:r>
          </w:p>
        </w:tc>
        <w:tc>
          <w:tcPr>
            <w:tcW w:w="1554" w:type="pct"/>
            <w:shd w:val="clear" w:color="auto" w:fill="FFFFFF" w:themeFill="background1"/>
            <w:vAlign w:val="center"/>
            <w:hideMark/>
          </w:tcPr>
          <w:p w14:paraId="360484B6" w14:textId="77777777" w:rsidR="00E026F9" w:rsidRPr="00684C1E" w:rsidRDefault="00E026F9" w:rsidP="0095575C">
            <w:pPr>
              <w:pStyle w:val="Z0"/>
              <w:rPr>
                <w:color w:val="000000" w:themeColor="text1"/>
              </w:rPr>
            </w:pPr>
            <w:r w:rsidRPr="00684C1E">
              <w:rPr>
                <w:rFonts w:hint="eastAsia"/>
                <w:color w:val="000000" w:themeColor="text1"/>
              </w:rPr>
              <w:t>毛织造加工</w:t>
            </w:r>
          </w:p>
        </w:tc>
        <w:tc>
          <w:tcPr>
            <w:tcW w:w="1817" w:type="pct"/>
            <w:shd w:val="clear" w:color="auto" w:fill="FFFFFF" w:themeFill="background1"/>
            <w:vAlign w:val="center"/>
            <w:hideMark/>
          </w:tcPr>
          <w:p w14:paraId="6663FBC1" w14:textId="77777777" w:rsidR="00E026F9" w:rsidRPr="00684C1E" w:rsidRDefault="00E026F9" w:rsidP="0095575C">
            <w:pPr>
              <w:pStyle w:val="Z0"/>
              <w:rPr>
                <w:color w:val="000000" w:themeColor="text1"/>
              </w:rPr>
            </w:pPr>
            <w:r w:rsidRPr="00684C1E">
              <w:rPr>
                <w:rFonts w:hint="eastAsia"/>
                <w:color w:val="000000" w:themeColor="text1"/>
              </w:rPr>
              <w:t>禁止</w:t>
            </w:r>
          </w:p>
        </w:tc>
      </w:tr>
      <w:tr w:rsidR="00684C1E" w:rsidRPr="00684C1E" w14:paraId="21C918CF" w14:textId="77777777" w:rsidTr="0095575C">
        <w:trPr>
          <w:trHeight w:val="20"/>
        </w:trPr>
        <w:tc>
          <w:tcPr>
            <w:tcW w:w="310" w:type="pct"/>
            <w:vMerge/>
            <w:shd w:val="clear" w:color="auto" w:fill="FFFFFF" w:themeFill="background1"/>
            <w:vAlign w:val="center"/>
            <w:hideMark/>
          </w:tcPr>
          <w:p w14:paraId="27177E8E" w14:textId="77777777" w:rsidR="00E026F9" w:rsidRPr="00684C1E" w:rsidRDefault="00E026F9" w:rsidP="0095575C">
            <w:pPr>
              <w:pStyle w:val="Z0"/>
              <w:rPr>
                <w:color w:val="000000" w:themeColor="text1"/>
              </w:rPr>
            </w:pPr>
          </w:p>
        </w:tc>
        <w:tc>
          <w:tcPr>
            <w:tcW w:w="544" w:type="pct"/>
            <w:vMerge/>
            <w:shd w:val="clear" w:color="auto" w:fill="FFFFFF" w:themeFill="background1"/>
            <w:vAlign w:val="center"/>
            <w:hideMark/>
          </w:tcPr>
          <w:p w14:paraId="4B5ED5E4" w14:textId="77777777" w:rsidR="00E026F9" w:rsidRPr="00684C1E" w:rsidRDefault="00E026F9" w:rsidP="0095575C">
            <w:pPr>
              <w:pStyle w:val="Z0"/>
              <w:rPr>
                <w:color w:val="000000" w:themeColor="text1"/>
              </w:rPr>
            </w:pPr>
          </w:p>
        </w:tc>
        <w:tc>
          <w:tcPr>
            <w:tcW w:w="310" w:type="pct"/>
            <w:vMerge/>
            <w:shd w:val="clear" w:color="auto" w:fill="FFFFFF" w:themeFill="background1"/>
            <w:vAlign w:val="center"/>
            <w:hideMark/>
          </w:tcPr>
          <w:p w14:paraId="10407089" w14:textId="77777777" w:rsidR="00E026F9" w:rsidRPr="00684C1E" w:rsidRDefault="00E026F9" w:rsidP="0095575C">
            <w:pPr>
              <w:pStyle w:val="Z0"/>
              <w:rPr>
                <w:color w:val="000000" w:themeColor="text1"/>
              </w:rPr>
            </w:pPr>
          </w:p>
        </w:tc>
        <w:tc>
          <w:tcPr>
            <w:tcW w:w="465" w:type="pct"/>
            <w:shd w:val="clear" w:color="auto" w:fill="FFFFFF" w:themeFill="background1"/>
            <w:vAlign w:val="center"/>
            <w:hideMark/>
          </w:tcPr>
          <w:p w14:paraId="1329F00B" w14:textId="77777777" w:rsidR="00E026F9" w:rsidRPr="00684C1E" w:rsidRDefault="00E026F9" w:rsidP="0095575C">
            <w:pPr>
              <w:pStyle w:val="Z0"/>
              <w:rPr>
                <w:color w:val="000000" w:themeColor="text1"/>
              </w:rPr>
            </w:pPr>
            <w:r w:rsidRPr="00684C1E">
              <w:rPr>
                <w:rFonts w:hint="eastAsia"/>
                <w:color w:val="000000" w:themeColor="text1"/>
              </w:rPr>
              <w:t>1</w:t>
            </w:r>
            <w:r w:rsidRPr="00684C1E">
              <w:rPr>
                <w:color w:val="000000" w:themeColor="text1"/>
              </w:rPr>
              <w:t>732</w:t>
            </w:r>
          </w:p>
        </w:tc>
        <w:tc>
          <w:tcPr>
            <w:tcW w:w="1554" w:type="pct"/>
            <w:shd w:val="clear" w:color="auto" w:fill="FFFFFF" w:themeFill="background1"/>
            <w:vAlign w:val="center"/>
            <w:hideMark/>
          </w:tcPr>
          <w:p w14:paraId="4AEA9948" w14:textId="77777777" w:rsidR="00E026F9" w:rsidRPr="00684C1E" w:rsidRDefault="00E026F9" w:rsidP="0095575C">
            <w:pPr>
              <w:pStyle w:val="Z0"/>
              <w:rPr>
                <w:color w:val="000000" w:themeColor="text1"/>
              </w:rPr>
            </w:pPr>
            <w:r w:rsidRPr="00684C1E">
              <w:rPr>
                <w:rFonts w:hint="eastAsia"/>
                <w:color w:val="000000" w:themeColor="text1"/>
              </w:rPr>
              <w:t>麻织造加工</w:t>
            </w:r>
          </w:p>
        </w:tc>
        <w:tc>
          <w:tcPr>
            <w:tcW w:w="1817" w:type="pct"/>
            <w:shd w:val="clear" w:color="auto" w:fill="FFFFFF" w:themeFill="background1"/>
            <w:vAlign w:val="center"/>
            <w:hideMark/>
          </w:tcPr>
          <w:p w14:paraId="25073D58" w14:textId="77777777" w:rsidR="00E026F9" w:rsidRPr="00684C1E" w:rsidRDefault="00E026F9" w:rsidP="0095575C">
            <w:pPr>
              <w:pStyle w:val="Z0"/>
              <w:rPr>
                <w:color w:val="000000" w:themeColor="text1"/>
              </w:rPr>
            </w:pPr>
            <w:r w:rsidRPr="00684C1E">
              <w:rPr>
                <w:rFonts w:hint="eastAsia"/>
                <w:color w:val="000000" w:themeColor="text1"/>
              </w:rPr>
              <w:t>限制</w:t>
            </w:r>
          </w:p>
        </w:tc>
      </w:tr>
      <w:tr w:rsidR="00684C1E" w:rsidRPr="00684C1E" w14:paraId="065FD513" w14:textId="77777777" w:rsidTr="0095575C">
        <w:trPr>
          <w:trHeight w:val="20"/>
        </w:trPr>
        <w:tc>
          <w:tcPr>
            <w:tcW w:w="310" w:type="pct"/>
            <w:vMerge/>
            <w:shd w:val="clear" w:color="auto" w:fill="FFFFFF" w:themeFill="background1"/>
            <w:vAlign w:val="center"/>
            <w:hideMark/>
          </w:tcPr>
          <w:p w14:paraId="3AC98DBF" w14:textId="77777777" w:rsidR="00E026F9" w:rsidRPr="00684C1E" w:rsidRDefault="00E026F9" w:rsidP="0095575C">
            <w:pPr>
              <w:pStyle w:val="Z0"/>
              <w:rPr>
                <w:color w:val="000000" w:themeColor="text1"/>
              </w:rPr>
            </w:pPr>
          </w:p>
        </w:tc>
        <w:tc>
          <w:tcPr>
            <w:tcW w:w="544" w:type="pct"/>
            <w:vMerge/>
            <w:shd w:val="clear" w:color="auto" w:fill="FFFFFF" w:themeFill="background1"/>
            <w:vAlign w:val="center"/>
            <w:hideMark/>
          </w:tcPr>
          <w:p w14:paraId="614FBC57" w14:textId="77777777" w:rsidR="00E026F9" w:rsidRPr="00684C1E" w:rsidRDefault="00E026F9" w:rsidP="0095575C">
            <w:pPr>
              <w:pStyle w:val="Z0"/>
              <w:rPr>
                <w:color w:val="000000" w:themeColor="text1"/>
              </w:rPr>
            </w:pPr>
          </w:p>
        </w:tc>
        <w:tc>
          <w:tcPr>
            <w:tcW w:w="310" w:type="pct"/>
            <w:vMerge/>
            <w:shd w:val="clear" w:color="auto" w:fill="FFFFFF" w:themeFill="background1"/>
            <w:vAlign w:val="center"/>
            <w:hideMark/>
          </w:tcPr>
          <w:p w14:paraId="4AF93B48" w14:textId="77777777" w:rsidR="00E026F9" w:rsidRPr="00684C1E" w:rsidRDefault="00E026F9" w:rsidP="0095575C">
            <w:pPr>
              <w:pStyle w:val="Z0"/>
              <w:rPr>
                <w:color w:val="000000" w:themeColor="text1"/>
              </w:rPr>
            </w:pPr>
          </w:p>
        </w:tc>
        <w:tc>
          <w:tcPr>
            <w:tcW w:w="465" w:type="pct"/>
            <w:shd w:val="clear" w:color="auto" w:fill="FFFFFF" w:themeFill="background1"/>
            <w:vAlign w:val="center"/>
            <w:hideMark/>
          </w:tcPr>
          <w:p w14:paraId="566425A7" w14:textId="77777777" w:rsidR="00E026F9" w:rsidRPr="00684C1E" w:rsidRDefault="00E026F9" w:rsidP="0095575C">
            <w:pPr>
              <w:pStyle w:val="Z0"/>
              <w:rPr>
                <w:color w:val="000000" w:themeColor="text1"/>
              </w:rPr>
            </w:pPr>
            <w:r w:rsidRPr="00684C1E">
              <w:rPr>
                <w:color w:val="000000" w:themeColor="text1"/>
              </w:rPr>
              <w:t>1741</w:t>
            </w:r>
          </w:p>
        </w:tc>
        <w:tc>
          <w:tcPr>
            <w:tcW w:w="1554" w:type="pct"/>
            <w:shd w:val="clear" w:color="auto" w:fill="FFFFFF" w:themeFill="background1"/>
            <w:vAlign w:val="center"/>
            <w:hideMark/>
          </w:tcPr>
          <w:p w14:paraId="5B05521B" w14:textId="77777777" w:rsidR="00E026F9" w:rsidRPr="00684C1E" w:rsidRDefault="00E026F9" w:rsidP="0095575C">
            <w:pPr>
              <w:pStyle w:val="Z0"/>
              <w:rPr>
                <w:color w:val="000000" w:themeColor="text1"/>
              </w:rPr>
            </w:pPr>
            <w:r w:rsidRPr="00684C1E">
              <w:rPr>
                <w:rFonts w:hint="eastAsia"/>
                <w:color w:val="000000" w:themeColor="text1"/>
              </w:rPr>
              <w:t>缫丝加工</w:t>
            </w:r>
          </w:p>
        </w:tc>
        <w:tc>
          <w:tcPr>
            <w:tcW w:w="1817" w:type="pct"/>
            <w:shd w:val="clear" w:color="auto" w:fill="FFFFFF" w:themeFill="background1"/>
            <w:vAlign w:val="center"/>
            <w:hideMark/>
          </w:tcPr>
          <w:p w14:paraId="762BB8DC" w14:textId="77777777" w:rsidR="00E026F9" w:rsidRPr="00684C1E" w:rsidRDefault="00E026F9" w:rsidP="0095575C">
            <w:pPr>
              <w:pStyle w:val="Z0"/>
              <w:rPr>
                <w:color w:val="000000" w:themeColor="text1"/>
              </w:rPr>
            </w:pPr>
            <w:r w:rsidRPr="00684C1E">
              <w:rPr>
                <w:rFonts w:hint="eastAsia"/>
                <w:color w:val="000000" w:themeColor="text1"/>
              </w:rPr>
              <w:t>禁止</w:t>
            </w:r>
          </w:p>
        </w:tc>
      </w:tr>
      <w:tr w:rsidR="00684C1E" w:rsidRPr="00684C1E" w14:paraId="7625751B" w14:textId="77777777" w:rsidTr="0095575C">
        <w:trPr>
          <w:trHeight w:val="20"/>
        </w:trPr>
        <w:tc>
          <w:tcPr>
            <w:tcW w:w="310" w:type="pct"/>
            <w:vMerge/>
            <w:shd w:val="clear" w:color="auto" w:fill="FFFFFF" w:themeFill="background1"/>
            <w:vAlign w:val="center"/>
          </w:tcPr>
          <w:p w14:paraId="257DE4D7" w14:textId="77777777" w:rsidR="00E026F9" w:rsidRPr="00684C1E" w:rsidRDefault="00E026F9" w:rsidP="0095575C">
            <w:pPr>
              <w:pStyle w:val="Z0"/>
              <w:rPr>
                <w:color w:val="000000" w:themeColor="text1"/>
              </w:rPr>
            </w:pPr>
          </w:p>
        </w:tc>
        <w:tc>
          <w:tcPr>
            <w:tcW w:w="544" w:type="pct"/>
            <w:vMerge/>
            <w:shd w:val="clear" w:color="auto" w:fill="FFFFFF" w:themeFill="background1"/>
            <w:vAlign w:val="center"/>
          </w:tcPr>
          <w:p w14:paraId="69C0C2A7" w14:textId="77777777" w:rsidR="00E026F9" w:rsidRPr="00684C1E" w:rsidRDefault="00E026F9" w:rsidP="0095575C">
            <w:pPr>
              <w:pStyle w:val="Z0"/>
              <w:rPr>
                <w:color w:val="000000" w:themeColor="text1"/>
              </w:rPr>
            </w:pPr>
          </w:p>
        </w:tc>
        <w:tc>
          <w:tcPr>
            <w:tcW w:w="310" w:type="pct"/>
            <w:vMerge/>
            <w:shd w:val="clear" w:color="auto" w:fill="FFFFFF" w:themeFill="background1"/>
            <w:vAlign w:val="center"/>
          </w:tcPr>
          <w:p w14:paraId="22F86380" w14:textId="77777777" w:rsidR="00E026F9" w:rsidRPr="00684C1E" w:rsidRDefault="00E026F9" w:rsidP="0095575C">
            <w:pPr>
              <w:pStyle w:val="Z0"/>
              <w:rPr>
                <w:color w:val="000000" w:themeColor="text1"/>
              </w:rPr>
            </w:pPr>
          </w:p>
        </w:tc>
        <w:tc>
          <w:tcPr>
            <w:tcW w:w="465" w:type="pct"/>
            <w:shd w:val="clear" w:color="auto" w:fill="FFFFFF" w:themeFill="background1"/>
            <w:vAlign w:val="center"/>
          </w:tcPr>
          <w:p w14:paraId="2E0DEF61" w14:textId="77777777" w:rsidR="00E026F9" w:rsidRPr="00684C1E" w:rsidRDefault="00E026F9" w:rsidP="0095575C">
            <w:pPr>
              <w:pStyle w:val="Z0"/>
              <w:rPr>
                <w:color w:val="000000" w:themeColor="text1"/>
              </w:rPr>
            </w:pPr>
            <w:r w:rsidRPr="00684C1E">
              <w:rPr>
                <w:rFonts w:hint="eastAsia"/>
                <w:color w:val="000000" w:themeColor="text1"/>
              </w:rPr>
              <w:t>1</w:t>
            </w:r>
            <w:r w:rsidRPr="00684C1E">
              <w:rPr>
                <w:color w:val="000000" w:themeColor="text1"/>
              </w:rPr>
              <w:t>742</w:t>
            </w:r>
          </w:p>
        </w:tc>
        <w:tc>
          <w:tcPr>
            <w:tcW w:w="1554" w:type="pct"/>
            <w:shd w:val="clear" w:color="auto" w:fill="FFFFFF" w:themeFill="background1"/>
            <w:vAlign w:val="center"/>
          </w:tcPr>
          <w:p w14:paraId="67A539D2" w14:textId="77777777" w:rsidR="00E026F9" w:rsidRPr="00684C1E" w:rsidRDefault="00E026F9" w:rsidP="0095575C">
            <w:pPr>
              <w:pStyle w:val="Z0"/>
              <w:rPr>
                <w:color w:val="000000" w:themeColor="text1"/>
              </w:rPr>
            </w:pPr>
            <w:r w:rsidRPr="00684C1E">
              <w:rPr>
                <w:rFonts w:hint="eastAsia"/>
                <w:color w:val="000000" w:themeColor="text1"/>
              </w:rPr>
              <w:t>绢纺和丝织加工</w:t>
            </w:r>
          </w:p>
        </w:tc>
        <w:tc>
          <w:tcPr>
            <w:tcW w:w="1817" w:type="pct"/>
            <w:shd w:val="clear" w:color="auto" w:fill="FFFFFF" w:themeFill="background1"/>
            <w:vAlign w:val="center"/>
          </w:tcPr>
          <w:p w14:paraId="48A82879" w14:textId="77777777" w:rsidR="00E026F9" w:rsidRPr="00684C1E" w:rsidRDefault="00E026F9" w:rsidP="0095575C">
            <w:pPr>
              <w:pStyle w:val="Z0"/>
              <w:rPr>
                <w:color w:val="000000" w:themeColor="text1"/>
              </w:rPr>
            </w:pPr>
            <w:r w:rsidRPr="00684C1E">
              <w:rPr>
                <w:rFonts w:hint="eastAsia"/>
                <w:color w:val="000000" w:themeColor="text1"/>
              </w:rPr>
              <w:t>限制</w:t>
            </w:r>
          </w:p>
        </w:tc>
      </w:tr>
      <w:tr w:rsidR="00684C1E" w:rsidRPr="00684C1E" w14:paraId="497C1206" w14:textId="77777777" w:rsidTr="0095575C">
        <w:trPr>
          <w:trHeight w:val="20"/>
        </w:trPr>
        <w:tc>
          <w:tcPr>
            <w:tcW w:w="310" w:type="pct"/>
            <w:vMerge/>
            <w:shd w:val="clear" w:color="auto" w:fill="FFFFFF" w:themeFill="background1"/>
            <w:vAlign w:val="center"/>
          </w:tcPr>
          <w:p w14:paraId="160A9422" w14:textId="77777777" w:rsidR="00E026F9" w:rsidRPr="00684C1E" w:rsidRDefault="00E026F9" w:rsidP="0095575C">
            <w:pPr>
              <w:pStyle w:val="Z0"/>
              <w:rPr>
                <w:color w:val="000000" w:themeColor="text1"/>
              </w:rPr>
            </w:pPr>
          </w:p>
        </w:tc>
        <w:tc>
          <w:tcPr>
            <w:tcW w:w="544" w:type="pct"/>
            <w:vMerge/>
            <w:shd w:val="clear" w:color="auto" w:fill="FFFFFF" w:themeFill="background1"/>
            <w:vAlign w:val="center"/>
          </w:tcPr>
          <w:p w14:paraId="2EE191A0" w14:textId="77777777" w:rsidR="00E026F9" w:rsidRPr="00684C1E" w:rsidRDefault="00E026F9" w:rsidP="0095575C">
            <w:pPr>
              <w:pStyle w:val="Z0"/>
              <w:rPr>
                <w:color w:val="000000" w:themeColor="text1"/>
              </w:rPr>
            </w:pPr>
          </w:p>
        </w:tc>
        <w:tc>
          <w:tcPr>
            <w:tcW w:w="310" w:type="pct"/>
            <w:vMerge/>
            <w:shd w:val="clear" w:color="auto" w:fill="FFFFFF" w:themeFill="background1"/>
            <w:vAlign w:val="center"/>
          </w:tcPr>
          <w:p w14:paraId="1E9C8696" w14:textId="77777777" w:rsidR="00E026F9" w:rsidRPr="00684C1E" w:rsidRDefault="00E026F9" w:rsidP="0095575C">
            <w:pPr>
              <w:pStyle w:val="Z0"/>
              <w:rPr>
                <w:color w:val="000000" w:themeColor="text1"/>
              </w:rPr>
            </w:pPr>
          </w:p>
        </w:tc>
        <w:tc>
          <w:tcPr>
            <w:tcW w:w="465" w:type="pct"/>
            <w:shd w:val="clear" w:color="auto" w:fill="FFFFFF" w:themeFill="background1"/>
            <w:vAlign w:val="center"/>
          </w:tcPr>
          <w:p w14:paraId="75E3EBB3" w14:textId="77777777" w:rsidR="00E026F9" w:rsidRPr="00684C1E" w:rsidRDefault="00E026F9" w:rsidP="0095575C">
            <w:pPr>
              <w:pStyle w:val="Z0"/>
              <w:rPr>
                <w:color w:val="000000" w:themeColor="text1"/>
              </w:rPr>
            </w:pPr>
            <w:r w:rsidRPr="00684C1E">
              <w:rPr>
                <w:rFonts w:hint="eastAsia"/>
                <w:color w:val="000000" w:themeColor="text1"/>
              </w:rPr>
              <w:t>1</w:t>
            </w:r>
            <w:r w:rsidRPr="00684C1E">
              <w:rPr>
                <w:color w:val="000000" w:themeColor="text1"/>
              </w:rPr>
              <w:t>751</w:t>
            </w:r>
          </w:p>
        </w:tc>
        <w:tc>
          <w:tcPr>
            <w:tcW w:w="1554" w:type="pct"/>
            <w:shd w:val="clear" w:color="auto" w:fill="FFFFFF" w:themeFill="background1"/>
            <w:vAlign w:val="center"/>
          </w:tcPr>
          <w:p w14:paraId="43D62F9B" w14:textId="77777777" w:rsidR="00E026F9" w:rsidRPr="00684C1E" w:rsidRDefault="00E026F9" w:rsidP="0095575C">
            <w:pPr>
              <w:pStyle w:val="Z0"/>
              <w:rPr>
                <w:color w:val="000000" w:themeColor="text1"/>
              </w:rPr>
            </w:pPr>
            <w:r w:rsidRPr="00684C1E">
              <w:rPr>
                <w:rFonts w:hint="eastAsia"/>
                <w:color w:val="000000" w:themeColor="text1"/>
              </w:rPr>
              <w:t>化纤织造加工</w:t>
            </w:r>
          </w:p>
        </w:tc>
        <w:tc>
          <w:tcPr>
            <w:tcW w:w="1817" w:type="pct"/>
            <w:shd w:val="clear" w:color="auto" w:fill="FFFFFF" w:themeFill="background1"/>
            <w:vAlign w:val="center"/>
          </w:tcPr>
          <w:p w14:paraId="0AED37A3" w14:textId="77777777" w:rsidR="00E026F9" w:rsidRPr="00684C1E" w:rsidRDefault="00E026F9" w:rsidP="0095575C">
            <w:pPr>
              <w:pStyle w:val="Z0"/>
              <w:rPr>
                <w:color w:val="000000" w:themeColor="text1"/>
              </w:rPr>
            </w:pPr>
            <w:r w:rsidRPr="00684C1E">
              <w:rPr>
                <w:rFonts w:hint="eastAsia"/>
                <w:color w:val="000000" w:themeColor="text1"/>
              </w:rPr>
              <w:t>限制</w:t>
            </w:r>
          </w:p>
        </w:tc>
      </w:tr>
    </w:tbl>
    <w:p w14:paraId="37CC57A8" w14:textId="77777777" w:rsidR="00E026F9" w:rsidRPr="00684C1E" w:rsidRDefault="00E026F9" w:rsidP="00E026F9">
      <w:pPr>
        <w:pStyle w:val="Z1"/>
        <w:ind w:firstLine="480"/>
        <w:rPr>
          <w:color w:val="000000" w:themeColor="text1"/>
        </w:rPr>
      </w:pPr>
      <w:r w:rsidRPr="00684C1E">
        <w:rPr>
          <w:rFonts w:hint="eastAsia"/>
          <w:color w:val="000000" w:themeColor="text1"/>
        </w:rPr>
        <w:t>对照《南京市制造业新增项目禁止和限制目录》（六合区）园区不涉及该目录中禁止和限制行业。</w:t>
      </w:r>
    </w:p>
    <w:p w14:paraId="354B9BF4" w14:textId="77777777" w:rsidR="00E026F9" w:rsidRPr="00684C1E" w:rsidRDefault="00E026F9" w:rsidP="00E026F9">
      <w:pPr>
        <w:pStyle w:val="Z1"/>
        <w:ind w:firstLine="480"/>
        <w:rPr>
          <w:color w:val="000000" w:themeColor="text1"/>
        </w:rPr>
      </w:pPr>
      <w:r w:rsidRPr="00684C1E">
        <w:rPr>
          <w:rFonts w:hint="eastAsia"/>
          <w:color w:val="000000" w:themeColor="text1"/>
        </w:rPr>
        <w:t>根据《国民经济行业分类》（</w:t>
      </w:r>
      <w:r w:rsidRPr="00684C1E">
        <w:rPr>
          <w:rFonts w:hint="eastAsia"/>
          <w:color w:val="000000" w:themeColor="text1"/>
        </w:rPr>
        <w:t>GB/4754-2017</w:t>
      </w:r>
      <w:r w:rsidRPr="00684C1E">
        <w:rPr>
          <w:rFonts w:hint="eastAsia"/>
          <w:color w:val="000000" w:themeColor="text1"/>
        </w:rPr>
        <w:t>）标准，</w:t>
      </w:r>
      <w:r w:rsidRPr="00684C1E">
        <w:rPr>
          <w:rFonts w:hint="eastAsia"/>
          <w:color w:val="000000" w:themeColor="text1"/>
        </w:rPr>
        <w:t>2</w:t>
      </w:r>
      <w:r w:rsidRPr="00684C1E">
        <w:rPr>
          <w:color w:val="000000" w:themeColor="text1"/>
        </w:rPr>
        <w:t>65</w:t>
      </w:r>
      <w:r w:rsidRPr="00684C1E">
        <w:rPr>
          <w:rFonts w:hint="eastAsia"/>
          <w:color w:val="000000" w:themeColor="text1"/>
        </w:rPr>
        <w:t>合成材料制造行业如下。</w:t>
      </w:r>
    </w:p>
    <w:p w14:paraId="30AAA3E7" w14:textId="77777777" w:rsidR="00E026F9" w:rsidRPr="00684C1E" w:rsidRDefault="00E026F9" w:rsidP="00E026F9">
      <w:pPr>
        <w:pStyle w:val="Z"/>
        <w:ind w:firstLine="480"/>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2.2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《国民经济行业分类》</w:t>
      </w:r>
      <w:r w:rsidRPr="00684C1E">
        <w:rPr>
          <w:rFonts w:hint="eastAsia"/>
          <w:color w:val="000000" w:themeColor="text1"/>
        </w:rPr>
        <w:t>2</w:t>
      </w:r>
      <w:r w:rsidRPr="00684C1E">
        <w:rPr>
          <w:color w:val="000000" w:themeColor="text1"/>
        </w:rPr>
        <w:t>65</w:t>
      </w:r>
      <w:r w:rsidRPr="00684C1E">
        <w:rPr>
          <w:color w:val="000000" w:themeColor="text1"/>
        </w:rPr>
        <w:t>合成材料制造行业分类</w:t>
      </w:r>
    </w:p>
    <w:tbl>
      <w:tblPr>
        <w:tblStyle w:val="100"/>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587"/>
        <w:gridCol w:w="586"/>
        <w:gridCol w:w="636"/>
        <w:gridCol w:w="1965"/>
        <w:gridCol w:w="4532"/>
      </w:tblGrid>
      <w:tr w:rsidR="00684C1E" w:rsidRPr="00684C1E" w14:paraId="0CC1E8C7" w14:textId="77777777" w:rsidTr="0095575C">
        <w:trPr>
          <w:trHeight w:val="336"/>
        </w:trPr>
        <w:tc>
          <w:tcPr>
            <w:tcW w:w="353" w:type="pct"/>
            <w:vAlign w:val="center"/>
          </w:tcPr>
          <w:p w14:paraId="1D5E9A9B" w14:textId="77777777" w:rsidR="00E026F9" w:rsidRPr="00684C1E" w:rsidRDefault="00E026F9" w:rsidP="0095575C">
            <w:pPr>
              <w:pStyle w:val="Z0"/>
              <w:rPr>
                <w:b/>
                <w:color w:val="000000" w:themeColor="text1"/>
              </w:rPr>
            </w:pPr>
            <w:r w:rsidRPr="00684C1E">
              <w:rPr>
                <w:b/>
                <w:color w:val="000000" w:themeColor="text1"/>
              </w:rPr>
              <w:t>大类</w:t>
            </w:r>
          </w:p>
        </w:tc>
        <w:tc>
          <w:tcPr>
            <w:tcW w:w="353" w:type="pct"/>
            <w:vAlign w:val="center"/>
          </w:tcPr>
          <w:p w14:paraId="515DDCF0" w14:textId="77777777" w:rsidR="00E026F9" w:rsidRPr="00684C1E" w:rsidRDefault="00E026F9" w:rsidP="0095575C">
            <w:pPr>
              <w:pStyle w:val="Z0"/>
              <w:rPr>
                <w:b/>
                <w:color w:val="000000" w:themeColor="text1"/>
              </w:rPr>
            </w:pPr>
            <w:r w:rsidRPr="00684C1E">
              <w:rPr>
                <w:b/>
                <w:color w:val="000000" w:themeColor="text1"/>
              </w:rPr>
              <w:t>中类</w:t>
            </w:r>
          </w:p>
        </w:tc>
        <w:tc>
          <w:tcPr>
            <w:tcW w:w="383" w:type="pct"/>
            <w:vAlign w:val="center"/>
          </w:tcPr>
          <w:p w14:paraId="18F1B89C" w14:textId="77777777" w:rsidR="00E026F9" w:rsidRPr="00684C1E" w:rsidRDefault="00E026F9" w:rsidP="0095575C">
            <w:pPr>
              <w:pStyle w:val="Z0"/>
              <w:rPr>
                <w:b/>
                <w:color w:val="000000" w:themeColor="text1"/>
              </w:rPr>
            </w:pPr>
            <w:r w:rsidRPr="00684C1E">
              <w:rPr>
                <w:b/>
                <w:color w:val="000000" w:themeColor="text1"/>
              </w:rPr>
              <w:t>小类</w:t>
            </w:r>
          </w:p>
        </w:tc>
        <w:tc>
          <w:tcPr>
            <w:tcW w:w="1183" w:type="pct"/>
            <w:vAlign w:val="center"/>
          </w:tcPr>
          <w:p w14:paraId="0C43EED9" w14:textId="77777777" w:rsidR="00E026F9" w:rsidRPr="00684C1E" w:rsidRDefault="00E026F9" w:rsidP="0095575C">
            <w:pPr>
              <w:pStyle w:val="Z0"/>
              <w:rPr>
                <w:b/>
                <w:color w:val="000000" w:themeColor="text1"/>
              </w:rPr>
            </w:pPr>
            <w:r w:rsidRPr="00684C1E">
              <w:rPr>
                <w:b/>
                <w:color w:val="000000" w:themeColor="text1"/>
              </w:rPr>
              <w:t>类别名称</w:t>
            </w:r>
          </w:p>
        </w:tc>
        <w:tc>
          <w:tcPr>
            <w:tcW w:w="2729" w:type="pct"/>
            <w:vAlign w:val="center"/>
          </w:tcPr>
          <w:p w14:paraId="252EBAD3" w14:textId="77777777" w:rsidR="00E026F9" w:rsidRPr="00684C1E" w:rsidRDefault="00E026F9" w:rsidP="0095575C">
            <w:pPr>
              <w:pStyle w:val="Z0"/>
              <w:rPr>
                <w:b/>
                <w:color w:val="000000" w:themeColor="text1"/>
              </w:rPr>
            </w:pPr>
            <w:r w:rsidRPr="00684C1E">
              <w:rPr>
                <w:b/>
                <w:color w:val="000000" w:themeColor="text1"/>
              </w:rPr>
              <w:t>说明</w:t>
            </w:r>
          </w:p>
        </w:tc>
      </w:tr>
      <w:tr w:rsidR="00684C1E" w:rsidRPr="00684C1E" w14:paraId="089697D5" w14:textId="77777777" w:rsidTr="0095575C">
        <w:trPr>
          <w:trHeight w:val="336"/>
        </w:trPr>
        <w:tc>
          <w:tcPr>
            <w:tcW w:w="353" w:type="pct"/>
            <w:vMerge w:val="restart"/>
            <w:vAlign w:val="center"/>
          </w:tcPr>
          <w:p w14:paraId="060BCFA5" w14:textId="77777777" w:rsidR="00E026F9" w:rsidRPr="00684C1E" w:rsidRDefault="00E026F9" w:rsidP="0095575C">
            <w:pPr>
              <w:pStyle w:val="Z0"/>
              <w:rPr>
                <w:color w:val="000000" w:themeColor="text1"/>
              </w:rPr>
            </w:pPr>
            <w:r w:rsidRPr="00684C1E">
              <w:rPr>
                <w:rStyle w:val="Bodytext2FrankRuehl"/>
                <w:rFonts w:ascii="Times New Roman" w:eastAsia="宋体" w:hAnsi="Times New Roman" w:cs="Times New Roman"/>
                <w:color w:val="000000" w:themeColor="text1"/>
                <w:sz w:val="21"/>
                <w:szCs w:val="21"/>
                <w:shd w:val="clear" w:color="auto" w:fill="auto"/>
                <w:lang w:eastAsia="zh-CN" w:bidi="ar-SA"/>
              </w:rPr>
              <w:t>化学原料和化学制品制造业</w:t>
            </w:r>
          </w:p>
        </w:tc>
        <w:tc>
          <w:tcPr>
            <w:tcW w:w="353" w:type="pct"/>
            <w:vMerge w:val="restart"/>
            <w:vAlign w:val="center"/>
          </w:tcPr>
          <w:p w14:paraId="0E29AD02" w14:textId="77777777" w:rsidR="00E026F9" w:rsidRPr="00684C1E" w:rsidRDefault="00E026F9" w:rsidP="0095575C">
            <w:pPr>
              <w:pStyle w:val="Z0"/>
              <w:rPr>
                <w:color w:val="000000" w:themeColor="text1"/>
              </w:rPr>
            </w:pPr>
            <w:r w:rsidRPr="00684C1E">
              <w:rPr>
                <w:color w:val="000000" w:themeColor="text1"/>
              </w:rPr>
              <w:t>265</w:t>
            </w:r>
          </w:p>
        </w:tc>
        <w:tc>
          <w:tcPr>
            <w:tcW w:w="1566" w:type="pct"/>
            <w:gridSpan w:val="2"/>
            <w:vAlign w:val="center"/>
          </w:tcPr>
          <w:p w14:paraId="6FDEE4D0" w14:textId="77777777" w:rsidR="00E026F9" w:rsidRPr="00684C1E" w:rsidRDefault="00E026F9" w:rsidP="0095575C">
            <w:pPr>
              <w:pStyle w:val="Z0"/>
              <w:rPr>
                <w:color w:val="000000" w:themeColor="text1"/>
              </w:rPr>
            </w:pPr>
            <w:r w:rsidRPr="00684C1E">
              <w:rPr>
                <w:color w:val="000000" w:themeColor="text1"/>
              </w:rPr>
              <w:t>合成材料制造</w:t>
            </w:r>
          </w:p>
        </w:tc>
        <w:tc>
          <w:tcPr>
            <w:tcW w:w="2729" w:type="pct"/>
            <w:vAlign w:val="center"/>
          </w:tcPr>
          <w:p w14:paraId="54FCFD84" w14:textId="77777777" w:rsidR="00E026F9" w:rsidRPr="00684C1E" w:rsidRDefault="00E026F9" w:rsidP="0095575C">
            <w:pPr>
              <w:pStyle w:val="Z0"/>
              <w:rPr>
                <w:color w:val="000000" w:themeColor="text1"/>
              </w:rPr>
            </w:pPr>
          </w:p>
        </w:tc>
      </w:tr>
      <w:tr w:rsidR="00684C1E" w:rsidRPr="00684C1E" w14:paraId="5ADD20F2" w14:textId="77777777" w:rsidTr="0095575C">
        <w:trPr>
          <w:trHeight w:val="672"/>
        </w:trPr>
        <w:tc>
          <w:tcPr>
            <w:tcW w:w="353" w:type="pct"/>
            <w:vMerge/>
            <w:vAlign w:val="center"/>
          </w:tcPr>
          <w:p w14:paraId="144B88EB" w14:textId="77777777" w:rsidR="00E026F9" w:rsidRPr="00684C1E" w:rsidRDefault="00E026F9" w:rsidP="0095575C">
            <w:pPr>
              <w:pStyle w:val="Z0"/>
              <w:rPr>
                <w:color w:val="000000" w:themeColor="text1"/>
              </w:rPr>
            </w:pPr>
          </w:p>
        </w:tc>
        <w:tc>
          <w:tcPr>
            <w:tcW w:w="353" w:type="pct"/>
            <w:vMerge/>
            <w:vAlign w:val="center"/>
            <w:hideMark/>
          </w:tcPr>
          <w:p w14:paraId="30D05E3D" w14:textId="77777777" w:rsidR="00E026F9" w:rsidRPr="00684C1E" w:rsidRDefault="00E026F9" w:rsidP="0095575C">
            <w:pPr>
              <w:pStyle w:val="Z0"/>
              <w:rPr>
                <w:color w:val="000000" w:themeColor="text1"/>
              </w:rPr>
            </w:pPr>
          </w:p>
        </w:tc>
        <w:tc>
          <w:tcPr>
            <w:tcW w:w="383" w:type="pct"/>
            <w:vAlign w:val="center"/>
            <w:hideMark/>
          </w:tcPr>
          <w:p w14:paraId="44BC0CD9" w14:textId="77777777" w:rsidR="00E026F9" w:rsidRPr="00684C1E" w:rsidRDefault="00E026F9" w:rsidP="0095575C">
            <w:pPr>
              <w:pStyle w:val="Z0"/>
              <w:rPr>
                <w:color w:val="000000" w:themeColor="text1"/>
              </w:rPr>
            </w:pPr>
            <w:r w:rsidRPr="00684C1E">
              <w:rPr>
                <w:color w:val="000000" w:themeColor="text1"/>
              </w:rPr>
              <w:t>2651</w:t>
            </w:r>
          </w:p>
        </w:tc>
        <w:tc>
          <w:tcPr>
            <w:tcW w:w="1183" w:type="pct"/>
            <w:vAlign w:val="center"/>
            <w:hideMark/>
          </w:tcPr>
          <w:p w14:paraId="7D45ADA1" w14:textId="77777777" w:rsidR="00E026F9" w:rsidRPr="00684C1E" w:rsidRDefault="00E026F9" w:rsidP="0095575C">
            <w:pPr>
              <w:pStyle w:val="Z0"/>
              <w:rPr>
                <w:color w:val="000000" w:themeColor="text1"/>
              </w:rPr>
            </w:pPr>
            <w:r w:rsidRPr="00684C1E">
              <w:rPr>
                <w:color w:val="000000" w:themeColor="text1"/>
              </w:rPr>
              <w:t>初级形态塑料及合成树脂制造</w:t>
            </w:r>
          </w:p>
        </w:tc>
        <w:tc>
          <w:tcPr>
            <w:tcW w:w="2729" w:type="pct"/>
            <w:vAlign w:val="center"/>
            <w:hideMark/>
          </w:tcPr>
          <w:p w14:paraId="752300A8" w14:textId="77777777" w:rsidR="00E026F9" w:rsidRPr="00684C1E" w:rsidRDefault="00E026F9" w:rsidP="0095575C">
            <w:pPr>
              <w:pStyle w:val="Z0"/>
              <w:rPr>
                <w:color w:val="000000" w:themeColor="text1"/>
              </w:rPr>
            </w:pPr>
            <w:r w:rsidRPr="00684C1E">
              <w:rPr>
                <w:color w:val="000000" w:themeColor="text1"/>
              </w:rPr>
              <w:t>也称初级塑料或原状塑料的生产活动，包括通用塑料、工程塑料、功能高分子塑料的制造</w:t>
            </w:r>
          </w:p>
        </w:tc>
      </w:tr>
      <w:tr w:rsidR="00684C1E" w:rsidRPr="00684C1E" w14:paraId="060CFD2A" w14:textId="77777777" w:rsidTr="0095575C">
        <w:trPr>
          <w:trHeight w:val="672"/>
        </w:trPr>
        <w:tc>
          <w:tcPr>
            <w:tcW w:w="353" w:type="pct"/>
            <w:vMerge/>
            <w:vAlign w:val="center"/>
          </w:tcPr>
          <w:p w14:paraId="7045BDC0" w14:textId="77777777" w:rsidR="00E026F9" w:rsidRPr="00684C1E" w:rsidRDefault="00E026F9" w:rsidP="0095575C">
            <w:pPr>
              <w:pStyle w:val="Z0"/>
              <w:rPr>
                <w:color w:val="000000" w:themeColor="text1"/>
              </w:rPr>
            </w:pPr>
          </w:p>
        </w:tc>
        <w:tc>
          <w:tcPr>
            <w:tcW w:w="353" w:type="pct"/>
            <w:vMerge/>
            <w:vAlign w:val="center"/>
            <w:hideMark/>
          </w:tcPr>
          <w:p w14:paraId="3E8D66C9" w14:textId="77777777" w:rsidR="00E026F9" w:rsidRPr="00684C1E" w:rsidRDefault="00E026F9" w:rsidP="0095575C">
            <w:pPr>
              <w:pStyle w:val="Z0"/>
              <w:rPr>
                <w:color w:val="000000" w:themeColor="text1"/>
              </w:rPr>
            </w:pPr>
          </w:p>
        </w:tc>
        <w:tc>
          <w:tcPr>
            <w:tcW w:w="383" w:type="pct"/>
            <w:vAlign w:val="center"/>
            <w:hideMark/>
          </w:tcPr>
          <w:p w14:paraId="51AD068F" w14:textId="77777777" w:rsidR="00E026F9" w:rsidRPr="00684C1E" w:rsidRDefault="00E026F9" w:rsidP="0095575C">
            <w:pPr>
              <w:pStyle w:val="Z0"/>
              <w:rPr>
                <w:color w:val="000000" w:themeColor="text1"/>
              </w:rPr>
            </w:pPr>
            <w:r w:rsidRPr="00684C1E">
              <w:rPr>
                <w:color w:val="000000" w:themeColor="text1"/>
              </w:rPr>
              <w:t>2652</w:t>
            </w:r>
          </w:p>
        </w:tc>
        <w:tc>
          <w:tcPr>
            <w:tcW w:w="1183" w:type="pct"/>
            <w:vAlign w:val="center"/>
            <w:hideMark/>
          </w:tcPr>
          <w:p w14:paraId="75E1781C" w14:textId="77777777" w:rsidR="00E026F9" w:rsidRPr="00684C1E" w:rsidRDefault="00E026F9" w:rsidP="0095575C">
            <w:pPr>
              <w:pStyle w:val="Z0"/>
              <w:rPr>
                <w:color w:val="000000" w:themeColor="text1"/>
              </w:rPr>
            </w:pPr>
            <w:r w:rsidRPr="00684C1E">
              <w:rPr>
                <w:color w:val="000000" w:themeColor="text1"/>
              </w:rPr>
              <w:t>合成橡胶制造</w:t>
            </w:r>
          </w:p>
        </w:tc>
        <w:tc>
          <w:tcPr>
            <w:tcW w:w="2729" w:type="pct"/>
            <w:vAlign w:val="center"/>
            <w:hideMark/>
          </w:tcPr>
          <w:p w14:paraId="65C9B40B" w14:textId="77777777" w:rsidR="00E026F9" w:rsidRPr="00684C1E" w:rsidRDefault="00E026F9" w:rsidP="0095575C">
            <w:pPr>
              <w:pStyle w:val="Z0"/>
              <w:rPr>
                <w:color w:val="000000" w:themeColor="text1"/>
              </w:rPr>
            </w:pPr>
            <w:r w:rsidRPr="00684C1E">
              <w:rPr>
                <w:color w:val="000000" w:themeColor="text1"/>
              </w:rPr>
              <w:t>指用一种或多种单体为原料进行聚合生产合成橡胶或高分析弹性体的生产活动</w:t>
            </w:r>
          </w:p>
        </w:tc>
      </w:tr>
      <w:tr w:rsidR="00684C1E" w:rsidRPr="00684C1E" w14:paraId="23C6DC5A" w14:textId="77777777" w:rsidTr="0095575C">
        <w:trPr>
          <w:trHeight w:val="672"/>
        </w:trPr>
        <w:tc>
          <w:tcPr>
            <w:tcW w:w="353" w:type="pct"/>
            <w:vMerge/>
            <w:vAlign w:val="center"/>
          </w:tcPr>
          <w:p w14:paraId="3B58EEB4" w14:textId="77777777" w:rsidR="00E026F9" w:rsidRPr="00684C1E" w:rsidRDefault="00E026F9" w:rsidP="0095575C">
            <w:pPr>
              <w:pStyle w:val="Z0"/>
              <w:rPr>
                <w:color w:val="000000" w:themeColor="text1"/>
              </w:rPr>
            </w:pPr>
          </w:p>
        </w:tc>
        <w:tc>
          <w:tcPr>
            <w:tcW w:w="353" w:type="pct"/>
            <w:vMerge/>
            <w:vAlign w:val="center"/>
            <w:hideMark/>
          </w:tcPr>
          <w:p w14:paraId="5DCA3CF1" w14:textId="77777777" w:rsidR="00E026F9" w:rsidRPr="00684C1E" w:rsidRDefault="00E026F9" w:rsidP="0095575C">
            <w:pPr>
              <w:pStyle w:val="Z0"/>
              <w:rPr>
                <w:color w:val="000000" w:themeColor="text1"/>
              </w:rPr>
            </w:pPr>
          </w:p>
        </w:tc>
        <w:tc>
          <w:tcPr>
            <w:tcW w:w="383" w:type="pct"/>
            <w:vAlign w:val="center"/>
            <w:hideMark/>
          </w:tcPr>
          <w:p w14:paraId="3290C351" w14:textId="77777777" w:rsidR="00E026F9" w:rsidRPr="00684C1E" w:rsidRDefault="00E026F9" w:rsidP="0095575C">
            <w:pPr>
              <w:pStyle w:val="Z0"/>
              <w:rPr>
                <w:color w:val="000000" w:themeColor="text1"/>
              </w:rPr>
            </w:pPr>
            <w:r w:rsidRPr="00684C1E">
              <w:rPr>
                <w:color w:val="000000" w:themeColor="text1"/>
              </w:rPr>
              <w:t>2653</w:t>
            </w:r>
          </w:p>
        </w:tc>
        <w:tc>
          <w:tcPr>
            <w:tcW w:w="1183" w:type="pct"/>
            <w:vAlign w:val="center"/>
            <w:hideMark/>
          </w:tcPr>
          <w:p w14:paraId="76A1C520" w14:textId="77777777" w:rsidR="00E026F9" w:rsidRPr="00684C1E" w:rsidRDefault="00E026F9" w:rsidP="0095575C">
            <w:pPr>
              <w:pStyle w:val="Z0"/>
              <w:rPr>
                <w:color w:val="000000" w:themeColor="text1"/>
              </w:rPr>
            </w:pPr>
            <w:r w:rsidRPr="00684C1E">
              <w:rPr>
                <w:color w:val="000000" w:themeColor="text1"/>
              </w:rPr>
              <w:t>合成纤维单（聚合）体制造</w:t>
            </w:r>
          </w:p>
        </w:tc>
        <w:tc>
          <w:tcPr>
            <w:tcW w:w="2729" w:type="pct"/>
            <w:vAlign w:val="center"/>
            <w:hideMark/>
          </w:tcPr>
          <w:p w14:paraId="37146080" w14:textId="77777777" w:rsidR="00E026F9" w:rsidRPr="00684C1E" w:rsidRDefault="00E026F9" w:rsidP="0095575C">
            <w:pPr>
              <w:pStyle w:val="Z0"/>
              <w:rPr>
                <w:color w:val="000000" w:themeColor="text1"/>
              </w:rPr>
            </w:pPr>
            <w:r w:rsidRPr="00684C1E">
              <w:rPr>
                <w:color w:val="000000" w:themeColor="text1"/>
              </w:rPr>
              <w:t>指以石油、天然气、煤等为主要原料，用有机合成的方法制成合成纤维单体或聚合体的生产活动</w:t>
            </w:r>
          </w:p>
        </w:tc>
      </w:tr>
      <w:tr w:rsidR="00684C1E" w:rsidRPr="00684C1E" w14:paraId="63442FE6" w14:textId="77777777" w:rsidTr="0095575C">
        <w:trPr>
          <w:trHeight w:val="672"/>
        </w:trPr>
        <w:tc>
          <w:tcPr>
            <w:tcW w:w="353" w:type="pct"/>
            <w:vMerge/>
            <w:vAlign w:val="center"/>
          </w:tcPr>
          <w:p w14:paraId="1F0037F9" w14:textId="77777777" w:rsidR="00E026F9" w:rsidRPr="00684C1E" w:rsidRDefault="00E026F9" w:rsidP="0095575C">
            <w:pPr>
              <w:pStyle w:val="Z0"/>
              <w:rPr>
                <w:color w:val="000000" w:themeColor="text1"/>
              </w:rPr>
            </w:pPr>
          </w:p>
        </w:tc>
        <w:tc>
          <w:tcPr>
            <w:tcW w:w="353" w:type="pct"/>
            <w:vMerge/>
            <w:vAlign w:val="center"/>
            <w:hideMark/>
          </w:tcPr>
          <w:p w14:paraId="667005AD" w14:textId="77777777" w:rsidR="00E026F9" w:rsidRPr="00684C1E" w:rsidRDefault="00E026F9" w:rsidP="0095575C">
            <w:pPr>
              <w:pStyle w:val="Z0"/>
              <w:rPr>
                <w:color w:val="000000" w:themeColor="text1"/>
              </w:rPr>
            </w:pPr>
          </w:p>
        </w:tc>
        <w:tc>
          <w:tcPr>
            <w:tcW w:w="383" w:type="pct"/>
            <w:vAlign w:val="center"/>
            <w:hideMark/>
          </w:tcPr>
          <w:p w14:paraId="72969CDB" w14:textId="77777777" w:rsidR="00E026F9" w:rsidRPr="00684C1E" w:rsidRDefault="00E026F9" w:rsidP="0095575C">
            <w:pPr>
              <w:pStyle w:val="Z0"/>
              <w:rPr>
                <w:color w:val="000000" w:themeColor="text1"/>
              </w:rPr>
            </w:pPr>
            <w:r w:rsidRPr="00684C1E">
              <w:rPr>
                <w:color w:val="000000" w:themeColor="text1"/>
              </w:rPr>
              <w:t>2659</w:t>
            </w:r>
          </w:p>
        </w:tc>
        <w:tc>
          <w:tcPr>
            <w:tcW w:w="1183" w:type="pct"/>
            <w:vAlign w:val="center"/>
            <w:hideMark/>
          </w:tcPr>
          <w:p w14:paraId="170C63B0" w14:textId="77777777" w:rsidR="00E026F9" w:rsidRPr="00684C1E" w:rsidRDefault="00E026F9" w:rsidP="0095575C">
            <w:pPr>
              <w:pStyle w:val="Z0"/>
              <w:rPr>
                <w:color w:val="000000" w:themeColor="text1"/>
              </w:rPr>
            </w:pPr>
            <w:r w:rsidRPr="00684C1E">
              <w:rPr>
                <w:color w:val="000000" w:themeColor="text1"/>
              </w:rPr>
              <w:t>其他合成材料制造</w:t>
            </w:r>
          </w:p>
        </w:tc>
        <w:tc>
          <w:tcPr>
            <w:tcW w:w="2729" w:type="pct"/>
            <w:vAlign w:val="center"/>
            <w:hideMark/>
          </w:tcPr>
          <w:p w14:paraId="51592097" w14:textId="77777777" w:rsidR="00E026F9" w:rsidRPr="00684C1E" w:rsidRDefault="00E026F9" w:rsidP="0095575C">
            <w:pPr>
              <w:pStyle w:val="Z0"/>
              <w:rPr>
                <w:color w:val="000000" w:themeColor="text1"/>
              </w:rPr>
            </w:pPr>
            <w:r w:rsidRPr="00684C1E">
              <w:rPr>
                <w:color w:val="000000" w:themeColor="text1"/>
              </w:rPr>
              <w:t>指陶瓷纤维等特种纤维及其增强的复合材料的生产活动；其他专用合成材料的制造</w:t>
            </w:r>
          </w:p>
        </w:tc>
      </w:tr>
    </w:tbl>
    <w:p w14:paraId="49EE6BBD" w14:textId="77777777" w:rsidR="00E026F9" w:rsidRPr="00684C1E" w:rsidRDefault="00E026F9" w:rsidP="00E026F9">
      <w:pPr>
        <w:pStyle w:val="Z1"/>
        <w:ind w:firstLine="480"/>
        <w:rPr>
          <w:color w:val="000000" w:themeColor="text1"/>
        </w:rPr>
      </w:pPr>
      <w:r w:rsidRPr="00684C1E">
        <w:rPr>
          <w:rFonts w:hint="eastAsia"/>
          <w:color w:val="000000" w:themeColor="text1"/>
        </w:rPr>
        <w:t>相符性分析：</w:t>
      </w:r>
    </w:p>
    <w:p w14:paraId="5AA7FBB0" w14:textId="77777777" w:rsidR="00E026F9" w:rsidRPr="00684C1E" w:rsidRDefault="00E026F9" w:rsidP="00E026F9">
      <w:pPr>
        <w:pStyle w:val="Z1"/>
        <w:ind w:firstLine="480"/>
        <w:rPr>
          <w:color w:val="000000" w:themeColor="text1"/>
        </w:rPr>
      </w:pPr>
      <w:r w:rsidRPr="00684C1E">
        <w:rPr>
          <w:rFonts w:hint="eastAsia"/>
          <w:color w:val="000000" w:themeColor="text1"/>
        </w:rPr>
        <w:t>园区构建“</w:t>
      </w:r>
      <w:r w:rsidRPr="00684C1E">
        <w:rPr>
          <w:rFonts w:hint="eastAsia"/>
          <w:color w:val="000000" w:themeColor="text1"/>
        </w:rPr>
        <w:t>113</w:t>
      </w:r>
      <w:r w:rsidRPr="00684C1E">
        <w:rPr>
          <w:rFonts w:hint="eastAsia"/>
          <w:color w:val="000000" w:themeColor="text1"/>
        </w:rPr>
        <w:t>”产业体系（</w:t>
      </w:r>
      <w:r w:rsidRPr="00684C1E">
        <w:rPr>
          <w:rFonts w:hint="eastAsia"/>
          <w:color w:val="000000" w:themeColor="text1"/>
        </w:rPr>
        <w:t>1-</w:t>
      </w:r>
      <w:r w:rsidRPr="00684C1E">
        <w:rPr>
          <w:rFonts w:hint="eastAsia"/>
          <w:color w:val="000000" w:themeColor="text1"/>
        </w:rPr>
        <w:t>高性能纤维，</w:t>
      </w:r>
      <w:r w:rsidRPr="00684C1E">
        <w:rPr>
          <w:rFonts w:hint="eastAsia"/>
          <w:color w:val="000000" w:themeColor="text1"/>
        </w:rPr>
        <w:t>1-</w:t>
      </w:r>
      <w:r w:rsidRPr="00684C1E">
        <w:rPr>
          <w:rFonts w:hint="eastAsia"/>
          <w:color w:val="000000" w:themeColor="text1"/>
        </w:rPr>
        <w:t>电子信息新材料，</w:t>
      </w:r>
      <w:r w:rsidRPr="00684C1E">
        <w:rPr>
          <w:rFonts w:hint="eastAsia"/>
          <w:color w:val="000000" w:themeColor="text1"/>
        </w:rPr>
        <w:t>3-</w:t>
      </w:r>
      <w:r w:rsidRPr="00684C1E">
        <w:rPr>
          <w:rFonts w:hint="eastAsia"/>
          <w:color w:val="000000" w:themeColor="text1"/>
        </w:rPr>
        <w:t>农药制剂、</w:t>
      </w:r>
      <w:r w:rsidRPr="00684C1E">
        <w:rPr>
          <w:rFonts w:hint="eastAsia"/>
          <w:color w:val="000000" w:themeColor="text1"/>
        </w:rPr>
        <w:lastRenderedPageBreak/>
        <w:t>表面处理中心（电镀）和环境治理），延长壮大以粘胶纤维和碳纤维等为代表的高性能纤维产业，做精做特以液晶、树脂下游产品、电子信息新材料研发和新型功能薄膜材料产业等为代表的电子信息新材料产业，规范升级农药制剂、表面处理中心（电镀）和环境治理</w:t>
      </w:r>
      <w:r w:rsidRPr="00684C1E">
        <w:rPr>
          <w:rFonts w:hint="eastAsia"/>
          <w:color w:val="000000" w:themeColor="text1"/>
        </w:rPr>
        <w:t>3</w:t>
      </w:r>
      <w:r w:rsidRPr="00684C1E">
        <w:rPr>
          <w:rFonts w:hint="eastAsia"/>
          <w:color w:val="000000" w:themeColor="text1"/>
        </w:rPr>
        <w:t>大特色产业。</w:t>
      </w:r>
    </w:p>
    <w:p w14:paraId="796F7A75" w14:textId="77777777" w:rsidR="00E026F9" w:rsidRPr="00684C1E" w:rsidRDefault="00E026F9" w:rsidP="00E026F9">
      <w:pPr>
        <w:pStyle w:val="Z1"/>
        <w:ind w:firstLine="480"/>
        <w:rPr>
          <w:color w:val="000000" w:themeColor="text1"/>
        </w:rPr>
      </w:pPr>
      <w:r w:rsidRPr="00684C1E">
        <w:rPr>
          <w:rFonts w:hint="eastAsia"/>
          <w:color w:val="000000" w:themeColor="text1"/>
        </w:rPr>
        <w:t>现有东亚印染属于</w:t>
      </w:r>
      <w:r w:rsidRPr="00684C1E">
        <w:rPr>
          <w:rFonts w:hint="eastAsia"/>
          <w:b/>
          <w:color w:val="000000" w:themeColor="text1"/>
        </w:rPr>
        <w:t>“</w:t>
      </w:r>
      <w:r w:rsidRPr="00684C1E">
        <w:rPr>
          <w:rFonts w:hint="eastAsia"/>
          <w:b/>
          <w:color w:val="000000" w:themeColor="text1"/>
        </w:rPr>
        <w:t>1713</w:t>
      </w:r>
      <w:r w:rsidRPr="00684C1E">
        <w:rPr>
          <w:b/>
          <w:color w:val="000000" w:themeColor="text1"/>
        </w:rPr>
        <w:t xml:space="preserve">  </w:t>
      </w:r>
      <w:r w:rsidRPr="00684C1E">
        <w:rPr>
          <w:rFonts w:hint="eastAsia"/>
          <w:b/>
          <w:color w:val="000000" w:themeColor="text1"/>
        </w:rPr>
        <w:t>棉印染精加工”</w:t>
      </w:r>
      <w:r w:rsidRPr="00684C1E">
        <w:rPr>
          <w:rFonts w:hint="eastAsia"/>
          <w:color w:val="000000" w:themeColor="text1"/>
        </w:rPr>
        <w:t>禁止类行业，维持现有产能规模不变化；粘胶纤维和碳纤维等为代表的高性能纤维产业符合</w:t>
      </w:r>
      <w:r w:rsidRPr="00684C1E">
        <w:rPr>
          <w:rFonts w:hint="eastAsia"/>
          <w:b/>
          <w:color w:val="000000" w:themeColor="text1"/>
        </w:rPr>
        <w:t>“</w:t>
      </w:r>
      <w:r w:rsidRPr="00684C1E">
        <w:rPr>
          <w:rFonts w:hint="eastAsia"/>
          <w:b/>
          <w:color w:val="000000" w:themeColor="text1"/>
        </w:rPr>
        <w:t>281</w:t>
      </w:r>
      <w:r w:rsidRPr="00684C1E">
        <w:rPr>
          <w:rFonts w:hint="eastAsia"/>
          <w:b/>
          <w:color w:val="000000" w:themeColor="text1"/>
        </w:rPr>
        <w:t>纤维素纤维原料及纤维制造（</w:t>
      </w:r>
      <w:r w:rsidRPr="00684C1E">
        <w:rPr>
          <w:rStyle w:val="Bodytext2FrankRuehl"/>
          <w:rFonts w:ascii="Times New Roman" w:eastAsiaTheme="minorEastAsia" w:hAnsi="Times New Roman" w:cstheme="minorBidi"/>
          <w:b/>
          <w:color w:val="000000" w:themeColor="text1"/>
          <w:sz w:val="24"/>
          <w:szCs w:val="21"/>
          <w:shd w:val="clear" w:color="auto" w:fill="auto"/>
          <w:lang w:eastAsia="zh-CN" w:bidi="ar-SA"/>
        </w:rPr>
        <w:t>六合新材料产业园内鼓励类除外</w:t>
      </w:r>
      <w:r w:rsidRPr="00684C1E">
        <w:rPr>
          <w:rFonts w:hint="eastAsia"/>
          <w:b/>
          <w:color w:val="000000" w:themeColor="text1"/>
        </w:rPr>
        <w:t>）”</w:t>
      </w:r>
      <w:r w:rsidRPr="00684C1E">
        <w:rPr>
          <w:rFonts w:hint="eastAsia"/>
          <w:color w:val="000000" w:themeColor="text1"/>
        </w:rPr>
        <w:t>要求；表面处理行业符合</w:t>
      </w:r>
      <w:r w:rsidRPr="00684C1E">
        <w:rPr>
          <w:rFonts w:hint="eastAsia"/>
          <w:b/>
          <w:color w:val="000000" w:themeColor="text1"/>
        </w:rPr>
        <w:t>“</w:t>
      </w:r>
      <w:r w:rsidRPr="00684C1E">
        <w:rPr>
          <w:rFonts w:hint="eastAsia"/>
          <w:b/>
          <w:color w:val="000000" w:themeColor="text1"/>
        </w:rPr>
        <w:t>3360</w:t>
      </w:r>
      <w:r w:rsidRPr="00684C1E">
        <w:rPr>
          <w:rFonts w:hint="eastAsia"/>
          <w:b/>
          <w:color w:val="000000" w:themeColor="text1"/>
        </w:rPr>
        <w:t>金属表面处理及热处理加工禁止（六合新材料产业园除外）”</w:t>
      </w:r>
      <w:r w:rsidRPr="00684C1E">
        <w:rPr>
          <w:rFonts w:hint="eastAsia"/>
          <w:color w:val="000000" w:themeColor="text1"/>
        </w:rPr>
        <w:t>要求；园区现有农药企业均为制剂企业；根据《国民经济行业分类》（</w:t>
      </w:r>
      <w:r w:rsidRPr="00684C1E">
        <w:rPr>
          <w:rFonts w:hint="eastAsia"/>
          <w:color w:val="000000" w:themeColor="text1"/>
        </w:rPr>
        <w:t>GB/4754-2017</w:t>
      </w:r>
      <w:r w:rsidRPr="00684C1E">
        <w:rPr>
          <w:rFonts w:hint="eastAsia"/>
          <w:color w:val="000000" w:themeColor="text1"/>
        </w:rPr>
        <w:t>）标准，</w:t>
      </w:r>
      <w:r w:rsidRPr="00684C1E">
        <w:rPr>
          <w:rFonts w:hint="eastAsia"/>
          <w:color w:val="000000" w:themeColor="text1"/>
        </w:rPr>
        <w:t>2</w:t>
      </w:r>
      <w:r w:rsidRPr="00684C1E">
        <w:rPr>
          <w:color w:val="000000" w:themeColor="text1"/>
        </w:rPr>
        <w:t>65</w:t>
      </w:r>
      <w:r w:rsidRPr="00684C1E">
        <w:rPr>
          <w:rFonts w:hint="eastAsia"/>
          <w:color w:val="000000" w:themeColor="text1"/>
        </w:rPr>
        <w:t>合成材料制造分类，园区主要发展液晶、树脂下游产品、电子信息新材料研发和新型功能薄膜材料产业，其中树脂制造为下游行业，现有树脂企业维持产能不变化。</w:t>
      </w:r>
    </w:p>
    <w:p w14:paraId="44B9CD72" w14:textId="77777777" w:rsidR="00E026F9" w:rsidRPr="00684C1E" w:rsidRDefault="00E026F9" w:rsidP="00E026F9">
      <w:pPr>
        <w:pStyle w:val="Z1"/>
        <w:ind w:firstLine="480"/>
        <w:rPr>
          <w:color w:val="000000" w:themeColor="text1"/>
        </w:rPr>
      </w:pPr>
      <w:r w:rsidRPr="00684C1E">
        <w:rPr>
          <w:rFonts w:hint="eastAsia"/>
          <w:color w:val="000000" w:themeColor="text1"/>
        </w:rPr>
        <w:t>综上，南京新材料产业园拟发展产业符合《南京市制造业新增项目禁止和限制目录》</w:t>
      </w:r>
      <w:r w:rsidRPr="00684C1E">
        <w:rPr>
          <w:rFonts w:hint="eastAsia"/>
          <w:color w:val="000000" w:themeColor="text1"/>
        </w:rPr>
        <w:t>(2018</w:t>
      </w:r>
      <w:r w:rsidRPr="00684C1E">
        <w:rPr>
          <w:rFonts w:hint="eastAsia"/>
          <w:color w:val="000000" w:themeColor="text1"/>
        </w:rPr>
        <w:t>年版），现有属于名录内禁止的行业禁止新增产能。</w:t>
      </w:r>
    </w:p>
    <w:p w14:paraId="34BCDAC5" w14:textId="77777777" w:rsidR="00E026F9" w:rsidRPr="00684C1E" w:rsidRDefault="00E026F9" w:rsidP="001F0C8D">
      <w:pPr>
        <w:pStyle w:val="4"/>
        <w:rPr>
          <w:color w:val="000000" w:themeColor="text1"/>
        </w:rPr>
      </w:pPr>
      <w:r w:rsidRPr="00684C1E">
        <w:rPr>
          <w:rFonts w:hint="eastAsia"/>
          <w:color w:val="000000" w:themeColor="text1"/>
        </w:rPr>
        <w:t>与《产业结构调整指导目录（</w:t>
      </w:r>
      <w:r w:rsidRPr="00684C1E">
        <w:rPr>
          <w:rFonts w:hint="eastAsia"/>
          <w:color w:val="000000" w:themeColor="text1"/>
        </w:rPr>
        <w:t>2</w:t>
      </w:r>
      <w:r w:rsidRPr="00684C1E">
        <w:rPr>
          <w:color w:val="000000" w:themeColor="text1"/>
        </w:rPr>
        <w:t>019</w:t>
      </w:r>
      <w:r w:rsidRPr="00684C1E">
        <w:rPr>
          <w:color w:val="000000" w:themeColor="text1"/>
        </w:rPr>
        <w:t>年本</w:t>
      </w:r>
      <w:r w:rsidRPr="00684C1E">
        <w:rPr>
          <w:rFonts w:hint="eastAsia"/>
          <w:color w:val="000000" w:themeColor="text1"/>
        </w:rPr>
        <w:t>）》</w:t>
      </w:r>
    </w:p>
    <w:p w14:paraId="4C21899D" w14:textId="77777777" w:rsidR="00E026F9" w:rsidRPr="00684C1E" w:rsidRDefault="00E026F9" w:rsidP="00E026F9">
      <w:pPr>
        <w:ind w:firstLine="482"/>
        <w:rPr>
          <w:b/>
          <w:color w:val="000000" w:themeColor="text1"/>
        </w:rPr>
      </w:pPr>
      <w:r w:rsidRPr="00684C1E">
        <w:rPr>
          <w:rFonts w:hint="eastAsia"/>
          <w:b/>
          <w:color w:val="000000" w:themeColor="text1"/>
        </w:rPr>
        <w:t>十一、石化化工</w:t>
      </w:r>
    </w:p>
    <w:p w14:paraId="3DA921E7" w14:textId="77777777" w:rsidR="00E026F9" w:rsidRPr="00684C1E" w:rsidRDefault="00E026F9" w:rsidP="00E026F9">
      <w:pPr>
        <w:pStyle w:val="Z1"/>
        <w:ind w:firstLine="480"/>
        <w:rPr>
          <w:color w:val="000000" w:themeColor="text1"/>
        </w:rPr>
      </w:pPr>
      <w:r w:rsidRPr="00684C1E">
        <w:rPr>
          <w:rFonts w:hint="eastAsia"/>
          <w:color w:val="000000" w:themeColor="text1"/>
        </w:rPr>
        <w:t>6</w:t>
      </w:r>
      <w:r w:rsidRPr="00684C1E">
        <w:rPr>
          <w:rFonts w:hint="eastAsia"/>
          <w:color w:val="000000" w:themeColor="text1"/>
        </w:rPr>
        <w:t>、</w:t>
      </w:r>
      <w:r w:rsidRPr="00684C1E">
        <w:rPr>
          <w:color w:val="000000" w:themeColor="text1"/>
        </w:rPr>
        <w:t>高效、安全、环境友好的农药新品种、新剂型、专用中间体、助剂的开发与生产，定向合成法手性和立体结构农药生产，生物农药新产品、新技术的开发与生产</w:t>
      </w:r>
      <w:r w:rsidRPr="00684C1E">
        <w:rPr>
          <w:rFonts w:hint="eastAsia"/>
          <w:color w:val="000000" w:themeColor="text1"/>
        </w:rPr>
        <w:t>。</w:t>
      </w:r>
    </w:p>
    <w:p w14:paraId="1C867AE7" w14:textId="77777777" w:rsidR="00E026F9" w:rsidRPr="00684C1E" w:rsidRDefault="00E026F9" w:rsidP="00E026F9">
      <w:pPr>
        <w:pStyle w:val="Z1"/>
        <w:ind w:firstLine="480"/>
        <w:rPr>
          <w:color w:val="000000" w:themeColor="text1"/>
        </w:rPr>
      </w:pPr>
      <w:r w:rsidRPr="00684C1E">
        <w:rPr>
          <w:rFonts w:hint="eastAsia"/>
          <w:color w:val="000000" w:themeColor="text1"/>
        </w:rPr>
        <w:t>1</w:t>
      </w:r>
      <w:r w:rsidRPr="00684C1E">
        <w:rPr>
          <w:color w:val="000000" w:themeColor="text1"/>
        </w:rPr>
        <w:t>0</w:t>
      </w:r>
      <w:r w:rsidRPr="00684C1E">
        <w:rPr>
          <w:rFonts w:hint="eastAsia"/>
          <w:color w:val="000000" w:themeColor="text1"/>
        </w:rPr>
        <w:t>、</w:t>
      </w:r>
      <w:r w:rsidRPr="00684C1E">
        <w:rPr>
          <w:color w:val="000000" w:themeColor="text1"/>
        </w:rPr>
        <w:t>乙烯</w:t>
      </w:r>
      <w:r w:rsidRPr="00684C1E">
        <w:rPr>
          <w:color w:val="000000" w:themeColor="text1"/>
        </w:rPr>
        <w:t>-</w:t>
      </w:r>
      <w:r w:rsidRPr="00684C1E">
        <w:rPr>
          <w:color w:val="000000" w:themeColor="text1"/>
        </w:rPr>
        <w:t>乙烯醇共聚树脂、聚偏氯乙烯等</w:t>
      </w:r>
      <w:r w:rsidRPr="00684C1E">
        <w:rPr>
          <w:b/>
          <w:color w:val="000000" w:themeColor="text1"/>
        </w:rPr>
        <w:t>高性能阻隔树脂</w:t>
      </w:r>
      <w:r w:rsidRPr="00684C1E">
        <w:rPr>
          <w:color w:val="000000" w:themeColor="text1"/>
        </w:rPr>
        <w:t>，聚异丁烯、乙烯</w:t>
      </w:r>
      <w:r w:rsidRPr="00684C1E">
        <w:rPr>
          <w:color w:val="000000" w:themeColor="text1"/>
        </w:rPr>
        <w:t>-</w:t>
      </w:r>
      <w:r w:rsidRPr="00684C1E">
        <w:rPr>
          <w:color w:val="000000" w:themeColor="text1"/>
        </w:rPr>
        <w:t>辛烯共聚物、茂金属聚乙烯等特种聚烯烃，高碳</w:t>
      </w:r>
      <w:r w:rsidRPr="00684C1E">
        <w:rPr>
          <w:color w:val="000000" w:themeColor="text1"/>
        </w:rPr>
        <w:t>α</w:t>
      </w:r>
      <w:r w:rsidRPr="00684C1E">
        <w:rPr>
          <w:color w:val="000000" w:themeColor="text1"/>
        </w:rPr>
        <w:t>烯烃等关键原料的开发与生产，液晶聚合物、聚苯硫醚、聚苯醚、芳族酮聚合物、聚芳醚醚腈等工程塑料生产以及共混改性、合金化技术开发和应用，</w:t>
      </w:r>
      <w:r w:rsidRPr="00684C1E">
        <w:rPr>
          <w:b/>
          <w:color w:val="000000" w:themeColor="text1"/>
        </w:rPr>
        <w:t>高吸水性树脂</w:t>
      </w:r>
      <w:r w:rsidRPr="00684C1E">
        <w:rPr>
          <w:color w:val="000000" w:themeColor="text1"/>
        </w:rPr>
        <w:t>、</w:t>
      </w:r>
      <w:r w:rsidRPr="00684C1E">
        <w:rPr>
          <w:b/>
          <w:color w:val="000000" w:themeColor="text1"/>
        </w:rPr>
        <w:t>导电性树脂和可降解聚合物的开发与生产</w:t>
      </w:r>
      <w:r w:rsidRPr="00684C1E">
        <w:rPr>
          <w:color w:val="000000" w:themeColor="text1"/>
        </w:rPr>
        <w:t>，长碳链尼龙、耐高温尼龙等新型聚酰胺开发与生产</w:t>
      </w:r>
      <w:r w:rsidRPr="00684C1E">
        <w:rPr>
          <w:rFonts w:hint="eastAsia"/>
          <w:color w:val="000000" w:themeColor="text1"/>
        </w:rPr>
        <w:t>。</w:t>
      </w:r>
    </w:p>
    <w:p w14:paraId="6E25BD8B" w14:textId="77777777" w:rsidR="00E026F9" w:rsidRPr="00684C1E" w:rsidRDefault="00E026F9" w:rsidP="00E026F9">
      <w:pPr>
        <w:pStyle w:val="Z1"/>
        <w:ind w:firstLine="480"/>
        <w:rPr>
          <w:color w:val="000000" w:themeColor="text1"/>
        </w:rPr>
      </w:pPr>
      <w:r w:rsidRPr="00684C1E">
        <w:rPr>
          <w:rFonts w:hint="eastAsia"/>
          <w:color w:val="000000" w:themeColor="text1"/>
        </w:rPr>
        <w:t>1</w:t>
      </w:r>
      <w:r w:rsidRPr="00684C1E">
        <w:rPr>
          <w:color w:val="000000" w:themeColor="text1"/>
        </w:rPr>
        <w:t>2</w:t>
      </w:r>
      <w:r w:rsidRPr="00684C1E">
        <w:rPr>
          <w:rFonts w:hint="eastAsia"/>
          <w:color w:val="000000" w:themeColor="text1"/>
        </w:rPr>
        <w:t>、</w:t>
      </w:r>
      <w:r w:rsidRPr="00684C1E">
        <w:rPr>
          <w:color w:val="000000" w:themeColor="text1"/>
        </w:rPr>
        <w:t>改性型、水基型胶粘剂和新型热熔胶，环保型吸水剂、水处理剂，分子筛固汞、无汞等新型高效、环保催化剂和助剂，纳米材料，</w:t>
      </w:r>
      <w:r w:rsidRPr="00684C1E">
        <w:rPr>
          <w:b/>
          <w:color w:val="000000" w:themeColor="text1"/>
        </w:rPr>
        <w:t>功能性膜材料</w:t>
      </w:r>
      <w:r w:rsidRPr="00684C1E">
        <w:rPr>
          <w:color w:val="000000" w:themeColor="text1"/>
        </w:rPr>
        <w:t>，超净高纯试剂、光刻胶、电子气、</w:t>
      </w:r>
      <w:r w:rsidRPr="00684C1E">
        <w:rPr>
          <w:b/>
          <w:color w:val="000000" w:themeColor="text1"/>
        </w:rPr>
        <w:t>高性能液晶材料</w:t>
      </w:r>
      <w:r w:rsidRPr="00684C1E">
        <w:rPr>
          <w:color w:val="000000" w:themeColor="text1"/>
        </w:rPr>
        <w:t>等新型精细化学品的开发与生产</w:t>
      </w:r>
      <w:r w:rsidRPr="00684C1E">
        <w:rPr>
          <w:rFonts w:hint="eastAsia"/>
          <w:color w:val="000000" w:themeColor="text1"/>
        </w:rPr>
        <w:t>。</w:t>
      </w:r>
    </w:p>
    <w:p w14:paraId="38E55E3B" w14:textId="77777777" w:rsidR="00E026F9" w:rsidRPr="00684C1E" w:rsidRDefault="00E026F9" w:rsidP="00E026F9">
      <w:pPr>
        <w:pStyle w:val="Z1"/>
        <w:ind w:firstLine="480"/>
        <w:rPr>
          <w:color w:val="000000" w:themeColor="text1"/>
        </w:rPr>
      </w:pPr>
      <w:r w:rsidRPr="00684C1E">
        <w:rPr>
          <w:rFonts w:hint="eastAsia"/>
          <w:color w:val="000000" w:themeColor="text1"/>
        </w:rPr>
        <w:lastRenderedPageBreak/>
        <w:t>1</w:t>
      </w:r>
      <w:r w:rsidRPr="00684C1E">
        <w:rPr>
          <w:color w:val="000000" w:themeColor="text1"/>
        </w:rPr>
        <w:t>4</w:t>
      </w:r>
      <w:r w:rsidRPr="00684C1E">
        <w:rPr>
          <w:rFonts w:hint="eastAsia"/>
          <w:color w:val="000000" w:themeColor="text1"/>
        </w:rPr>
        <w:t>、</w:t>
      </w:r>
      <w:r w:rsidRPr="00684C1E">
        <w:rPr>
          <w:color w:val="000000" w:themeColor="text1"/>
        </w:rPr>
        <w:t>全氟烯醚等特种含氟单体</w:t>
      </w:r>
      <w:r w:rsidRPr="00684C1E">
        <w:rPr>
          <w:b/>
          <w:color w:val="000000" w:themeColor="text1"/>
        </w:rPr>
        <w:t>，聚全氟乙丙烯</w:t>
      </w:r>
      <w:r w:rsidRPr="00684C1E">
        <w:rPr>
          <w:color w:val="000000" w:themeColor="text1"/>
        </w:rPr>
        <w:t>、</w:t>
      </w:r>
      <w:r w:rsidRPr="00684C1E">
        <w:rPr>
          <w:b/>
          <w:color w:val="000000" w:themeColor="text1"/>
        </w:rPr>
        <w:t>聚偏氟乙烯、聚三氟氯乙烯、乙烯</w:t>
      </w:r>
      <w:r w:rsidRPr="00684C1E">
        <w:rPr>
          <w:b/>
          <w:color w:val="000000" w:themeColor="text1"/>
        </w:rPr>
        <w:t>-</w:t>
      </w:r>
      <w:r w:rsidRPr="00684C1E">
        <w:rPr>
          <w:b/>
          <w:color w:val="000000" w:themeColor="text1"/>
        </w:rPr>
        <w:t>四氟乙烯共聚物等高品质氟树脂</w:t>
      </w:r>
      <w:r w:rsidRPr="00684C1E">
        <w:rPr>
          <w:color w:val="000000" w:themeColor="text1"/>
        </w:rPr>
        <w:t>，氟醚橡胶、氟硅橡胶、四丙氟橡胶、高含氟量</w:t>
      </w:r>
      <w:r w:rsidRPr="00684C1E">
        <w:rPr>
          <w:color w:val="000000" w:themeColor="text1"/>
        </w:rPr>
        <w:t>246</w:t>
      </w:r>
      <w:r w:rsidRPr="00684C1E">
        <w:rPr>
          <w:color w:val="000000" w:themeColor="text1"/>
        </w:rPr>
        <w:t>氟橡胶等高性能氟橡胶，含氟润滑油脂</w:t>
      </w:r>
      <w:r w:rsidRPr="00684C1E">
        <w:rPr>
          <w:rFonts w:hint="eastAsia"/>
          <w:color w:val="000000" w:themeColor="text1"/>
        </w:rPr>
        <w:t>，</w:t>
      </w:r>
      <w:r w:rsidRPr="00684C1E">
        <w:rPr>
          <w:color w:val="000000" w:themeColor="text1"/>
        </w:rPr>
        <w:t>消耗臭氧潜能值（</w:t>
      </w:r>
      <w:r w:rsidRPr="00684C1E">
        <w:rPr>
          <w:color w:val="000000" w:themeColor="text1"/>
        </w:rPr>
        <w:t>ODP</w:t>
      </w:r>
      <w:r w:rsidRPr="00684C1E">
        <w:rPr>
          <w:color w:val="000000" w:themeColor="text1"/>
        </w:rPr>
        <w:t>）为零、全球变暖潜能值（</w:t>
      </w:r>
      <w:r w:rsidRPr="00684C1E">
        <w:rPr>
          <w:color w:val="000000" w:themeColor="text1"/>
        </w:rPr>
        <w:t>GWP</w:t>
      </w:r>
      <w:r w:rsidRPr="00684C1E">
        <w:rPr>
          <w:color w:val="000000" w:themeColor="text1"/>
        </w:rPr>
        <w:t>）低的消耗臭氧层物质（</w:t>
      </w:r>
      <w:r w:rsidRPr="00684C1E">
        <w:rPr>
          <w:color w:val="000000" w:themeColor="text1"/>
        </w:rPr>
        <w:t>ODS</w:t>
      </w:r>
      <w:r w:rsidRPr="00684C1E">
        <w:rPr>
          <w:color w:val="000000" w:themeColor="text1"/>
        </w:rPr>
        <w:t>）替代品，全氟辛基磺酰化合物（</w:t>
      </w:r>
      <w:r w:rsidRPr="00684C1E">
        <w:rPr>
          <w:color w:val="000000" w:themeColor="text1"/>
        </w:rPr>
        <w:t>PFOS</w:t>
      </w:r>
      <w:r w:rsidRPr="00684C1E">
        <w:rPr>
          <w:color w:val="000000" w:themeColor="text1"/>
        </w:rPr>
        <w:t>）和全氟辛酸（</w:t>
      </w:r>
      <w:r w:rsidRPr="00684C1E">
        <w:rPr>
          <w:color w:val="000000" w:themeColor="text1"/>
        </w:rPr>
        <w:t>PFOA</w:t>
      </w:r>
      <w:r w:rsidRPr="00684C1E">
        <w:rPr>
          <w:color w:val="000000" w:themeColor="text1"/>
        </w:rPr>
        <w:t>）及其盐类的替代品和替代技术开发和应用，含氟精细化学品和高品质含氟无机盐</w:t>
      </w:r>
      <w:r w:rsidRPr="00684C1E">
        <w:rPr>
          <w:rFonts w:hint="eastAsia"/>
          <w:color w:val="000000" w:themeColor="text1"/>
        </w:rPr>
        <w:t>。</w:t>
      </w:r>
    </w:p>
    <w:p w14:paraId="525CC417" w14:textId="77777777" w:rsidR="00E026F9" w:rsidRPr="00684C1E" w:rsidRDefault="00E026F9" w:rsidP="00E026F9">
      <w:pPr>
        <w:pStyle w:val="Z1"/>
        <w:ind w:firstLine="482"/>
        <w:rPr>
          <w:b/>
          <w:color w:val="000000" w:themeColor="text1"/>
        </w:rPr>
      </w:pPr>
      <w:r w:rsidRPr="00684C1E">
        <w:rPr>
          <w:rFonts w:hint="eastAsia"/>
          <w:b/>
          <w:color w:val="000000" w:themeColor="text1"/>
        </w:rPr>
        <w:t>二十、纺织</w:t>
      </w:r>
    </w:p>
    <w:p w14:paraId="4BDB8B35" w14:textId="77777777" w:rsidR="00E026F9" w:rsidRPr="00684C1E" w:rsidRDefault="00E026F9" w:rsidP="00E026F9">
      <w:pPr>
        <w:pStyle w:val="Z1"/>
        <w:ind w:firstLine="480"/>
        <w:rPr>
          <w:color w:val="000000" w:themeColor="text1"/>
        </w:rPr>
      </w:pPr>
      <w:r w:rsidRPr="00684C1E">
        <w:rPr>
          <w:color w:val="000000" w:themeColor="text1"/>
        </w:rPr>
        <w:t>1</w:t>
      </w:r>
      <w:r w:rsidRPr="00684C1E">
        <w:rPr>
          <w:color w:val="000000" w:themeColor="text1"/>
        </w:rPr>
        <w:t>、差别化、功能性聚酯（</w:t>
      </w:r>
      <w:r w:rsidRPr="00684C1E">
        <w:rPr>
          <w:color w:val="000000" w:themeColor="text1"/>
        </w:rPr>
        <w:t>PET</w:t>
      </w:r>
      <w:r w:rsidRPr="00684C1E">
        <w:rPr>
          <w:color w:val="000000" w:themeColor="text1"/>
        </w:rPr>
        <w:t>）的连续共聚改性</w:t>
      </w:r>
      <w:r w:rsidRPr="00684C1E">
        <w:rPr>
          <w:rFonts w:hint="eastAsia"/>
          <w:color w:val="000000" w:themeColor="text1"/>
        </w:rPr>
        <w:t>[</w:t>
      </w:r>
      <w:r w:rsidRPr="00684C1E">
        <w:rPr>
          <w:color w:val="000000" w:themeColor="text1"/>
        </w:rPr>
        <w:t>阳离子染料可染聚酯（</w:t>
      </w:r>
      <w:r w:rsidRPr="00684C1E">
        <w:rPr>
          <w:color w:val="000000" w:themeColor="text1"/>
        </w:rPr>
        <w:t>CDP</w:t>
      </w:r>
      <w:r w:rsidRPr="00684C1E">
        <w:rPr>
          <w:color w:val="000000" w:themeColor="text1"/>
        </w:rPr>
        <w:t>、</w:t>
      </w:r>
      <w:r w:rsidRPr="00684C1E">
        <w:rPr>
          <w:color w:val="000000" w:themeColor="text1"/>
        </w:rPr>
        <w:t>ECDP</w:t>
      </w:r>
      <w:r w:rsidRPr="00684C1E">
        <w:rPr>
          <w:color w:val="000000" w:themeColor="text1"/>
        </w:rPr>
        <w:t>）、碱溶性聚酯（</w:t>
      </w:r>
      <w:r w:rsidRPr="00684C1E">
        <w:rPr>
          <w:color w:val="000000" w:themeColor="text1"/>
        </w:rPr>
        <w:t>COPET</w:t>
      </w:r>
      <w:r w:rsidRPr="00684C1E">
        <w:rPr>
          <w:color w:val="000000" w:themeColor="text1"/>
        </w:rPr>
        <w:t>）、高收缩聚酯（</w:t>
      </w:r>
      <w:r w:rsidRPr="00684C1E">
        <w:rPr>
          <w:color w:val="000000" w:themeColor="text1"/>
        </w:rPr>
        <w:t>HSPET</w:t>
      </w:r>
      <w:r w:rsidRPr="00684C1E">
        <w:rPr>
          <w:color w:val="000000" w:themeColor="text1"/>
        </w:rPr>
        <w:t>）、阻燃聚酯、低熔点聚酯、非结晶聚酯、生物可降解聚酯、采用绿色催化剂生产的聚酯等</w:t>
      </w:r>
      <w:r w:rsidRPr="00684C1E">
        <w:rPr>
          <w:color w:val="000000" w:themeColor="text1"/>
        </w:rPr>
        <w:t>]</w:t>
      </w:r>
      <w:r w:rsidRPr="00684C1E">
        <w:rPr>
          <w:color w:val="000000" w:themeColor="text1"/>
        </w:rPr>
        <w:t>；阻燃、抗静电、抗紫外、抗菌、相变储能、光致变色、原液着色等差别化、功能性化学纤维的高效柔性化制备技术；智能化、超仿真等功能性化学纤维生产；原创性开发高速纺丝加工用绿色高效环保油剂</w:t>
      </w:r>
      <w:r w:rsidRPr="00684C1E">
        <w:rPr>
          <w:rFonts w:hint="eastAsia"/>
          <w:color w:val="000000" w:themeColor="text1"/>
        </w:rPr>
        <w:t>。</w:t>
      </w:r>
    </w:p>
    <w:p w14:paraId="40785CD3" w14:textId="77777777" w:rsidR="00E026F9" w:rsidRPr="00684C1E" w:rsidRDefault="00E026F9" w:rsidP="00E026F9">
      <w:pPr>
        <w:pStyle w:val="Z1"/>
        <w:ind w:firstLine="480"/>
        <w:rPr>
          <w:color w:val="000000" w:themeColor="text1"/>
        </w:rPr>
      </w:pPr>
      <w:r w:rsidRPr="00684C1E">
        <w:rPr>
          <w:rFonts w:hint="eastAsia"/>
          <w:color w:val="000000" w:themeColor="text1"/>
        </w:rPr>
        <w:t>4</w:t>
      </w:r>
      <w:r w:rsidRPr="00684C1E">
        <w:rPr>
          <w:rFonts w:hint="eastAsia"/>
          <w:color w:val="000000" w:themeColor="text1"/>
        </w:rPr>
        <w:t>、</w:t>
      </w:r>
      <w:r w:rsidRPr="00684C1E">
        <w:rPr>
          <w:color w:val="000000" w:themeColor="text1"/>
        </w:rPr>
        <w:t>高性能纤维及制品的开发、生产、应用</w:t>
      </w:r>
      <w:r w:rsidRPr="00684C1E">
        <w:rPr>
          <w:color w:val="000000" w:themeColor="text1"/>
        </w:rPr>
        <w:t>[</w:t>
      </w:r>
      <w:r w:rsidRPr="00684C1E">
        <w:rPr>
          <w:b/>
          <w:color w:val="000000" w:themeColor="text1"/>
        </w:rPr>
        <w:t>碳纤维（</w:t>
      </w:r>
      <w:r w:rsidRPr="00684C1E">
        <w:rPr>
          <w:b/>
          <w:color w:val="000000" w:themeColor="text1"/>
        </w:rPr>
        <w:t>CF</w:t>
      </w:r>
      <w:r w:rsidRPr="00684C1E">
        <w:rPr>
          <w:b/>
          <w:color w:val="000000" w:themeColor="text1"/>
        </w:rPr>
        <w:t>）（拉伸强度</w:t>
      </w:r>
      <w:r w:rsidRPr="00684C1E">
        <w:rPr>
          <w:b/>
          <w:color w:val="000000" w:themeColor="text1"/>
        </w:rPr>
        <w:t>≥4200MPa</w:t>
      </w:r>
      <w:r w:rsidRPr="00684C1E">
        <w:rPr>
          <w:b/>
          <w:color w:val="000000" w:themeColor="text1"/>
        </w:rPr>
        <w:t>，弹性模量</w:t>
      </w:r>
      <w:r w:rsidRPr="00684C1E">
        <w:rPr>
          <w:b/>
          <w:color w:val="000000" w:themeColor="text1"/>
        </w:rPr>
        <w:t>≥230GPa</w:t>
      </w:r>
      <w:r w:rsidRPr="00684C1E">
        <w:rPr>
          <w:color w:val="000000" w:themeColor="text1"/>
        </w:rPr>
        <w:t>）、芳纶（</w:t>
      </w:r>
      <w:r w:rsidRPr="00684C1E">
        <w:rPr>
          <w:color w:val="000000" w:themeColor="text1"/>
        </w:rPr>
        <w:t>AF</w:t>
      </w:r>
      <w:r w:rsidRPr="00684C1E">
        <w:rPr>
          <w:color w:val="000000" w:themeColor="text1"/>
        </w:rPr>
        <w:t>）、芳砜纶（</w:t>
      </w:r>
      <w:r w:rsidRPr="00684C1E">
        <w:rPr>
          <w:color w:val="000000" w:themeColor="text1"/>
        </w:rPr>
        <w:t>PSA</w:t>
      </w:r>
      <w:r w:rsidRPr="00684C1E">
        <w:rPr>
          <w:color w:val="000000" w:themeColor="text1"/>
        </w:rPr>
        <w:t>）、超高分子量聚乙烯纤维（</w:t>
      </w:r>
      <w:r w:rsidRPr="00684C1E">
        <w:rPr>
          <w:color w:val="000000" w:themeColor="text1"/>
        </w:rPr>
        <w:t>UHMWPE</w:t>
      </w:r>
      <w:r w:rsidRPr="00684C1E">
        <w:rPr>
          <w:color w:val="000000" w:themeColor="text1"/>
        </w:rPr>
        <w:t>）（纺丝生产装置单线能力</w:t>
      </w:r>
      <w:r w:rsidRPr="00684C1E">
        <w:rPr>
          <w:color w:val="000000" w:themeColor="text1"/>
        </w:rPr>
        <w:t>≥300</w:t>
      </w:r>
      <w:r w:rsidRPr="00684C1E">
        <w:rPr>
          <w:color w:val="000000" w:themeColor="text1"/>
        </w:rPr>
        <w:t>吨</w:t>
      </w:r>
      <w:r w:rsidRPr="00684C1E">
        <w:rPr>
          <w:color w:val="000000" w:themeColor="text1"/>
        </w:rPr>
        <w:t>/</w:t>
      </w:r>
      <w:r w:rsidRPr="00684C1E">
        <w:rPr>
          <w:color w:val="000000" w:themeColor="text1"/>
        </w:rPr>
        <w:t>年，断裂强度</w:t>
      </w:r>
      <w:r w:rsidRPr="00684C1E">
        <w:rPr>
          <w:color w:val="000000" w:themeColor="text1"/>
        </w:rPr>
        <w:t>≥40cN/dtex</w:t>
      </w:r>
      <w:r w:rsidRPr="00684C1E">
        <w:rPr>
          <w:color w:val="000000" w:themeColor="text1"/>
        </w:rPr>
        <w:t>，初始模量</w:t>
      </w:r>
      <w:r w:rsidRPr="00684C1E">
        <w:rPr>
          <w:color w:val="000000" w:themeColor="text1"/>
        </w:rPr>
        <w:t>≥1800cN/dtex</w:t>
      </w:r>
      <w:r w:rsidRPr="00684C1E">
        <w:rPr>
          <w:color w:val="000000" w:themeColor="text1"/>
        </w:rPr>
        <w:t>）、聚苯硫醚纤维（</w:t>
      </w:r>
      <w:r w:rsidRPr="00684C1E">
        <w:rPr>
          <w:color w:val="000000" w:themeColor="text1"/>
        </w:rPr>
        <w:t>PPS</w:t>
      </w:r>
      <w:r w:rsidRPr="00684C1E">
        <w:rPr>
          <w:color w:val="000000" w:themeColor="text1"/>
        </w:rPr>
        <w:t>）、聚酰亚胺纤维（</w:t>
      </w:r>
      <w:r w:rsidRPr="00684C1E">
        <w:rPr>
          <w:color w:val="000000" w:themeColor="text1"/>
        </w:rPr>
        <w:t>PI</w:t>
      </w:r>
      <w:r w:rsidRPr="00684C1E">
        <w:rPr>
          <w:color w:val="000000" w:themeColor="text1"/>
        </w:rPr>
        <w:t>）、聚四氟乙烯纤维（</w:t>
      </w:r>
      <w:r w:rsidRPr="00684C1E">
        <w:rPr>
          <w:color w:val="000000" w:themeColor="text1"/>
        </w:rPr>
        <w:t>PTFE</w:t>
      </w:r>
      <w:r w:rsidRPr="00684C1E">
        <w:rPr>
          <w:color w:val="000000" w:themeColor="text1"/>
        </w:rPr>
        <w:t>）、聚苯并双噁唑纤维（</w:t>
      </w:r>
      <w:r w:rsidRPr="00684C1E">
        <w:rPr>
          <w:color w:val="000000" w:themeColor="text1"/>
        </w:rPr>
        <w:t>PBO</w:t>
      </w:r>
      <w:r w:rsidRPr="00684C1E">
        <w:rPr>
          <w:color w:val="000000" w:themeColor="text1"/>
        </w:rPr>
        <w:t>）、聚芳噁二唑纤维（</w:t>
      </w:r>
      <w:r w:rsidRPr="00684C1E">
        <w:rPr>
          <w:color w:val="000000" w:themeColor="text1"/>
        </w:rPr>
        <w:t>POD</w:t>
      </w:r>
      <w:r w:rsidRPr="00684C1E">
        <w:rPr>
          <w:color w:val="000000" w:themeColor="text1"/>
        </w:rPr>
        <w:t>）、玄武岩纤维（</w:t>
      </w:r>
      <w:r w:rsidRPr="00684C1E">
        <w:rPr>
          <w:color w:val="000000" w:themeColor="text1"/>
        </w:rPr>
        <w:t>BF</w:t>
      </w:r>
      <w:r w:rsidRPr="00684C1E">
        <w:rPr>
          <w:color w:val="000000" w:themeColor="text1"/>
        </w:rPr>
        <w:t>）、碳化硅纤维（</w:t>
      </w:r>
      <w:r w:rsidRPr="00684C1E">
        <w:rPr>
          <w:color w:val="000000" w:themeColor="text1"/>
        </w:rPr>
        <w:t>SiCF</w:t>
      </w:r>
      <w:r w:rsidRPr="00684C1E">
        <w:rPr>
          <w:color w:val="000000" w:themeColor="text1"/>
        </w:rPr>
        <w:t>）、聚醚醚酮纤维（</w:t>
      </w:r>
      <w:r w:rsidRPr="00684C1E">
        <w:rPr>
          <w:color w:val="000000" w:themeColor="text1"/>
        </w:rPr>
        <w:t>PEEK</w:t>
      </w:r>
      <w:r w:rsidRPr="00684C1E">
        <w:rPr>
          <w:color w:val="000000" w:themeColor="text1"/>
        </w:rPr>
        <w:t>）、高强型玻璃纤维（</w:t>
      </w:r>
      <w:r w:rsidRPr="00684C1E">
        <w:rPr>
          <w:color w:val="000000" w:themeColor="text1"/>
        </w:rPr>
        <w:t>HT-AR</w:t>
      </w:r>
      <w:r w:rsidRPr="00684C1E">
        <w:rPr>
          <w:color w:val="000000" w:themeColor="text1"/>
        </w:rPr>
        <w:t>）、聚（</w:t>
      </w:r>
      <w:r w:rsidRPr="00684C1E">
        <w:rPr>
          <w:color w:val="000000" w:themeColor="text1"/>
        </w:rPr>
        <w:t>2,5-</w:t>
      </w:r>
      <w:r w:rsidRPr="00684C1E">
        <w:rPr>
          <w:color w:val="000000" w:themeColor="text1"/>
        </w:rPr>
        <w:t>二羟基</w:t>
      </w:r>
      <w:r w:rsidRPr="00684C1E">
        <w:rPr>
          <w:color w:val="000000" w:themeColor="text1"/>
        </w:rPr>
        <w:t>-1,4-</w:t>
      </w:r>
      <w:r w:rsidRPr="00684C1E">
        <w:rPr>
          <w:color w:val="000000" w:themeColor="text1"/>
        </w:rPr>
        <w:t>苯撑吡啶并二咪唑）（</w:t>
      </w:r>
      <w:r w:rsidRPr="00684C1E">
        <w:rPr>
          <w:color w:val="000000" w:themeColor="text1"/>
        </w:rPr>
        <w:t>PIPD</w:t>
      </w:r>
      <w:r w:rsidRPr="00684C1E">
        <w:rPr>
          <w:color w:val="000000" w:themeColor="text1"/>
        </w:rPr>
        <w:t>）纤维等</w:t>
      </w:r>
      <w:r w:rsidRPr="00684C1E">
        <w:rPr>
          <w:color w:val="000000" w:themeColor="text1"/>
        </w:rPr>
        <w:t>]</w:t>
      </w:r>
      <w:r w:rsidRPr="00684C1E">
        <w:rPr>
          <w:rFonts w:hint="eastAsia"/>
          <w:color w:val="000000" w:themeColor="text1"/>
        </w:rPr>
        <w:t>。</w:t>
      </w:r>
    </w:p>
    <w:p w14:paraId="648DEC0F" w14:textId="77777777" w:rsidR="00E026F9" w:rsidRPr="00684C1E" w:rsidRDefault="00E026F9" w:rsidP="00E026F9">
      <w:pPr>
        <w:ind w:firstLine="480"/>
        <w:rPr>
          <w:color w:val="000000" w:themeColor="text1"/>
        </w:rPr>
      </w:pPr>
      <w:r w:rsidRPr="00684C1E">
        <w:rPr>
          <w:color w:val="000000" w:themeColor="text1"/>
        </w:rPr>
        <w:t>《产业结构调整指导目录（</w:t>
      </w:r>
      <w:r w:rsidRPr="00684C1E">
        <w:rPr>
          <w:color w:val="000000" w:themeColor="text1"/>
        </w:rPr>
        <w:t>2019</w:t>
      </w:r>
      <w:r w:rsidRPr="00684C1E">
        <w:rPr>
          <w:color w:val="000000" w:themeColor="text1"/>
        </w:rPr>
        <w:t>年本）》</w:t>
      </w:r>
      <w:r w:rsidRPr="00684C1E">
        <w:rPr>
          <w:rFonts w:hint="eastAsia"/>
          <w:color w:val="000000" w:themeColor="text1"/>
        </w:rPr>
        <w:t>淘汰类</w:t>
      </w:r>
      <w:r w:rsidRPr="00684C1E">
        <w:rPr>
          <w:color w:val="000000" w:themeColor="text1"/>
        </w:rPr>
        <w:t>类中提及</w:t>
      </w:r>
      <w:r w:rsidRPr="00684C1E">
        <w:rPr>
          <w:rFonts w:hint="eastAsia"/>
          <w:color w:val="000000" w:themeColor="text1"/>
        </w:rPr>
        <w:t>：</w:t>
      </w:r>
    </w:p>
    <w:p w14:paraId="33A5DA62" w14:textId="77777777" w:rsidR="00E026F9" w:rsidRPr="00684C1E" w:rsidRDefault="00E026F9" w:rsidP="00E026F9">
      <w:pPr>
        <w:pStyle w:val="Z1"/>
        <w:ind w:firstLine="480"/>
        <w:rPr>
          <w:color w:val="000000" w:themeColor="text1"/>
        </w:rPr>
      </w:pPr>
      <w:r w:rsidRPr="00684C1E">
        <w:rPr>
          <w:color w:val="000000" w:themeColor="text1"/>
        </w:rPr>
        <w:t>一</w:t>
      </w:r>
      <w:r w:rsidRPr="00684C1E">
        <w:rPr>
          <w:rFonts w:hint="eastAsia"/>
          <w:color w:val="000000" w:themeColor="text1"/>
        </w:rPr>
        <w:t>、</w:t>
      </w:r>
      <w:r w:rsidRPr="00684C1E">
        <w:rPr>
          <w:color w:val="000000" w:themeColor="text1"/>
        </w:rPr>
        <w:t>落后生产工艺装备</w:t>
      </w:r>
    </w:p>
    <w:p w14:paraId="7CB7C0C2" w14:textId="77777777" w:rsidR="00E026F9" w:rsidRPr="00684C1E" w:rsidRDefault="00E026F9" w:rsidP="00E026F9">
      <w:pPr>
        <w:pStyle w:val="Z1"/>
        <w:ind w:firstLine="480"/>
        <w:rPr>
          <w:color w:val="000000" w:themeColor="text1"/>
        </w:rPr>
      </w:pPr>
      <w:r w:rsidRPr="00684C1E">
        <w:rPr>
          <w:rFonts w:hint="eastAsia"/>
          <w:color w:val="000000" w:themeColor="text1"/>
        </w:rPr>
        <w:t>（十八）其他</w:t>
      </w:r>
    </w:p>
    <w:p w14:paraId="306AC68B" w14:textId="77777777" w:rsidR="00E026F9" w:rsidRPr="00684C1E" w:rsidRDefault="00E026F9" w:rsidP="00E026F9">
      <w:pPr>
        <w:pStyle w:val="Z1"/>
        <w:ind w:firstLine="480"/>
        <w:rPr>
          <w:color w:val="000000" w:themeColor="text1"/>
        </w:rPr>
      </w:pPr>
      <w:r w:rsidRPr="00684C1E">
        <w:rPr>
          <w:rFonts w:hint="eastAsia"/>
          <w:color w:val="000000" w:themeColor="text1"/>
        </w:rPr>
        <w:t>1</w:t>
      </w:r>
      <w:r w:rsidRPr="00684C1E">
        <w:rPr>
          <w:rFonts w:hint="eastAsia"/>
          <w:color w:val="000000" w:themeColor="text1"/>
        </w:rPr>
        <w:t>、</w:t>
      </w:r>
      <w:r w:rsidRPr="00684C1E">
        <w:rPr>
          <w:color w:val="000000" w:themeColor="text1"/>
        </w:rPr>
        <w:t>含有毒有害氰化物电镀工艺（电镀金、银、铜基合金及予镀铜打底工艺除外）</w:t>
      </w:r>
      <w:r w:rsidRPr="00684C1E">
        <w:rPr>
          <w:rFonts w:hint="eastAsia"/>
          <w:color w:val="000000" w:themeColor="text1"/>
        </w:rPr>
        <w:t>。</w:t>
      </w:r>
    </w:p>
    <w:p w14:paraId="0B4F83E9" w14:textId="77777777" w:rsidR="00E026F9" w:rsidRPr="00684C1E" w:rsidRDefault="00E026F9" w:rsidP="00E026F9">
      <w:pPr>
        <w:pStyle w:val="Z1"/>
        <w:ind w:firstLine="480"/>
        <w:rPr>
          <w:color w:val="000000" w:themeColor="text1"/>
        </w:rPr>
      </w:pPr>
      <w:r w:rsidRPr="00684C1E">
        <w:rPr>
          <w:color w:val="000000" w:themeColor="text1"/>
        </w:rPr>
        <w:t>2</w:t>
      </w:r>
      <w:r w:rsidRPr="00684C1E">
        <w:rPr>
          <w:color w:val="000000" w:themeColor="text1"/>
        </w:rPr>
        <w:t>、含氰沉锌工艺</w:t>
      </w:r>
      <w:r w:rsidRPr="00684C1E">
        <w:rPr>
          <w:rFonts w:hint="eastAsia"/>
          <w:color w:val="000000" w:themeColor="text1"/>
        </w:rPr>
        <w:t>。</w:t>
      </w:r>
    </w:p>
    <w:p w14:paraId="04844B14" w14:textId="77777777" w:rsidR="00E026F9" w:rsidRPr="00684C1E" w:rsidRDefault="00E026F9" w:rsidP="00E026F9">
      <w:pPr>
        <w:pStyle w:val="Z1"/>
        <w:ind w:firstLine="480"/>
        <w:rPr>
          <w:color w:val="000000" w:themeColor="text1"/>
        </w:rPr>
      </w:pPr>
      <w:r w:rsidRPr="00684C1E">
        <w:rPr>
          <w:color w:val="000000" w:themeColor="text1"/>
        </w:rPr>
        <w:lastRenderedPageBreak/>
        <w:t>二</w:t>
      </w:r>
      <w:r w:rsidRPr="00684C1E">
        <w:rPr>
          <w:rFonts w:hint="eastAsia"/>
          <w:color w:val="000000" w:themeColor="text1"/>
        </w:rPr>
        <w:t>、</w:t>
      </w:r>
      <w:r w:rsidRPr="00684C1E">
        <w:rPr>
          <w:color w:val="000000" w:themeColor="text1"/>
        </w:rPr>
        <w:t>落后产品</w:t>
      </w:r>
    </w:p>
    <w:p w14:paraId="6240F20A" w14:textId="77777777" w:rsidR="00E026F9" w:rsidRPr="00684C1E" w:rsidRDefault="00E026F9" w:rsidP="00E026F9">
      <w:pPr>
        <w:pStyle w:val="Z1"/>
        <w:ind w:firstLine="480"/>
        <w:rPr>
          <w:color w:val="000000" w:themeColor="text1"/>
        </w:rPr>
      </w:pPr>
      <w:r w:rsidRPr="00684C1E">
        <w:rPr>
          <w:rFonts w:hint="eastAsia"/>
          <w:color w:val="000000" w:themeColor="text1"/>
        </w:rPr>
        <w:t>5</w:t>
      </w:r>
      <w:r w:rsidRPr="00684C1E">
        <w:rPr>
          <w:rFonts w:hint="eastAsia"/>
          <w:color w:val="000000" w:themeColor="text1"/>
        </w:rPr>
        <w:t>、</w:t>
      </w:r>
      <w:r w:rsidRPr="00684C1E">
        <w:rPr>
          <w:color w:val="000000" w:themeColor="text1"/>
        </w:rPr>
        <w:t>高毒农药产品：六六六、二溴乙烷、丁酰肼、敌枯双、除草醚、杀虫脒、毒鼠强、氟乙酰胺、氟乙酸钠、二溴氯丙烷、治螟磷（苏化</w:t>
      </w:r>
      <w:r w:rsidRPr="00684C1E">
        <w:rPr>
          <w:color w:val="000000" w:themeColor="text1"/>
        </w:rPr>
        <w:t>203</w:t>
      </w:r>
      <w:r w:rsidRPr="00684C1E">
        <w:rPr>
          <w:color w:val="000000" w:themeColor="text1"/>
        </w:rPr>
        <w:t>）、磷胺、甘氟、毒鼠硅、甲胺磷、对硫磷、甲基对硫磷、久效磷、硫环磷（乙基硫环磷）、福美胂、福美甲胂及所有砷制剂、汞制剂、铅制剂、</w:t>
      </w:r>
      <w:r w:rsidRPr="00684C1E">
        <w:rPr>
          <w:color w:val="000000" w:themeColor="text1"/>
        </w:rPr>
        <w:t>10%</w:t>
      </w:r>
      <w:r w:rsidRPr="00684C1E">
        <w:rPr>
          <w:color w:val="000000" w:themeColor="text1"/>
        </w:rPr>
        <w:t>草甘膦水剂，甲基硫环磷、磷化钙、磷化锌、苯线磷、地虫硫磷、磷化镁、硫线磷、蝇毒磷、治螟磷、特丁硫磷、三氯杀螨醇</w:t>
      </w:r>
      <w:r w:rsidRPr="00684C1E">
        <w:rPr>
          <w:rFonts w:hint="eastAsia"/>
          <w:color w:val="000000" w:themeColor="text1"/>
        </w:rPr>
        <w:t>。</w:t>
      </w:r>
    </w:p>
    <w:p w14:paraId="7092572D" w14:textId="77777777" w:rsidR="00E026F9" w:rsidRPr="00684C1E" w:rsidRDefault="00E026F9" w:rsidP="00E026F9">
      <w:pPr>
        <w:pStyle w:val="Z1"/>
        <w:ind w:firstLine="480"/>
        <w:rPr>
          <w:color w:val="000000" w:themeColor="text1"/>
        </w:rPr>
      </w:pPr>
      <w:r w:rsidRPr="00684C1E">
        <w:rPr>
          <w:rFonts w:hint="eastAsia"/>
          <w:color w:val="000000" w:themeColor="text1"/>
        </w:rPr>
        <w:t>6</w:t>
      </w:r>
      <w:r w:rsidRPr="00684C1E">
        <w:rPr>
          <w:rFonts w:hint="eastAsia"/>
          <w:color w:val="000000" w:themeColor="text1"/>
        </w:rPr>
        <w:t>、</w:t>
      </w:r>
      <w:r w:rsidRPr="00684C1E">
        <w:rPr>
          <w:color w:val="000000" w:themeColor="text1"/>
        </w:rPr>
        <w:t>根据国家履行国际公约总体计划要求进行淘汰的产品：氯丹、七氯、溴甲烷、滴滴涕、六氯苯、灭蚁灵、林丹、毒杀芬、艾氏剂、狄氏剂、异狄氏剂、硫丹、氟虫胺、十氯酮、</w:t>
      </w:r>
      <w:r w:rsidRPr="00684C1E">
        <w:rPr>
          <w:color w:val="000000" w:themeColor="text1"/>
        </w:rPr>
        <w:t>α-</w:t>
      </w:r>
      <w:r w:rsidRPr="00684C1E">
        <w:rPr>
          <w:color w:val="000000" w:themeColor="text1"/>
        </w:rPr>
        <w:t>六氯环己烷、</w:t>
      </w:r>
      <w:r w:rsidRPr="00684C1E">
        <w:rPr>
          <w:color w:val="000000" w:themeColor="text1"/>
        </w:rPr>
        <w:t>β-</w:t>
      </w:r>
      <w:r w:rsidRPr="00684C1E">
        <w:rPr>
          <w:color w:val="000000" w:themeColor="text1"/>
        </w:rPr>
        <w:t>六氯环己烷、多氯联苯、五氯苯、六溴联苯、四溴二苯醚和五溴二苯醚、六溴二苯醚和七溴二苯醚、六溴环十二烷（特定豁免用途为限制类）、全氟辛基磺酸及其盐类和全氟辛基磺酰氟（可接受用途为限制类）</w:t>
      </w:r>
      <w:r w:rsidRPr="00684C1E">
        <w:rPr>
          <w:rFonts w:hint="eastAsia"/>
          <w:color w:val="000000" w:themeColor="text1"/>
        </w:rPr>
        <w:t>。</w:t>
      </w:r>
    </w:p>
    <w:p w14:paraId="3927489E" w14:textId="77777777" w:rsidR="00E026F9" w:rsidRPr="00684C1E" w:rsidRDefault="00E026F9" w:rsidP="00E026F9">
      <w:pPr>
        <w:pStyle w:val="Z1"/>
        <w:ind w:firstLine="482"/>
        <w:rPr>
          <w:b/>
          <w:color w:val="000000" w:themeColor="text1"/>
        </w:rPr>
      </w:pPr>
      <w:r w:rsidRPr="00684C1E">
        <w:rPr>
          <w:b/>
          <w:color w:val="000000" w:themeColor="text1"/>
        </w:rPr>
        <w:t>相符性分析</w:t>
      </w:r>
      <w:r w:rsidRPr="00684C1E">
        <w:rPr>
          <w:rFonts w:hint="eastAsia"/>
          <w:b/>
          <w:color w:val="000000" w:themeColor="text1"/>
        </w:rPr>
        <w:t>：</w:t>
      </w:r>
    </w:p>
    <w:p w14:paraId="3319A533" w14:textId="77777777" w:rsidR="00E026F9" w:rsidRPr="00684C1E" w:rsidRDefault="00E026F9" w:rsidP="00E026F9">
      <w:pPr>
        <w:pStyle w:val="Z1"/>
        <w:ind w:firstLine="480"/>
        <w:rPr>
          <w:color w:val="000000" w:themeColor="text1"/>
        </w:rPr>
      </w:pPr>
      <w:r w:rsidRPr="00684C1E">
        <w:rPr>
          <w:rFonts w:hint="eastAsia"/>
          <w:color w:val="000000" w:themeColor="text1"/>
        </w:rPr>
        <w:t>南京新材料产业园</w:t>
      </w:r>
      <w:r w:rsidRPr="00684C1E">
        <w:rPr>
          <w:color w:val="000000" w:themeColor="text1"/>
        </w:rPr>
        <w:t>重点发展</w:t>
      </w:r>
      <w:r w:rsidRPr="00684C1E">
        <w:rPr>
          <w:rFonts w:hint="eastAsia"/>
          <w:color w:val="000000" w:themeColor="text1"/>
        </w:rPr>
        <w:t>粘胶纤维和碳纤维等为代表的高性能纤维产业，做精做特以液晶、树脂下游产品电子信息新材料研发和新型功能薄膜材料产业下游延申产业等为代表的电子信息新材料产业，规范升级农药制剂、表面处理中心（电镀）和环境治理</w:t>
      </w:r>
      <w:r w:rsidRPr="00684C1E">
        <w:rPr>
          <w:rFonts w:hint="eastAsia"/>
          <w:color w:val="000000" w:themeColor="text1"/>
        </w:rPr>
        <w:t>3</w:t>
      </w:r>
      <w:r w:rsidRPr="00684C1E">
        <w:rPr>
          <w:rFonts w:hint="eastAsia"/>
          <w:color w:val="000000" w:themeColor="text1"/>
        </w:rPr>
        <w:t>大特色产业</w:t>
      </w:r>
      <w:r w:rsidRPr="00684C1E">
        <w:rPr>
          <w:color w:val="000000" w:themeColor="text1"/>
        </w:rPr>
        <w:t>等。</w:t>
      </w:r>
    </w:p>
    <w:p w14:paraId="79E35A29" w14:textId="77777777" w:rsidR="00E026F9" w:rsidRPr="00684C1E" w:rsidRDefault="00E026F9" w:rsidP="00E026F9">
      <w:pPr>
        <w:pStyle w:val="Z1"/>
        <w:ind w:firstLine="480"/>
        <w:rPr>
          <w:color w:val="000000" w:themeColor="text1"/>
        </w:rPr>
      </w:pPr>
      <w:r w:rsidRPr="00684C1E">
        <w:rPr>
          <w:rFonts w:hint="eastAsia"/>
          <w:color w:val="000000" w:themeColor="text1"/>
        </w:rPr>
        <w:t>粘胶纤维和碳纤维</w:t>
      </w:r>
      <w:r w:rsidRPr="00684C1E">
        <w:rPr>
          <w:color w:val="000000" w:themeColor="text1"/>
        </w:rPr>
        <w:t>产业</w:t>
      </w:r>
      <w:r w:rsidRPr="00684C1E">
        <w:rPr>
          <w:rFonts w:hint="eastAsia"/>
          <w:color w:val="000000" w:themeColor="text1"/>
        </w:rPr>
        <w:t>、液晶、树脂下游产品电子信息新材料研发和新型功能薄膜材料、农药制剂</w:t>
      </w:r>
      <w:r w:rsidRPr="00684C1E">
        <w:rPr>
          <w:color w:val="000000" w:themeColor="text1"/>
        </w:rPr>
        <w:t>符合《产业结构调整指导目录（</w:t>
      </w:r>
      <w:r w:rsidRPr="00684C1E">
        <w:rPr>
          <w:color w:val="000000" w:themeColor="text1"/>
        </w:rPr>
        <w:t>2019</w:t>
      </w:r>
      <w:r w:rsidRPr="00684C1E">
        <w:rPr>
          <w:color w:val="000000" w:themeColor="text1"/>
        </w:rPr>
        <w:t>年本）》中鼓励发展的相关产业政策要求。</w:t>
      </w:r>
      <w:r w:rsidRPr="00684C1E">
        <w:rPr>
          <w:rFonts w:hint="eastAsia"/>
          <w:color w:val="000000" w:themeColor="text1"/>
        </w:rPr>
        <w:t>表面处理中心（电镀）和农药制剂产业，不发展淘汰、限制类产业，</w:t>
      </w:r>
      <w:r w:rsidRPr="00684C1E">
        <w:rPr>
          <w:color w:val="000000" w:themeColor="text1"/>
        </w:rPr>
        <w:t>符合《产业结构调整指导目录（</w:t>
      </w:r>
      <w:r w:rsidRPr="00684C1E">
        <w:rPr>
          <w:color w:val="000000" w:themeColor="text1"/>
        </w:rPr>
        <w:t>2019</w:t>
      </w:r>
      <w:r w:rsidRPr="00684C1E">
        <w:rPr>
          <w:color w:val="000000" w:themeColor="text1"/>
        </w:rPr>
        <w:t>年本）》中</w:t>
      </w:r>
      <w:r w:rsidRPr="00684C1E">
        <w:rPr>
          <w:rFonts w:hint="eastAsia"/>
          <w:color w:val="000000" w:themeColor="text1"/>
        </w:rPr>
        <w:t>淘汰类</w:t>
      </w:r>
      <w:r w:rsidRPr="00684C1E">
        <w:rPr>
          <w:color w:val="000000" w:themeColor="text1"/>
        </w:rPr>
        <w:t>的相关产业政策要求</w:t>
      </w:r>
      <w:r w:rsidRPr="00684C1E">
        <w:rPr>
          <w:rFonts w:hint="eastAsia"/>
          <w:color w:val="000000" w:themeColor="text1"/>
        </w:rPr>
        <w:t>。</w:t>
      </w:r>
    </w:p>
    <w:p w14:paraId="4EDE3127" w14:textId="77777777" w:rsidR="00E026F9" w:rsidRPr="00684C1E" w:rsidRDefault="00E026F9" w:rsidP="001F0C8D">
      <w:pPr>
        <w:pStyle w:val="4"/>
        <w:rPr>
          <w:color w:val="000000" w:themeColor="text1"/>
        </w:rPr>
      </w:pPr>
      <w:r w:rsidRPr="00684C1E">
        <w:rPr>
          <w:rFonts w:hint="eastAsia"/>
          <w:color w:val="000000" w:themeColor="text1"/>
        </w:rPr>
        <w:t>与《江苏省工业和信息产业结构调整指导目录（</w:t>
      </w:r>
      <w:r w:rsidRPr="00684C1E">
        <w:rPr>
          <w:rFonts w:hint="eastAsia"/>
          <w:color w:val="000000" w:themeColor="text1"/>
        </w:rPr>
        <w:t>2</w:t>
      </w:r>
      <w:r w:rsidRPr="00684C1E">
        <w:rPr>
          <w:color w:val="000000" w:themeColor="text1"/>
        </w:rPr>
        <w:t>012</w:t>
      </w:r>
      <w:r w:rsidRPr="00684C1E">
        <w:rPr>
          <w:color w:val="000000" w:themeColor="text1"/>
        </w:rPr>
        <w:t>年本</w:t>
      </w:r>
      <w:r w:rsidRPr="00684C1E">
        <w:rPr>
          <w:rFonts w:hint="eastAsia"/>
          <w:color w:val="000000" w:themeColor="text1"/>
        </w:rPr>
        <w:t>）》的相符性分析</w:t>
      </w:r>
    </w:p>
    <w:p w14:paraId="3D10970F" w14:textId="77777777" w:rsidR="00E026F9" w:rsidRPr="00684C1E" w:rsidRDefault="00E026F9" w:rsidP="00E026F9">
      <w:pPr>
        <w:pStyle w:val="Z1"/>
        <w:ind w:firstLine="480"/>
        <w:rPr>
          <w:color w:val="000000" w:themeColor="text1"/>
        </w:rPr>
      </w:pPr>
      <w:r w:rsidRPr="00684C1E">
        <w:rPr>
          <w:color w:val="000000" w:themeColor="text1"/>
        </w:rPr>
        <w:t>（</w:t>
      </w:r>
      <w:r w:rsidRPr="00684C1E">
        <w:rPr>
          <w:rFonts w:hint="eastAsia"/>
          <w:color w:val="000000" w:themeColor="text1"/>
        </w:rPr>
        <w:t>1</w:t>
      </w:r>
      <w:r w:rsidRPr="00684C1E">
        <w:rPr>
          <w:color w:val="000000" w:themeColor="text1"/>
        </w:rPr>
        <w:t>）</w:t>
      </w:r>
      <w:r w:rsidRPr="00684C1E">
        <w:rPr>
          <w:rFonts w:hint="eastAsia"/>
          <w:color w:val="000000" w:themeColor="text1"/>
        </w:rPr>
        <w:t>目录要点</w:t>
      </w:r>
    </w:p>
    <w:p w14:paraId="407FF7E3" w14:textId="77777777" w:rsidR="00E026F9" w:rsidRPr="00684C1E" w:rsidRDefault="00E026F9" w:rsidP="00E026F9">
      <w:pPr>
        <w:pStyle w:val="Z1"/>
        <w:ind w:firstLine="480"/>
        <w:rPr>
          <w:color w:val="000000" w:themeColor="text1"/>
        </w:rPr>
      </w:pPr>
      <w:r w:rsidRPr="00684C1E">
        <w:rPr>
          <w:color w:val="000000" w:themeColor="text1"/>
        </w:rPr>
        <w:lastRenderedPageBreak/>
        <w:t>2013</w:t>
      </w:r>
      <w:r w:rsidRPr="00684C1E">
        <w:rPr>
          <w:color w:val="000000" w:themeColor="text1"/>
        </w:rPr>
        <w:t>年</w:t>
      </w:r>
      <w:r w:rsidRPr="00684C1E">
        <w:rPr>
          <w:color w:val="000000" w:themeColor="text1"/>
        </w:rPr>
        <w:t>1</w:t>
      </w:r>
      <w:r w:rsidRPr="00684C1E">
        <w:rPr>
          <w:color w:val="000000" w:themeColor="text1"/>
        </w:rPr>
        <w:t>月</w:t>
      </w:r>
      <w:r w:rsidRPr="00684C1E">
        <w:rPr>
          <w:color w:val="000000" w:themeColor="text1"/>
        </w:rPr>
        <w:t>29</w:t>
      </w:r>
      <w:r w:rsidRPr="00684C1E">
        <w:rPr>
          <w:color w:val="000000" w:themeColor="text1"/>
        </w:rPr>
        <w:t>日，江苏省政人民府办公厅发布的《江苏省工业和信息产业结构调整指导目录（</w:t>
      </w:r>
      <w:r w:rsidRPr="00684C1E">
        <w:rPr>
          <w:color w:val="000000" w:themeColor="text1"/>
        </w:rPr>
        <w:t>2012</w:t>
      </w:r>
      <w:r w:rsidRPr="00684C1E">
        <w:rPr>
          <w:color w:val="000000" w:themeColor="text1"/>
        </w:rPr>
        <w:t>年本）》中鼓励类政策提及的产业：</w:t>
      </w:r>
    </w:p>
    <w:p w14:paraId="0855865A" w14:textId="77777777" w:rsidR="00E026F9" w:rsidRPr="00684C1E" w:rsidRDefault="00E026F9" w:rsidP="00E026F9">
      <w:pPr>
        <w:pStyle w:val="Z1"/>
        <w:ind w:firstLine="482"/>
        <w:rPr>
          <w:b/>
          <w:color w:val="000000" w:themeColor="text1"/>
        </w:rPr>
      </w:pPr>
      <w:r w:rsidRPr="00684C1E">
        <w:rPr>
          <w:rFonts w:hint="eastAsia"/>
          <w:b/>
          <w:color w:val="000000" w:themeColor="text1"/>
        </w:rPr>
        <w:t>九、石化化工</w:t>
      </w:r>
    </w:p>
    <w:p w14:paraId="540FD7BA" w14:textId="77777777" w:rsidR="00E026F9" w:rsidRPr="00684C1E" w:rsidRDefault="00E026F9" w:rsidP="00E026F9">
      <w:pPr>
        <w:pStyle w:val="Z1"/>
        <w:ind w:firstLine="482"/>
        <w:rPr>
          <w:color w:val="000000" w:themeColor="text1"/>
        </w:rPr>
      </w:pPr>
      <w:r w:rsidRPr="00684C1E">
        <w:rPr>
          <w:rFonts w:hint="eastAsia"/>
          <w:b/>
          <w:color w:val="000000" w:themeColor="text1"/>
        </w:rPr>
        <w:t>6</w:t>
      </w:r>
      <w:r w:rsidRPr="00684C1E">
        <w:rPr>
          <w:rFonts w:hint="eastAsia"/>
          <w:b/>
          <w:color w:val="000000" w:themeColor="text1"/>
        </w:rPr>
        <w:t>．高效、安全、环境友好的农药新品种、新剂型（水基化剂型等）、</w:t>
      </w:r>
      <w:r w:rsidRPr="00684C1E">
        <w:rPr>
          <w:rFonts w:hint="eastAsia"/>
          <w:color w:val="000000" w:themeColor="text1"/>
        </w:rPr>
        <w:t>专用中间体、助剂（水基化助剂等）的开发与生产，甲叉法乙草胺、水相法毒死蜱工艺、草甘膦回收氯甲烷工艺、定向合成法手性和立体结构农药生产、乙基氯化物合成技术等清洁生产工艺的开发和应用，生物农药新产品、新技术的开发与生产</w:t>
      </w:r>
    </w:p>
    <w:p w14:paraId="7ED3DAC6" w14:textId="77777777" w:rsidR="00E026F9" w:rsidRPr="00684C1E" w:rsidRDefault="00E026F9" w:rsidP="00E026F9">
      <w:pPr>
        <w:pStyle w:val="Z1"/>
        <w:ind w:firstLine="480"/>
        <w:rPr>
          <w:color w:val="000000" w:themeColor="text1"/>
        </w:rPr>
      </w:pPr>
      <w:r w:rsidRPr="00684C1E">
        <w:rPr>
          <w:rFonts w:hint="eastAsia"/>
          <w:color w:val="000000" w:themeColor="text1"/>
        </w:rPr>
        <w:t>10</w:t>
      </w:r>
      <w:r w:rsidRPr="00684C1E">
        <w:rPr>
          <w:rFonts w:hint="eastAsia"/>
          <w:color w:val="000000" w:themeColor="text1"/>
        </w:rPr>
        <w:t>．乙烯－乙烯醇树脂（</w:t>
      </w:r>
      <w:r w:rsidRPr="00684C1E">
        <w:rPr>
          <w:rFonts w:hint="eastAsia"/>
          <w:color w:val="000000" w:themeColor="text1"/>
        </w:rPr>
        <w:t>EVOH</w:t>
      </w:r>
      <w:r w:rsidRPr="00684C1E">
        <w:rPr>
          <w:rFonts w:hint="eastAsia"/>
          <w:color w:val="000000" w:themeColor="text1"/>
        </w:rPr>
        <w:t>）、聚偏氯乙烯等高性能阻隔树脂，聚异丁烯（</w:t>
      </w:r>
      <w:r w:rsidRPr="00684C1E">
        <w:rPr>
          <w:rFonts w:hint="eastAsia"/>
          <w:color w:val="000000" w:themeColor="text1"/>
        </w:rPr>
        <w:t>PI</w:t>
      </w:r>
      <w:r w:rsidRPr="00684C1E">
        <w:rPr>
          <w:rFonts w:hint="eastAsia"/>
          <w:color w:val="000000" w:themeColor="text1"/>
        </w:rPr>
        <w:t>）、聚乙烯辛烯（</w:t>
      </w:r>
      <w:r w:rsidRPr="00684C1E">
        <w:rPr>
          <w:rFonts w:hint="eastAsia"/>
          <w:color w:val="000000" w:themeColor="text1"/>
        </w:rPr>
        <w:t>POE</w:t>
      </w:r>
      <w:r w:rsidRPr="00684C1E">
        <w:rPr>
          <w:rFonts w:hint="eastAsia"/>
          <w:color w:val="000000" w:themeColor="text1"/>
        </w:rPr>
        <w:t>）等特种聚烯烃开发与生产；</w:t>
      </w:r>
    </w:p>
    <w:p w14:paraId="207CE6D3" w14:textId="77777777" w:rsidR="00E026F9" w:rsidRPr="00684C1E" w:rsidRDefault="00E026F9" w:rsidP="00E026F9">
      <w:pPr>
        <w:pStyle w:val="Z1"/>
        <w:ind w:firstLine="480"/>
        <w:rPr>
          <w:color w:val="000000" w:themeColor="text1"/>
        </w:rPr>
      </w:pPr>
      <w:r w:rsidRPr="00684C1E">
        <w:rPr>
          <w:rFonts w:hint="eastAsia"/>
          <w:color w:val="000000" w:themeColor="text1"/>
        </w:rPr>
        <w:t>11</w:t>
      </w:r>
      <w:r w:rsidRPr="00684C1E">
        <w:rPr>
          <w:rFonts w:hint="eastAsia"/>
          <w:color w:val="000000" w:themeColor="text1"/>
        </w:rPr>
        <w:t>．</w:t>
      </w:r>
      <w:r w:rsidRPr="00684C1E">
        <w:rPr>
          <w:rFonts w:hint="eastAsia"/>
          <w:b/>
          <w:color w:val="000000" w:themeColor="text1"/>
        </w:rPr>
        <w:t>6</w:t>
      </w:r>
      <w:r w:rsidRPr="00684C1E">
        <w:rPr>
          <w:rFonts w:hint="eastAsia"/>
          <w:b/>
          <w:color w:val="000000" w:themeColor="text1"/>
        </w:rPr>
        <w:t>万吨</w:t>
      </w:r>
      <w:r w:rsidRPr="00684C1E">
        <w:rPr>
          <w:rFonts w:hint="eastAsia"/>
          <w:b/>
          <w:color w:val="000000" w:themeColor="text1"/>
        </w:rPr>
        <w:t>/</w:t>
      </w:r>
      <w:r w:rsidRPr="00684C1E">
        <w:rPr>
          <w:rFonts w:hint="eastAsia"/>
          <w:b/>
          <w:color w:val="000000" w:themeColor="text1"/>
        </w:rPr>
        <w:t>年及以上非光气法聚碳酸酯生产装置</w:t>
      </w:r>
      <w:r w:rsidRPr="00684C1E">
        <w:rPr>
          <w:rFonts w:hint="eastAsia"/>
          <w:color w:val="000000" w:themeColor="text1"/>
        </w:rPr>
        <w:t>，液晶聚合物（</w:t>
      </w:r>
      <w:r w:rsidRPr="00684C1E">
        <w:rPr>
          <w:rFonts w:hint="eastAsia"/>
          <w:color w:val="000000" w:themeColor="text1"/>
        </w:rPr>
        <w:t>LCP</w:t>
      </w:r>
      <w:r w:rsidRPr="00684C1E">
        <w:rPr>
          <w:rFonts w:hint="eastAsia"/>
          <w:color w:val="000000" w:themeColor="text1"/>
        </w:rPr>
        <w:t>）等工程塑料生产以及共混改性、合金化技术开发和应用，吸水性树脂、导电性树脂和可降解聚合物的开发与生产，尼龙</w:t>
      </w:r>
      <w:r w:rsidRPr="00684C1E">
        <w:rPr>
          <w:rFonts w:hint="eastAsia"/>
          <w:color w:val="000000" w:themeColor="text1"/>
        </w:rPr>
        <w:t>11</w:t>
      </w:r>
      <w:r w:rsidRPr="00684C1E">
        <w:rPr>
          <w:rFonts w:hint="eastAsia"/>
          <w:color w:val="000000" w:themeColor="text1"/>
        </w:rPr>
        <w:t>、尼龙</w:t>
      </w:r>
      <w:r w:rsidRPr="00684C1E">
        <w:rPr>
          <w:rFonts w:hint="eastAsia"/>
          <w:color w:val="000000" w:themeColor="text1"/>
        </w:rPr>
        <w:t>1414</w:t>
      </w:r>
      <w:r w:rsidRPr="00684C1E">
        <w:rPr>
          <w:rFonts w:hint="eastAsia"/>
          <w:color w:val="000000" w:themeColor="text1"/>
        </w:rPr>
        <w:t>、尼龙</w:t>
      </w:r>
      <w:r w:rsidRPr="00684C1E">
        <w:rPr>
          <w:rFonts w:hint="eastAsia"/>
          <w:color w:val="000000" w:themeColor="text1"/>
        </w:rPr>
        <w:t>46</w:t>
      </w:r>
      <w:r w:rsidRPr="00684C1E">
        <w:rPr>
          <w:rFonts w:hint="eastAsia"/>
          <w:color w:val="000000" w:themeColor="text1"/>
        </w:rPr>
        <w:t>、长碳链尼龙、耐高温尼龙等新型聚酰胺开发与生产</w:t>
      </w:r>
    </w:p>
    <w:p w14:paraId="72B00118" w14:textId="77777777" w:rsidR="00E026F9" w:rsidRPr="00684C1E" w:rsidRDefault="00E026F9" w:rsidP="00E026F9">
      <w:pPr>
        <w:pStyle w:val="Z1"/>
        <w:ind w:firstLine="480"/>
        <w:rPr>
          <w:color w:val="000000" w:themeColor="text1"/>
        </w:rPr>
      </w:pPr>
      <w:r w:rsidRPr="00684C1E">
        <w:rPr>
          <w:rFonts w:hint="eastAsia"/>
          <w:color w:val="000000" w:themeColor="text1"/>
        </w:rPr>
        <w:t>16</w:t>
      </w:r>
      <w:r w:rsidRPr="00684C1E">
        <w:rPr>
          <w:rFonts w:hint="eastAsia"/>
          <w:color w:val="000000" w:themeColor="text1"/>
        </w:rPr>
        <w:t>．全氟烯醚等特种含氟单体，</w:t>
      </w:r>
      <w:r w:rsidRPr="00684C1E">
        <w:rPr>
          <w:rFonts w:hint="eastAsia"/>
          <w:b/>
          <w:color w:val="000000" w:themeColor="text1"/>
        </w:rPr>
        <w:t>聚全氟乙丙烯、聚偏氟乙烯、聚三氟氯乙烯、乙烯－四氟乙烯共聚物等高品质氟树脂</w:t>
      </w:r>
      <w:r w:rsidRPr="00684C1E">
        <w:rPr>
          <w:rFonts w:hint="eastAsia"/>
          <w:color w:val="000000" w:themeColor="text1"/>
        </w:rPr>
        <w:t>，氟醚橡胶、氟硅橡胶、四丙氟橡胶、高含氟量</w:t>
      </w:r>
      <w:r w:rsidRPr="00684C1E">
        <w:rPr>
          <w:rFonts w:hint="eastAsia"/>
          <w:color w:val="000000" w:themeColor="text1"/>
        </w:rPr>
        <w:t>246</w:t>
      </w:r>
      <w:r w:rsidRPr="00684C1E">
        <w:rPr>
          <w:rFonts w:hint="eastAsia"/>
          <w:color w:val="000000" w:themeColor="text1"/>
        </w:rPr>
        <w:t>氟橡胶等高性能氟橡胶，含氟润滑油脂，消耗臭氧潜能值（</w:t>
      </w:r>
      <w:r w:rsidRPr="00684C1E">
        <w:rPr>
          <w:rFonts w:hint="eastAsia"/>
          <w:color w:val="000000" w:themeColor="text1"/>
        </w:rPr>
        <w:t>ODP</w:t>
      </w:r>
      <w:r w:rsidRPr="00684C1E">
        <w:rPr>
          <w:rFonts w:hint="eastAsia"/>
          <w:color w:val="000000" w:themeColor="text1"/>
        </w:rPr>
        <w:t>）为零、全球变暖潜能值（</w:t>
      </w:r>
      <w:r w:rsidRPr="00684C1E">
        <w:rPr>
          <w:rFonts w:hint="eastAsia"/>
          <w:color w:val="000000" w:themeColor="text1"/>
        </w:rPr>
        <w:t>GWP</w:t>
      </w:r>
      <w:r w:rsidRPr="00684C1E">
        <w:rPr>
          <w:rFonts w:hint="eastAsia"/>
          <w:color w:val="000000" w:themeColor="text1"/>
        </w:rPr>
        <w:t>）低的消耗臭氧层物质（</w:t>
      </w:r>
      <w:r w:rsidRPr="00684C1E">
        <w:rPr>
          <w:rFonts w:hint="eastAsia"/>
          <w:color w:val="000000" w:themeColor="text1"/>
        </w:rPr>
        <w:t>ODS</w:t>
      </w:r>
      <w:r w:rsidRPr="00684C1E">
        <w:rPr>
          <w:rFonts w:hint="eastAsia"/>
          <w:color w:val="000000" w:themeColor="text1"/>
        </w:rPr>
        <w:t>）替代品，全氟辛基磺酰化合物（</w:t>
      </w:r>
      <w:r w:rsidRPr="00684C1E">
        <w:rPr>
          <w:rFonts w:hint="eastAsia"/>
          <w:color w:val="000000" w:themeColor="text1"/>
        </w:rPr>
        <w:t>PFOS</w:t>
      </w:r>
      <w:r w:rsidRPr="00684C1E">
        <w:rPr>
          <w:rFonts w:hint="eastAsia"/>
          <w:color w:val="000000" w:themeColor="text1"/>
        </w:rPr>
        <w:t>）和全氟辛酸（</w:t>
      </w:r>
      <w:r w:rsidRPr="00684C1E">
        <w:rPr>
          <w:rFonts w:hint="eastAsia"/>
          <w:color w:val="000000" w:themeColor="text1"/>
        </w:rPr>
        <w:t>PFOA</w:t>
      </w:r>
      <w:r w:rsidRPr="00684C1E">
        <w:rPr>
          <w:rFonts w:hint="eastAsia"/>
          <w:color w:val="000000" w:themeColor="text1"/>
        </w:rPr>
        <w:t>）及其盐类替代品和替代技术的开发和应用，含氟精细化学品和高品质含氟无机盐。</w:t>
      </w:r>
    </w:p>
    <w:p w14:paraId="6526EAC1" w14:textId="77777777" w:rsidR="00E026F9" w:rsidRPr="00684C1E" w:rsidRDefault="00E026F9" w:rsidP="00E026F9">
      <w:pPr>
        <w:pStyle w:val="Z1"/>
        <w:ind w:firstLine="482"/>
        <w:rPr>
          <w:b/>
          <w:color w:val="000000" w:themeColor="text1"/>
        </w:rPr>
      </w:pPr>
      <w:r w:rsidRPr="00684C1E">
        <w:rPr>
          <w:rFonts w:hint="eastAsia"/>
          <w:b/>
          <w:color w:val="000000" w:themeColor="text1"/>
        </w:rPr>
        <w:t>十八、纺织</w:t>
      </w:r>
    </w:p>
    <w:p w14:paraId="2108E3D4" w14:textId="77777777" w:rsidR="00E026F9" w:rsidRPr="00684C1E" w:rsidRDefault="00E026F9" w:rsidP="00E026F9">
      <w:pPr>
        <w:pStyle w:val="Z1"/>
        <w:ind w:firstLine="480"/>
        <w:rPr>
          <w:color w:val="000000" w:themeColor="text1"/>
        </w:rPr>
      </w:pPr>
      <w:r w:rsidRPr="00684C1E">
        <w:rPr>
          <w:rFonts w:hint="eastAsia"/>
          <w:color w:val="000000" w:themeColor="text1"/>
        </w:rPr>
        <w:t>1</w:t>
      </w:r>
      <w:r w:rsidRPr="00684C1E">
        <w:rPr>
          <w:rFonts w:hint="eastAsia"/>
          <w:color w:val="000000" w:themeColor="text1"/>
        </w:rPr>
        <w:t>．差别化、功能性聚酯（</w:t>
      </w:r>
      <w:r w:rsidRPr="00684C1E">
        <w:rPr>
          <w:rFonts w:hint="eastAsia"/>
          <w:color w:val="000000" w:themeColor="text1"/>
        </w:rPr>
        <w:t>PET</w:t>
      </w:r>
      <w:r w:rsidRPr="00684C1E">
        <w:rPr>
          <w:rFonts w:hint="eastAsia"/>
          <w:color w:val="000000" w:themeColor="text1"/>
        </w:rPr>
        <w:t>）的连续共聚改性（阳离子染料可染聚酯（</w:t>
      </w:r>
      <w:r w:rsidRPr="00684C1E">
        <w:rPr>
          <w:rFonts w:hint="eastAsia"/>
          <w:color w:val="000000" w:themeColor="text1"/>
        </w:rPr>
        <w:t>CDP</w:t>
      </w:r>
      <w:r w:rsidRPr="00684C1E">
        <w:rPr>
          <w:rFonts w:hint="eastAsia"/>
          <w:color w:val="000000" w:themeColor="text1"/>
        </w:rPr>
        <w:t>、</w:t>
      </w:r>
      <w:r w:rsidRPr="00684C1E">
        <w:rPr>
          <w:rFonts w:hint="eastAsia"/>
          <w:color w:val="000000" w:themeColor="text1"/>
        </w:rPr>
        <w:t>ECDP</w:t>
      </w:r>
      <w:r w:rsidRPr="00684C1E">
        <w:rPr>
          <w:rFonts w:hint="eastAsia"/>
          <w:color w:val="000000" w:themeColor="text1"/>
        </w:rPr>
        <w:t>）、碱溶性聚酯（</w:t>
      </w:r>
      <w:r w:rsidRPr="00684C1E">
        <w:rPr>
          <w:rFonts w:hint="eastAsia"/>
          <w:color w:val="000000" w:themeColor="text1"/>
        </w:rPr>
        <w:t>COPET</w:t>
      </w:r>
      <w:r w:rsidRPr="00684C1E">
        <w:rPr>
          <w:rFonts w:hint="eastAsia"/>
          <w:color w:val="000000" w:themeColor="text1"/>
        </w:rPr>
        <w:t>）、高收缩聚酯（</w:t>
      </w:r>
      <w:r w:rsidRPr="00684C1E">
        <w:rPr>
          <w:rFonts w:hint="eastAsia"/>
          <w:color w:val="000000" w:themeColor="text1"/>
        </w:rPr>
        <w:t>HSPET</w:t>
      </w:r>
      <w:r w:rsidRPr="00684C1E">
        <w:rPr>
          <w:rFonts w:hint="eastAsia"/>
          <w:color w:val="000000" w:themeColor="text1"/>
        </w:rPr>
        <w:t>）、阻燃聚酯、低熔点聚酯等）；熔体直纺在线添加等连续化工艺生产差别化、功能性纤维（抗静电、抗紫外、有色纤维等）；智能化、超仿真等差别化、功能性聚酯（</w:t>
      </w:r>
      <w:r w:rsidRPr="00684C1E">
        <w:rPr>
          <w:rFonts w:hint="eastAsia"/>
          <w:color w:val="000000" w:themeColor="text1"/>
        </w:rPr>
        <w:t>PET</w:t>
      </w:r>
      <w:r w:rsidRPr="00684C1E">
        <w:rPr>
          <w:rFonts w:hint="eastAsia"/>
          <w:color w:val="000000" w:themeColor="text1"/>
        </w:rPr>
        <w:t>）及纤维生产；腈纶、锦纶、氨纶、</w:t>
      </w:r>
      <w:r w:rsidRPr="00684C1E">
        <w:rPr>
          <w:rFonts w:hint="eastAsia"/>
          <w:b/>
          <w:color w:val="000000" w:themeColor="text1"/>
        </w:rPr>
        <w:t>粘胶纤维</w:t>
      </w:r>
      <w:r w:rsidRPr="00684C1E">
        <w:rPr>
          <w:rFonts w:hint="eastAsia"/>
          <w:color w:val="000000" w:themeColor="text1"/>
        </w:rPr>
        <w:t>等其他化学纤维品种的差别化、功能性改性纤维生产</w:t>
      </w:r>
    </w:p>
    <w:p w14:paraId="6D18FD33" w14:textId="77777777" w:rsidR="00E026F9" w:rsidRPr="00684C1E" w:rsidRDefault="00E026F9" w:rsidP="00E026F9">
      <w:pPr>
        <w:pStyle w:val="Z1"/>
        <w:ind w:firstLine="480"/>
        <w:rPr>
          <w:color w:val="000000" w:themeColor="text1"/>
        </w:rPr>
      </w:pPr>
      <w:r w:rsidRPr="00684C1E">
        <w:rPr>
          <w:color w:val="000000" w:themeColor="text1"/>
        </w:rPr>
        <w:lastRenderedPageBreak/>
        <w:t>《江苏省工业和信息产业结构调整指导目录（</w:t>
      </w:r>
      <w:r w:rsidRPr="00684C1E">
        <w:rPr>
          <w:color w:val="000000" w:themeColor="text1"/>
        </w:rPr>
        <w:t>2012</w:t>
      </w:r>
      <w:r w:rsidRPr="00684C1E">
        <w:rPr>
          <w:color w:val="000000" w:themeColor="text1"/>
        </w:rPr>
        <w:t>年本）》中</w:t>
      </w:r>
      <w:r w:rsidRPr="00684C1E">
        <w:rPr>
          <w:rFonts w:hint="eastAsia"/>
          <w:color w:val="000000" w:themeColor="text1"/>
        </w:rPr>
        <w:t>淘汰</w:t>
      </w:r>
      <w:r w:rsidRPr="00684C1E">
        <w:rPr>
          <w:color w:val="000000" w:themeColor="text1"/>
        </w:rPr>
        <w:t>类政策提及的产业：</w:t>
      </w:r>
    </w:p>
    <w:p w14:paraId="72B68EC7" w14:textId="77777777" w:rsidR="00E026F9" w:rsidRPr="00684C1E" w:rsidRDefault="00E026F9" w:rsidP="00E026F9">
      <w:pPr>
        <w:pStyle w:val="Z1"/>
        <w:ind w:firstLine="480"/>
        <w:rPr>
          <w:color w:val="000000" w:themeColor="text1"/>
        </w:rPr>
      </w:pPr>
      <w:r w:rsidRPr="00684C1E">
        <w:rPr>
          <w:rFonts w:hint="eastAsia"/>
          <w:color w:val="000000" w:themeColor="text1"/>
        </w:rPr>
        <w:t>一、落后生产工艺</w:t>
      </w:r>
    </w:p>
    <w:p w14:paraId="60904EDE" w14:textId="77777777" w:rsidR="00E026F9" w:rsidRPr="00684C1E" w:rsidRDefault="00E026F9" w:rsidP="00E026F9">
      <w:pPr>
        <w:pStyle w:val="Z1"/>
        <w:ind w:firstLine="480"/>
        <w:rPr>
          <w:color w:val="000000" w:themeColor="text1"/>
        </w:rPr>
      </w:pPr>
      <w:r w:rsidRPr="00684C1E">
        <w:rPr>
          <w:rFonts w:hint="eastAsia"/>
          <w:color w:val="000000" w:themeColor="text1"/>
        </w:rPr>
        <w:t>（十六）其他</w:t>
      </w:r>
    </w:p>
    <w:p w14:paraId="1B2E8E1E" w14:textId="77777777" w:rsidR="00E026F9" w:rsidRPr="00684C1E" w:rsidRDefault="00E026F9" w:rsidP="00E026F9">
      <w:pPr>
        <w:pStyle w:val="Z1"/>
        <w:ind w:firstLine="482"/>
        <w:rPr>
          <w:b/>
          <w:color w:val="000000" w:themeColor="text1"/>
        </w:rPr>
      </w:pPr>
      <w:r w:rsidRPr="00684C1E">
        <w:rPr>
          <w:rFonts w:hint="eastAsia"/>
          <w:b/>
          <w:color w:val="000000" w:themeColor="text1"/>
        </w:rPr>
        <w:t>1.</w:t>
      </w:r>
      <w:r w:rsidRPr="00684C1E">
        <w:rPr>
          <w:rFonts w:hint="eastAsia"/>
          <w:b/>
          <w:color w:val="000000" w:themeColor="text1"/>
        </w:rPr>
        <w:t>含氰电镀工艺</w:t>
      </w:r>
      <w:r w:rsidRPr="00684C1E">
        <w:rPr>
          <w:rFonts w:hint="eastAsia"/>
          <w:b/>
          <w:color w:val="000000" w:themeColor="text1"/>
        </w:rPr>
        <w:t>(</w:t>
      </w:r>
      <w:r w:rsidRPr="00684C1E">
        <w:rPr>
          <w:rFonts w:hint="eastAsia"/>
          <w:b/>
          <w:color w:val="000000" w:themeColor="text1"/>
        </w:rPr>
        <w:t>低氰镀金和镀银工艺的暂缓淘汰应按规定报批</w:t>
      </w:r>
      <w:r w:rsidRPr="00684C1E">
        <w:rPr>
          <w:rFonts w:hint="eastAsia"/>
          <w:b/>
          <w:color w:val="000000" w:themeColor="text1"/>
        </w:rPr>
        <w:t>)</w:t>
      </w:r>
    </w:p>
    <w:p w14:paraId="640EC4DA" w14:textId="77777777" w:rsidR="00E026F9" w:rsidRPr="00684C1E" w:rsidRDefault="00E026F9" w:rsidP="00E026F9">
      <w:pPr>
        <w:pStyle w:val="Z1"/>
        <w:ind w:firstLine="482"/>
        <w:rPr>
          <w:b/>
          <w:color w:val="000000" w:themeColor="text1"/>
        </w:rPr>
      </w:pPr>
      <w:r w:rsidRPr="00684C1E">
        <w:rPr>
          <w:rFonts w:hint="eastAsia"/>
          <w:b/>
          <w:color w:val="000000" w:themeColor="text1"/>
        </w:rPr>
        <w:t>2.</w:t>
      </w:r>
      <w:r w:rsidRPr="00684C1E">
        <w:rPr>
          <w:rFonts w:hint="eastAsia"/>
          <w:b/>
          <w:color w:val="000000" w:themeColor="text1"/>
        </w:rPr>
        <w:t>手工电镀工艺</w:t>
      </w:r>
      <w:r w:rsidRPr="00684C1E">
        <w:rPr>
          <w:rFonts w:hint="eastAsia"/>
          <w:b/>
          <w:color w:val="000000" w:themeColor="text1"/>
        </w:rPr>
        <w:t>(</w:t>
      </w:r>
      <w:r w:rsidRPr="00684C1E">
        <w:rPr>
          <w:rFonts w:hint="eastAsia"/>
          <w:b/>
          <w:color w:val="000000" w:themeColor="text1"/>
        </w:rPr>
        <w:t>太湖流域</w:t>
      </w:r>
      <w:r w:rsidRPr="00684C1E">
        <w:rPr>
          <w:rFonts w:hint="eastAsia"/>
          <w:b/>
          <w:color w:val="000000" w:themeColor="text1"/>
        </w:rPr>
        <w:t>2013</w:t>
      </w:r>
      <w:r w:rsidRPr="00684C1E">
        <w:rPr>
          <w:rFonts w:hint="eastAsia"/>
          <w:b/>
          <w:color w:val="000000" w:themeColor="text1"/>
        </w:rPr>
        <w:t>作</w:t>
      </w:r>
      <w:r w:rsidRPr="00684C1E">
        <w:rPr>
          <w:rFonts w:hint="eastAsia"/>
          <w:b/>
          <w:color w:val="000000" w:themeColor="text1"/>
        </w:rPr>
        <w:t>3</w:t>
      </w:r>
      <w:r w:rsidRPr="00684C1E">
        <w:rPr>
          <w:rFonts w:hint="eastAsia"/>
          <w:b/>
          <w:color w:val="000000" w:themeColor="text1"/>
        </w:rPr>
        <w:t>月，其他地区</w:t>
      </w:r>
      <w:r w:rsidRPr="00684C1E">
        <w:rPr>
          <w:rFonts w:hint="eastAsia"/>
          <w:b/>
          <w:color w:val="000000" w:themeColor="text1"/>
        </w:rPr>
        <w:t>2014</w:t>
      </w:r>
      <w:r w:rsidRPr="00684C1E">
        <w:rPr>
          <w:rFonts w:hint="eastAsia"/>
          <w:b/>
          <w:color w:val="000000" w:themeColor="text1"/>
        </w:rPr>
        <w:t>作</w:t>
      </w:r>
      <w:r w:rsidRPr="00684C1E">
        <w:rPr>
          <w:rFonts w:hint="eastAsia"/>
          <w:b/>
          <w:color w:val="000000" w:themeColor="text1"/>
        </w:rPr>
        <w:t>6</w:t>
      </w:r>
      <w:r w:rsidRPr="00684C1E">
        <w:rPr>
          <w:rFonts w:hint="eastAsia"/>
          <w:b/>
          <w:color w:val="000000" w:themeColor="text1"/>
        </w:rPr>
        <w:t>月，特殊情况需要保留的应按规定报批</w:t>
      </w:r>
      <w:r w:rsidRPr="00684C1E">
        <w:rPr>
          <w:rFonts w:hint="eastAsia"/>
          <w:b/>
          <w:color w:val="000000" w:themeColor="text1"/>
        </w:rPr>
        <w:t>)</w:t>
      </w:r>
    </w:p>
    <w:p w14:paraId="25A2C2A1" w14:textId="77777777" w:rsidR="00E026F9" w:rsidRPr="00684C1E" w:rsidRDefault="00E026F9" w:rsidP="00E026F9">
      <w:pPr>
        <w:pStyle w:val="Z1"/>
        <w:ind w:firstLine="480"/>
        <w:rPr>
          <w:color w:val="000000" w:themeColor="text1"/>
        </w:rPr>
      </w:pPr>
      <w:r w:rsidRPr="00684C1E">
        <w:rPr>
          <w:rFonts w:hint="eastAsia"/>
          <w:color w:val="000000" w:themeColor="text1"/>
        </w:rPr>
        <w:t>二、落后产品</w:t>
      </w:r>
    </w:p>
    <w:p w14:paraId="70114F63" w14:textId="77777777" w:rsidR="00E026F9" w:rsidRPr="00684C1E" w:rsidRDefault="00E026F9" w:rsidP="00E026F9">
      <w:pPr>
        <w:pStyle w:val="Z1"/>
        <w:ind w:firstLine="480"/>
        <w:rPr>
          <w:color w:val="000000" w:themeColor="text1"/>
        </w:rPr>
      </w:pPr>
      <w:r w:rsidRPr="00684C1E">
        <w:rPr>
          <w:color w:val="000000" w:themeColor="text1"/>
        </w:rPr>
        <w:t>5</w:t>
      </w:r>
      <w:r w:rsidRPr="00684C1E">
        <w:rPr>
          <w:rFonts w:hint="eastAsia"/>
          <w:color w:val="000000" w:themeColor="text1"/>
        </w:rPr>
        <w:t>、高毒农药产品：六六六、二溴乙烷、丁酰肼、敌枯双、除草醚、杀虫脒、毒鼠强、氟乙酰胺、氟乙酸钠、二溴氯丙烷、治螟磷（苏化</w:t>
      </w:r>
      <w:r w:rsidRPr="00684C1E">
        <w:rPr>
          <w:color w:val="000000" w:themeColor="text1"/>
        </w:rPr>
        <w:t>203</w:t>
      </w:r>
      <w:r w:rsidRPr="00684C1E">
        <w:rPr>
          <w:rFonts w:hint="eastAsia"/>
          <w:color w:val="000000" w:themeColor="text1"/>
        </w:rPr>
        <w:t>）、磷胺、甘氟、毒鼠硅、甲胺磷、对硫磷、甲基对硫磷、久效磷、硫环磷（乙基硫环磷）、福美胂、福美甲胂及所有砷制剂、汞制剂、铅制剂、</w:t>
      </w:r>
      <w:r w:rsidRPr="00684C1E">
        <w:rPr>
          <w:color w:val="000000" w:themeColor="text1"/>
        </w:rPr>
        <w:t>10%</w:t>
      </w:r>
      <w:r w:rsidRPr="00684C1E">
        <w:rPr>
          <w:rFonts w:hint="eastAsia"/>
          <w:color w:val="000000" w:themeColor="text1"/>
        </w:rPr>
        <w:t>草甘膦水剂，甲基硫环磷、磷化钙、磷化锌、苯线磷、地虫硫磷、磷化镁、硫线磷、蝇毒磷、治螟磷、特丁硫磷（</w:t>
      </w:r>
      <w:r w:rsidRPr="00684C1E">
        <w:rPr>
          <w:color w:val="000000" w:themeColor="text1"/>
        </w:rPr>
        <w:t>2011</w:t>
      </w:r>
      <w:r w:rsidRPr="00684C1E">
        <w:rPr>
          <w:rFonts w:hint="eastAsia"/>
          <w:color w:val="000000" w:themeColor="text1"/>
        </w:rPr>
        <w:t>年）。</w:t>
      </w:r>
    </w:p>
    <w:p w14:paraId="631F6BF1" w14:textId="77777777" w:rsidR="00E026F9" w:rsidRPr="00684C1E" w:rsidRDefault="00E026F9" w:rsidP="00E026F9">
      <w:pPr>
        <w:pStyle w:val="Z1"/>
        <w:ind w:firstLine="480"/>
        <w:rPr>
          <w:color w:val="000000" w:themeColor="text1"/>
        </w:rPr>
      </w:pPr>
      <w:r w:rsidRPr="00684C1E">
        <w:rPr>
          <w:color w:val="000000" w:themeColor="text1"/>
        </w:rPr>
        <w:t>6</w:t>
      </w:r>
      <w:r w:rsidRPr="00684C1E">
        <w:rPr>
          <w:rFonts w:hint="eastAsia"/>
          <w:color w:val="000000" w:themeColor="text1"/>
        </w:rPr>
        <w:t>、根据国家履行国际公约总体计划要求进行淘汰农药产品：</w:t>
      </w:r>
    </w:p>
    <w:p w14:paraId="477CFACE" w14:textId="77777777" w:rsidR="00E026F9" w:rsidRPr="00684C1E" w:rsidRDefault="00E026F9" w:rsidP="00E026F9">
      <w:pPr>
        <w:pStyle w:val="Z1"/>
        <w:ind w:firstLine="480"/>
        <w:rPr>
          <w:color w:val="000000" w:themeColor="text1"/>
        </w:rPr>
      </w:pPr>
      <w:r w:rsidRPr="00684C1E">
        <w:rPr>
          <w:rFonts w:hint="eastAsia"/>
          <w:color w:val="000000" w:themeColor="text1"/>
        </w:rPr>
        <w:t>氯丹、七氯、溴甲烷、滴滴涕、六氯苯、灭蚁灵、林丹、毒杀芬、艾氏剂、狄氏剂、异狄氏剂。</w:t>
      </w:r>
    </w:p>
    <w:p w14:paraId="20AE8D26" w14:textId="77777777" w:rsidR="00E026F9" w:rsidRPr="00684C1E" w:rsidRDefault="00E026F9" w:rsidP="00E026F9">
      <w:pPr>
        <w:pStyle w:val="Z1"/>
        <w:ind w:firstLine="480"/>
        <w:rPr>
          <w:color w:val="000000" w:themeColor="text1"/>
        </w:rPr>
      </w:pPr>
      <w:r w:rsidRPr="00684C1E">
        <w:rPr>
          <w:rFonts w:hint="eastAsia"/>
          <w:color w:val="000000" w:themeColor="text1"/>
        </w:rPr>
        <w:t>（</w:t>
      </w:r>
      <w:r w:rsidRPr="00684C1E">
        <w:rPr>
          <w:rFonts w:hint="eastAsia"/>
          <w:color w:val="000000" w:themeColor="text1"/>
        </w:rPr>
        <w:t>2</w:t>
      </w:r>
      <w:r w:rsidRPr="00684C1E">
        <w:rPr>
          <w:rFonts w:hint="eastAsia"/>
          <w:color w:val="000000" w:themeColor="text1"/>
        </w:rPr>
        <w:t>）相符性分析</w:t>
      </w:r>
    </w:p>
    <w:p w14:paraId="6369BC40" w14:textId="77777777" w:rsidR="00E026F9" w:rsidRPr="00684C1E" w:rsidRDefault="00E026F9" w:rsidP="00E026F9">
      <w:pPr>
        <w:pStyle w:val="Z1"/>
        <w:ind w:firstLine="480"/>
        <w:rPr>
          <w:color w:val="000000" w:themeColor="text1"/>
        </w:rPr>
      </w:pPr>
      <w:r w:rsidRPr="00684C1E">
        <w:rPr>
          <w:rFonts w:hint="eastAsia"/>
          <w:color w:val="000000" w:themeColor="text1"/>
        </w:rPr>
        <w:t>南京新材料产业园</w:t>
      </w:r>
      <w:r w:rsidRPr="00684C1E">
        <w:rPr>
          <w:color w:val="000000" w:themeColor="text1"/>
        </w:rPr>
        <w:t>重点发展</w:t>
      </w:r>
      <w:r w:rsidRPr="00684C1E">
        <w:rPr>
          <w:rFonts w:hint="eastAsia"/>
          <w:color w:val="000000" w:themeColor="text1"/>
        </w:rPr>
        <w:t>粘胶纤维和碳纤维等为代表的高性能纤维产业，做精做特以液晶、树脂下游产品、电子信息新材料研发和新型功能薄膜材料等为代表的电子信息新材料产业，规范升级农药制剂、表面处理中心（电镀）和环境治理</w:t>
      </w:r>
      <w:r w:rsidRPr="00684C1E">
        <w:rPr>
          <w:rFonts w:hint="eastAsia"/>
          <w:color w:val="000000" w:themeColor="text1"/>
        </w:rPr>
        <w:t>3</w:t>
      </w:r>
      <w:r w:rsidRPr="00684C1E">
        <w:rPr>
          <w:rFonts w:hint="eastAsia"/>
          <w:color w:val="000000" w:themeColor="text1"/>
        </w:rPr>
        <w:t>大特色产业</w:t>
      </w:r>
      <w:r w:rsidRPr="00684C1E">
        <w:rPr>
          <w:color w:val="000000" w:themeColor="text1"/>
        </w:rPr>
        <w:t>等。</w:t>
      </w:r>
    </w:p>
    <w:p w14:paraId="6A67CE18" w14:textId="77777777" w:rsidR="00E026F9" w:rsidRPr="00684C1E" w:rsidRDefault="00E026F9" w:rsidP="00E026F9">
      <w:pPr>
        <w:pStyle w:val="Z1"/>
        <w:ind w:firstLine="480"/>
        <w:rPr>
          <w:color w:val="000000" w:themeColor="text1"/>
        </w:rPr>
      </w:pPr>
      <w:r w:rsidRPr="00684C1E">
        <w:rPr>
          <w:rFonts w:hint="eastAsia"/>
          <w:color w:val="000000" w:themeColor="text1"/>
        </w:rPr>
        <w:t>粘胶纤维和碳纤维</w:t>
      </w:r>
      <w:r w:rsidRPr="00684C1E">
        <w:rPr>
          <w:color w:val="000000" w:themeColor="text1"/>
        </w:rPr>
        <w:t>产业</w:t>
      </w:r>
      <w:r w:rsidRPr="00684C1E">
        <w:rPr>
          <w:rFonts w:hint="eastAsia"/>
          <w:color w:val="000000" w:themeColor="text1"/>
        </w:rPr>
        <w:t>、液晶、树脂下游产品电子信息新材料研发和新型功能薄膜材料、农药制剂</w:t>
      </w:r>
      <w:r w:rsidRPr="00684C1E">
        <w:rPr>
          <w:color w:val="000000" w:themeColor="text1"/>
        </w:rPr>
        <w:t>符合《江苏省工业和信息产业结构调整指导目录（</w:t>
      </w:r>
      <w:r w:rsidRPr="00684C1E">
        <w:rPr>
          <w:color w:val="000000" w:themeColor="text1"/>
        </w:rPr>
        <w:t>2012</w:t>
      </w:r>
      <w:r w:rsidRPr="00684C1E">
        <w:rPr>
          <w:color w:val="000000" w:themeColor="text1"/>
        </w:rPr>
        <w:t>年本）》中鼓励发展的相关产业政策要求。</w:t>
      </w:r>
      <w:r w:rsidRPr="00684C1E">
        <w:rPr>
          <w:rFonts w:hint="eastAsia"/>
          <w:color w:val="000000" w:themeColor="text1"/>
        </w:rPr>
        <w:t>表面处理中心（电镀）和农药制剂产业，不发展淘汰、限制类产业，</w:t>
      </w:r>
      <w:r w:rsidRPr="00684C1E">
        <w:rPr>
          <w:color w:val="000000" w:themeColor="text1"/>
        </w:rPr>
        <w:t>符合《江苏省工业和信息产业结构调整指导目录（</w:t>
      </w:r>
      <w:r w:rsidRPr="00684C1E">
        <w:rPr>
          <w:color w:val="000000" w:themeColor="text1"/>
        </w:rPr>
        <w:t>2012</w:t>
      </w:r>
      <w:r w:rsidRPr="00684C1E">
        <w:rPr>
          <w:color w:val="000000" w:themeColor="text1"/>
        </w:rPr>
        <w:lastRenderedPageBreak/>
        <w:t>年本）》中</w:t>
      </w:r>
      <w:r w:rsidRPr="00684C1E">
        <w:rPr>
          <w:rFonts w:hint="eastAsia"/>
          <w:color w:val="000000" w:themeColor="text1"/>
        </w:rPr>
        <w:t>淘汰类</w:t>
      </w:r>
      <w:r w:rsidRPr="00684C1E">
        <w:rPr>
          <w:color w:val="000000" w:themeColor="text1"/>
        </w:rPr>
        <w:t>的相关产业政策要求</w:t>
      </w:r>
      <w:r w:rsidRPr="00684C1E">
        <w:rPr>
          <w:rFonts w:hint="eastAsia"/>
          <w:color w:val="000000" w:themeColor="text1"/>
        </w:rPr>
        <w:t>，园区现有</w:t>
      </w:r>
      <w:r w:rsidRPr="00684C1E">
        <w:rPr>
          <w:rFonts w:hint="eastAsia"/>
          <w:color w:val="000000" w:themeColor="text1"/>
        </w:rPr>
        <w:t>5</w:t>
      </w:r>
      <w:r w:rsidRPr="00684C1E">
        <w:rPr>
          <w:rFonts w:hint="eastAsia"/>
          <w:color w:val="000000" w:themeColor="text1"/>
        </w:rPr>
        <w:t>家企业共</w:t>
      </w:r>
      <w:r w:rsidRPr="00684C1E">
        <w:rPr>
          <w:rFonts w:hint="eastAsia"/>
          <w:color w:val="000000" w:themeColor="text1"/>
        </w:rPr>
        <w:t>1</w:t>
      </w:r>
      <w:r w:rsidRPr="00684C1E">
        <w:rPr>
          <w:color w:val="000000" w:themeColor="text1"/>
        </w:rPr>
        <w:t>5</w:t>
      </w:r>
      <w:r w:rsidRPr="00684C1E">
        <w:rPr>
          <w:rFonts w:hint="eastAsia"/>
          <w:color w:val="000000" w:themeColor="text1"/>
        </w:rPr>
        <w:t>条线不符合</w:t>
      </w:r>
      <w:r w:rsidRPr="00684C1E">
        <w:rPr>
          <w:color w:val="000000" w:themeColor="text1"/>
        </w:rPr>
        <w:t>《江苏省工业和信息产业结构调整指导目录（</w:t>
      </w:r>
      <w:r w:rsidRPr="00684C1E">
        <w:rPr>
          <w:color w:val="000000" w:themeColor="text1"/>
        </w:rPr>
        <w:t>2012</w:t>
      </w:r>
      <w:r w:rsidRPr="00684C1E">
        <w:rPr>
          <w:color w:val="000000" w:themeColor="text1"/>
        </w:rPr>
        <w:t>年本）》</w:t>
      </w:r>
      <w:r w:rsidRPr="00684C1E">
        <w:rPr>
          <w:rFonts w:hint="eastAsia"/>
          <w:color w:val="000000" w:themeColor="text1"/>
        </w:rPr>
        <w:t>要求，园区应加强管理，指导企业升级改造，提高电镀工艺技术水平。目前生产线升级改造正在进行中。</w:t>
      </w:r>
    </w:p>
    <w:p w14:paraId="156273B5" w14:textId="77777777" w:rsidR="00E026F9" w:rsidRPr="00684C1E" w:rsidRDefault="00E026F9" w:rsidP="001F0C8D">
      <w:pPr>
        <w:pStyle w:val="4"/>
        <w:rPr>
          <w:color w:val="000000" w:themeColor="text1"/>
        </w:rPr>
      </w:pPr>
      <w:r w:rsidRPr="00684C1E">
        <w:rPr>
          <w:rFonts w:hint="eastAsia"/>
          <w:color w:val="000000" w:themeColor="text1"/>
        </w:rPr>
        <w:t>与《鼓励外商投资产业目录（</w:t>
      </w:r>
      <w:r w:rsidRPr="00684C1E">
        <w:rPr>
          <w:rFonts w:hint="eastAsia"/>
          <w:color w:val="000000" w:themeColor="text1"/>
        </w:rPr>
        <w:t>2</w:t>
      </w:r>
      <w:r w:rsidRPr="00684C1E">
        <w:rPr>
          <w:color w:val="000000" w:themeColor="text1"/>
        </w:rPr>
        <w:t>020</w:t>
      </w:r>
      <w:r w:rsidRPr="00684C1E">
        <w:rPr>
          <w:color w:val="000000" w:themeColor="text1"/>
        </w:rPr>
        <w:t>版</w:t>
      </w:r>
      <w:r w:rsidRPr="00684C1E">
        <w:rPr>
          <w:rFonts w:hint="eastAsia"/>
          <w:color w:val="000000" w:themeColor="text1"/>
        </w:rPr>
        <w:t>）》的相符性分析</w:t>
      </w:r>
    </w:p>
    <w:p w14:paraId="7CFDA0D2" w14:textId="77777777" w:rsidR="00E026F9" w:rsidRPr="00684C1E" w:rsidRDefault="00E026F9" w:rsidP="00E026F9">
      <w:pPr>
        <w:ind w:firstLine="480"/>
        <w:rPr>
          <w:color w:val="000000" w:themeColor="text1"/>
        </w:rPr>
      </w:pPr>
      <w:r w:rsidRPr="00684C1E">
        <w:rPr>
          <w:rFonts w:hint="eastAsia"/>
          <w:color w:val="000000" w:themeColor="text1"/>
        </w:rPr>
        <w:t>（</w:t>
      </w:r>
      <w:r w:rsidRPr="00684C1E">
        <w:rPr>
          <w:rFonts w:hint="eastAsia"/>
          <w:color w:val="000000" w:themeColor="text1"/>
        </w:rPr>
        <w:t>1</w:t>
      </w:r>
      <w:r w:rsidRPr="00684C1E">
        <w:rPr>
          <w:rFonts w:hint="eastAsia"/>
          <w:color w:val="000000" w:themeColor="text1"/>
        </w:rPr>
        <w:t>）相关要点</w:t>
      </w:r>
    </w:p>
    <w:p w14:paraId="290F8FBA" w14:textId="77777777" w:rsidR="00E026F9" w:rsidRPr="00684C1E" w:rsidRDefault="00E026F9" w:rsidP="00E026F9">
      <w:pPr>
        <w:ind w:firstLine="480"/>
        <w:rPr>
          <w:color w:val="000000" w:themeColor="text1"/>
        </w:rPr>
      </w:pPr>
      <w:r w:rsidRPr="00684C1E">
        <w:rPr>
          <w:rFonts w:hint="eastAsia"/>
          <w:color w:val="000000" w:themeColor="text1"/>
        </w:rPr>
        <w:t>三、制造业</w:t>
      </w:r>
    </w:p>
    <w:p w14:paraId="55099ABA" w14:textId="77777777" w:rsidR="00E026F9" w:rsidRPr="00684C1E" w:rsidRDefault="00E026F9" w:rsidP="00E026F9">
      <w:pPr>
        <w:ind w:firstLine="480"/>
        <w:rPr>
          <w:color w:val="000000" w:themeColor="text1"/>
        </w:rPr>
      </w:pPr>
      <w:r w:rsidRPr="00684C1E">
        <w:rPr>
          <w:rFonts w:hint="eastAsia"/>
          <w:color w:val="000000" w:themeColor="text1"/>
        </w:rPr>
        <w:t>（十）化学原料和化学制品制造业</w:t>
      </w:r>
    </w:p>
    <w:p w14:paraId="6C81A856" w14:textId="77777777" w:rsidR="00E026F9" w:rsidRPr="00684C1E" w:rsidRDefault="00E026F9" w:rsidP="00E026F9">
      <w:pPr>
        <w:pStyle w:val="Z1"/>
        <w:ind w:firstLine="480"/>
        <w:rPr>
          <w:color w:val="000000" w:themeColor="text1"/>
        </w:rPr>
      </w:pPr>
      <w:r w:rsidRPr="00684C1E">
        <w:rPr>
          <w:rFonts w:hint="eastAsia"/>
          <w:color w:val="000000" w:themeColor="text1"/>
        </w:rPr>
        <w:t>5</w:t>
      </w:r>
      <w:r w:rsidRPr="00684C1E">
        <w:rPr>
          <w:color w:val="000000" w:themeColor="text1"/>
        </w:rPr>
        <w:t>9</w:t>
      </w:r>
      <w:r w:rsidRPr="00684C1E">
        <w:rPr>
          <w:color w:val="000000" w:themeColor="text1"/>
        </w:rPr>
        <w:t>、</w:t>
      </w:r>
      <w:r w:rsidRPr="00684C1E">
        <w:rPr>
          <w:rFonts w:hint="eastAsia"/>
          <w:color w:val="000000" w:themeColor="text1"/>
        </w:rPr>
        <w:t>工程塑料及塑料合金生产：</w:t>
      </w:r>
      <w:r w:rsidRPr="00684C1E">
        <w:rPr>
          <w:color w:val="000000" w:themeColor="text1"/>
        </w:rPr>
        <w:t>6</w:t>
      </w:r>
      <w:r w:rsidRPr="00684C1E">
        <w:rPr>
          <w:rFonts w:hint="eastAsia"/>
          <w:color w:val="000000" w:themeColor="text1"/>
        </w:rPr>
        <w:t>万吨</w:t>
      </w:r>
      <w:r w:rsidRPr="00684C1E">
        <w:rPr>
          <w:color w:val="000000" w:themeColor="text1"/>
        </w:rPr>
        <w:t>/</w:t>
      </w:r>
      <w:r w:rsidRPr="00684C1E">
        <w:rPr>
          <w:rFonts w:hint="eastAsia"/>
          <w:color w:val="000000" w:themeColor="text1"/>
        </w:rPr>
        <w:t>年及以上非光气法聚碳酸酯（</w:t>
      </w:r>
      <w:r w:rsidRPr="00684C1E">
        <w:rPr>
          <w:color w:val="000000" w:themeColor="text1"/>
        </w:rPr>
        <w:t>PC</w:t>
      </w:r>
      <w:r w:rsidRPr="00684C1E">
        <w:rPr>
          <w:rFonts w:hint="eastAsia"/>
          <w:color w:val="000000" w:themeColor="text1"/>
        </w:rPr>
        <w:t>）、聚甲醛、聚苯硫醚、聚醚醚酮、聚酰亚胺、聚砜、聚醚砜、聚芳酯（</w:t>
      </w:r>
      <w:r w:rsidRPr="00684C1E">
        <w:rPr>
          <w:color w:val="000000" w:themeColor="text1"/>
        </w:rPr>
        <w:t>PAR</w:t>
      </w:r>
      <w:r w:rsidRPr="00684C1E">
        <w:rPr>
          <w:rFonts w:hint="eastAsia"/>
          <w:color w:val="000000" w:themeColor="text1"/>
        </w:rPr>
        <w:t>）、聚苯醚、聚对苯二甲酸丁二醇酯（</w:t>
      </w:r>
      <w:r w:rsidRPr="00684C1E">
        <w:rPr>
          <w:color w:val="000000" w:themeColor="text1"/>
        </w:rPr>
        <w:t>PBT</w:t>
      </w:r>
      <w:r w:rsidRPr="00684C1E">
        <w:rPr>
          <w:rFonts w:hint="eastAsia"/>
          <w:color w:val="000000" w:themeColor="text1"/>
        </w:rPr>
        <w:t>）、聚酰胺（</w:t>
      </w:r>
      <w:r w:rsidRPr="00684C1E">
        <w:rPr>
          <w:color w:val="000000" w:themeColor="text1"/>
        </w:rPr>
        <w:t>PA</w:t>
      </w:r>
      <w:r w:rsidRPr="00684C1E">
        <w:rPr>
          <w:rFonts w:hint="eastAsia"/>
          <w:color w:val="000000" w:themeColor="text1"/>
        </w:rPr>
        <w:t>）及其改性材料、</w:t>
      </w:r>
      <w:r w:rsidRPr="00684C1E">
        <w:rPr>
          <w:rFonts w:hint="eastAsia"/>
          <w:b/>
          <w:color w:val="000000" w:themeColor="text1"/>
        </w:rPr>
        <w:t>液晶聚合物</w:t>
      </w:r>
      <w:r w:rsidRPr="00684C1E">
        <w:rPr>
          <w:rFonts w:hint="eastAsia"/>
          <w:color w:val="000000" w:themeColor="text1"/>
        </w:rPr>
        <w:t>等产品。</w:t>
      </w:r>
    </w:p>
    <w:p w14:paraId="4523D21E" w14:textId="77777777" w:rsidR="00E026F9" w:rsidRPr="00684C1E" w:rsidRDefault="00E026F9" w:rsidP="00E026F9">
      <w:pPr>
        <w:pStyle w:val="Z1"/>
        <w:ind w:firstLine="480"/>
        <w:rPr>
          <w:color w:val="000000" w:themeColor="text1"/>
        </w:rPr>
      </w:pPr>
      <w:r w:rsidRPr="00684C1E">
        <w:rPr>
          <w:rFonts w:hint="eastAsia"/>
          <w:color w:val="000000" w:themeColor="text1"/>
        </w:rPr>
        <w:t>6</w:t>
      </w:r>
      <w:r w:rsidRPr="00684C1E">
        <w:rPr>
          <w:color w:val="000000" w:themeColor="text1"/>
        </w:rPr>
        <w:t>5</w:t>
      </w:r>
      <w:r w:rsidRPr="00684C1E">
        <w:rPr>
          <w:rFonts w:hint="eastAsia"/>
          <w:color w:val="000000" w:themeColor="text1"/>
        </w:rPr>
        <w:t>、</w:t>
      </w:r>
      <w:r w:rsidRPr="00684C1E">
        <w:rPr>
          <w:rFonts w:hint="eastAsia"/>
          <w:b/>
          <w:color w:val="000000" w:themeColor="text1"/>
        </w:rPr>
        <w:t>高性能氟树脂</w:t>
      </w:r>
      <w:r w:rsidRPr="00684C1E">
        <w:rPr>
          <w:rFonts w:hint="eastAsia"/>
          <w:color w:val="000000" w:themeColor="text1"/>
        </w:rPr>
        <w:t>、氟膜材料，医用含氟中间体，环境友好型含氟制冷剂、清洁剂、发泡剂生产</w:t>
      </w:r>
    </w:p>
    <w:p w14:paraId="0A40B1E0" w14:textId="77777777" w:rsidR="00E026F9" w:rsidRPr="00684C1E" w:rsidRDefault="00E026F9" w:rsidP="00E026F9">
      <w:pPr>
        <w:pStyle w:val="Z1"/>
        <w:ind w:firstLine="480"/>
        <w:rPr>
          <w:color w:val="000000" w:themeColor="text1"/>
        </w:rPr>
      </w:pPr>
      <w:r w:rsidRPr="00684C1E">
        <w:rPr>
          <w:rFonts w:hint="eastAsia"/>
          <w:color w:val="000000" w:themeColor="text1"/>
        </w:rPr>
        <w:t>7</w:t>
      </w:r>
      <w:r w:rsidRPr="00684C1E">
        <w:rPr>
          <w:color w:val="000000" w:themeColor="text1"/>
        </w:rPr>
        <w:t>3</w:t>
      </w:r>
      <w:r w:rsidRPr="00684C1E">
        <w:rPr>
          <w:color w:val="000000" w:themeColor="text1"/>
        </w:rPr>
        <w:t>、</w:t>
      </w:r>
      <w:r w:rsidRPr="00684C1E">
        <w:rPr>
          <w:rFonts w:hint="eastAsia"/>
          <w:b/>
          <w:color w:val="000000" w:themeColor="text1"/>
        </w:rPr>
        <w:t>高效、安全、环境友好的农药新品种、新剂型、专用中间体、助剂的开发、生产</w:t>
      </w:r>
      <w:r w:rsidRPr="00684C1E">
        <w:rPr>
          <w:rFonts w:hint="eastAsia"/>
          <w:color w:val="000000" w:themeColor="text1"/>
        </w:rPr>
        <w:t>，以及相关清洁生产工艺的开发与应用、定向合成法手性和立体结构农药生产。</w:t>
      </w:r>
    </w:p>
    <w:p w14:paraId="6EF4A435" w14:textId="77777777" w:rsidR="00E026F9" w:rsidRPr="00684C1E" w:rsidRDefault="00E026F9" w:rsidP="00E026F9">
      <w:pPr>
        <w:pStyle w:val="Z1"/>
        <w:ind w:firstLine="480"/>
        <w:rPr>
          <w:color w:val="000000" w:themeColor="text1"/>
        </w:rPr>
      </w:pPr>
      <w:r w:rsidRPr="00684C1E">
        <w:rPr>
          <w:rFonts w:hint="eastAsia"/>
          <w:color w:val="000000" w:themeColor="text1"/>
        </w:rPr>
        <w:t>（十二）化学纤维制造业</w:t>
      </w:r>
    </w:p>
    <w:p w14:paraId="3A4C6A2F" w14:textId="77777777" w:rsidR="00E026F9" w:rsidRPr="00684C1E" w:rsidRDefault="00E026F9" w:rsidP="00E026F9">
      <w:pPr>
        <w:pStyle w:val="Z1"/>
        <w:ind w:firstLine="480"/>
        <w:rPr>
          <w:color w:val="000000" w:themeColor="text1"/>
        </w:rPr>
      </w:pPr>
      <w:r w:rsidRPr="00684C1E">
        <w:rPr>
          <w:rFonts w:hint="eastAsia"/>
          <w:color w:val="000000" w:themeColor="text1"/>
        </w:rPr>
        <w:t>9</w:t>
      </w:r>
      <w:r w:rsidRPr="00684C1E">
        <w:rPr>
          <w:color w:val="000000" w:themeColor="text1"/>
        </w:rPr>
        <w:t>2</w:t>
      </w:r>
      <w:r w:rsidRPr="00684C1E">
        <w:rPr>
          <w:color w:val="000000" w:themeColor="text1"/>
        </w:rPr>
        <w:t>、</w:t>
      </w:r>
      <w:r w:rsidRPr="00684C1E">
        <w:rPr>
          <w:rFonts w:hint="eastAsia"/>
          <w:color w:val="000000" w:themeColor="text1"/>
        </w:rPr>
        <w:t>高性能纤维及制品的开发、生产：</w:t>
      </w:r>
      <w:r w:rsidRPr="00684C1E">
        <w:rPr>
          <w:rFonts w:hint="eastAsia"/>
          <w:b/>
          <w:color w:val="000000" w:themeColor="text1"/>
        </w:rPr>
        <w:t>碳纤维（</w:t>
      </w:r>
      <w:r w:rsidRPr="00684C1E">
        <w:rPr>
          <w:b/>
          <w:color w:val="000000" w:themeColor="text1"/>
        </w:rPr>
        <w:t>CF</w:t>
      </w:r>
      <w:r w:rsidRPr="00684C1E">
        <w:rPr>
          <w:rFonts w:hint="eastAsia"/>
          <w:b/>
          <w:color w:val="000000" w:themeColor="text1"/>
        </w:rPr>
        <w:t>）</w:t>
      </w:r>
      <w:r w:rsidRPr="00684C1E">
        <w:rPr>
          <w:rFonts w:hint="eastAsia"/>
          <w:color w:val="000000" w:themeColor="text1"/>
        </w:rPr>
        <w:t>、芳纶（</w:t>
      </w:r>
      <w:r w:rsidRPr="00684C1E">
        <w:rPr>
          <w:color w:val="000000" w:themeColor="text1"/>
        </w:rPr>
        <w:t>AF</w:t>
      </w:r>
      <w:r w:rsidRPr="00684C1E">
        <w:rPr>
          <w:rFonts w:hint="eastAsia"/>
          <w:color w:val="000000" w:themeColor="text1"/>
        </w:rPr>
        <w:t>）、芳砜纶（</w:t>
      </w:r>
      <w:r w:rsidRPr="00684C1E">
        <w:rPr>
          <w:color w:val="000000" w:themeColor="text1"/>
        </w:rPr>
        <w:t>PSA</w:t>
      </w:r>
      <w:r w:rsidRPr="00684C1E">
        <w:rPr>
          <w:rFonts w:hint="eastAsia"/>
          <w:color w:val="000000" w:themeColor="text1"/>
        </w:rPr>
        <w:t>）、超高分子量聚乙烯纤维（</w:t>
      </w:r>
      <w:r w:rsidRPr="00684C1E">
        <w:rPr>
          <w:color w:val="000000" w:themeColor="text1"/>
        </w:rPr>
        <w:t>UHMWPE</w:t>
      </w:r>
      <w:r w:rsidRPr="00684C1E">
        <w:rPr>
          <w:rFonts w:hint="eastAsia"/>
          <w:color w:val="000000" w:themeColor="text1"/>
        </w:rPr>
        <w:t>）、聚苯硫醚纤维（</w:t>
      </w:r>
      <w:r w:rsidRPr="00684C1E">
        <w:rPr>
          <w:color w:val="000000" w:themeColor="text1"/>
        </w:rPr>
        <w:t>PPS</w:t>
      </w:r>
      <w:r w:rsidRPr="00684C1E">
        <w:rPr>
          <w:rFonts w:hint="eastAsia"/>
          <w:color w:val="000000" w:themeColor="text1"/>
        </w:rPr>
        <w:t>）、聚酰亚胺纤维（</w:t>
      </w:r>
      <w:r w:rsidRPr="00684C1E">
        <w:rPr>
          <w:color w:val="000000" w:themeColor="text1"/>
        </w:rPr>
        <w:t>PI</w:t>
      </w:r>
      <w:r w:rsidRPr="00684C1E">
        <w:rPr>
          <w:rFonts w:hint="eastAsia"/>
          <w:color w:val="000000" w:themeColor="text1"/>
        </w:rPr>
        <w:t>）、聚四氟乙烯纤维（</w:t>
      </w:r>
      <w:r w:rsidRPr="00684C1E">
        <w:rPr>
          <w:color w:val="000000" w:themeColor="text1"/>
        </w:rPr>
        <w:t>PTFE</w:t>
      </w:r>
      <w:r w:rsidRPr="00684C1E">
        <w:rPr>
          <w:rFonts w:hint="eastAsia"/>
          <w:color w:val="000000" w:themeColor="text1"/>
        </w:rPr>
        <w:t>）、聚苯并双噁唑纤维（</w:t>
      </w:r>
      <w:r w:rsidRPr="00684C1E">
        <w:rPr>
          <w:color w:val="000000" w:themeColor="text1"/>
        </w:rPr>
        <w:t>PBO</w:t>
      </w:r>
      <w:r w:rsidRPr="00684C1E">
        <w:rPr>
          <w:rFonts w:hint="eastAsia"/>
          <w:color w:val="000000" w:themeColor="text1"/>
        </w:rPr>
        <w:t>）、聚芳噁二唑纤维（</w:t>
      </w:r>
      <w:r w:rsidRPr="00684C1E">
        <w:rPr>
          <w:color w:val="000000" w:themeColor="text1"/>
        </w:rPr>
        <w:t>POD</w:t>
      </w:r>
      <w:r w:rsidRPr="00684C1E">
        <w:rPr>
          <w:rFonts w:hint="eastAsia"/>
          <w:color w:val="000000" w:themeColor="text1"/>
        </w:rPr>
        <w:t>）、玄武岩纤维（</w:t>
      </w:r>
      <w:r w:rsidRPr="00684C1E">
        <w:rPr>
          <w:color w:val="000000" w:themeColor="text1"/>
        </w:rPr>
        <w:t>BF</w:t>
      </w:r>
      <w:r w:rsidRPr="00684C1E">
        <w:rPr>
          <w:rFonts w:hint="eastAsia"/>
          <w:color w:val="000000" w:themeColor="text1"/>
        </w:rPr>
        <w:t>）、碳化硅纤维（</w:t>
      </w:r>
      <w:r w:rsidRPr="00684C1E">
        <w:rPr>
          <w:color w:val="000000" w:themeColor="text1"/>
        </w:rPr>
        <w:t>SiCF</w:t>
      </w:r>
      <w:r w:rsidRPr="00684C1E">
        <w:rPr>
          <w:rFonts w:hint="eastAsia"/>
          <w:color w:val="000000" w:themeColor="text1"/>
        </w:rPr>
        <w:t>）、聚醚醚酮纤维（</w:t>
      </w:r>
      <w:r w:rsidRPr="00684C1E">
        <w:rPr>
          <w:color w:val="000000" w:themeColor="text1"/>
        </w:rPr>
        <w:t>PEEK</w:t>
      </w:r>
      <w:r w:rsidRPr="00684C1E">
        <w:rPr>
          <w:rFonts w:hint="eastAsia"/>
          <w:color w:val="000000" w:themeColor="text1"/>
        </w:rPr>
        <w:t>）、高强型玻璃纤维（</w:t>
      </w:r>
      <w:r w:rsidRPr="00684C1E">
        <w:rPr>
          <w:color w:val="000000" w:themeColor="text1"/>
        </w:rPr>
        <w:t>HT-AR</w:t>
      </w:r>
      <w:r w:rsidRPr="00684C1E">
        <w:rPr>
          <w:rFonts w:hint="eastAsia"/>
          <w:color w:val="000000" w:themeColor="text1"/>
        </w:rPr>
        <w:t>）、聚（</w:t>
      </w:r>
      <w:r w:rsidRPr="00684C1E">
        <w:rPr>
          <w:color w:val="000000" w:themeColor="text1"/>
        </w:rPr>
        <w:t>2,5-</w:t>
      </w:r>
      <w:r w:rsidRPr="00684C1E">
        <w:rPr>
          <w:rFonts w:hint="eastAsia"/>
          <w:color w:val="000000" w:themeColor="text1"/>
        </w:rPr>
        <w:t>二羟基</w:t>
      </w:r>
      <w:r w:rsidRPr="00684C1E">
        <w:rPr>
          <w:color w:val="000000" w:themeColor="text1"/>
        </w:rPr>
        <w:t>-1,4-</w:t>
      </w:r>
      <w:r w:rsidRPr="00684C1E">
        <w:rPr>
          <w:rFonts w:hint="eastAsia"/>
          <w:color w:val="000000" w:themeColor="text1"/>
        </w:rPr>
        <w:t>苯撑吡啶并二咪唑）（</w:t>
      </w:r>
      <w:r w:rsidRPr="00684C1E">
        <w:rPr>
          <w:color w:val="000000" w:themeColor="text1"/>
        </w:rPr>
        <w:t>PIPD</w:t>
      </w:r>
      <w:r w:rsidRPr="00684C1E">
        <w:rPr>
          <w:rFonts w:hint="eastAsia"/>
          <w:color w:val="000000" w:themeColor="text1"/>
        </w:rPr>
        <w:t>）纤维。</w:t>
      </w:r>
    </w:p>
    <w:p w14:paraId="20925A54" w14:textId="77777777" w:rsidR="00E026F9" w:rsidRPr="00684C1E" w:rsidRDefault="00E026F9" w:rsidP="00E026F9">
      <w:pPr>
        <w:pStyle w:val="Z1"/>
        <w:ind w:firstLine="480"/>
        <w:rPr>
          <w:color w:val="000000" w:themeColor="text1"/>
        </w:rPr>
      </w:pPr>
      <w:r w:rsidRPr="00684C1E">
        <w:rPr>
          <w:rFonts w:hint="eastAsia"/>
          <w:color w:val="000000" w:themeColor="text1"/>
        </w:rPr>
        <w:t>（</w:t>
      </w:r>
      <w:r w:rsidRPr="00684C1E">
        <w:rPr>
          <w:rFonts w:hint="eastAsia"/>
          <w:color w:val="000000" w:themeColor="text1"/>
        </w:rPr>
        <w:t>2</w:t>
      </w:r>
      <w:r w:rsidRPr="00684C1E">
        <w:rPr>
          <w:rFonts w:hint="eastAsia"/>
          <w:color w:val="000000" w:themeColor="text1"/>
        </w:rPr>
        <w:t>）相符性分析</w:t>
      </w:r>
    </w:p>
    <w:p w14:paraId="29A00668" w14:textId="77777777" w:rsidR="00E026F9" w:rsidRPr="00684C1E" w:rsidRDefault="00E026F9" w:rsidP="00E026F9">
      <w:pPr>
        <w:pStyle w:val="Z1"/>
        <w:ind w:firstLine="480"/>
        <w:rPr>
          <w:color w:val="000000" w:themeColor="text1"/>
        </w:rPr>
      </w:pPr>
      <w:r w:rsidRPr="00684C1E">
        <w:rPr>
          <w:rFonts w:hint="eastAsia"/>
          <w:color w:val="000000" w:themeColor="text1"/>
        </w:rPr>
        <w:t>南京新材料产业园重点发展粘胶纤维和碳纤维等为代表的高性能纤维产业，做精做特以液晶、树脂下游产品、电子信息新材料研发和新型功能薄膜材料等为</w:t>
      </w:r>
      <w:r w:rsidRPr="00684C1E">
        <w:rPr>
          <w:rFonts w:hint="eastAsia"/>
          <w:color w:val="000000" w:themeColor="text1"/>
        </w:rPr>
        <w:lastRenderedPageBreak/>
        <w:t>代表的电子信息新材料产业，规范升级农药制剂、表面处理中心（电镀）和环境治理</w:t>
      </w:r>
      <w:r w:rsidRPr="00684C1E">
        <w:rPr>
          <w:rFonts w:hint="eastAsia"/>
          <w:color w:val="000000" w:themeColor="text1"/>
        </w:rPr>
        <w:t>3</w:t>
      </w:r>
      <w:r w:rsidRPr="00684C1E">
        <w:rPr>
          <w:rFonts w:hint="eastAsia"/>
          <w:color w:val="000000" w:themeColor="text1"/>
        </w:rPr>
        <w:t>大特色产业等。</w:t>
      </w:r>
    </w:p>
    <w:p w14:paraId="7B229EF7" w14:textId="77777777" w:rsidR="00E026F9" w:rsidRPr="00684C1E" w:rsidRDefault="00E026F9" w:rsidP="00E026F9">
      <w:pPr>
        <w:pStyle w:val="Z1"/>
        <w:ind w:firstLine="480"/>
        <w:rPr>
          <w:color w:val="000000" w:themeColor="text1"/>
        </w:rPr>
      </w:pPr>
      <w:r w:rsidRPr="00684C1E">
        <w:rPr>
          <w:rFonts w:hint="eastAsia"/>
          <w:color w:val="000000" w:themeColor="text1"/>
        </w:rPr>
        <w:t>粘胶纤维和碳纤维产业、液晶、树脂下游产品、电子信息新材料研发和新型功能薄膜材料符合《产业结构调整指导目录（</w:t>
      </w:r>
      <w:r w:rsidRPr="00684C1E">
        <w:rPr>
          <w:rFonts w:hint="eastAsia"/>
          <w:color w:val="000000" w:themeColor="text1"/>
        </w:rPr>
        <w:t>201</w:t>
      </w:r>
      <w:r w:rsidRPr="00684C1E">
        <w:rPr>
          <w:color w:val="000000" w:themeColor="text1"/>
        </w:rPr>
        <w:t>9</w:t>
      </w:r>
      <w:r w:rsidRPr="00684C1E">
        <w:rPr>
          <w:rFonts w:hint="eastAsia"/>
          <w:color w:val="000000" w:themeColor="text1"/>
        </w:rPr>
        <w:t>年本）》中鼓励发展的相关产业政策要求。农药制剂和表面处理中心（电镀）产业，不发展淘汰、限制类产业。</w:t>
      </w:r>
    </w:p>
    <w:p w14:paraId="7A396C1A" w14:textId="77777777" w:rsidR="00E026F9" w:rsidRPr="00684C1E" w:rsidRDefault="00E026F9" w:rsidP="00E026F9">
      <w:pPr>
        <w:pStyle w:val="Z1"/>
        <w:ind w:firstLine="480"/>
        <w:rPr>
          <w:color w:val="000000" w:themeColor="text1"/>
        </w:rPr>
      </w:pPr>
      <w:r w:rsidRPr="00684C1E">
        <w:rPr>
          <w:rFonts w:hint="eastAsia"/>
          <w:color w:val="000000" w:themeColor="text1"/>
        </w:rPr>
        <w:t>液晶聚合物、高性能氟树脂、碳纤维等产业鼓励外商投资发展。</w:t>
      </w:r>
    </w:p>
    <w:p w14:paraId="59C336CF" w14:textId="77777777" w:rsidR="001F0C8D" w:rsidRPr="00684C1E" w:rsidRDefault="001F0C8D" w:rsidP="001F0C8D">
      <w:pPr>
        <w:pStyle w:val="3"/>
        <w:rPr>
          <w:color w:val="000000" w:themeColor="text1"/>
        </w:rPr>
      </w:pPr>
      <w:r w:rsidRPr="00684C1E">
        <w:rPr>
          <w:rFonts w:hint="eastAsia"/>
          <w:color w:val="000000" w:themeColor="text1"/>
        </w:rPr>
        <w:t>与污染防治和生态环境保护等相关规划、文件的相符性分析</w:t>
      </w:r>
    </w:p>
    <w:p w14:paraId="311A7BEA" w14:textId="77777777" w:rsidR="001F0C8D" w:rsidRPr="00684C1E" w:rsidRDefault="001F0C8D" w:rsidP="001F0C8D">
      <w:pPr>
        <w:pStyle w:val="4"/>
        <w:rPr>
          <w:color w:val="000000" w:themeColor="text1"/>
        </w:rPr>
      </w:pPr>
      <w:r w:rsidRPr="00684C1E">
        <w:rPr>
          <w:color w:val="000000" w:themeColor="text1"/>
        </w:rPr>
        <w:t>与《国务院关于印发大气污染防治行动计划的通知》（国发</w:t>
      </w:r>
      <w:r w:rsidRPr="00684C1E">
        <w:rPr>
          <w:color w:val="000000" w:themeColor="text1"/>
        </w:rPr>
        <w:t>[2013]37</w:t>
      </w:r>
      <w:r w:rsidRPr="00684C1E">
        <w:rPr>
          <w:color w:val="000000" w:themeColor="text1"/>
        </w:rPr>
        <w:t>号）的协调性分析</w:t>
      </w:r>
    </w:p>
    <w:p w14:paraId="60109C3E" w14:textId="77777777" w:rsidR="001F0C8D" w:rsidRPr="00684C1E" w:rsidRDefault="001F0C8D" w:rsidP="001F0C8D">
      <w:pPr>
        <w:pStyle w:val="Z1"/>
        <w:ind w:firstLine="480"/>
        <w:rPr>
          <w:color w:val="000000" w:themeColor="text1"/>
        </w:rPr>
      </w:pPr>
      <w:r w:rsidRPr="00684C1E">
        <w:rPr>
          <w:color w:val="000000" w:themeColor="text1"/>
        </w:rPr>
        <w:t>《大气污染防治行动计划》于</w:t>
      </w:r>
      <w:r w:rsidRPr="00684C1E">
        <w:rPr>
          <w:color w:val="000000" w:themeColor="text1"/>
        </w:rPr>
        <w:t>2013</w:t>
      </w:r>
      <w:r w:rsidRPr="00684C1E">
        <w:rPr>
          <w:color w:val="000000" w:themeColor="text1"/>
        </w:rPr>
        <w:t>年</w:t>
      </w:r>
      <w:r w:rsidRPr="00684C1E">
        <w:rPr>
          <w:color w:val="000000" w:themeColor="text1"/>
        </w:rPr>
        <w:t>9</w:t>
      </w:r>
      <w:r w:rsidRPr="00684C1E">
        <w:rPr>
          <w:color w:val="000000" w:themeColor="text1"/>
        </w:rPr>
        <w:t>月由国务院印发（国发</w:t>
      </w:r>
      <w:r w:rsidRPr="00684C1E">
        <w:rPr>
          <w:color w:val="000000" w:themeColor="text1"/>
        </w:rPr>
        <w:t>[2013]37</w:t>
      </w:r>
      <w:r w:rsidRPr="00684C1E">
        <w:rPr>
          <w:color w:val="000000" w:themeColor="text1"/>
        </w:rPr>
        <w:t>号）实施。《江苏省大气污染防治行动计划实施方案》于</w:t>
      </w:r>
      <w:r w:rsidRPr="00684C1E">
        <w:rPr>
          <w:color w:val="000000" w:themeColor="text1"/>
        </w:rPr>
        <w:t>2014</w:t>
      </w:r>
      <w:r w:rsidRPr="00684C1E">
        <w:rPr>
          <w:color w:val="000000" w:themeColor="text1"/>
        </w:rPr>
        <w:t>年</w:t>
      </w:r>
      <w:r w:rsidRPr="00684C1E">
        <w:rPr>
          <w:color w:val="000000" w:themeColor="text1"/>
        </w:rPr>
        <w:t>1</w:t>
      </w:r>
      <w:r w:rsidRPr="00684C1E">
        <w:rPr>
          <w:color w:val="000000" w:themeColor="text1"/>
        </w:rPr>
        <w:t>月由江苏省政府印发实施（苏政发</w:t>
      </w:r>
      <w:r w:rsidRPr="00684C1E">
        <w:rPr>
          <w:color w:val="000000" w:themeColor="text1"/>
        </w:rPr>
        <w:t>[2014]1</w:t>
      </w:r>
      <w:r w:rsidRPr="00684C1E">
        <w:rPr>
          <w:color w:val="000000" w:themeColor="text1"/>
        </w:rPr>
        <w:t>号），主要内容介绍如下：</w:t>
      </w:r>
    </w:p>
    <w:p w14:paraId="7846E75D" w14:textId="77777777" w:rsidR="001F0C8D" w:rsidRPr="00684C1E" w:rsidRDefault="001F0C8D" w:rsidP="001F0C8D">
      <w:pPr>
        <w:pStyle w:val="Z1"/>
        <w:ind w:firstLine="480"/>
        <w:rPr>
          <w:color w:val="000000" w:themeColor="text1"/>
        </w:rPr>
      </w:pPr>
      <w:r w:rsidRPr="00684C1E">
        <w:rPr>
          <w:color w:val="000000" w:themeColor="text1"/>
        </w:rPr>
        <w:t>（</w:t>
      </w:r>
      <w:r w:rsidRPr="00684C1E">
        <w:rPr>
          <w:color w:val="000000" w:themeColor="text1"/>
        </w:rPr>
        <w:t>1</w:t>
      </w:r>
      <w:r w:rsidRPr="00684C1E">
        <w:rPr>
          <w:color w:val="000000" w:themeColor="text1"/>
        </w:rPr>
        <w:t>）</w:t>
      </w:r>
      <w:r w:rsidRPr="00684C1E">
        <w:rPr>
          <w:rFonts w:hint="eastAsia"/>
          <w:color w:val="000000" w:themeColor="text1"/>
        </w:rPr>
        <w:t>相关</w:t>
      </w:r>
      <w:r w:rsidRPr="00684C1E">
        <w:rPr>
          <w:color w:val="000000" w:themeColor="text1"/>
        </w:rPr>
        <w:t>要点</w:t>
      </w:r>
    </w:p>
    <w:p w14:paraId="5326C9C1" w14:textId="77777777" w:rsidR="001F0C8D" w:rsidRPr="00684C1E" w:rsidRDefault="001F0C8D" w:rsidP="001F0C8D">
      <w:pPr>
        <w:pStyle w:val="Z1"/>
        <w:ind w:firstLine="480"/>
        <w:rPr>
          <w:color w:val="000000" w:themeColor="text1"/>
        </w:rPr>
      </w:pPr>
      <w:r w:rsidRPr="00684C1E">
        <w:rPr>
          <w:color w:val="000000" w:themeColor="text1"/>
        </w:rPr>
        <w:t>经过</w:t>
      </w:r>
      <w:r w:rsidRPr="00684C1E">
        <w:rPr>
          <w:color w:val="000000" w:themeColor="text1"/>
        </w:rPr>
        <w:t>5</w:t>
      </w:r>
      <w:r w:rsidRPr="00684C1E">
        <w:rPr>
          <w:color w:val="000000" w:themeColor="text1"/>
        </w:rPr>
        <w:t>年努力，全省空气质量明显好转，重污染天数控制在较低水平；到</w:t>
      </w:r>
      <w:r w:rsidRPr="00684C1E">
        <w:rPr>
          <w:color w:val="000000" w:themeColor="text1"/>
        </w:rPr>
        <w:t>2017</w:t>
      </w:r>
      <w:r w:rsidRPr="00684C1E">
        <w:rPr>
          <w:color w:val="000000" w:themeColor="text1"/>
        </w:rPr>
        <w:t>年，各省辖市细颗粒物（</w:t>
      </w:r>
      <w:r w:rsidRPr="00684C1E">
        <w:rPr>
          <w:color w:val="000000" w:themeColor="text1"/>
        </w:rPr>
        <w:t>PM</w:t>
      </w:r>
      <w:r w:rsidRPr="00684C1E">
        <w:rPr>
          <w:color w:val="000000" w:themeColor="text1"/>
          <w:vertAlign w:val="subscript"/>
        </w:rPr>
        <w:t>2.5</w:t>
      </w:r>
      <w:r w:rsidRPr="00684C1E">
        <w:rPr>
          <w:color w:val="000000" w:themeColor="text1"/>
        </w:rPr>
        <w:t>）浓度比</w:t>
      </w:r>
      <w:r w:rsidRPr="00684C1E">
        <w:rPr>
          <w:color w:val="000000" w:themeColor="text1"/>
        </w:rPr>
        <w:t>2012</w:t>
      </w:r>
      <w:r w:rsidRPr="00684C1E">
        <w:rPr>
          <w:color w:val="000000" w:themeColor="text1"/>
        </w:rPr>
        <w:t>年下降</w:t>
      </w:r>
      <w:r w:rsidRPr="00684C1E">
        <w:rPr>
          <w:color w:val="000000" w:themeColor="text1"/>
        </w:rPr>
        <w:t>20%</w:t>
      </w:r>
      <w:r w:rsidRPr="00684C1E">
        <w:rPr>
          <w:color w:val="000000" w:themeColor="text1"/>
        </w:rPr>
        <w:t>左右。</w:t>
      </w:r>
    </w:p>
    <w:p w14:paraId="1216CB68" w14:textId="77777777" w:rsidR="001F0C8D" w:rsidRPr="00684C1E" w:rsidRDefault="001F0C8D" w:rsidP="001F0C8D">
      <w:pPr>
        <w:pStyle w:val="Z1"/>
        <w:ind w:firstLine="482"/>
        <w:rPr>
          <w:color w:val="000000" w:themeColor="text1"/>
        </w:rPr>
      </w:pPr>
      <w:r w:rsidRPr="00684C1E">
        <w:rPr>
          <w:b/>
          <w:bCs/>
          <w:color w:val="000000" w:themeColor="text1"/>
        </w:rPr>
        <w:t>控制煤炭消费总量，着力优化能源结构</w:t>
      </w:r>
      <w:r w:rsidRPr="00684C1E">
        <w:rPr>
          <w:color w:val="000000" w:themeColor="text1"/>
        </w:rPr>
        <w:t>。全面整治燃煤小锅炉，加强供热基础设施建设，淘汰供热管网范围内的燃煤锅炉，供热管网外、天然气管网覆盖范围内的燃煤锅炉，实施天然气改造工程，</w:t>
      </w:r>
      <w:r w:rsidRPr="00684C1E">
        <w:rPr>
          <w:color w:val="000000" w:themeColor="text1"/>
        </w:rPr>
        <w:t>2017</w:t>
      </w:r>
      <w:r w:rsidRPr="00684C1E">
        <w:rPr>
          <w:color w:val="000000" w:themeColor="text1"/>
        </w:rPr>
        <w:t>年年底前，基本完成燃煤小锅炉整治任务。</w:t>
      </w:r>
    </w:p>
    <w:p w14:paraId="0F86038A" w14:textId="77777777" w:rsidR="001F0C8D" w:rsidRPr="00684C1E" w:rsidRDefault="001F0C8D" w:rsidP="001F0C8D">
      <w:pPr>
        <w:pStyle w:val="Z1"/>
        <w:ind w:firstLine="482"/>
        <w:rPr>
          <w:color w:val="000000" w:themeColor="text1"/>
        </w:rPr>
      </w:pPr>
      <w:r w:rsidRPr="00684C1E">
        <w:rPr>
          <w:b/>
          <w:bCs/>
          <w:color w:val="000000" w:themeColor="text1"/>
        </w:rPr>
        <w:t>大力发展绿色交通，深入治理机动车尾气污染</w:t>
      </w:r>
      <w:r w:rsidRPr="00684C1E">
        <w:rPr>
          <w:color w:val="000000" w:themeColor="text1"/>
        </w:rPr>
        <w:t>。强化公交优先战略，推行城市公共交通、自行车、步行的城市交通模式，控制燃油汽车增长和淘汰黄标车等。</w:t>
      </w:r>
    </w:p>
    <w:p w14:paraId="234285CC" w14:textId="77777777" w:rsidR="001F0C8D" w:rsidRPr="00684C1E" w:rsidRDefault="001F0C8D" w:rsidP="001F0C8D">
      <w:pPr>
        <w:pStyle w:val="Z1"/>
        <w:ind w:firstLine="482"/>
        <w:rPr>
          <w:color w:val="000000" w:themeColor="text1"/>
        </w:rPr>
      </w:pPr>
      <w:r w:rsidRPr="00684C1E">
        <w:rPr>
          <w:b/>
          <w:bCs/>
          <w:color w:val="000000" w:themeColor="text1"/>
        </w:rPr>
        <w:t>全面控制城乡污染，开展多污染物协同治理</w:t>
      </w:r>
      <w:r w:rsidRPr="00684C1E">
        <w:rPr>
          <w:color w:val="000000" w:themeColor="text1"/>
        </w:rPr>
        <w:t>。严守生态红线，科学制定并严格实施城市规划，强化城市空间管制和绿地控制要求；加快城区重污染企业关闭与搬迁改造，</w:t>
      </w:r>
      <w:r w:rsidRPr="00684C1E">
        <w:rPr>
          <w:color w:val="000000" w:themeColor="text1"/>
        </w:rPr>
        <w:t>2017</w:t>
      </w:r>
      <w:r w:rsidRPr="00684C1E">
        <w:rPr>
          <w:color w:val="000000" w:themeColor="text1"/>
        </w:rPr>
        <w:t>年年底前，基本完成城市主城区钢铁、石化、化工、有色金属冶炼、水泥、平板玻璃等重污染企业环保搬迁改造；全面推行</w:t>
      </w:r>
      <w:r w:rsidRPr="00684C1E">
        <w:rPr>
          <w:color w:val="000000" w:themeColor="text1"/>
        </w:rPr>
        <w:t>“</w:t>
      </w:r>
      <w:r w:rsidRPr="00684C1E">
        <w:rPr>
          <w:color w:val="000000" w:themeColor="text1"/>
        </w:rPr>
        <w:t>绿色施工</w:t>
      </w:r>
      <w:r w:rsidRPr="00684C1E">
        <w:rPr>
          <w:color w:val="000000" w:themeColor="text1"/>
        </w:rPr>
        <w:t>”</w:t>
      </w:r>
      <w:r w:rsidRPr="00684C1E">
        <w:rPr>
          <w:color w:val="000000" w:themeColor="text1"/>
        </w:rPr>
        <w:t>，建立扬尘控制责任制度；餐饮经营单位必须安装油烟净化设施，营业面积在</w:t>
      </w:r>
      <w:r w:rsidRPr="00684C1E">
        <w:rPr>
          <w:color w:val="000000" w:themeColor="text1"/>
        </w:rPr>
        <w:t>500</w:t>
      </w:r>
      <w:r w:rsidRPr="00684C1E">
        <w:rPr>
          <w:color w:val="000000" w:themeColor="text1"/>
        </w:rPr>
        <w:t>平方</w:t>
      </w:r>
      <w:r w:rsidRPr="00684C1E">
        <w:rPr>
          <w:color w:val="000000" w:themeColor="text1"/>
        </w:rPr>
        <w:lastRenderedPageBreak/>
        <w:t>米以上或者就餐座位数在</w:t>
      </w:r>
      <w:r w:rsidRPr="00684C1E">
        <w:rPr>
          <w:color w:val="000000" w:themeColor="text1"/>
        </w:rPr>
        <w:t>250</w:t>
      </w:r>
      <w:r w:rsidRPr="00684C1E">
        <w:rPr>
          <w:color w:val="000000" w:themeColor="text1"/>
        </w:rPr>
        <w:t>座以上的餐饮企业，应当安装油烟在线监控设施，推广使用高效净化型家用吸油烟机等。开展餐饮行业污染专项治理，重点整治学校、繁华街道、居民住宅集中区和旅游风景区等环境敏感区的餐饮企业。</w:t>
      </w:r>
    </w:p>
    <w:p w14:paraId="4A13B395" w14:textId="77777777" w:rsidR="001F0C8D" w:rsidRPr="00684C1E" w:rsidRDefault="001F0C8D" w:rsidP="001F0C8D">
      <w:pPr>
        <w:pStyle w:val="Z1"/>
        <w:ind w:firstLine="480"/>
        <w:rPr>
          <w:color w:val="000000" w:themeColor="text1"/>
        </w:rPr>
      </w:pPr>
      <w:r w:rsidRPr="00684C1E">
        <w:rPr>
          <w:rFonts w:hint="eastAsia"/>
          <w:color w:val="000000" w:themeColor="text1"/>
        </w:rPr>
        <w:t>（</w:t>
      </w:r>
      <w:r w:rsidRPr="00684C1E">
        <w:rPr>
          <w:rFonts w:hint="eastAsia"/>
          <w:color w:val="000000" w:themeColor="text1"/>
        </w:rPr>
        <w:t>2</w:t>
      </w:r>
      <w:r w:rsidRPr="00684C1E">
        <w:rPr>
          <w:rFonts w:hint="eastAsia"/>
          <w:color w:val="000000" w:themeColor="text1"/>
        </w:rPr>
        <w:t>）相符性分析</w:t>
      </w:r>
    </w:p>
    <w:p w14:paraId="70DD381D" w14:textId="77777777" w:rsidR="001F0C8D" w:rsidRPr="00684C1E" w:rsidRDefault="001F0C8D" w:rsidP="001F0C8D">
      <w:pPr>
        <w:pStyle w:val="Z1"/>
        <w:ind w:firstLine="480"/>
        <w:rPr>
          <w:color w:val="000000" w:themeColor="text1"/>
        </w:rPr>
      </w:pPr>
      <w:r w:rsidRPr="00684C1E">
        <w:rPr>
          <w:rFonts w:hint="eastAsia"/>
          <w:color w:val="000000" w:themeColor="text1"/>
        </w:rPr>
        <w:t>南京新材料产业园现有企业没有</w:t>
      </w:r>
      <w:r w:rsidRPr="00684C1E">
        <w:rPr>
          <w:rFonts w:hint="eastAsia"/>
          <w:color w:val="000000" w:themeColor="text1"/>
        </w:rPr>
        <w:t>10</w:t>
      </w:r>
      <w:r w:rsidRPr="00684C1E">
        <w:rPr>
          <w:rFonts w:hint="eastAsia"/>
          <w:color w:val="000000" w:themeColor="text1"/>
        </w:rPr>
        <w:t>蒸吨及以下的燃煤锅炉且未新建每小时</w:t>
      </w:r>
      <w:r w:rsidRPr="00684C1E">
        <w:rPr>
          <w:rFonts w:hint="eastAsia"/>
          <w:color w:val="000000" w:themeColor="text1"/>
        </w:rPr>
        <w:t>20</w:t>
      </w:r>
      <w:r w:rsidRPr="00684C1E">
        <w:rPr>
          <w:rFonts w:hint="eastAsia"/>
          <w:color w:val="000000" w:themeColor="text1"/>
        </w:rPr>
        <w:t>蒸吨以下的燃煤锅炉，</w:t>
      </w:r>
      <w:r w:rsidRPr="00684C1E">
        <w:rPr>
          <w:color w:val="000000" w:themeColor="text1"/>
        </w:rPr>
        <w:t>集中供热设施依托南京江北新材料科技园长芦区热电厂</w:t>
      </w:r>
      <w:r w:rsidRPr="00684C1E">
        <w:rPr>
          <w:rFonts w:hint="eastAsia"/>
          <w:color w:val="000000" w:themeColor="text1"/>
        </w:rPr>
        <w:t>，</w:t>
      </w:r>
      <w:r w:rsidRPr="00684C1E">
        <w:rPr>
          <w:color w:val="000000" w:themeColor="text1"/>
        </w:rPr>
        <w:t>表面处理中心由燃气锅炉供热</w:t>
      </w:r>
      <w:r w:rsidRPr="00684C1E">
        <w:rPr>
          <w:rFonts w:hint="eastAsia"/>
          <w:color w:val="000000" w:themeColor="text1"/>
        </w:rPr>
        <w:t>，</w:t>
      </w:r>
      <w:r w:rsidRPr="00684C1E">
        <w:rPr>
          <w:color w:val="000000" w:themeColor="text1"/>
        </w:rPr>
        <w:t>使用天然气等清洁能源。与《国务院关于印发大气污染防治行动计划的通知》</w:t>
      </w:r>
      <w:r w:rsidRPr="00684C1E">
        <w:rPr>
          <w:color w:val="000000" w:themeColor="text1"/>
        </w:rPr>
        <w:t>“</w:t>
      </w:r>
      <w:r w:rsidRPr="00684C1E">
        <w:rPr>
          <w:color w:val="000000" w:themeColor="text1"/>
        </w:rPr>
        <w:t>在供热供气管网不能覆盖的地区，改用电、新能源或洁净煤，推广应用高效节能环保型锅炉</w:t>
      </w:r>
      <w:r w:rsidRPr="00684C1E">
        <w:rPr>
          <w:color w:val="000000" w:themeColor="text1"/>
        </w:rPr>
        <w:t>”</w:t>
      </w:r>
      <w:r w:rsidRPr="00684C1E">
        <w:rPr>
          <w:color w:val="000000" w:themeColor="text1"/>
        </w:rPr>
        <w:t>相关内容相符。</w:t>
      </w:r>
    </w:p>
    <w:p w14:paraId="71BE9A55" w14:textId="77777777" w:rsidR="001F0C8D" w:rsidRPr="00684C1E" w:rsidRDefault="001F0C8D" w:rsidP="001F0C8D">
      <w:pPr>
        <w:pStyle w:val="4"/>
        <w:rPr>
          <w:color w:val="000000" w:themeColor="text1"/>
        </w:rPr>
      </w:pPr>
      <w:r w:rsidRPr="00684C1E">
        <w:rPr>
          <w:color w:val="000000" w:themeColor="text1"/>
        </w:rPr>
        <w:t>与《关于加强建设项目烟粉尘、挥发性有机物准入审核的通知》（苏环办</w:t>
      </w:r>
      <w:r w:rsidRPr="00684C1E">
        <w:rPr>
          <w:color w:val="000000" w:themeColor="text1"/>
        </w:rPr>
        <w:t>[2014]148</w:t>
      </w:r>
      <w:r w:rsidRPr="00684C1E">
        <w:rPr>
          <w:color w:val="000000" w:themeColor="text1"/>
        </w:rPr>
        <w:t>号）的协调性分析</w:t>
      </w:r>
    </w:p>
    <w:p w14:paraId="38339B00" w14:textId="77777777" w:rsidR="001F0C8D" w:rsidRPr="00684C1E" w:rsidRDefault="001F0C8D" w:rsidP="001F0C8D">
      <w:pPr>
        <w:ind w:firstLine="480"/>
        <w:rPr>
          <w:color w:val="000000" w:themeColor="text1"/>
        </w:rPr>
      </w:pPr>
      <w:r w:rsidRPr="00684C1E">
        <w:rPr>
          <w:rFonts w:hint="eastAsia"/>
          <w:color w:val="000000" w:themeColor="text1"/>
        </w:rPr>
        <w:t>（</w:t>
      </w:r>
      <w:r w:rsidRPr="00684C1E">
        <w:rPr>
          <w:color w:val="000000" w:themeColor="text1"/>
        </w:rPr>
        <w:t>1</w:t>
      </w:r>
      <w:r w:rsidRPr="00684C1E">
        <w:rPr>
          <w:rFonts w:hint="eastAsia"/>
          <w:color w:val="000000" w:themeColor="text1"/>
        </w:rPr>
        <w:t>）相关要点</w:t>
      </w:r>
    </w:p>
    <w:p w14:paraId="2ECE2D09" w14:textId="77777777" w:rsidR="001F0C8D" w:rsidRPr="00684C1E" w:rsidRDefault="001F0C8D" w:rsidP="001F0C8D">
      <w:pPr>
        <w:pStyle w:val="Z1"/>
        <w:ind w:firstLine="480"/>
        <w:rPr>
          <w:color w:val="000000" w:themeColor="text1"/>
        </w:rPr>
      </w:pPr>
      <w:r w:rsidRPr="00684C1E">
        <w:rPr>
          <w:color w:val="000000" w:themeColor="text1"/>
        </w:rPr>
        <w:t>新、改、扩建排放烟粉尘、挥发性有机物的项目，实行现役源</w:t>
      </w:r>
      <w:r w:rsidRPr="00684C1E">
        <w:rPr>
          <w:color w:val="000000" w:themeColor="text1"/>
        </w:rPr>
        <w:t>2</w:t>
      </w:r>
      <w:r w:rsidRPr="00684C1E">
        <w:rPr>
          <w:color w:val="000000" w:themeColor="text1"/>
        </w:rPr>
        <w:t>倍削减量替代或关闭类项目</w:t>
      </w:r>
      <w:r w:rsidRPr="00684C1E">
        <w:rPr>
          <w:color w:val="000000" w:themeColor="text1"/>
        </w:rPr>
        <w:t>1.5</w:t>
      </w:r>
      <w:r w:rsidRPr="00684C1E">
        <w:rPr>
          <w:color w:val="000000" w:themeColor="text1"/>
        </w:rPr>
        <w:t>倍削减量替代。减量替代审核，指的是各市、县（市）必须通过现役源技改、整改或关闭类项目的污染物排放削减量（污染物排放削减量可用多个项目进行累加）来抵消新、改、扩建项目新增的污染物排放量，而且削减量必须大于新增量，以达到区域内污染物排放量持续削减的目标。</w:t>
      </w:r>
    </w:p>
    <w:p w14:paraId="36A28A89" w14:textId="77777777" w:rsidR="001F0C8D" w:rsidRPr="00684C1E" w:rsidRDefault="001F0C8D" w:rsidP="001F0C8D">
      <w:pPr>
        <w:pStyle w:val="Z1"/>
        <w:ind w:firstLine="480"/>
        <w:rPr>
          <w:color w:val="000000" w:themeColor="text1"/>
        </w:rPr>
      </w:pPr>
      <w:r w:rsidRPr="00684C1E">
        <w:rPr>
          <w:rFonts w:hint="eastAsia"/>
          <w:color w:val="000000" w:themeColor="text1"/>
        </w:rPr>
        <w:t>（</w:t>
      </w:r>
      <w:r w:rsidRPr="00684C1E">
        <w:rPr>
          <w:rFonts w:hint="eastAsia"/>
          <w:color w:val="000000" w:themeColor="text1"/>
        </w:rPr>
        <w:t>2</w:t>
      </w:r>
      <w:r w:rsidRPr="00684C1E">
        <w:rPr>
          <w:rFonts w:hint="eastAsia"/>
          <w:color w:val="000000" w:themeColor="text1"/>
        </w:rPr>
        <w:t>）相符性分析</w:t>
      </w:r>
    </w:p>
    <w:p w14:paraId="14A98290" w14:textId="77777777" w:rsidR="001F0C8D" w:rsidRPr="00684C1E" w:rsidRDefault="001F0C8D" w:rsidP="001F0C8D">
      <w:pPr>
        <w:pStyle w:val="Z1"/>
        <w:ind w:firstLine="480"/>
        <w:rPr>
          <w:color w:val="000000" w:themeColor="text1"/>
        </w:rPr>
      </w:pPr>
      <w:r w:rsidRPr="00684C1E">
        <w:rPr>
          <w:rFonts w:hint="eastAsia"/>
          <w:color w:val="000000" w:themeColor="text1"/>
        </w:rPr>
        <w:t>产业园</w:t>
      </w:r>
      <w:r w:rsidRPr="00684C1E">
        <w:rPr>
          <w:color w:val="000000" w:themeColor="text1"/>
        </w:rPr>
        <w:t>严格入园企业环境影响评价准入，从源头控制污染物产生，并通过集中管理、集中治理等措施，有效减少烟粉尘、挥发性有机物的排放及对周边环境质量的影响。</w:t>
      </w:r>
    </w:p>
    <w:p w14:paraId="46028B27" w14:textId="77777777" w:rsidR="001F0C8D" w:rsidRPr="00684C1E" w:rsidRDefault="001F0C8D" w:rsidP="001F0C8D">
      <w:pPr>
        <w:pStyle w:val="Z1"/>
        <w:ind w:firstLine="480"/>
        <w:rPr>
          <w:color w:val="000000" w:themeColor="text1"/>
        </w:rPr>
      </w:pPr>
      <w:r w:rsidRPr="00684C1E">
        <w:rPr>
          <w:color w:val="000000" w:themeColor="text1"/>
        </w:rPr>
        <w:t>入园企业新增污染物总量需在六合区范围内平衡，并满足减量替代的要求。</w:t>
      </w:r>
    </w:p>
    <w:p w14:paraId="6AA143E3" w14:textId="77777777" w:rsidR="001F0C8D" w:rsidRPr="00684C1E" w:rsidRDefault="001F0C8D" w:rsidP="001F0C8D">
      <w:pPr>
        <w:pStyle w:val="Z1"/>
        <w:ind w:firstLine="480"/>
        <w:rPr>
          <w:color w:val="000000" w:themeColor="text1"/>
        </w:rPr>
      </w:pPr>
      <w:r w:rsidRPr="00684C1E">
        <w:rPr>
          <w:color w:val="000000" w:themeColor="text1"/>
        </w:rPr>
        <w:t>综上，</w:t>
      </w:r>
      <w:r w:rsidRPr="00684C1E">
        <w:rPr>
          <w:rFonts w:hint="eastAsia"/>
          <w:color w:val="000000" w:themeColor="text1"/>
        </w:rPr>
        <w:t>产业园</w:t>
      </w:r>
      <w:r w:rsidRPr="00684C1E">
        <w:rPr>
          <w:color w:val="000000" w:themeColor="text1"/>
        </w:rPr>
        <w:t>区企业供热、供气规划、依法开展入园企业烟粉尘、挥发性有机物审核等与苏环办</w:t>
      </w:r>
      <w:r w:rsidRPr="00684C1E">
        <w:rPr>
          <w:color w:val="000000" w:themeColor="text1"/>
        </w:rPr>
        <w:t>[2014]148</w:t>
      </w:r>
      <w:r w:rsidRPr="00684C1E">
        <w:rPr>
          <w:color w:val="000000" w:themeColor="text1"/>
        </w:rPr>
        <w:t>号相符。</w:t>
      </w:r>
    </w:p>
    <w:p w14:paraId="47B64ACF" w14:textId="77777777" w:rsidR="001F0C8D" w:rsidRPr="00684C1E" w:rsidRDefault="001F0C8D" w:rsidP="001F0C8D">
      <w:pPr>
        <w:pStyle w:val="4"/>
        <w:rPr>
          <w:color w:val="000000" w:themeColor="text1"/>
        </w:rPr>
      </w:pPr>
      <w:r w:rsidRPr="00684C1E">
        <w:rPr>
          <w:rFonts w:hint="eastAsia"/>
          <w:color w:val="000000" w:themeColor="text1"/>
        </w:rPr>
        <w:t>与《打赢蓝天保卫战三年行动计划》相符性分析</w:t>
      </w:r>
    </w:p>
    <w:p w14:paraId="3760BDE4" w14:textId="77777777" w:rsidR="001F0C8D" w:rsidRPr="00684C1E" w:rsidRDefault="001F0C8D" w:rsidP="001F0C8D">
      <w:pPr>
        <w:ind w:firstLine="480"/>
        <w:rPr>
          <w:color w:val="000000" w:themeColor="text1"/>
        </w:rPr>
      </w:pPr>
      <w:r w:rsidRPr="00684C1E">
        <w:rPr>
          <w:rFonts w:hint="eastAsia"/>
          <w:color w:val="000000" w:themeColor="text1"/>
        </w:rPr>
        <w:t>（</w:t>
      </w:r>
      <w:r w:rsidRPr="00684C1E">
        <w:rPr>
          <w:rFonts w:hint="eastAsia"/>
          <w:color w:val="000000" w:themeColor="text1"/>
        </w:rPr>
        <w:t>1</w:t>
      </w:r>
      <w:r w:rsidRPr="00684C1E">
        <w:rPr>
          <w:rFonts w:hint="eastAsia"/>
          <w:color w:val="000000" w:themeColor="text1"/>
        </w:rPr>
        <w:t>）相关要点</w:t>
      </w:r>
    </w:p>
    <w:p w14:paraId="1561B3BD" w14:textId="77777777" w:rsidR="001F0C8D" w:rsidRPr="00684C1E" w:rsidRDefault="001F0C8D" w:rsidP="001F0C8D">
      <w:pPr>
        <w:pStyle w:val="Z1"/>
        <w:ind w:firstLine="480"/>
        <w:rPr>
          <w:color w:val="000000" w:themeColor="text1"/>
        </w:rPr>
      </w:pPr>
      <w:r w:rsidRPr="00684C1E">
        <w:rPr>
          <w:rFonts w:hint="eastAsia"/>
          <w:color w:val="000000" w:themeColor="text1"/>
          <w:lang w:val="zh-CN"/>
        </w:rPr>
        <w:lastRenderedPageBreak/>
        <w:t>①</w:t>
      </w:r>
      <w:r w:rsidRPr="00684C1E">
        <w:rPr>
          <w:rFonts w:hint="eastAsia"/>
          <w:b/>
          <w:color w:val="000000" w:themeColor="text1"/>
          <w:lang w:val="zh-CN"/>
        </w:rPr>
        <w:t>优化产业布局</w:t>
      </w:r>
      <w:r w:rsidRPr="00684C1E">
        <w:rPr>
          <w:rFonts w:hint="eastAsia"/>
          <w:color w:val="000000" w:themeColor="text1"/>
          <w:lang w:val="zh-CN"/>
        </w:rPr>
        <w:t>。</w:t>
      </w:r>
      <w:r w:rsidRPr="00684C1E">
        <w:rPr>
          <w:rFonts w:hint="eastAsia"/>
          <w:color w:val="000000" w:themeColor="text1"/>
          <w:sz w:val="21"/>
        </w:rPr>
        <w:t>……</w:t>
      </w:r>
      <w:r w:rsidRPr="00684C1E">
        <w:rPr>
          <w:color w:val="000000" w:themeColor="text1"/>
        </w:rPr>
        <w:t>积极推行区域、规划环境影响评价，新、改、扩建钢铁、石化、</w:t>
      </w:r>
      <w:r w:rsidRPr="00684C1E">
        <w:rPr>
          <w:b/>
          <w:color w:val="000000" w:themeColor="text1"/>
        </w:rPr>
        <w:t>化工</w:t>
      </w:r>
      <w:r w:rsidRPr="00684C1E">
        <w:rPr>
          <w:color w:val="000000" w:themeColor="text1"/>
        </w:rPr>
        <w:t>、焦化、建材、有色等项目的环境影响评价，应满足区域、规划环评要求。</w:t>
      </w:r>
    </w:p>
    <w:p w14:paraId="60392051" w14:textId="77777777" w:rsidR="001F0C8D" w:rsidRPr="00684C1E" w:rsidRDefault="001F0C8D" w:rsidP="001F0C8D">
      <w:pPr>
        <w:pStyle w:val="Z1"/>
        <w:ind w:firstLine="480"/>
        <w:rPr>
          <w:color w:val="000000" w:themeColor="text1"/>
        </w:rPr>
      </w:pPr>
      <w:r w:rsidRPr="00684C1E">
        <w:rPr>
          <w:rFonts w:hint="eastAsia"/>
          <w:color w:val="000000" w:themeColor="text1"/>
          <w:lang w:val="zh-CN"/>
        </w:rPr>
        <w:t>②</w:t>
      </w:r>
      <w:r w:rsidRPr="00684C1E">
        <w:rPr>
          <w:rFonts w:hint="eastAsia"/>
          <w:b/>
          <w:color w:val="000000" w:themeColor="text1"/>
          <w:lang w:val="zh-CN"/>
        </w:rPr>
        <w:t>强化“散乱污”企业综合整治。</w:t>
      </w:r>
      <w:r w:rsidRPr="00684C1E">
        <w:rPr>
          <w:color w:val="000000" w:themeColor="text1"/>
        </w:rPr>
        <w:t>全面开展</w:t>
      </w:r>
      <w:r w:rsidRPr="00684C1E">
        <w:rPr>
          <w:color w:val="000000" w:themeColor="text1"/>
        </w:rPr>
        <w:t>“</w:t>
      </w:r>
      <w:r w:rsidRPr="00684C1E">
        <w:rPr>
          <w:color w:val="000000" w:themeColor="text1"/>
        </w:rPr>
        <w:t>散乱污</w:t>
      </w:r>
      <w:r w:rsidRPr="00684C1E">
        <w:rPr>
          <w:color w:val="000000" w:themeColor="text1"/>
        </w:rPr>
        <w:t>”</w:t>
      </w:r>
      <w:r w:rsidRPr="00684C1E">
        <w:rPr>
          <w:color w:val="000000" w:themeColor="text1"/>
        </w:rPr>
        <w:t>企业及集群综合整治行动。根据产业政策、产业布局规划，以及土地、环保、质量、安全、能耗等要求，制定</w:t>
      </w:r>
      <w:r w:rsidRPr="00684C1E">
        <w:rPr>
          <w:rFonts w:hint="eastAsia"/>
          <w:color w:val="000000" w:themeColor="text1"/>
        </w:rPr>
        <w:t>“</w:t>
      </w:r>
      <w:r w:rsidRPr="00684C1E">
        <w:rPr>
          <w:color w:val="000000" w:themeColor="text1"/>
        </w:rPr>
        <w:t>散乱污</w:t>
      </w:r>
      <w:r w:rsidRPr="00684C1E">
        <w:rPr>
          <w:rFonts w:hint="eastAsia"/>
          <w:color w:val="000000" w:themeColor="text1"/>
        </w:rPr>
        <w:t>”</w:t>
      </w:r>
      <w:r w:rsidRPr="00684C1E">
        <w:rPr>
          <w:color w:val="000000" w:themeColor="text1"/>
        </w:rPr>
        <w:t>企业及集群整治标准。实行拉网式排查，建立管理台账。按照</w:t>
      </w:r>
      <w:r w:rsidRPr="00684C1E">
        <w:rPr>
          <w:rFonts w:hint="eastAsia"/>
          <w:color w:val="000000" w:themeColor="text1"/>
        </w:rPr>
        <w:t>“</w:t>
      </w:r>
      <w:r w:rsidRPr="00684C1E">
        <w:rPr>
          <w:color w:val="000000" w:themeColor="text1"/>
        </w:rPr>
        <w:t>先停后治</w:t>
      </w:r>
      <w:r w:rsidRPr="00684C1E">
        <w:rPr>
          <w:rFonts w:hint="eastAsia"/>
          <w:color w:val="000000" w:themeColor="text1"/>
        </w:rPr>
        <w:t>”</w:t>
      </w:r>
      <w:r w:rsidRPr="00684C1E">
        <w:rPr>
          <w:color w:val="000000" w:themeColor="text1"/>
        </w:rPr>
        <w:t>的原则，实施分类处置。列入关停取缔类的，基本做到</w:t>
      </w:r>
      <w:r w:rsidRPr="00684C1E">
        <w:rPr>
          <w:rFonts w:hint="eastAsia"/>
          <w:color w:val="000000" w:themeColor="text1"/>
        </w:rPr>
        <w:t>“</w:t>
      </w:r>
      <w:r w:rsidRPr="00684C1E">
        <w:rPr>
          <w:color w:val="000000" w:themeColor="text1"/>
        </w:rPr>
        <w:t>两断三清</w:t>
      </w:r>
      <w:r w:rsidRPr="00684C1E">
        <w:rPr>
          <w:rFonts w:hint="eastAsia"/>
          <w:color w:val="000000" w:themeColor="text1"/>
        </w:rPr>
        <w:t>”</w:t>
      </w:r>
      <w:r w:rsidRPr="00684C1E">
        <w:rPr>
          <w:color w:val="000000" w:themeColor="text1"/>
        </w:rPr>
        <w:t>（切断工业用水、用电，清除原料、产品、生产设备）；列入整合搬迁类的，要按照产业发展规模化、现代化的原则，搬迁至工业园区并实施升级改造；列入升级改造类的，树立行业标杆，实施清洁生产技术改造，全面提升污染治理水平。建立</w:t>
      </w:r>
      <w:r w:rsidRPr="00684C1E">
        <w:rPr>
          <w:color w:val="000000" w:themeColor="text1"/>
        </w:rPr>
        <w:t>“</w:t>
      </w:r>
      <w:r w:rsidRPr="00684C1E">
        <w:rPr>
          <w:color w:val="000000" w:themeColor="text1"/>
        </w:rPr>
        <w:t>散乱污</w:t>
      </w:r>
      <w:r w:rsidRPr="00684C1E">
        <w:rPr>
          <w:color w:val="000000" w:themeColor="text1"/>
        </w:rPr>
        <w:t>”</w:t>
      </w:r>
      <w:r w:rsidRPr="00684C1E">
        <w:rPr>
          <w:color w:val="000000" w:themeColor="text1"/>
        </w:rPr>
        <w:t>企业动态管理机制，坚决杜绝</w:t>
      </w:r>
      <w:r w:rsidRPr="00684C1E">
        <w:rPr>
          <w:color w:val="000000" w:themeColor="text1"/>
        </w:rPr>
        <w:t>“</w:t>
      </w:r>
      <w:r w:rsidRPr="00684C1E">
        <w:rPr>
          <w:color w:val="000000" w:themeColor="text1"/>
        </w:rPr>
        <w:t>散乱污</w:t>
      </w:r>
      <w:r w:rsidRPr="00684C1E">
        <w:rPr>
          <w:color w:val="000000" w:themeColor="text1"/>
        </w:rPr>
        <w:t>”</w:t>
      </w:r>
      <w:r w:rsidRPr="00684C1E">
        <w:rPr>
          <w:color w:val="000000" w:themeColor="text1"/>
        </w:rPr>
        <w:t>企业项目建设和已取缔的</w:t>
      </w:r>
      <w:r w:rsidRPr="00684C1E">
        <w:rPr>
          <w:color w:val="000000" w:themeColor="text1"/>
        </w:rPr>
        <w:t>“</w:t>
      </w:r>
      <w:r w:rsidRPr="00684C1E">
        <w:rPr>
          <w:color w:val="000000" w:themeColor="text1"/>
        </w:rPr>
        <w:t>散乱污</w:t>
      </w:r>
      <w:r w:rsidRPr="00684C1E">
        <w:rPr>
          <w:color w:val="000000" w:themeColor="text1"/>
        </w:rPr>
        <w:t>”</w:t>
      </w:r>
      <w:r w:rsidRPr="00684C1E">
        <w:rPr>
          <w:color w:val="000000" w:themeColor="text1"/>
        </w:rPr>
        <w:t>企业异地转移、死灰复燃。京津冀及周边地区</w:t>
      </w:r>
      <w:r w:rsidRPr="00684C1E">
        <w:rPr>
          <w:color w:val="000000" w:themeColor="text1"/>
        </w:rPr>
        <w:t>2018</w:t>
      </w:r>
      <w:r w:rsidRPr="00684C1E">
        <w:rPr>
          <w:color w:val="000000" w:themeColor="text1"/>
        </w:rPr>
        <w:t>年底前全面完成；长三角地区、汾渭平原</w:t>
      </w:r>
      <w:r w:rsidRPr="00684C1E">
        <w:rPr>
          <w:color w:val="000000" w:themeColor="text1"/>
        </w:rPr>
        <w:t>2019</w:t>
      </w:r>
      <w:r w:rsidRPr="00684C1E">
        <w:rPr>
          <w:color w:val="000000" w:themeColor="text1"/>
        </w:rPr>
        <w:t>年底前基本完成；全国</w:t>
      </w:r>
      <w:r w:rsidRPr="00684C1E">
        <w:rPr>
          <w:color w:val="000000" w:themeColor="text1"/>
        </w:rPr>
        <w:t>2020</w:t>
      </w:r>
      <w:r w:rsidRPr="00684C1E">
        <w:rPr>
          <w:color w:val="000000" w:themeColor="text1"/>
        </w:rPr>
        <w:t>年底前基本完成。</w:t>
      </w:r>
    </w:p>
    <w:p w14:paraId="0A99A848" w14:textId="77777777" w:rsidR="001F0C8D" w:rsidRPr="00684C1E" w:rsidRDefault="001F0C8D" w:rsidP="001F0C8D">
      <w:pPr>
        <w:pStyle w:val="Z1"/>
        <w:ind w:firstLine="480"/>
        <w:rPr>
          <w:color w:val="000000" w:themeColor="text1"/>
        </w:rPr>
      </w:pPr>
      <w:r w:rsidRPr="00684C1E">
        <w:rPr>
          <w:rFonts w:hint="eastAsia"/>
          <w:color w:val="000000" w:themeColor="text1"/>
          <w:lang w:val="zh-CN"/>
        </w:rPr>
        <w:t>③</w:t>
      </w:r>
      <w:r w:rsidRPr="00684C1E">
        <w:rPr>
          <w:rFonts w:hint="eastAsia"/>
          <w:b/>
          <w:color w:val="000000" w:themeColor="text1"/>
          <w:lang w:val="zh-CN"/>
        </w:rPr>
        <w:t>深化工业污染治理。</w:t>
      </w:r>
      <w:r w:rsidRPr="00684C1E">
        <w:rPr>
          <w:color w:val="000000" w:themeColor="text1"/>
        </w:rPr>
        <w:t>持续推进工业污染源全面达标排放，将烟气在线监测数据作为执法依据，加大超标处罚和联合惩戒力度，未达标排放的企业一律依法停产整治。建立覆盖所有固定污染源的企业排放许可制度，</w:t>
      </w:r>
      <w:r w:rsidRPr="00684C1E">
        <w:rPr>
          <w:color w:val="000000" w:themeColor="text1"/>
        </w:rPr>
        <w:t>2020</w:t>
      </w:r>
      <w:r w:rsidRPr="00684C1E">
        <w:rPr>
          <w:color w:val="000000" w:themeColor="text1"/>
        </w:rPr>
        <w:t>年底前，完成排污许可管理名录规定的行业许可证核发。</w:t>
      </w:r>
    </w:p>
    <w:p w14:paraId="43D9985D" w14:textId="77777777" w:rsidR="001F0C8D" w:rsidRPr="00684C1E" w:rsidRDefault="001F0C8D" w:rsidP="001F0C8D">
      <w:pPr>
        <w:pStyle w:val="Z1"/>
        <w:ind w:firstLine="480"/>
        <w:rPr>
          <w:color w:val="000000" w:themeColor="text1"/>
          <w:sz w:val="21"/>
        </w:rPr>
      </w:pPr>
      <w:r w:rsidRPr="00684C1E">
        <w:rPr>
          <w:color w:val="000000" w:themeColor="text1"/>
        </w:rPr>
        <w:t>推进重点行业污染治理升级改造。重点区域二氧化硫、氮氧化物、颗粒物、挥发性有机物（</w:t>
      </w:r>
      <w:r w:rsidRPr="00684C1E">
        <w:rPr>
          <w:color w:val="000000" w:themeColor="text1"/>
        </w:rPr>
        <w:t>VOCs</w:t>
      </w:r>
      <w:r w:rsidRPr="00684C1E">
        <w:rPr>
          <w:color w:val="000000" w:themeColor="text1"/>
        </w:rPr>
        <w:t>）全面执行大气污染物特别排放限值。</w:t>
      </w:r>
      <w:r w:rsidRPr="00684C1E">
        <w:rPr>
          <w:rFonts w:hint="eastAsia"/>
          <w:color w:val="000000" w:themeColor="text1"/>
          <w:sz w:val="21"/>
        </w:rPr>
        <w:t>……</w:t>
      </w:r>
      <w:r w:rsidRPr="00684C1E">
        <w:rPr>
          <w:color w:val="000000" w:themeColor="text1"/>
        </w:rPr>
        <w:t>强化工业企业无组织排放管控。</w:t>
      </w:r>
    </w:p>
    <w:p w14:paraId="0DB70932" w14:textId="77777777" w:rsidR="001F0C8D" w:rsidRPr="00684C1E" w:rsidRDefault="001F0C8D" w:rsidP="001F0C8D">
      <w:pPr>
        <w:pStyle w:val="Z1"/>
        <w:ind w:firstLine="480"/>
        <w:rPr>
          <w:color w:val="000000" w:themeColor="text1"/>
        </w:rPr>
      </w:pPr>
      <w:r w:rsidRPr="00684C1E">
        <w:rPr>
          <w:color w:val="000000" w:themeColor="text1"/>
        </w:rPr>
        <w:t>推进各类园区循环化改造、规范发展和提质增效。大力推进企业清洁生产。对开发区、工业园区、高新区等进行集中整治，限期进行达标改造，减少工业集聚区污染。完善园区集中供热设施，积极推广集中供热。有条件的工业集聚区建设集中喷涂工程中心，配备高效治污设施，替代企业独立喷涂工序。</w:t>
      </w:r>
    </w:p>
    <w:p w14:paraId="41E87BBC" w14:textId="77777777" w:rsidR="001F0C8D" w:rsidRPr="00684C1E" w:rsidRDefault="001F0C8D" w:rsidP="001F0C8D">
      <w:pPr>
        <w:pStyle w:val="Z1"/>
        <w:ind w:firstLine="480"/>
        <w:rPr>
          <w:color w:val="000000" w:themeColor="text1"/>
        </w:rPr>
      </w:pPr>
      <w:r w:rsidRPr="00684C1E">
        <w:rPr>
          <w:rFonts w:hint="eastAsia"/>
          <w:color w:val="000000" w:themeColor="text1"/>
          <w:lang w:val="zh-CN"/>
        </w:rPr>
        <w:t>④</w:t>
      </w:r>
      <w:r w:rsidRPr="00684C1E">
        <w:rPr>
          <w:rFonts w:hint="eastAsia"/>
          <w:b/>
          <w:color w:val="000000" w:themeColor="text1"/>
          <w:lang w:val="zh-CN"/>
        </w:rPr>
        <w:t>大力培育绿色环保产业。</w:t>
      </w:r>
      <w:r w:rsidRPr="00684C1E">
        <w:rPr>
          <w:color w:val="000000" w:themeColor="text1"/>
        </w:rPr>
        <w:t>壮大绿色产业规模，发展节能环保产业、清洁生产产业、清洁能源产业，培育发展新动能。积极支持培育一批具有国际竞争力的</w:t>
      </w:r>
      <w:r w:rsidRPr="00684C1E">
        <w:rPr>
          <w:color w:val="000000" w:themeColor="text1"/>
        </w:rPr>
        <w:lastRenderedPageBreak/>
        <w:t>大型节能环保龙头企业，支持企业技术创新能力建设，加快掌握重大关键核心技术，促进大气治理重点技术装备等产业化发展和推广应用。积极推行节能环保整体解决方案，加快发展合同能源管理、环境污染第三方治理和社会化监测等新业态，培育一批高水平、专业化节能环保服务公司。</w:t>
      </w:r>
    </w:p>
    <w:p w14:paraId="0EDFBA76" w14:textId="77777777" w:rsidR="001F0C8D" w:rsidRPr="00684C1E" w:rsidRDefault="001F0C8D" w:rsidP="001F0C8D">
      <w:pPr>
        <w:pStyle w:val="Z1"/>
        <w:ind w:firstLine="480"/>
        <w:rPr>
          <w:color w:val="000000" w:themeColor="text1"/>
        </w:rPr>
      </w:pPr>
      <w:r w:rsidRPr="00684C1E">
        <w:rPr>
          <w:rFonts w:hint="eastAsia"/>
          <w:color w:val="000000" w:themeColor="text1"/>
        </w:rPr>
        <w:t>（</w:t>
      </w:r>
      <w:r w:rsidRPr="00684C1E">
        <w:rPr>
          <w:rFonts w:hint="eastAsia"/>
          <w:color w:val="000000" w:themeColor="text1"/>
        </w:rPr>
        <w:t>2</w:t>
      </w:r>
      <w:r w:rsidRPr="00684C1E">
        <w:rPr>
          <w:rFonts w:hint="eastAsia"/>
          <w:color w:val="000000" w:themeColor="text1"/>
        </w:rPr>
        <w:t>）相符性分析</w:t>
      </w:r>
    </w:p>
    <w:p w14:paraId="3800E835" w14:textId="77777777" w:rsidR="001F0C8D" w:rsidRPr="00684C1E" w:rsidRDefault="001F0C8D" w:rsidP="001F0C8D">
      <w:pPr>
        <w:ind w:firstLine="480"/>
        <w:rPr>
          <w:color w:val="000000" w:themeColor="text1"/>
          <w:lang w:val="zh-CN"/>
        </w:rPr>
      </w:pPr>
      <w:r w:rsidRPr="00684C1E">
        <w:rPr>
          <w:color w:val="000000" w:themeColor="text1"/>
          <w:lang w:val="zh-CN"/>
        </w:rPr>
        <w:t>园区内不符合产业定位的企业已进行关停并转</w:t>
      </w:r>
      <w:r w:rsidRPr="00684C1E">
        <w:rPr>
          <w:rFonts w:hint="eastAsia"/>
          <w:color w:val="000000" w:themeColor="text1"/>
          <w:lang w:val="zh-CN"/>
        </w:rPr>
        <w:t>，</w:t>
      </w:r>
      <w:r w:rsidRPr="00684C1E">
        <w:rPr>
          <w:color w:val="000000" w:themeColor="text1"/>
          <w:lang w:val="zh-CN"/>
        </w:rPr>
        <w:t>园区今后</w:t>
      </w:r>
      <w:r w:rsidRPr="00684C1E">
        <w:rPr>
          <w:rFonts w:hint="eastAsia"/>
          <w:color w:val="000000" w:themeColor="text1"/>
          <w:lang w:val="zh-CN"/>
        </w:rPr>
        <w:t>引入企业应符合园区产业定位要求。园区内企业管理较为规范，今后应加强管理。园区内工业污染源基本能达标排放，园区企业基本已获得了排污许可证，在</w:t>
      </w:r>
      <w:r w:rsidRPr="00684C1E">
        <w:rPr>
          <w:rFonts w:hint="eastAsia"/>
          <w:color w:val="000000" w:themeColor="text1"/>
          <w:lang w:val="zh-CN"/>
        </w:rPr>
        <w:t>2</w:t>
      </w:r>
      <w:r w:rsidRPr="00684C1E">
        <w:rPr>
          <w:color w:val="000000" w:themeColor="text1"/>
          <w:lang w:val="zh-CN"/>
        </w:rPr>
        <w:t>020</w:t>
      </w:r>
      <w:r w:rsidRPr="00684C1E">
        <w:rPr>
          <w:rFonts w:hint="eastAsia"/>
          <w:color w:val="000000" w:themeColor="text1"/>
          <w:lang w:val="zh-CN"/>
        </w:rPr>
        <w:t>年前配合环境保护部门完成排污许可证的更换。园区属于重点区域，园区排放</w:t>
      </w:r>
      <w:r w:rsidRPr="00684C1E">
        <w:rPr>
          <w:color w:val="000000" w:themeColor="text1"/>
        </w:rPr>
        <w:t>二氧化硫、氮氧化物、颗粒物、挥发性有机物（</w:t>
      </w:r>
      <w:r w:rsidRPr="00684C1E">
        <w:rPr>
          <w:color w:val="000000" w:themeColor="text1"/>
        </w:rPr>
        <w:t>VOCs</w:t>
      </w:r>
      <w:r w:rsidRPr="00684C1E">
        <w:rPr>
          <w:color w:val="000000" w:themeColor="text1"/>
        </w:rPr>
        <w:t>）</w:t>
      </w:r>
      <w:r w:rsidRPr="00684C1E">
        <w:rPr>
          <w:rFonts w:hint="eastAsia"/>
          <w:color w:val="000000" w:themeColor="text1"/>
        </w:rPr>
        <w:t>的</w:t>
      </w:r>
      <w:r w:rsidRPr="00684C1E">
        <w:rPr>
          <w:rFonts w:hint="eastAsia"/>
          <w:color w:val="000000" w:themeColor="text1"/>
          <w:lang w:val="zh-CN"/>
        </w:rPr>
        <w:t>企业逐步执行大气污染物特别排放限值，对现有污染防治措施进行提标改造。园区正在大力推进企业清洁生产，园区目前集中供热由南京江北新材料科技园长芦热电厂提供，园区应加快供热管网的建设，供热管网沿赵桥河路引入园区。园区现有</w:t>
      </w:r>
      <w:r w:rsidRPr="00684C1E">
        <w:rPr>
          <w:rFonts w:hint="eastAsia"/>
          <w:color w:val="000000" w:themeColor="text1"/>
          <w:lang w:val="zh-CN"/>
        </w:rPr>
        <w:t>4</w:t>
      </w:r>
      <w:r w:rsidRPr="00684C1E">
        <w:rPr>
          <w:rFonts w:hint="eastAsia"/>
          <w:color w:val="000000" w:themeColor="text1"/>
          <w:lang w:val="zh-CN"/>
        </w:rPr>
        <w:t>家环境治理企业，符合搭理培育绿色环保产业要求。</w:t>
      </w:r>
    </w:p>
    <w:p w14:paraId="15D8FA98" w14:textId="77777777" w:rsidR="001F0C8D" w:rsidRPr="00684C1E" w:rsidRDefault="001F0C8D" w:rsidP="001F0C8D">
      <w:pPr>
        <w:ind w:firstLine="480"/>
        <w:rPr>
          <w:color w:val="000000" w:themeColor="text1"/>
          <w:szCs w:val="28"/>
        </w:rPr>
      </w:pPr>
      <w:r w:rsidRPr="00684C1E">
        <w:rPr>
          <w:rFonts w:hint="eastAsia"/>
          <w:color w:val="000000" w:themeColor="text1"/>
          <w:lang w:val="zh-CN"/>
        </w:rPr>
        <w:t>综上，园区基本符合《</w:t>
      </w:r>
      <w:r w:rsidRPr="00684C1E">
        <w:rPr>
          <w:color w:val="000000" w:themeColor="text1"/>
          <w:szCs w:val="28"/>
        </w:rPr>
        <w:t>打赢蓝天保卫战三年行动计划</w:t>
      </w:r>
      <w:r w:rsidRPr="00684C1E">
        <w:rPr>
          <w:rFonts w:hint="eastAsia"/>
          <w:color w:val="000000" w:themeColor="text1"/>
          <w:lang w:val="zh-CN"/>
        </w:rPr>
        <w:t>》要求</w:t>
      </w:r>
      <w:r w:rsidRPr="00684C1E">
        <w:rPr>
          <w:rFonts w:hint="eastAsia"/>
          <w:color w:val="000000" w:themeColor="text1"/>
          <w:szCs w:val="28"/>
        </w:rPr>
        <w:t>。</w:t>
      </w:r>
    </w:p>
    <w:p w14:paraId="40125BAE" w14:textId="77777777" w:rsidR="001F0C8D" w:rsidRPr="00684C1E" w:rsidRDefault="001F0C8D" w:rsidP="001F0C8D">
      <w:pPr>
        <w:pStyle w:val="4"/>
        <w:rPr>
          <w:color w:val="000000" w:themeColor="text1"/>
        </w:rPr>
      </w:pPr>
      <w:r w:rsidRPr="00684C1E">
        <w:rPr>
          <w:rFonts w:hint="eastAsia"/>
          <w:color w:val="000000" w:themeColor="text1"/>
        </w:rPr>
        <w:t>与《水污染防治行动计划》的相符性分析</w:t>
      </w:r>
    </w:p>
    <w:p w14:paraId="1B540079" w14:textId="77777777" w:rsidR="001F0C8D" w:rsidRPr="00684C1E" w:rsidRDefault="001F0C8D" w:rsidP="001F0C8D">
      <w:pPr>
        <w:ind w:firstLine="480"/>
        <w:rPr>
          <w:color w:val="000000" w:themeColor="text1"/>
        </w:rPr>
      </w:pPr>
      <w:r w:rsidRPr="00684C1E">
        <w:rPr>
          <w:rFonts w:hint="eastAsia"/>
          <w:color w:val="000000" w:themeColor="text1"/>
        </w:rPr>
        <w:t>（</w:t>
      </w:r>
      <w:r w:rsidRPr="00684C1E">
        <w:rPr>
          <w:rFonts w:hint="eastAsia"/>
          <w:color w:val="000000" w:themeColor="text1"/>
        </w:rPr>
        <w:t>1</w:t>
      </w:r>
      <w:r w:rsidRPr="00684C1E">
        <w:rPr>
          <w:rFonts w:hint="eastAsia"/>
          <w:color w:val="000000" w:themeColor="text1"/>
        </w:rPr>
        <w:t>）相关要点</w:t>
      </w:r>
    </w:p>
    <w:p w14:paraId="00A2E8C5" w14:textId="77777777" w:rsidR="001F0C8D" w:rsidRPr="00684C1E" w:rsidRDefault="001F0C8D" w:rsidP="001F0C8D">
      <w:pPr>
        <w:pStyle w:val="Z1"/>
        <w:ind w:firstLine="480"/>
        <w:rPr>
          <w:color w:val="000000" w:themeColor="text1"/>
        </w:rPr>
      </w:pPr>
      <w:r w:rsidRPr="00684C1E">
        <w:rPr>
          <w:rFonts w:hint="eastAsia"/>
          <w:color w:val="000000" w:themeColor="text1"/>
        </w:rPr>
        <w:t>专项整治十大重点行业。制定造纸、焦化、氮肥、有色金属、印染、农副食品加工、原料药制造、制革、</w:t>
      </w:r>
      <w:r w:rsidRPr="00684C1E">
        <w:rPr>
          <w:rFonts w:hint="eastAsia"/>
          <w:b/>
          <w:color w:val="000000" w:themeColor="text1"/>
        </w:rPr>
        <w:t>农药、电镀等行业专项治理方案，实施清洁化改造。新建、改建、扩建上述行业建设项目实行主要污染物排放等量或减量置换。</w:t>
      </w:r>
      <w:r w:rsidRPr="00684C1E">
        <w:rPr>
          <w:rFonts w:hint="eastAsia"/>
          <w:color w:val="000000" w:themeColor="text1"/>
        </w:rPr>
        <w:t>2017</w:t>
      </w:r>
      <w:r w:rsidRPr="00684C1E">
        <w:rPr>
          <w:rFonts w:hint="eastAsia"/>
          <w:color w:val="000000" w:themeColor="text1"/>
        </w:rPr>
        <w:t>年底前，……印染行业实施低排水染整工艺改造，制药（抗生素、维生素）行业实施绿色酶法生产技术改造，制革行业实施铬减量化和封闭循环利用技术改造。</w:t>
      </w:r>
    </w:p>
    <w:p w14:paraId="04C873A2" w14:textId="77777777" w:rsidR="001F0C8D" w:rsidRPr="00684C1E" w:rsidRDefault="001F0C8D" w:rsidP="001F0C8D">
      <w:pPr>
        <w:pStyle w:val="Z1"/>
        <w:ind w:firstLine="480"/>
        <w:rPr>
          <w:color w:val="000000" w:themeColor="text1"/>
        </w:rPr>
      </w:pPr>
      <w:r w:rsidRPr="00684C1E">
        <w:rPr>
          <w:rFonts w:hint="eastAsia"/>
          <w:color w:val="000000" w:themeColor="text1"/>
        </w:rPr>
        <w:t>集中治理工业集聚区水污染。强化经济技术开发区、高新技术产业开发区、出口加工区等工业集聚区污染治理。</w:t>
      </w:r>
      <w:r w:rsidRPr="00684C1E">
        <w:rPr>
          <w:rFonts w:hint="eastAsia"/>
          <w:b/>
          <w:color w:val="000000" w:themeColor="text1"/>
        </w:rPr>
        <w:t>集聚区内工业废水必须经预处理达到集中处理要求，方可进入污水集中处理设施。</w:t>
      </w:r>
      <w:r w:rsidRPr="00684C1E">
        <w:rPr>
          <w:rFonts w:hint="eastAsia"/>
          <w:color w:val="000000" w:themeColor="text1"/>
        </w:rPr>
        <w:t>新建、升级工业集聚区应同步规划、建设污水、垃圾集中处理等污染治理设施。</w:t>
      </w:r>
      <w:r w:rsidRPr="00684C1E">
        <w:rPr>
          <w:rFonts w:hint="eastAsia"/>
          <w:color w:val="000000" w:themeColor="text1"/>
        </w:rPr>
        <w:t>2017</w:t>
      </w:r>
      <w:r w:rsidRPr="00684C1E">
        <w:rPr>
          <w:rFonts w:hint="eastAsia"/>
          <w:color w:val="000000" w:themeColor="text1"/>
        </w:rPr>
        <w:t>年底前，</w:t>
      </w:r>
      <w:r w:rsidRPr="00684C1E">
        <w:rPr>
          <w:rFonts w:hint="eastAsia"/>
          <w:b/>
          <w:color w:val="000000" w:themeColor="text1"/>
        </w:rPr>
        <w:t>工业集聚区应按规定建成污</w:t>
      </w:r>
      <w:r w:rsidRPr="00684C1E">
        <w:rPr>
          <w:rFonts w:hint="eastAsia"/>
          <w:b/>
          <w:color w:val="000000" w:themeColor="text1"/>
        </w:rPr>
        <w:lastRenderedPageBreak/>
        <w:t>水集中处理设施，并安装自动在线监控装置，</w:t>
      </w:r>
      <w:r w:rsidRPr="00684C1E">
        <w:rPr>
          <w:rFonts w:hint="eastAsia"/>
          <w:color w:val="000000" w:themeColor="text1"/>
        </w:rPr>
        <w:t>京津冀、长三角、珠三角等区域提前一年完成；逾期未完成的，一律暂停审批和核准其增加水污染物排放的建设项目，并依照有关规定撤销其园区资格。（环境保护部牵头，科技部、工业和信息化部、商务部等参与）。</w:t>
      </w:r>
    </w:p>
    <w:p w14:paraId="1908CBD2" w14:textId="77777777" w:rsidR="001F0C8D" w:rsidRPr="00684C1E" w:rsidRDefault="001F0C8D" w:rsidP="001F0C8D">
      <w:pPr>
        <w:pStyle w:val="Z1"/>
        <w:ind w:firstLine="480"/>
        <w:rPr>
          <w:color w:val="000000" w:themeColor="text1"/>
        </w:rPr>
      </w:pPr>
      <w:r w:rsidRPr="00684C1E">
        <w:rPr>
          <w:rFonts w:hint="eastAsia"/>
          <w:color w:val="000000" w:themeColor="text1"/>
        </w:rPr>
        <w:t>（</w:t>
      </w:r>
      <w:r w:rsidRPr="00684C1E">
        <w:rPr>
          <w:rFonts w:hint="eastAsia"/>
          <w:color w:val="000000" w:themeColor="text1"/>
        </w:rPr>
        <w:t>2</w:t>
      </w:r>
      <w:r w:rsidRPr="00684C1E">
        <w:rPr>
          <w:rFonts w:hint="eastAsia"/>
          <w:color w:val="000000" w:themeColor="text1"/>
        </w:rPr>
        <w:t>）相符性分析</w:t>
      </w:r>
    </w:p>
    <w:p w14:paraId="017FFE95" w14:textId="77777777" w:rsidR="001F0C8D" w:rsidRPr="00684C1E" w:rsidRDefault="001F0C8D" w:rsidP="001F0C8D">
      <w:pPr>
        <w:pStyle w:val="Z1"/>
        <w:ind w:firstLine="480"/>
        <w:rPr>
          <w:color w:val="000000" w:themeColor="text1"/>
        </w:rPr>
      </w:pPr>
      <w:r w:rsidRPr="00684C1E">
        <w:rPr>
          <w:rFonts w:hint="eastAsia"/>
          <w:color w:val="000000" w:themeColor="text1"/>
        </w:rPr>
        <w:t>南京新材料产业园重点发展粘胶纤维和碳纤维等为代表的高性能纤维产业，做精做特以液晶、树脂下游产品、电子信息新材料研发和新型功能薄膜材料等为代表的电子信息新材料产业，规范升级农药制剂、表面处理中心（电镀）和环境治理</w:t>
      </w:r>
      <w:r w:rsidRPr="00684C1E">
        <w:rPr>
          <w:rFonts w:hint="eastAsia"/>
          <w:color w:val="000000" w:themeColor="text1"/>
        </w:rPr>
        <w:t>3</w:t>
      </w:r>
      <w:r w:rsidRPr="00684C1E">
        <w:rPr>
          <w:rFonts w:hint="eastAsia"/>
          <w:color w:val="000000" w:themeColor="text1"/>
        </w:rPr>
        <w:t>大特色产业等，园区产生的废水</w:t>
      </w:r>
      <w:r w:rsidRPr="00684C1E">
        <w:rPr>
          <w:color w:val="000000" w:themeColor="text1"/>
        </w:rPr>
        <w:t>排入污水处理厂处理后达标排放。</w:t>
      </w:r>
    </w:p>
    <w:p w14:paraId="265652AF" w14:textId="77777777" w:rsidR="001F0C8D" w:rsidRPr="00684C1E" w:rsidRDefault="001F0C8D" w:rsidP="001F0C8D">
      <w:pPr>
        <w:pStyle w:val="Z1"/>
        <w:ind w:firstLine="480"/>
        <w:rPr>
          <w:color w:val="000000" w:themeColor="text1"/>
        </w:rPr>
      </w:pPr>
      <w:r w:rsidRPr="00684C1E">
        <w:rPr>
          <w:rFonts w:hint="eastAsia"/>
          <w:color w:val="000000" w:themeColor="text1"/>
        </w:rPr>
        <w:t>园区</w:t>
      </w:r>
      <w:r w:rsidRPr="00684C1E">
        <w:rPr>
          <w:color w:val="000000" w:themeColor="text1"/>
        </w:rPr>
        <w:t>合理确定发展布局、结构和规模，严格执行流域水质目标和主体功能区规划要求，制定完善的风险防范措施，进而确保完成《水污染防治行动计划》规定的主要控制指标，因此，园区的规划发展符合《水污染防治行动计划》相关要求。</w:t>
      </w:r>
    </w:p>
    <w:p w14:paraId="58AEC438" w14:textId="77777777" w:rsidR="001F0C8D" w:rsidRPr="00684C1E" w:rsidRDefault="001F0C8D" w:rsidP="001F0C8D">
      <w:pPr>
        <w:pStyle w:val="4"/>
        <w:rPr>
          <w:color w:val="000000" w:themeColor="text1"/>
        </w:rPr>
      </w:pPr>
      <w:r w:rsidRPr="00684C1E">
        <w:rPr>
          <w:rFonts w:hint="eastAsia"/>
          <w:color w:val="000000" w:themeColor="text1"/>
        </w:rPr>
        <w:t>与《土壤防治行动计划》相符性分析</w:t>
      </w:r>
    </w:p>
    <w:p w14:paraId="43AA7C26" w14:textId="77777777" w:rsidR="001F0C8D" w:rsidRPr="00684C1E" w:rsidRDefault="001F0C8D" w:rsidP="001F0C8D">
      <w:pPr>
        <w:pStyle w:val="Z1"/>
        <w:ind w:firstLine="480"/>
        <w:rPr>
          <w:color w:val="000000" w:themeColor="text1"/>
        </w:rPr>
      </w:pPr>
      <w:r w:rsidRPr="00684C1E">
        <w:rPr>
          <w:rFonts w:hint="eastAsia"/>
          <w:color w:val="000000" w:themeColor="text1"/>
        </w:rPr>
        <w:t>（</w:t>
      </w:r>
      <w:r w:rsidRPr="00684C1E">
        <w:rPr>
          <w:rFonts w:hint="eastAsia"/>
          <w:color w:val="000000" w:themeColor="text1"/>
        </w:rPr>
        <w:t>1</w:t>
      </w:r>
      <w:r w:rsidRPr="00684C1E">
        <w:rPr>
          <w:rFonts w:hint="eastAsia"/>
          <w:color w:val="000000" w:themeColor="text1"/>
        </w:rPr>
        <w:t>）相关要点</w:t>
      </w:r>
    </w:p>
    <w:p w14:paraId="7E69958B" w14:textId="77777777" w:rsidR="001F0C8D" w:rsidRPr="00684C1E" w:rsidRDefault="001F0C8D" w:rsidP="001F0C8D">
      <w:pPr>
        <w:pStyle w:val="Z1"/>
        <w:ind w:firstLine="480"/>
        <w:rPr>
          <w:color w:val="000000" w:themeColor="text1"/>
        </w:rPr>
      </w:pPr>
      <w:r w:rsidRPr="00684C1E">
        <w:rPr>
          <w:rFonts w:hint="eastAsia"/>
          <w:color w:val="000000" w:themeColor="text1"/>
        </w:rPr>
        <w:t>（十六）防范建设用地新增污染。</w:t>
      </w:r>
      <w:r w:rsidRPr="00684C1E">
        <w:rPr>
          <w:rFonts w:hint="eastAsia"/>
          <w:b/>
          <w:color w:val="000000" w:themeColor="text1"/>
        </w:rPr>
        <w:t>排放重点污染物的建设项目，在开展环境影响评价时，要增加对土壤环境影响的评价内容，并提出防范土壤污染的具体措施；需要建设的土壤污染防治设施，要与主体工程同时设计、同时施工、同时投产使用</w:t>
      </w:r>
      <w:r w:rsidRPr="00684C1E">
        <w:rPr>
          <w:rFonts w:hint="eastAsia"/>
          <w:color w:val="000000" w:themeColor="text1"/>
        </w:rPr>
        <w:t>；有关环境保护部门要做好有关措施落实情况的监督管理工作。自</w:t>
      </w:r>
      <w:r w:rsidRPr="00684C1E">
        <w:rPr>
          <w:rFonts w:hint="eastAsia"/>
          <w:color w:val="000000" w:themeColor="text1"/>
        </w:rPr>
        <w:t>2017</w:t>
      </w:r>
      <w:r w:rsidRPr="00684C1E">
        <w:rPr>
          <w:rFonts w:hint="eastAsia"/>
          <w:color w:val="000000" w:themeColor="text1"/>
        </w:rPr>
        <w:t>年起，有关地方人民政府要与重点行业企业签订土壤污染防治责任书，明确相关措施和责任，责任书向社会公开。</w:t>
      </w:r>
    </w:p>
    <w:p w14:paraId="339AEA3C" w14:textId="77777777" w:rsidR="001F0C8D" w:rsidRPr="00684C1E" w:rsidRDefault="001F0C8D" w:rsidP="001F0C8D">
      <w:pPr>
        <w:pStyle w:val="Z1"/>
        <w:ind w:firstLine="480"/>
        <w:rPr>
          <w:rFonts w:ascii="宋体" w:eastAsia="宋体" w:hAnsi="宋体" w:cs="宋体"/>
          <w:b/>
          <w:color w:val="000000" w:themeColor="text1"/>
        </w:rPr>
      </w:pPr>
      <w:r w:rsidRPr="00684C1E">
        <w:rPr>
          <w:rFonts w:hint="eastAsia"/>
          <w:color w:val="000000" w:themeColor="text1"/>
        </w:rPr>
        <w:t>（十八）严控工矿污染</w:t>
      </w:r>
    </w:p>
    <w:p w14:paraId="5918D9A2" w14:textId="77777777" w:rsidR="001F0C8D" w:rsidRPr="00684C1E" w:rsidRDefault="001F0C8D" w:rsidP="001F0C8D">
      <w:pPr>
        <w:pStyle w:val="Z1"/>
        <w:ind w:firstLine="480"/>
        <w:rPr>
          <w:rFonts w:ascii="Microsoft Yahei" w:hAnsi="Microsoft Yahei" w:hint="eastAsia"/>
          <w:b/>
          <w:color w:val="000000" w:themeColor="text1"/>
        </w:rPr>
      </w:pPr>
      <w:r w:rsidRPr="00684C1E">
        <w:rPr>
          <w:rFonts w:ascii="Microsoft Yahei" w:hAnsi="Microsoft Yahei" w:hint="eastAsia"/>
          <w:color w:val="000000" w:themeColor="text1"/>
        </w:rPr>
        <w:t>加强涉重金属行业污染防控。</w:t>
      </w:r>
      <w:r w:rsidRPr="00684C1E">
        <w:rPr>
          <w:rFonts w:ascii="Microsoft Yahei" w:hAnsi="Microsoft Yahei" w:hint="eastAsia"/>
          <w:b/>
          <w:color w:val="000000" w:themeColor="text1"/>
        </w:rPr>
        <w:t>严格执行重金属污染物排放标准并落实相关总量控制指标，</w:t>
      </w:r>
      <w:r w:rsidRPr="00684C1E">
        <w:rPr>
          <w:rFonts w:ascii="Microsoft Yahei" w:hAnsi="Microsoft Yahei" w:hint="eastAsia"/>
          <w:color w:val="000000" w:themeColor="text1"/>
        </w:rPr>
        <w:t>加大监督检查力度，对整改后仍不达标的企业，依法责令其停业、关闭，并将企业名单向社会公开。继续淘汰涉重金属重点行业落后产能，</w:t>
      </w:r>
      <w:r w:rsidRPr="00684C1E">
        <w:rPr>
          <w:rFonts w:ascii="Microsoft Yahei" w:hAnsi="Microsoft Yahei" w:hint="eastAsia"/>
          <w:b/>
          <w:color w:val="000000" w:themeColor="text1"/>
        </w:rPr>
        <w:t>完善重金属相关行业准入条件</w:t>
      </w:r>
      <w:r w:rsidRPr="00684C1E">
        <w:rPr>
          <w:rFonts w:ascii="Microsoft Yahei" w:hAnsi="Microsoft Yahei" w:hint="eastAsia"/>
          <w:color w:val="000000" w:themeColor="text1"/>
        </w:rPr>
        <w:t>，禁止新建落后产能或产能严重过剩行业的建设项目。按</w:t>
      </w:r>
      <w:r w:rsidRPr="00684C1E">
        <w:rPr>
          <w:rFonts w:ascii="Microsoft Yahei" w:hAnsi="Microsoft Yahei" w:hint="eastAsia"/>
          <w:color w:val="000000" w:themeColor="text1"/>
        </w:rPr>
        <w:lastRenderedPageBreak/>
        <w:t>计划逐步淘汰普通照明白炽灯。提高铅酸蓄电池等行业落后产能淘汰标准，逐步退出落后产能。制定涉重金属重点工业行业清洁生产技术推行方案，鼓励企业采用先进适用生产工艺和技术。</w:t>
      </w:r>
      <w:r w:rsidRPr="00684C1E">
        <w:rPr>
          <w:rFonts w:ascii="Microsoft Yahei" w:hAnsi="Microsoft Yahei" w:hint="eastAsia"/>
          <w:b/>
          <w:color w:val="000000" w:themeColor="text1"/>
        </w:rPr>
        <w:t>2020</w:t>
      </w:r>
      <w:r w:rsidRPr="00684C1E">
        <w:rPr>
          <w:rFonts w:ascii="Microsoft Yahei" w:hAnsi="Microsoft Yahei" w:hint="eastAsia"/>
          <w:b/>
          <w:color w:val="000000" w:themeColor="text1"/>
        </w:rPr>
        <w:t>年重点行业的重点重金属排放量要比</w:t>
      </w:r>
      <w:r w:rsidRPr="00684C1E">
        <w:rPr>
          <w:rFonts w:ascii="Microsoft Yahei" w:hAnsi="Microsoft Yahei" w:hint="eastAsia"/>
          <w:b/>
          <w:color w:val="000000" w:themeColor="text1"/>
        </w:rPr>
        <w:t>2013</w:t>
      </w:r>
      <w:r w:rsidRPr="00684C1E">
        <w:rPr>
          <w:rFonts w:ascii="Microsoft Yahei" w:hAnsi="Microsoft Yahei" w:hint="eastAsia"/>
          <w:b/>
          <w:color w:val="000000" w:themeColor="text1"/>
        </w:rPr>
        <w:t>年下降</w:t>
      </w:r>
      <w:r w:rsidRPr="00684C1E">
        <w:rPr>
          <w:rFonts w:ascii="Microsoft Yahei" w:hAnsi="Microsoft Yahei" w:hint="eastAsia"/>
          <w:b/>
          <w:color w:val="000000" w:themeColor="text1"/>
        </w:rPr>
        <w:t>10%</w:t>
      </w:r>
      <w:r w:rsidRPr="00684C1E">
        <w:rPr>
          <w:rFonts w:ascii="Microsoft Yahei" w:hAnsi="Microsoft Yahei" w:hint="eastAsia"/>
          <w:b/>
          <w:color w:val="000000" w:themeColor="text1"/>
        </w:rPr>
        <w:t>。</w:t>
      </w:r>
    </w:p>
    <w:p w14:paraId="296213E3" w14:textId="77777777" w:rsidR="001F0C8D" w:rsidRPr="00684C1E" w:rsidRDefault="001F0C8D" w:rsidP="001F0C8D">
      <w:pPr>
        <w:pStyle w:val="Z1"/>
        <w:ind w:firstLine="480"/>
        <w:rPr>
          <w:rFonts w:ascii="Microsoft Yahei" w:hAnsi="Microsoft Yahei" w:hint="eastAsia"/>
          <w:color w:val="000000" w:themeColor="text1"/>
        </w:rPr>
      </w:pPr>
      <w:r w:rsidRPr="00684C1E">
        <w:rPr>
          <w:rFonts w:ascii="Microsoft Yahei" w:hAnsi="Microsoft Yahei"/>
          <w:color w:val="000000" w:themeColor="text1"/>
        </w:rPr>
        <w:t>加强工业废物处理处置。全面整治尾矿、煤矸石、工业副产石膏、粉煤灰、赤泥、冶炼渣、电石渣、</w:t>
      </w:r>
      <w:r w:rsidRPr="00684C1E">
        <w:rPr>
          <w:rFonts w:ascii="Microsoft Yahei" w:hAnsi="Microsoft Yahei"/>
          <w:b/>
          <w:color w:val="000000" w:themeColor="text1"/>
        </w:rPr>
        <w:t>铬渣、</w:t>
      </w:r>
      <w:r w:rsidRPr="00684C1E">
        <w:rPr>
          <w:rFonts w:ascii="Microsoft Yahei" w:hAnsi="Microsoft Yahei"/>
          <w:color w:val="000000" w:themeColor="text1"/>
        </w:rPr>
        <w:t>砷渣以及脱硫、脱硝、除尘产生固体废物的</w:t>
      </w:r>
      <w:r w:rsidRPr="00684C1E">
        <w:rPr>
          <w:rFonts w:ascii="Microsoft Yahei" w:hAnsi="Microsoft Yahei"/>
          <w:b/>
          <w:color w:val="000000" w:themeColor="text1"/>
        </w:rPr>
        <w:t>堆存场所，完善防扬散、防流失、防渗漏等设施</w:t>
      </w:r>
      <w:r w:rsidRPr="00684C1E">
        <w:rPr>
          <w:rFonts w:ascii="Microsoft Yahei" w:hAnsi="Microsoft Yahei"/>
          <w:color w:val="000000" w:themeColor="text1"/>
        </w:rPr>
        <w:t>，制定整治方案并有序实施。加强工业固体废物综合利用。对电子废物、废轮胎、废塑料等再生利用活动进行清理整顿，</w:t>
      </w:r>
      <w:r w:rsidRPr="00684C1E">
        <w:rPr>
          <w:rFonts w:ascii="Microsoft Yahei" w:hAnsi="Microsoft Yahei"/>
          <w:b/>
          <w:color w:val="000000" w:themeColor="text1"/>
        </w:rPr>
        <w:t>引导有关企业采用先进适用加工工艺、</w:t>
      </w:r>
      <w:r w:rsidRPr="00684C1E">
        <w:rPr>
          <w:rFonts w:ascii="Microsoft Yahei" w:hAnsi="Microsoft Yahei"/>
          <w:b/>
          <w:color w:val="000000" w:themeColor="text1"/>
          <w:u w:val="single"/>
        </w:rPr>
        <w:t>集聚发展，集中建设和运营污染治理设施</w:t>
      </w:r>
      <w:r w:rsidRPr="00684C1E">
        <w:rPr>
          <w:rFonts w:ascii="Microsoft Yahei" w:hAnsi="Microsoft Yahei"/>
          <w:b/>
          <w:color w:val="000000" w:themeColor="text1"/>
        </w:rPr>
        <w:t>，防止污染土壤和地下水</w:t>
      </w:r>
      <w:r w:rsidRPr="00684C1E">
        <w:rPr>
          <w:rFonts w:ascii="Microsoft Yahei" w:hAnsi="Microsoft Yahei"/>
          <w:color w:val="000000" w:themeColor="text1"/>
        </w:rPr>
        <w:t>。自</w:t>
      </w:r>
      <w:r w:rsidRPr="00684C1E">
        <w:rPr>
          <w:rFonts w:ascii="Microsoft Yahei" w:hAnsi="Microsoft Yahei"/>
          <w:color w:val="000000" w:themeColor="text1"/>
        </w:rPr>
        <w:t>2017</w:t>
      </w:r>
      <w:r w:rsidRPr="00684C1E">
        <w:rPr>
          <w:rFonts w:ascii="Microsoft Yahei" w:hAnsi="Microsoft Yahei"/>
          <w:color w:val="000000" w:themeColor="text1"/>
        </w:rPr>
        <w:t>年起，在京津冀、长三角、珠三角等地区的部分城市开展污水与污泥、废气与废渣协同治理试点。</w:t>
      </w:r>
    </w:p>
    <w:p w14:paraId="32A1C4DB" w14:textId="77777777" w:rsidR="001F0C8D" w:rsidRPr="00684C1E" w:rsidRDefault="001F0C8D" w:rsidP="001F0C8D">
      <w:pPr>
        <w:pStyle w:val="Z1"/>
        <w:ind w:firstLine="480"/>
        <w:rPr>
          <w:rFonts w:ascii="Microsoft Yahei" w:hAnsi="Microsoft Yahei" w:hint="eastAsia"/>
          <w:color w:val="000000" w:themeColor="text1"/>
        </w:rPr>
      </w:pPr>
      <w:r w:rsidRPr="00684C1E">
        <w:rPr>
          <w:rFonts w:ascii="Microsoft Yahei" w:hAnsi="Microsoft Yahei" w:hint="eastAsia"/>
          <w:color w:val="000000" w:themeColor="text1"/>
        </w:rPr>
        <w:t>（</w:t>
      </w:r>
      <w:r w:rsidRPr="00684C1E">
        <w:rPr>
          <w:rFonts w:ascii="Microsoft Yahei" w:hAnsi="Microsoft Yahei" w:hint="eastAsia"/>
          <w:color w:val="000000" w:themeColor="text1"/>
        </w:rPr>
        <w:t>2</w:t>
      </w:r>
      <w:r w:rsidRPr="00684C1E">
        <w:rPr>
          <w:rFonts w:ascii="Microsoft Yahei" w:hAnsi="Microsoft Yahei" w:hint="eastAsia"/>
          <w:color w:val="000000" w:themeColor="text1"/>
        </w:rPr>
        <w:t>）相符性分析</w:t>
      </w:r>
    </w:p>
    <w:p w14:paraId="0309D3CA" w14:textId="77777777" w:rsidR="001F0C8D" w:rsidRPr="00684C1E" w:rsidRDefault="001F0C8D" w:rsidP="001F0C8D">
      <w:pPr>
        <w:ind w:firstLine="480"/>
        <w:rPr>
          <w:color w:val="000000" w:themeColor="text1"/>
        </w:rPr>
      </w:pPr>
      <w:r w:rsidRPr="00684C1E">
        <w:rPr>
          <w:rFonts w:hint="eastAsia"/>
          <w:color w:val="000000" w:themeColor="text1"/>
        </w:rPr>
        <w:t>南京新材料产业园重点发展粘胶纤维和碳纤维等为代表的高性能纤维产业，做精做特以液晶、树脂下游产品、电子信息新材料研发和新型功能薄膜材料等为代表的电子信息新材料产业，规范升级农药制剂、表面处理中心（电镀）和环境治理</w:t>
      </w:r>
      <w:r w:rsidRPr="00684C1E">
        <w:rPr>
          <w:rFonts w:hint="eastAsia"/>
          <w:color w:val="000000" w:themeColor="text1"/>
        </w:rPr>
        <w:t>3</w:t>
      </w:r>
      <w:r w:rsidRPr="00684C1E">
        <w:rPr>
          <w:rFonts w:hint="eastAsia"/>
          <w:color w:val="000000" w:themeColor="text1"/>
        </w:rPr>
        <w:t>大特色产业等，园区产生的废水排入污水处理厂处理后达标排放。</w:t>
      </w:r>
    </w:p>
    <w:p w14:paraId="2B0E91C6" w14:textId="5E76148B" w:rsidR="001F0C8D" w:rsidRPr="00684C1E" w:rsidRDefault="001F0C8D" w:rsidP="001F0C8D">
      <w:pPr>
        <w:ind w:firstLine="480"/>
        <w:rPr>
          <w:color w:val="000000" w:themeColor="text1"/>
        </w:rPr>
      </w:pPr>
      <w:r w:rsidRPr="00684C1E">
        <w:rPr>
          <w:color w:val="000000" w:themeColor="text1"/>
        </w:rPr>
        <w:t>园区产业涉及化工、电镀两类排放重点污染物的建设项目。根据</w:t>
      </w:r>
      <w:r w:rsidRPr="00684C1E">
        <w:rPr>
          <w:rFonts w:hint="eastAsia"/>
          <w:color w:val="000000" w:themeColor="text1"/>
        </w:rPr>
        <w:t>《土壤污染防治行动计划》，园区电镀企业集聚发展，制定了电镀行业准入条件，详见附件</w:t>
      </w:r>
      <w:r w:rsidR="00041FCC" w:rsidRPr="00684C1E">
        <w:rPr>
          <w:color w:val="000000" w:themeColor="text1"/>
        </w:rPr>
        <w:t>6</w:t>
      </w:r>
      <w:r w:rsidRPr="00684C1E">
        <w:rPr>
          <w:rFonts w:hint="eastAsia"/>
          <w:color w:val="000000" w:themeColor="text1"/>
        </w:rPr>
        <w:t>。</w:t>
      </w:r>
    </w:p>
    <w:p w14:paraId="68FB24E8" w14:textId="77777777" w:rsidR="001F0C8D" w:rsidRPr="00684C1E" w:rsidRDefault="001F0C8D" w:rsidP="001F0C8D">
      <w:pPr>
        <w:ind w:firstLine="480"/>
        <w:rPr>
          <w:color w:val="000000" w:themeColor="text1"/>
        </w:rPr>
      </w:pPr>
      <w:r w:rsidRPr="00684C1E">
        <w:rPr>
          <w:color w:val="000000" w:themeColor="text1"/>
        </w:rPr>
        <w:t>对新入园涉及</w:t>
      </w:r>
      <w:r w:rsidRPr="00684C1E">
        <w:rPr>
          <w:rFonts w:hint="eastAsia"/>
          <w:color w:val="000000" w:themeColor="text1"/>
        </w:rPr>
        <w:t>排放重点污染物的建设项目，在开展环境影响评价时，要增加对土壤环境影响的评价内容，并提出防范土壤污染的具体措施；需要建设的土壤污染防治设施，要与主体工程同时设计、同时施工、同时投产使用。</w:t>
      </w:r>
    </w:p>
    <w:p w14:paraId="05C3D02C" w14:textId="77777777" w:rsidR="001F0C8D" w:rsidRPr="00684C1E" w:rsidRDefault="001F0C8D" w:rsidP="001F0C8D">
      <w:pPr>
        <w:ind w:firstLine="480"/>
        <w:rPr>
          <w:color w:val="000000" w:themeColor="text1"/>
        </w:rPr>
      </w:pPr>
      <w:r w:rsidRPr="00684C1E">
        <w:rPr>
          <w:color w:val="000000" w:themeColor="text1"/>
        </w:rPr>
        <w:t>园区涉及产生铬渣的电镀企业均规范建设了危废堆场</w:t>
      </w:r>
      <w:r w:rsidRPr="00684C1E">
        <w:rPr>
          <w:rFonts w:hint="eastAsia"/>
          <w:color w:val="000000" w:themeColor="text1"/>
        </w:rPr>
        <w:t>，</w:t>
      </w:r>
      <w:r w:rsidRPr="00684C1E">
        <w:rPr>
          <w:color w:val="000000" w:themeColor="text1"/>
        </w:rPr>
        <w:t>生产场所及危废堆场</w:t>
      </w:r>
      <w:r w:rsidRPr="00684C1E">
        <w:rPr>
          <w:rFonts w:hint="eastAsia"/>
          <w:color w:val="000000" w:themeColor="text1"/>
        </w:rPr>
        <w:t>、</w:t>
      </w:r>
      <w:r w:rsidRPr="00684C1E">
        <w:rPr>
          <w:color w:val="000000" w:themeColor="text1"/>
        </w:rPr>
        <w:t>涉重污水池均采取了严格的防渗措施</w:t>
      </w:r>
      <w:r w:rsidRPr="00684C1E">
        <w:rPr>
          <w:rFonts w:hint="eastAsia"/>
          <w:color w:val="000000" w:themeColor="text1"/>
        </w:rPr>
        <w:t>，</w:t>
      </w:r>
      <w:r w:rsidRPr="00684C1E">
        <w:rPr>
          <w:color w:val="000000" w:themeColor="text1"/>
        </w:rPr>
        <w:t>并定期检查</w:t>
      </w:r>
      <w:r w:rsidRPr="00684C1E">
        <w:rPr>
          <w:rFonts w:hint="eastAsia"/>
          <w:color w:val="000000" w:themeColor="text1"/>
        </w:rPr>
        <w:t>，</w:t>
      </w:r>
      <w:r w:rsidRPr="00684C1E">
        <w:rPr>
          <w:color w:val="000000" w:themeColor="text1"/>
        </w:rPr>
        <w:t>减低土壤污染风险</w:t>
      </w:r>
      <w:r w:rsidRPr="00684C1E">
        <w:rPr>
          <w:rFonts w:hint="eastAsia"/>
          <w:color w:val="000000" w:themeColor="text1"/>
        </w:rPr>
        <w:t>。</w:t>
      </w:r>
    </w:p>
    <w:p w14:paraId="4415CD13" w14:textId="77777777" w:rsidR="001F0C8D" w:rsidRPr="00684C1E" w:rsidRDefault="001F0C8D" w:rsidP="001F0C8D">
      <w:pPr>
        <w:ind w:firstLine="480"/>
        <w:rPr>
          <w:color w:val="000000" w:themeColor="text1"/>
        </w:rPr>
      </w:pPr>
      <w:r w:rsidRPr="00684C1E">
        <w:rPr>
          <w:color w:val="000000" w:themeColor="text1"/>
        </w:rPr>
        <w:t>因此，</w:t>
      </w:r>
      <w:r w:rsidRPr="00684C1E">
        <w:rPr>
          <w:rFonts w:hint="eastAsia"/>
          <w:color w:val="000000" w:themeColor="text1"/>
        </w:rPr>
        <w:t>产业园</w:t>
      </w:r>
      <w:r w:rsidRPr="00684C1E">
        <w:rPr>
          <w:color w:val="000000" w:themeColor="text1"/>
        </w:rPr>
        <w:t>的规划发展符合《土壤污染防治行动计划》相关要求。</w:t>
      </w:r>
    </w:p>
    <w:p w14:paraId="1369285F" w14:textId="77777777" w:rsidR="001F0C8D" w:rsidRPr="00684C1E" w:rsidRDefault="001F0C8D" w:rsidP="001F0C8D">
      <w:pPr>
        <w:pStyle w:val="4"/>
        <w:rPr>
          <w:color w:val="000000" w:themeColor="text1"/>
        </w:rPr>
      </w:pPr>
      <w:r w:rsidRPr="00684C1E">
        <w:rPr>
          <w:rFonts w:hint="eastAsia"/>
          <w:color w:val="000000" w:themeColor="text1"/>
        </w:rPr>
        <w:t>与《“两减六治三提升”专项行动方案》相符性分析</w:t>
      </w:r>
    </w:p>
    <w:p w14:paraId="443E8F84" w14:textId="77777777" w:rsidR="001F0C8D" w:rsidRPr="00684C1E" w:rsidRDefault="001F0C8D" w:rsidP="001F0C8D">
      <w:pPr>
        <w:tabs>
          <w:tab w:val="left" w:pos="993"/>
          <w:tab w:val="left" w:pos="1050"/>
          <w:tab w:val="left" w:pos="8789"/>
        </w:tabs>
        <w:spacing w:line="360" w:lineRule="auto"/>
        <w:ind w:firstLine="480"/>
        <w:rPr>
          <w:rFonts w:eastAsia="宋体" w:cs="Times New Roman"/>
          <w:color w:val="000000" w:themeColor="text1"/>
          <w:szCs w:val="24"/>
        </w:rPr>
      </w:pPr>
      <w:r w:rsidRPr="00684C1E">
        <w:rPr>
          <w:rFonts w:eastAsia="宋体" w:cs="Times New Roman"/>
          <w:color w:val="000000" w:themeColor="text1"/>
          <w:szCs w:val="24"/>
        </w:rPr>
        <w:t>《</w:t>
      </w:r>
      <w:r w:rsidRPr="00684C1E">
        <w:rPr>
          <w:rFonts w:eastAsia="宋体" w:cs="Times New Roman"/>
          <w:color w:val="000000" w:themeColor="text1"/>
          <w:szCs w:val="24"/>
        </w:rPr>
        <w:t>“</w:t>
      </w:r>
      <w:r w:rsidRPr="00684C1E">
        <w:rPr>
          <w:rFonts w:eastAsia="宋体" w:cs="Times New Roman"/>
          <w:color w:val="000000" w:themeColor="text1"/>
          <w:szCs w:val="24"/>
        </w:rPr>
        <w:t>两减六治三提升</w:t>
      </w:r>
      <w:r w:rsidRPr="00684C1E">
        <w:rPr>
          <w:rFonts w:eastAsia="宋体" w:cs="Times New Roman"/>
          <w:color w:val="000000" w:themeColor="text1"/>
          <w:szCs w:val="24"/>
        </w:rPr>
        <w:t>”</w:t>
      </w:r>
      <w:r w:rsidRPr="00684C1E">
        <w:rPr>
          <w:rFonts w:eastAsia="宋体" w:cs="Times New Roman"/>
          <w:color w:val="000000" w:themeColor="text1"/>
          <w:szCs w:val="24"/>
        </w:rPr>
        <w:t>专项行动方案》于</w:t>
      </w:r>
      <w:r w:rsidRPr="00684C1E">
        <w:rPr>
          <w:rFonts w:eastAsia="宋体" w:cs="Times New Roman"/>
          <w:color w:val="000000" w:themeColor="text1"/>
          <w:szCs w:val="24"/>
        </w:rPr>
        <w:t>2016</w:t>
      </w:r>
      <w:r w:rsidRPr="00684C1E">
        <w:rPr>
          <w:rFonts w:eastAsia="宋体" w:cs="Times New Roman"/>
          <w:color w:val="000000" w:themeColor="text1"/>
          <w:szCs w:val="24"/>
        </w:rPr>
        <w:t>年</w:t>
      </w:r>
      <w:r w:rsidRPr="00684C1E">
        <w:rPr>
          <w:rFonts w:eastAsia="宋体" w:cs="Times New Roman"/>
          <w:color w:val="000000" w:themeColor="text1"/>
          <w:szCs w:val="24"/>
        </w:rPr>
        <w:t>12</w:t>
      </w:r>
      <w:r w:rsidRPr="00684C1E">
        <w:rPr>
          <w:rFonts w:eastAsia="宋体" w:cs="Times New Roman"/>
          <w:color w:val="000000" w:themeColor="text1"/>
          <w:szCs w:val="24"/>
        </w:rPr>
        <w:t>月由江苏省委省政府印发</w:t>
      </w:r>
      <w:r w:rsidRPr="00684C1E">
        <w:rPr>
          <w:rFonts w:eastAsia="宋体" w:cs="Times New Roman"/>
          <w:color w:val="000000" w:themeColor="text1"/>
          <w:szCs w:val="24"/>
        </w:rPr>
        <w:lastRenderedPageBreak/>
        <w:t>实施（苏发</w:t>
      </w:r>
      <w:r w:rsidRPr="00684C1E">
        <w:rPr>
          <w:rFonts w:eastAsia="宋体" w:cs="Times New Roman"/>
          <w:color w:val="000000" w:themeColor="text1"/>
          <w:szCs w:val="24"/>
        </w:rPr>
        <w:t>[2016]47</w:t>
      </w:r>
      <w:r w:rsidRPr="00684C1E">
        <w:rPr>
          <w:rFonts w:eastAsia="宋体" w:cs="Times New Roman"/>
          <w:color w:val="000000" w:themeColor="text1"/>
          <w:szCs w:val="24"/>
        </w:rPr>
        <w:t>号）。</w:t>
      </w:r>
    </w:p>
    <w:p w14:paraId="2F148DFA" w14:textId="77777777" w:rsidR="001F0C8D" w:rsidRPr="00684C1E" w:rsidRDefault="001F0C8D" w:rsidP="001F0C8D">
      <w:pPr>
        <w:tabs>
          <w:tab w:val="left" w:pos="993"/>
          <w:tab w:val="left" w:pos="1050"/>
          <w:tab w:val="left" w:pos="8789"/>
        </w:tabs>
        <w:spacing w:line="360" w:lineRule="auto"/>
        <w:ind w:firstLine="480"/>
        <w:rPr>
          <w:rFonts w:eastAsia="宋体" w:cs="Times New Roman"/>
          <w:color w:val="000000" w:themeColor="text1"/>
          <w:szCs w:val="24"/>
        </w:rPr>
      </w:pPr>
      <w:r w:rsidRPr="00684C1E">
        <w:rPr>
          <w:rFonts w:eastAsia="宋体" w:cs="Times New Roman"/>
          <w:color w:val="000000" w:themeColor="text1"/>
          <w:szCs w:val="24"/>
        </w:rPr>
        <w:t>（</w:t>
      </w:r>
      <w:r w:rsidRPr="00684C1E">
        <w:rPr>
          <w:rFonts w:eastAsia="宋体" w:cs="Times New Roman"/>
          <w:color w:val="000000" w:themeColor="text1"/>
          <w:szCs w:val="24"/>
        </w:rPr>
        <w:t>1</w:t>
      </w:r>
      <w:r w:rsidRPr="00684C1E">
        <w:rPr>
          <w:rFonts w:eastAsia="宋体" w:cs="Times New Roman"/>
          <w:color w:val="000000" w:themeColor="text1"/>
          <w:szCs w:val="24"/>
        </w:rPr>
        <w:t>）方案要点</w:t>
      </w:r>
    </w:p>
    <w:p w14:paraId="42976D30" w14:textId="77777777" w:rsidR="001F0C8D" w:rsidRPr="00684C1E" w:rsidRDefault="001F0C8D" w:rsidP="001F0C8D">
      <w:pPr>
        <w:tabs>
          <w:tab w:val="left" w:pos="993"/>
          <w:tab w:val="left" w:pos="1050"/>
          <w:tab w:val="left" w:pos="8789"/>
        </w:tabs>
        <w:spacing w:line="360" w:lineRule="auto"/>
        <w:ind w:firstLine="482"/>
        <w:rPr>
          <w:rFonts w:eastAsia="宋体" w:cs="Times New Roman"/>
          <w:color w:val="000000" w:themeColor="text1"/>
          <w:szCs w:val="24"/>
        </w:rPr>
      </w:pPr>
      <w:r w:rsidRPr="00684C1E">
        <w:rPr>
          <w:rFonts w:eastAsia="宋体" w:cs="Times New Roman"/>
          <w:b/>
          <w:bCs/>
          <w:color w:val="000000" w:themeColor="text1"/>
          <w:szCs w:val="24"/>
        </w:rPr>
        <w:t>减少煤炭消费总量。</w:t>
      </w:r>
      <w:r w:rsidRPr="00684C1E">
        <w:rPr>
          <w:rFonts w:eastAsia="宋体" w:cs="Times New Roman"/>
          <w:color w:val="000000" w:themeColor="text1"/>
          <w:szCs w:val="24"/>
        </w:rPr>
        <w:t>到</w:t>
      </w:r>
      <w:r w:rsidRPr="00684C1E">
        <w:rPr>
          <w:rFonts w:eastAsia="宋体" w:cs="Times New Roman"/>
          <w:color w:val="000000" w:themeColor="text1"/>
          <w:szCs w:val="24"/>
        </w:rPr>
        <w:t>2020</w:t>
      </w:r>
      <w:r w:rsidRPr="00684C1E">
        <w:rPr>
          <w:rFonts w:eastAsia="宋体" w:cs="Times New Roman"/>
          <w:color w:val="000000" w:themeColor="text1"/>
          <w:szCs w:val="24"/>
        </w:rPr>
        <w:t>年，全省煤炭消费总量比</w:t>
      </w:r>
      <w:r w:rsidRPr="00684C1E">
        <w:rPr>
          <w:rFonts w:eastAsia="宋体" w:cs="Times New Roman"/>
          <w:color w:val="000000" w:themeColor="text1"/>
          <w:szCs w:val="24"/>
        </w:rPr>
        <w:t>2015</w:t>
      </w:r>
      <w:r w:rsidRPr="00684C1E">
        <w:rPr>
          <w:rFonts w:eastAsia="宋体" w:cs="Times New Roman"/>
          <w:color w:val="000000" w:themeColor="text1"/>
          <w:szCs w:val="24"/>
        </w:rPr>
        <w:t>年减少</w:t>
      </w:r>
      <w:r w:rsidRPr="00684C1E">
        <w:rPr>
          <w:rFonts w:eastAsia="宋体" w:cs="Times New Roman"/>
          <w:color w:val="000000" w:themeColor="text1"/>
          <w:szCs w:val="24"/>
        </w:rPr>
        <w:t>3200</w:t>
      </w:r>
      <w:r w:rsidRPr="00684C1E">
        <w:rPr>
          <w:rFonts w:eastAsia="宋体" w:cs="Times New Roman"/>
          <w:color w:val="000000" w:themeColor="text1"/>
          <w:szCs w:val="24"/>
        </w:rPr>
        <w:t>万吨，电力行业煤炭消费占煤炭消费总量的比重提高到</w:t>
      </w:r>
      <w:r w:rsidRPr="00684C1E">
        <w:rPr>
          <w:rFonts w:eastAsia="宋体" w:cs="Times New Roman"/>
          <w:color w:val="000000" w:themeColor="text1"/>
          <w:szCs w:val="24"/>
        </w:rPr>
        <w:t>65%</w:t>
      </w:r>
      <w:r w:rsidRPr="00684C1E">
        <w:rPr>
          <w:rFonts w:eastAsia="宋体" w:cs="Times New Roman"/>
          <w:color w:val="000000" w:themeColor="text1"/>
          <w:szCs w:val="24"/>
        </w:rPr>
        <w:t>以上。沿江地区除公用燃煤背压机组外不再新建燃煤发电、供热项目；</w:t>
      </w:r>
      <w:r w:rsidRPr="00684C1E">
        <w:rPr>
          <w:rFonts w:eastAsia="宋体" w:cs="Times New Roman"/>
          <w:color w:val="000000" w:themeColor="text1"/>
          <w:szCs w:val="24"/>
        </w:rPr>
        <w:t>2019</w:t>
      </w:r>
      <w:r w:rsidRPr="00684C1E">
        <w:rPr>
          <w:rFonts w:eastAsia="宋体" w:cs="Times New Roman"/>
          <w:color w:val="000000" w:themeColor="text1"/>
          <w:szCs w:val="24"/>
        </w:rPr>
        <w:t>年底前基本完成大机组供热半径范围内的燃煤小热电和分散锅炉关停整合工作；大力发展清洁能源，扩大天然气利用等。</w:t>
      </w:r>
    </w:p>
    <w:p w14:paraId="46449B36" w14:textId="77777777" w:rsidR="001F0C8D" w:rsidRPr="00684C1E" w:rsidRDefault="001F0C8D" w:rsidP="001F0C8D">
      <w:pPr>
        <w:tabs>
          <w:tab w:val="left" w:pos="993"/>
          <w:tab w:val="left" w:pos="1050"/>
          <w:tab w:val="left" w:pos="8789"/>
        </w:tabs>
        <w:spacing w:line="360" w:lineRule="auto"/>
        <w:ind w:firstLine="482"/>
        <w:rPr>
          <w:rFonts w:eastAsia="宋体" w:cs="Times New Roman"/>
          <w:color w:val="000000" w:themeColor="text1"/>
          <w:szCs w:val="24"/>
        </w:rPr>
      </w:pPr>
      <w:r w:rsidRPr="00684C1E">
        <w:rPr>
          <w:rFonts w:eastAsia="宋体" w:cs="Times New Roman"/>
          <w:b/>
          <w:bCs/>
          <w:color w:val="000000" w:themeColor="text1"/>
          <w:szCs w:val="24"/>
        </w:rPr>
        <w:t>治理黑臭水体。</w:t>
      </w:r>
      <w:r w:rsidRPr="00684C1E">
        <w:rPr>
          <w:rFonts w:eastAsia="宋体" w:cs="Times New Roman"/>
          <w:color w:val="000000" w:themeColor="text1"/>
          <w:szCs w:val="24"/>
        </w:rPr>
        <w:t>全面推进城镇污水处理设施建设，到</w:t>
      </w:r>
      <w:r w:rsidRPr="00684C1E">
        <w:rPr>
          <w:rFonts w:eastAsia="宋体" w:cs="Times New Roman"/>
          <w:color w:val="000000" w:themeColor="text1"/>
          <w:szCs w:val="24"/>
        </w:rPr>
        <w:t>2019</w:t>
      </w:r>
      <w:r w:rsidRPr="00684C1E">
        <w:rPr>
          <w:rFonts w:eastAsia="宋体" w:cs="Times New Roman"/>
          <w:color w:val="000000" w:themeColor="text1"/>
          <w:szCs w:val="24"/>
        </w:rPr>
        <w:t>年，城市、县城污水处理率分别达到</w:t>
      </w:r>
      <w:r w:rsidRPr="00684C1E">
        <w:rPr>
          <w:rFonts w:eastAsia="宋体" w:cs="Times New Roman"/>
          <w:color w:val="000000" w:themeColor="text1"/>
          <w:szCs w:val="24"/>
        </w:rPr>
        <w:t>95%</w:t>
      </w:r>
      <w:r w:rsidRPr="00684C1E">
        <w:rPr>
          <w:rFonts w:eastAsia="宋体" w:cs="Times New Roman"/>
          <w:color w:val="000000" w:themeColor="text1"/>
          <w:szCs w:val="24"/>
        </w:rPr>
        <w:t>、</w:t>
      </w:r>
      <w:r w:rsidRPr="00684C1E">
        <w:rPr>
          <w:rFonts w:eastAsia="宋体" w:cs="Times New Roman"/>
          <w:color w:val="000000" w:themeColor="text1"/>
          <w:szCs w:val="24"/>
        </w:rPr>
        <w:t>85%</w:t>
      </w:r>
      <w:r w:rsidRPr="00684C1E">
        <w:rPr>
          <w:rFonts w:eastAsia="宋体" w:cs="Times New Roman"/>
          <w:color w:val="000000" w:themeColor="text1"/>
          <w:szCs w:val="24"/>
        </w:rPr>
        <w:t>，到</w:t>
      </w:r>
      <w:r w:rsidRPr="00684C1E">
        <w:rPr>
          <w:rFonts w:eastAsia="宋体" w:cs="Times New Roman"/>
          <w:color w:val="000000" w:themeColor="text1"/>
          <w:szCs w:val="24"/>
        </w:rPr>
        <w:t>2020</w:t>
      </w:r>
      <w:r w:rsidRPr="00684C1E">
        <w:rPr>
          <w:rFonts w:eastAsia="宋体" w:cs="Times New Roman"/>
          <w:color w:val="000000" w:themeColor="text1"/>
          <w:szCs w:val="24"/>
        </w:rPr>
        <w:t>年，建制镇污水处理设施全覆盖，污水收集与处理水平显著提高。加快推进城镇污水处理厂提标改造，到</w:t>
      </w:r>
      <w:r w:rsidRPr="00684C1E">
        <w:rPr>
          <w:rFonts w:eastAsia="宋体" w:cs="Times New Roman"/>
          <w:color w:val="000000" w:themeColor="text1"/>
          <w:szCs w:val="24"/>
        </w:rPr>
        <w:t>2017</w:t>
      </w:r>
      <w:r w:rsidRPr="00684C1E">
        <w:rPr>
          <w:rFonts w:eastAsia="宋体" w:cs="Times New Roman"/>
          <w:color w:val="000000" w:themeColor="text1"/>
          <w:szCs w:val="24"/>
        </w:rPr>
        <w:t>年，县级以上城市污水处理厂全面完成一级</w:t>
      </w:r>
      <w:r w:rsidRPr="00684C1E">
        <w:rPr>
          <w:rFonts w:eastAsia="宋体" w:cs="Times New Roman"/>
          <w:color w:val="000000" w:themeColor="text1"/>
          <w:szCs w:val="24"/>
        </w:rPr>
        <w:t>A</w:t>
      </w:r>
      <w:r w:rsidRPr="00684C1E">
        <w:rPr>
          <w:rFonts w:eastAsia="宋体" w:cs="Times New Roman"/>
          <w:color w:val="000000" w:themeColor="text1"/>
          <w:szCs w:val="24"/>
        </w:rPr>
        <w:t>提标改造。</w:t>
      </w:r>
    </w:p>
    <w:p w14:paraId="5103391D" w14:textId="77777777" w:rsidR="001F0C8D" w:rsidRPr="00684C1E" w:rsidRDefault="001F0C8D" w:rsidP="001F0C8D">
      <w:pPr>
        <w:tabs>
          <w:tab w:val="left" w:pos="993"/>
          <w:tab w:val="left" w:pos="1050"/>
          <w:tab w:val="left" w:pos="8789"/>
        </w:tabs>
        <w:spacing w:line="360" w:lineRule="auto"/>
        <w:ind w:firstLine="482"/>
        <w:rPr>
          <w:rFonts w:eastAsia="宋体" w:cs="Times New Roman"/>
          <w:color w:val="000000" w:themeColor="text1"/>
          <w:szCs w:val="24"/>
        </w:rPr>
      </w:pPr>
      <w:r w:rsidRPr="00684C1E">
        <w:rPr>
          <w:rFonts w:eastAsia="宋体" w:cs="Times New Roman"/>
          <w:b/>
          <w:bCs/>
          <w:color w:val="000000" w:themeColor="text1"/>
          <w:szCs w:val="24"/>
        </w:rPr>
        <w:t>治理挥发性有机物污染。</w:t>
      </w:r>
      <w:r w:rsidRPr="00684C1E">
        <w:rPr>
          <w:rFonts w:eastAsia="宋体" w:cs="Times New Roman"/>
          <w:color w:val="000000" w:themeColor="text1"/>
          <w:szCs w:val="24"/>
        </w:rPr>
        <w:t>到</w:t>
      </w:r>
      <w:r w:rsidRPr="00684C1E">
        <w:rPr>
          <w:rFonts w:eastAsia="宋体" w:cs="Times New Roman"/>
          <w:color w:val="000000" w:themeColor="text1"/>
          <w:szCs w:val="24"/>
        </w:rPr>
        <w:t>2020</w:t>
      </w:r>
      <w:r w:rsidRPr="00684C1E">
        <w:rPr>
          <w:rFonts w:eastAsia="宋体" w:cs="Times New Roman"/>
          <w:color w:val="000000" w:themeColor="text1"/>
          <w:szCs w:val="24"/>
        </w:rPr>
        <w:t>年，全省挥发性有机物（</w:t>
      </w:r>
      <w:r w:rsidRPr="00684C1E">
        <w:rPr>
          <w:rFonts w:eastAsia="宋体" w:cs="Times New Roman"/>
          <w:color w:val="000000" w:themeColor="text1"/>
          <w:szCs w:val="24"/>
        </w:rPr>
        <w:t>VOCs</w:t>
      </w:r>
      <w:r w:rsidRPr="00684C1E">
        <w:rPr>
          <w:rFonts w:eastAsia="宋体" w:cs="Times New Roman"/>
          <w:color w:val="000000" w:themeColor="text1"/>
          <w:szCs w:val="24"/>
        </w:rPr>
        <w:t>）排放总量削减</w:t>
      </w:r>
      <w:r w:rsidRPr="00684C1E">
        <w:rPr>
          <w:rFonts w:eastAsia="宋体" w:cs="Times New Roman"/>
          <w:color w:val="000000" w:themeColor="text1"/>
          <w:szCs w:val="24"/>
        </w:rPr>
        <w:t>20%</w:t>
      </w:r>
      <w:r w:rsidRPr="00684C1E">
        <w:rPr>
          <w:rFonts w:eastAsia="宋体" w:cs="Times New Roman"/>
          <w:color w:val="000000" w:themeColor="text1"/>
          <w:szCs w:val="24"/>
        </w:rPr>
        <w:t>以上。强制使用水性涂料，</w:t>
      </w:r>
      <w:r w:rsidRPr="00684C1E">
        <w:rPr>
          <w:rFonts w:eastAsia="宋体" w:cs="Times New Roman"/>
          <w:color w:val="000000" w:themeColor="text1"/>
          <w:szCs w:val="24"/>
        </w:rPr>
        <w:t>2017</w:t>
      </w:r>
      <w:r w:rsidRPr="00684C1E">
        <w:rPr>
          <w:rFonts w:eastAsia="宋体" w:cs="Times New Roman"/>
          <w:color w:val="000000" w:themeColor="text1"/>
          <w:szCs w:val="24"/>
        </w:rPr>
        <w:t>年底前，印刷包装以及集装箱、交通工具、机械设备、人造板、家具、船舶制造等行业全面实现低</w:t>
      </w:r>
      <w:r w:rsidRPr="00684C1E">
        <w:rPr>
          <w:rFonts w:eastAsia="宋体" w:cs="Times New Roman"/>
          <w:color w:val="000000" w:themeColor="text1"/>
          <w:szCs w:val="24"/>
        </w:rPr>
        <w:t>VOCs</w:t>
      </w:r>
      <w:r w:rsidRPr="00684C1E">
        <w:rPr>
          <w:rFonts w:eastAsia="宋体" w:cs="Times New Roman"/>
          <w:color w:val="000000" w:themeColor="text1"/>
          <w:szCs w:val="24"/>
        </w:rPr>
        <w:t>含量的水性涂料、胶黏剂替代。</w:t>
      </w:r>
    </w:p>
    <w:p w14:paraId="03B2E6DB" w14:textId="77777777" w:rsidR="001F0C8D" w:rsidRPr="00684C1E" w:rsidRDefault="001F0C8D" w:rsidP="001F0C8D">
      <w:pPr>
        <w:ind w:firstLine="480"/>
        <w:rPr>
          <w:color w:val="000000" w:themeColor="text1"/>
        </w:rPr>
      </w:pPr>
      <w:r w:rsidRPr="00684C1E">
        <w:rPr>
          <w:rFonts w:hint="eastAsia"/>
          <w:color w:val="000000" w:themeColor="text1"/>
        </w:rPr>
        <w:t>（</w:t>
      </w:r>
      <w:r w:rsidRPr="00684C1E">
        <w:rPr>
          <w:rFonts w:hint="eastAsia"/>
          <w:color w:val="000000" w:themeColor="text1"/>
        </w:rPr>
        <w:t>2</w:t>
      </w:r>
      <w:r w:rsidRPr="00684C1E">
        <w:rPr>
          <w:rFonts w:hint="eastAsia"/>
          <w:color w:val="000000" w:themeColor="text1"/>
        </w:rPr>
        <w:t>）相符性分析</w:t>
      </w:r>
    </w:p>
    <w:p w14:paraId="014F0075" w14:textId="77777777" w:rsidR="001F0C8D" w:rsidRPr="00684C1E" w:rsidRDefault="001F0C8D" w:rsidP="001F0C8D">
      <w:pPr>
        <w:pStyle w:val="Z1"/>
        <w:ind w:firstLine="480"/>
        <w:rPr>
          <w:color w:val="000000" w:themeColor="text1"/>
        </w:rPr>
      </w:pPr>
      <w:r w:rsidRPr="00684C1E">
        <w:rPr>
          <w:rFonts w:hint="eastAsia"/>
          <w:color w:val="000000" w:themeColor="text1"/>
        </w:rPr>
        <w:t>新材料产业园依托</w:t>
      </w:r>
      <w:r w:rsidRPr="00684C1E">
        <w:rPr>
          <w:color w:val="000000" w:themeColor="text1"/>
        </w:rPr>
        <w:t>南京江北新材料科技园长芦区热电厂</w:t>
      </w:r>
      <w:r w:rsidRPr="00684C1E">
        <w:rPr>
          <w:rFonts w:hint="eastAsia"/>
          <w:color w:val="000000" w:themeColor="text1"/>
        </w:rPr>
        <w:t>，</w:t>
      </w:r>
      <w:r w:rsidRPr="00684C1E">
        <w:rPr>
          <w:color w:val="000000" w:themeColor="text1"/>
        </w:rPr>
        <w:t>现状企业均无燃煤</w:t>
      </w:r>
      <w:r w:rsidRPr="00684C1E">
        <w:rPr>
          <w:rFonts w:hint="eastAsia"/>
          <w:color w:val="000000" w:themeColor="text1"/>
        </w:rPr>
        <w:t>、</w:t>
      </w:r>
      <w:r w:rsidRPr="00684C1E">
        <w:rPr>
          <w:color w:val="000000" w:themeColor="text1"/>
        </w:rPr>
        <w:t>炭锅炉</w:t>
      </w:r>
      <w:r w:rsidRPr="00684C1E">
        <w:rPr>
          <w:rFonts w:hint="eastAsia"/>
          <w:color w:val="000000" w:themeColor="text1"/>
        </w:rPr>
        <w:t>，</w:t>
      </w:r>
      <w:r w:rsidRPr="00684C1E">
        <w:rPr>
          <w:color w:val="000000" w:themeColor="text1"/>
        </w:rPr>
        <w:t>现状企业均使用天然气等清洁能源</w:t>
      </w:r>
      <w:r w:rsidRPr="00684C1E">
        <w:rPr>
          <w:rFonts w:hint="eastAsia"/>
          <w:color w:val="000000" w:themeColor="text1"/>
        </w:rPr>
        <w:t>。园区后续加强污染治理，全面实现污染物达标排放，并严格按照《大气污染防治行动计划》要求采取对策措施控制细颗粒物污染。园区已规划雨水管网和污水管网，污水处置依托润埠污水处理厂、红山污水处理厂、东亚纺织印染污水处理厂、兰精公司污水处理厂。</w:t>
      </w:r>
    </w:p>
    <w:p w14:paraId="4ED13203" w14:textId="77777777" w:rsidR="001F0C8D" w:rsidRPr="00684C1E" w:rsidRDefault="001F0C8D" w:rsidP="001F0C8D">
      <w:pPr>
        <w:pStyle w:val="Z1"/>
        <w:ind w:firstLine="480"/>
        <w:rPr>
          <w:color w:val="000000" w:themeColor="text1"/>
        </w:rPr>
      </w:pPr>
      <w:r w:rsidRPr="00684C1E">
        <w:rPr>
          <w:color w:val="000000" w:themeColor="text1"/>
        </w:rPr>
        <w:t>园区规划实施后</w:t>
      </w:r>
      <w:r w:rsidRPr="00684C1E">
        <w:rPr>
          <w:rFonts w:hint="eastAsia"/>
          <w:color w:val="000000" w:themeColor="text1"/>
        </w:rPr>
        <w:t>，</w:t>
      </w:r>
      <w:r w:rsidRPr="00684C1E">
        <w:rPr>
          <w:color w:val="000000" w:themeColor="text1"/>
        </w:rPr>
        <w:t>实行集中供热</w:t>
      </w:r>
      <w:r w:rsidRPr="00684C1E">
        <w:rPr>
          <w:rFonts w:hint="eastAsia"/>
          <w:color w:val="000000" w:themeColor="text1"/>
        </w:rPr>
        <w:t>，</w:t>
      </w:r>
      <w:r w:rsidRPr="00684C1E">
        <w:rPr>
          <w:color w:val="000000" w:themeColor="text1"/>
        </w:rPr>
        <w:t>无燃煤</w:t>
      </w:r>
      <w:r w:rsidRPr="00684C1E">
        <w:rPr>
          <w:rFonts w:hint="eastAsia"/>
          <w:color w:val="000000" w:themeColor="text1"/>
        </w:rPr>
        <w:t>、</w:t>
      </w:r>
      <w:r w:rsidRPr="00684C1E">
        <w:rPr>
          <w:color w:val="000000" w:themeColor="text1"/>
        </w:rPr>
        <w:t>炭锅炉</w:t>
      </w:r>
      <w:r w:rsidRPr="00684C1E">
        <w:rPr>
          <w:rFonts w:hint="eastAsia"/>
          <w:color w:val="000000" w:themeColor="text1"/>
        </w:rPr>
        <w:t>，</w:t>
      </w:r>
      <w:r w:rsidRPr="00684C1E">
        <w:rPr>
          <w:color w:val="000000" w:themeColor="text1"/>
        </w:rPr>
        <w:t>并加强了污染治理</w:t>
      </w:r>
      <w:r w:rsidRPr="00684C1E">
        <w:rPr>
          <w:rFonts w:hint="eastAsia"/>
          <w:color w:val="000000" w:themeColor="text1"/>
        </w:rPr>
        <w:t>，</w:t>
      </w:r>
      <w:r w:rsidRPr="00684C1E">
        <w:rPr>
          <w:color w:val="000000" w:themeColor="text1"/>
        </w:rPr>
        <w:t>污染物可达标排放</w:t>
      </w:r>
      <w:r w:rsidRPr="00684C1E">
        <w:rPr>
          <w:rFonts w:hint="eastAsia"/>
          <w:color w:val="000000" w:themeColor="text1"/>
        </w:rPr>
        <w:t>；</w:t>
      </w:r>
      <w:r w:rsidRPr="00684C1E">
        <w:rPr>
          <w:color w:val="000000" w:themeColor="text1"/>
        </w:rPr>
        <w:t>污水均可接管污水处理厂集中处理</w:t>
      </w:r>
      <w:r w:rsidRPr="00684C1E">
        <w:rPr>
          <w:rFonts w:hint="eastAsia"/>
          <w:color w:val="000000" w:themeColor="text1"/>
        </w:rPr>
        <w:t>；后续建设项目继续按照“</w:t>
      </w:r>
      <w:r w:rsidRPr="00684C1E">
        <w:rPr>
          <w:rFonts w:hint="eastAsia"/>
          <w:color w:val="000000" w:themeColor="text1"/>
        </w:rPr>
        <w:t>2</w:t>
      </w:r>
      <w:r w:rsidRPr="00684C1E">
        <w:rPr>
          <w:color w:val="000000" w:themeColor="text1"/>
        </w:rPr>
        <w:t>63</w:t>
      </w:r>
      <w:r w:rsidRPr="00684C1E">
        <w:rPr>
          <w:rFonts w:hint="eastAsia"/>
          <w:color w:val="000000" w:themeColor="text1"/>
        </w:rPr>
        <w:t>”行动方案的要求实施管理。</w:t>
      </w:r>
    </w:p>
    <w:p w14:paraId="4A788F0E" w14:textId="77777777" w:rsidR="001F0C8D" w:rsidRPr="00684C1E" w:rsidRDefault="001F0C8D" w:rsidP="001F0C8D">
      <w:pPr>
        <w:pStyle w:val="4"/>
        <w:rPr>
          <w:color w:val="000000" w:themeColor="text1"/>
        </w:rPr>
      </w:pPr>
      <w:r w:rsidRPr="00684C1E">
        <w:rPr>
          <w:rFonts w:hint="eastAsia"/>
          <w:color w:val="000000" w:themeColor="text1"/>
        </w:rPr>
        <w:t>与《江苏省“十四五”生态环境保护规划》的相符性分析</w:t>
      </w:r>
    </w:p>
    <w:p w14:paraId="0E14FBF5" w14:textId="77777777" w:rsidR="001F0C8D" w:rsidRPr="00684C1E" w:rsidRDefault="001F0C8D" w:rsidP="001F0C8D">
      <w:pPr>
        <w:pStyle w:val="Z1"/>
        <w:ind w:firstLine="480"/>
        <w:rPr>
          <w:color w:val="000000" w:themeColor="text1"/>
        </w:rPr>
      </w:pPr>
      <w:r w:rsidRPr="00684C1E">
        <w:rPr>
          <w:color w:val="000000" w:themeColor="text1"/>
        </w:rPr>
        <w:t>（</w:t>
      </w:r>
      <w:r w:rsidRPr="00684C1E">
        <w:rPr>
          <w:rFonts w:hint="eastAsia"/>
          <w:color w:val="000000" w:themeColor="text1"/>
        </w:rPr>
        <w:t>1</w:t>
      </w:r>
      <w:r w:rsidRPr="00684C1E">
        <w:rPr>
          <w:color w:val="000000" w:themeColor="text1"/>
        </w:rPr>
        <w:t>）</w:t>
      </w:r>
      <w:r w:rsidRPr="00684C1E">
        <w:rPr>
          <w:rFonts w:hint="eastAsia"/>
          <w:color w:val="000000" w:themeColor="text1"/>
        </w:rPr>
        <w:t>文件要求</w:t>
      </w:r>
    </w:p>
    <w:p w14:paraId="5612A0BF" w14:textId="77777777" w:rsidR="001F0C8D" w:rsidRPr="00684C1E" w:rsidRDefault="001F0C8D" w:rsidP="001F0C8D">
      <w:pPr>
        <w:pStyle w:val="Z1"/>
        <w:ind w:firstLine="480"/>
        <w:rPr>
          <w:color w:val="000000" w:themeColor="text1"/>
        </w:rPr>
      </w:pPr>
      <w:r w:rsidRPr="00684C1E">
        <w:rPr>
          <w:rFonts w:hint="eastAsia"/>
          <w:color w:val="000000" w:themeColor="text1"/>
        </w:rPr>
        <w:t>第一节</w:t>
      </w:r>
      <w:r w:rsidRPr="00684C1E">
        <w:rPr>
          <w:rFonts w:hint="eastAsia"/>
          <w:color w:val="000000" w:themeColor="text1"/>
        </w:rPr>
        <w:t xml:space="preserve"> </w:t>
      </w:r>
      <w:r w:rsidRPr="00684C1E">
        <w:rPr>
          <w:color w:val="000000" w:themeColor="text1"/>
        </w:rPr>
        <w:t xml:space="preserve"> </w:t>
      </w:r>
      <w:r w:rsidRPr="00684C1E">
        <w:rPr>
          <w:rFonts w:hint="eastAsia"/>
          <w:color w:val="000000" w:themeColor="text1"/>
        </w:rPr>
        <w:t>推进大气污染深度治理</w:t>
      </w:r>
    </w:p>
    <w:p w14:paraId="23ADA8D0" w14:textId="77777777" w:rsidR="001F0C8D" w:rsidRPr="00684C1E" w:rsidRDefault="001F0C8D" w:rsidP="001F0C8D">
      <w:pPr>
        <w:pStyle w:val="Z1"/>
        <w:ind w:firstLine="480"/>
        <w:rPr>
          <w:color w:val="000000" w:themeColor="text1"/>
        </w:rPr>
      </w:pPr>
      <w:r w:rsidRPr="00684C1E">
        <w:rPr>
          <w:rFonts w:hint="eastAsia"/>
          <w:color w:val="000000" w:themeColor="text1"/>
        </w:rPr>
        <w:lastRenderedPageBreak/>
        <w:t>强化达标目标引领。加强达标进程管理，研究制定未达标城市环境空气质量达标路线图及污染防治重点任务，对空气质量改善不达标的市、县（市、区）强化大气主要污染物总量减排，推动更多城市空气质量稳步达标。</w:t>
      </w:r>
    </w:p>
    <w:p w14:paraId="5831FCD7" w14:textId="77777777" w:rsidR="001F0C8D" w:rsidRPr="00684C1E" w:rsidRDefault="001F0C8D" w:rsidP="001F0C8D">
      <w:pPr>
        <w:pStyle w:val="Z1"/>
        <w:ind w:firstLine="480"/>
        <w:rPr>
          <w:color w:val="000000" w:themeColor="text1"/>
        </w:rPr>
      </w:pPr>
      <w:r w:rsidRPr="00684C1E">
        <w:rPr>
          <w:rFonts w:hint="eastAsia"/>
          <w:color w:val="000000" w:themeColor="text1"/>
        </w:rPr>
        <w:t>加强城市扬尘污染治理。落实施工工地扬尘管控责任，加强综合治理，将施工工地扬尘治理与施工企业信用评价挂钩。实施渣土车全封闭运输，淘汰高排放老旧渣土车，建成区全面使用新型环保智能渣土车。推进港口码头仓库料场封闭管理，全面完成抑尘设施建设和物料输送系统封闭改造。推动道路交通扬尘精细化管控，完善保洁作业质量标准，加强保洁车辆配备和更新，提高城市道路环卫保洁水平。</w:t>
      </w:r>
    </w:p>
    <w:p w14:paraId="10BDB6AD" w14:textId="77777777" w:rsidR="001F0C8D" w:rsidRPr="00684C1E" w:rsidRDefault="001F0C8D" w:rsidP="001F0C8D">
      <w:pPr>
        <w:pStyle w:val="Z1"/>
        <w:ind w:firstLine="482"/>
        <w:rPr>
          <w:b/>
          <w:color w:val="000000" w:themeColor="text1"/>
        </w:rPr>
      </w:pPr>
      <w:r w:rsidRPr="00684C1E">
        <w:rPr>
          <w:b/>
          <w:color w:val="000000" w:themeColor="text1"/>
        </w:rPr>
        <w:t>第二节</w:t>
      </w:r>
      <w:r w:rsidRPr="00684C1E">
        <w:rPr>
          <w:rFonts w:hint="eastAsia"/>
          <w:b/>
          <w:color w:val="000000" w:themeColor="text1"/>
        </w:rPr>
        <w:t xml:space="preserve"> </w:t>
      </w:r>
      <w:r w:rsidRPr="00684C1E">
        <w:rPr>
          <w:rFonts w:hint="eastAsia"/>
          <w:b/>
          <w:color w:val="000000" w:themeColor="text1"/>
        </w:rPr>
        <w:t>加强</w:t>
      </w:r>
      <w:r w:rsidRPr="00684C1E">
        <w:rPr>
          <w:rFonts w:hint="eastAsia"/>
          <w:b/>
          <w:color w:val="000000" w:themeColor="text1"/>
        </w:rPr>
        <w:t>V</w:t>
      </w:r>
      <w:r w:rsidRPr="00684C1E">
        <w:rPr>
          <w:b/>
          <w:color w:val="000000" w:themeColor="text1"/>
        </w:rPr>
        <w:t>OCs</w:t>
      </w:r>
      <w:r w:rsidRPr="00684C1E">
        <w:rPr>
          <w:b/>
          <w:color w:val="000000" w:themeColor="text1"/>
        </w:rPr>
        <w:t>治理攻坚</w:t>
      </w:r>
    </w:p>
    <w:p w14:paraId="5915B3E8" w14:textId="77777777" w:rsidR="001F0C8D" w:rsidRPr="00684C1E" w:rsidRDefault="001F0C8D" w:rsidP="001F0C8D">
      <w:pPr>
        <w:pStyle w:val="Z1"/>
        <w:ind w:firstLine="482"/>
        <w:rPr>
          <w:color w:val="000000" w:themeColor="text1"/>
        </w:rPr>
      </w:pPr>
      <w:r w:rsidRPr="00684C1E">
        <w:rPr>
          <w:rFonts w:hint="eastAsia"/>
          <w:b/>
          <w:color w:val="000000" w:themeColor="text1"/>
        </w:rPr>
        <w:t>大力推进源头替代。</w:t>
      </w:r>
      <w:r w:rsidRPr="00684C1E">
        <w:rPr>
          <w:rFonts w:hint="eastAsia"/>
          <w:color w:val="000000" w:themeColor="text1"/>
        </w:rPr>
        <w:t>实施《江苏省重点行业挥发性有机物清洁原料替代工作方案》，全面排查使用高</w:t>
      </w:r>
      <w:r w:rsidRPr="00684C1E">
        <w:rPr>
          <w:rFonts w:hint="eastAsia"/>
          <w:color w:val="000000" w:themeColor="text1"/>
        </w:rPr>
        <w:t>VOCs</w:t>
      </w:r>
      <w:r w:rsidRPr="00684C1E">
        <w:rPr>
          <w:rFonts w:hint="eastAsia"/>
          <w:color w:val="000000" w:themeColor="text1"/>
        </w:rPr>
        <w:t>含量原辅材料的企业，按照“可替尽替、应代尽代”的原则，推进实施源头替代，培育一批源头替代示范型企业。加大工业涂装、包装印刷等行业源头替代力度，在化工行业推广使用低（无）</w:t>
      </w:r>
      <w:r w:rsidRPr="00684C1E">
        <w:rPr>
          <w:rFonts w:hint="eastAsia"/>
          <w:color w:val="000000" w:themeColor="text1"/>
        </w:rPr>
        <w:t>VOCs</w:t>
      </w:r>
      <w:r w:rsidRPr="00684C1E">
        <w:rPr>
          <w:rFonts w:hint="eastAsia"/>
          <w:color w:val="000000" w:themeColor="text1"/>
        </w:rPr>
        <w:t>含量、低反应活性的原辅材料，加快芳香烃、含卤素有机化合物的绿色替代。严格准入要求，禁止建设生产和使用高</w:t>
      </w:r>
      <w:r w:rsidRPr="00684C1E">
        <w:rPr>
          <w:rFonts w:hint="eastAsia"/>
          <w:color w:val="000000" w:themeColor="text1"/>
        </w:rPr>
        <w:t>VOCs</w:t>
      </w:r>
      <w:r w:rsidRPr="00684C1E">
        <w:rPr>
          <w:rFonts w:hint="eastAsia"/>
          <w:color w:val="000000" w:themeColor="text1"/>
        </w:rPr>
        <w:t>含量的溶剂型涂料、油墨、胶黏剂等项目。将符合低挥发性有机化合物含量产品技术要求的企业纳入清洁原料替代正面清单。</w:t>
      </w:r>
    </w:p>
    <w:p w14:paraId="30A3B9CD" w14:textId="77777777" w:rsidR="001F0C8D" w:rsidRPr="00684C1E" w:rsidRDefault="001F0C8D" w:rsidP="001F0C8D">
      <w:pPr>
        <w:pStyle w:val="Z1"/>
        <w:ind w:firstLine="480"/>
        <w:rPr>
          <w:color w:val="000000" w:themeColor="text1"/>
        </w:rPr>
      </w:pPr>
      <w:r w:rsidRPr="00684C1E">
        <w:rPr>
          <w:rFonts w:hint="eastAsia"/>
          <w:color w:val="000000" w:themeColor="text1"/>
        </w:rPr>
        <w:t>强化重点行业</w:t>
      </w:r>
      <w:r w:rsidRPr="00684C1E">
        <w:rPr>
          <w:rFonts w:hint="eastAsia"/>
          <w:color w:val="000000" w:themeColor="text1"/>
        </w:rPr>
        <w:t>VOCs</w:t>
      </w:r>
      <w:r w:rsidRPr="00684C1E">
        <w:rPr>
          <w:rFonts w:hint="eastAsia"/>
          <w:color w:val="000000" w:themeColor="text1"/>
        </w:rPr>
        <w:t>治理减排。加强石化、化工、工业涂装、包装印刷、油品储运销售等重点行业</w:t>
      </w:r>
      <w:r w:rsidRPr="00684C1E">
        <w:rPr>
          <w:rFonts w:hint="eastAsia"/>
          <w:color w:val="000000" w:themeColor="text1"/>
        </w:rPr>
        <w:t>VOCs</w:t>
      </w:r>
      <w:r w:rsidRPr="00684C1E">
        <w:rPr>
          <w:rFonts w:hint="eastAsia"/>
          <w:color w:val="000000" w:themeColor="text1"/>
        </w:rPr>
        <w:t>深度治理，发布</w:t>
      </w:r>
      <w:r w:rsidRPr="00684C1E">
        <w:rPr>
          <w:rFonts w:hint="eastAsia"/>
          <w:color w:val="000000" w:themeColor="text1"/>
        </w:rPr>
        <w:t>VOCs</w:t>
      </w:r>
      <w:r w:rsidRPr="00684C1E">
        <w:rPr>
          <w:rFonts w:hint="eastAsia"/>
          <w:color w:val="000000" w:themeColor="text1"/>
        </w:rPr>
        <w:t>重点监管企业名录，编制实施“一企一策”综合治理方案。完善省重点行业</w:t>
      </w:r>
      <w:r w:rsidRPr="00684C1E">
        <w:rPr>
          <w:rFonts w:hint="eastAsia"/>
          <w:color w:val="000000" w:themeColor="text1"/>
        </w:rPr>
        <w:t>VOCs</w:t>
      </w:r>
      <w:r w:rsidRPr="00684C1E">
        <w:rPr>
          <w:rFonts w:hint="eastAsia"/>
          <w:color w:val="000000" w:themeColor="text1"/>
        </w:rPr>
        <w:t>总量核算体系，实施新建项目总量平衡“减二增一”。引导石化、化工、煤化工、制药、农药等行业合理安排停检修计划，减少非正常工况</w:t>
      </w:r>
      <w:r w:rsidRPr="00684C1E">
        <w:rPr>
          <w:rFonts w:hint="eastAsia"/>
          <w:color w:val="000000" w:themeColor="text1"/>
        </w:rPr>
        <w:t>VOCs</w:t>
      </w:r>
      <w:r w:rsidRPr="00684C1E">
        <w:rPr>
          <w:rFonts w:hint="eastAsia"/>
          <w:color w:val="000000" w:themeColor="text1"/>
        </w:rPr>
        <w:t>排放。</w:t>
      </w:r>
    </w:p>
    <w:p w14:paraId="141BC43E" w14:textId="77777777" w:rsidR="001F0C8D" w:rsidRPr="00684C1E" w:rsidRDefault="001F0C8D" w:rsidP="001F0C8D">
      <w:pPr>
        <w:pStyle w:val="Z1"/>
        <w:ind w:firstLine="480"/>
        <w:rPr>
          <w:color w:val="000000" w:themeColor="text1"/>
        </w:rPr>
      </w:pPr>
      <w:r w:rsidRPr="00684C1E">
        <w:rPr>
          <w:rFonts w:hint="eastAsia"/>
          <w:color w:val="000000" w:themeColor="text1"/>
        </w:rPr>
        <w:t>深化工业园区、企业集群综合治理。推进工业园区建立健全监测预警监控体系，开展工业园区常态化走航监测、异常因子排查溯源等，建设一批</w:t>
      </w:r>
      <w:r w:rsidRPr="00684C1E">
        <w:rPr>
          <w:rFonts w:hint="eastAsia"/>
          <w:color w:val="000000" w:themeColor="text1"/>
        </w:rPr>
        <w:t>VOCs</w:t>
      </w:r>
      <w:r w:rsidRPr="00684C1E">
        <w:rPr>
          <w:rFonts w:hint="eastAsia"/>
          <w:color w:val="000000" w:themeColor="text1"/>
        </w:rPr>
        <w:t>达标排放示范区。推进工业园区、企业集群推广建设涉</w:t>
      </w:r>
      <w:r w:rsidRPr="00684C1E">
        <w:rPr>
          <w:rFonts w:hint="eastAsia"/>
          <w:color w:val="000000" w:themeColor="text1"/>
        </w:rPr>
        <w:t>VOCs</w:t>
      </w:r>
      <w:r w:rsidRPr="00684C1E">
        <w:rPr>
          <w:rFonts w:hint="eastAsia"/>
          <w:color w:val="000000" w:themeColor="text1"/>
        </w:rPr>
        <w:t>“绿岛”项目，因地制宜建设集中涂装中心、活性炭集中处理中心、溶剂回收中心等，实现车间、治污</w:t>
      </w:r>
      <w:r w:rsidRPr="00684C1E">
        <w:rPr>
          <w:rFonts w:hint="eastAsia"/>
          <w:color w:val="000000" w:themeColor="text1"/>
        </w:rPr>
        <w:lastRenderedPageBreak/>
        <w:t>设施共享，提高</w:t>
      </w:r>
      <w:r w:rsidRPr="00684C1E">
        <w:rPr>
          <w:rFonts w:hint="eastAsia"/>
          <w:color w:val="000000" w:themeColor="text1"/>
        </w:rPr>
        <w:t>VOCs</w:t>
      </w:r>
      <w:r w:rsidRPr="00684C1E">
        <w:rPr>
          <w:rFonts w:hint="eastAsia"/>
          <w:color w:val="000000" w:themeColor="text1"/>
        </w:rPr>
        <w:t>治理效率。加强</w:t>
      </w:r>
      <w:r w:rsidRPr="00684C1E">
        <w:rPr>
          <w:rFonts w:hint="eastAsia"/>
          <w:color w:val="000000" w:themeColor="text1"/>
        </w:rPr>
        <w:t>VOCs</w:t>
      </w:r>
      <w:r w:rsidRPr="00684C1E">
        <w:rPr>
          <w:rFonts w:hint="eastAsia"/>
          <w:color w:val="000000" w:themeColor="text1"/>
        </w:rPr>
        <w:t>无组织排放控制，实施含</w:t>
      </w:r>
      <w:r w:rsidRPr="00684C1E">
        <w:rPr>
          <w:rFonts w:hint="eastAsia"/>
          <w:color w:val="000000" w:themeColor="text1"/>
        </w:rPr>
        <w:t>VOCs</w:t>
      </w:r>
      <w:r w:rsidRPr="00684C1E">
        <w:rPr>
          <w:rFonts w:hint="eastAsia"/>
          <w:color w:val="000000" w:themeColor="text1"/>
        </w:rPr>
        <w:t>物料全方位、全链条、全环节管理，强化储存、转移和输送、设备与管线组件泄漏、敞开液面逸散以及工艺过程等无组织排放环节的污染收集处理。</w:t>
      </w:r>
    </w:p>
    <w:p w14:paraId="08443F0A" w14:textId="77777777" w:rsidR="001F0C8D" w:rsidRPr="00684C1E" w:rsidRDefault="001F0C8D" w:rsidP="001F0C8D">
      <w:pPr>
        <w:ind w:firstLine="480"/>
        <w:rPr>
          <w:color w:val="000000" w:themeColor="text1"/>
        </w:rPr>
      </w:pPr>
      <w:r w:rsidRPr="00684C1E">
        <w:rPr>
          <w:color w:val="000000" w:themeColor="text1"/>
        </w:rPr>
        <w:t>第五章</w:t>
      </w:r>
      <w:r w:rsidRPr="00684C1E">
        <w:rPr>
          <w:rFonts w:hint="eastAsia"/>
          <w:color w:val="000000" w:themeColor="text1"/>
        </w:rPr>
        <w:t xml:space="preserve"> </w:t>
      </w:r>
      <w:r w:rsidRPr="00684C1E">
        <w:rPr>
          <w:rFonts w:hint="eastAsia"/>
          <w:color w:val="000000" w:themeColor="text1"/>
        </w:rPr>
        <w:t>坚持水陆统筹，巩固提升水环境质量</w:t>
      </w:r>
    </w:p>
    <w:p w14:paraId="3D33252B" w14:textId="77777777" w:rsidR="001F0C8D" w:rsidRPr="00684C1E" w:rsidRDefault="001F0C8D" w:rsidP="001F0C8D">
      <w:pPr>
        <w:ind w:firstLine="480"/>
        <w:rPr>
          <w:color w:val="000000" w:themeColor="text1"/>
        </w:rPr>
      </w:pPr>
      <w:r w:rsidRPr="00684C1E">
        <w:rPr>
          <w:color w:val="000000" w:themeColor="text1"/>
        </w:rPr>
        <w:t>第二节</w:t>
      </w:r>
      <w:r w:rsidRPr="00684C1E">
        <w:rPr>
          <w:rFonts w:hint="eastAsia"/>
          <w:color w:val="000000" w:themeColor="text1"/>
        </w:rPr>
        <w:t xml:space="preserve"> </w:t>
      </w:r>
      <w:r w:rsidRPr="00684C1E">
        <w:rPr>
          <w:rFonts w:hint="eastAsia"/>
          <w:color w:val="000000" w:themeColor="text1"/>
        </w:rPr>
        <w:t>持续深化水污染防治</w:t>
      </w:r>
    </w:p>
    <w:p w14:paraId="6E25C7D9" w14:textId="77777777" w:rsidR="001F0C8D" w:rsidRPr="00684C1E" w:rsidRDefault="001F0C8D" w:rsidP="001F0C8D">
      <w:pPr>
        <w:pStyle w:val="Z1"/>
        <w:ind w:firstLine="482"/>
        <w:rPr>
          <w:color w:val="000000" w:themeColor="text1"/>
        </w:rPr>
      </w:pPr>
      <w:r w:rsidRPr="00684C1E">
        <w:rPr>
          <w:rFonts w:hint="eastAsia"/>
          <w:b/>
          <w:color w:val="000000" w:themeColor="text1"/>
        </w:rPr>
        <w:t>持续巩固工业水污染防治。</w:t>
      </w:r>
      <w:r w:rsidRPr="00684C1E">
        <w:rPr>
          <w:rFonts w:hint="eastAsia"/>
          <w:color w:val="000000" w:themeColor="text1"/>
        </w:rPr>
        <w:t>推进纺织印染、医药、食品、电镀等行业整治提升，严格工业园区水污染管控要求，加快实施“一园一档”“一企一管”，推进长江、太湖等重点流域工业集聚区生活污水和工业废水分类收集、分质处理。完善工业园区环境基础设施建设，持续推进省级以上工业园区污水处理设施整治专项行动，推动日排水量</w:t>
      </w:r>
      <w:r w:rsidRPr="00684C1E">
        <w:rPr>
          <w:rFonts w:hint="eastAsia"/>
          <w:color w:val="000000" w:themeColor="text1"/>
        </w:rPr>
        <w:t>500</w:t>
      </w:r>
      <w:r w:rsidRPr="00684C1E">
        <w:rPr>
          <w:rFonts w:hint="eastAsia"/>
          <w:color w:val="000000" w:themeColor="text1"/>
        </w:rPr>
        <w:t>吨以上污水集中处理设施进水口、出水口安装水量、水质自动监控设备及配套设施。加强对重金属、有机有毒等特征水污染物监管。</w:t>
      </w:r>
    </w:p>
    <w:p w14:paraId="3A70B8E2" w14:textId="77777777" w:rsidR="001F0C8D" w:rsidRPr="00684C1E" w:rsidRDefault="001F0C8D" w:rsidP="001F0C8D">
      <w:pPr>
        <w:pStyle w:val="Z1"/>
        <w:ind w:firstLine="482"/>
        <w:rPr>
          <w:color w:val="000000" w:themeColor="text1"/>
        </w:rPr>
      </w:pPr>
      <w:r w:rsidRPr="00684C1E">
        <w:rPr>
          <w:rFonts w:hint="eastAsia"/>
          <w:b/>
          <w:color w:val="000000" w:themeColor="text1"/>
        </w:rPr>
        <w:t>全面开展黑臭水体整治。</w:t>
      </w:r>
      <w:r w:rsidRPr="00684C1E">
        <w:rPr>
          <w:rFonts w:hint="eastAsia"/>
          <w:color w:val="000000" w:themeColor="text1"/>
        </w:rPr>
        <w:t>加快推进县级以上城市建成区黑臭水体治理，采取控源截污、垃圾清理、清淤疏浚、活水循环、生态修复等措施，加大黑臭河段和支流清理整治。健全长效管理机制，巩固提升黑臭水体治理效果。加快推进海绵城市建设，控制城市地表径流污染。</w:t>
      </w:r>
      <w:r w:rsidRPr="00684C1E">
        <w:rPr>
          <w:color w:val="000000" w:themeColor="text1"/>
        </w:rPr>
        <w:t>……</w:t>
      </w:r>
    </w:p>
    <w:p w14:paraId="1171830E" w14:textId="77777777" w:rsidR="001F0C8D" w:rsidRPr="00684C1E" w:rsidRDefault="001F0C8D" w:rsidP="001F0C8D">
      <w:pPr>
        <w:pStyle w:val="Z1"/>
        <w:ind w:firstLine="480"/>
        <w:rPr>
          <w:color w:val="000000" w:themeColor="text1"/>
        </w:rPr>
      </w:pPr>
      <w:r w:rsidRPr="00684C1E">
        <w:rPr>
          <w:color w:val="000000" w:themeColor="text1"/>
        </w:rPr>
        <w:t>第三节</w:t>
      </w:r>
      <w:r w:rsidRPr="00684C1E">
        <w:rPr>
          <w:rFonts w:hint="eastAsia"/>
          <w:color w:val="000000" w:themeColor="text1"/>
        </w:rPr>
        <w:t xml:space="preserve"> </w:t>
      </w:r>
      <w:r w:rsidRPr="00684C1E">
        <w:rPr>
          <w:rFonts w:hint="eastAsia"/>
          <w:color w:val="000000" w:themeColor="text1"/>
        </w:rPr>
        <w:t>推动重点流域生态环境保护</w:t>
      </w:r>
    </w:p>
    <w:p w14:paraId="4ABD7877" w14:textId="77777777" w:rsidR="001F0C8D" w:rsidRPr="00684C1E" w:rsidRDefault="001F0C8D" w:rsidP="001F0C8D">
      <w:pPr>
        <w:pStyle w:val="Z1"/>
        <w:ind w:firstLine="480"/>
        <w:rPr>
          <w:color w:val="000000" w:themeColor="text1"/>
        </w:rPr>
      </w:pPr>
      <w:r w:rsidRPr="00684C1E">
        <w:rPr>
          <w:rFonts w:hint="eastAsia"/>
          <w:color w:val="000000" w:themeColor="text1"/>
        </w:rPr>
        <w:t>推进长江流域保护修复。全面贯彻落实《中华人民共和国长江保护法》，严厉打击破坏长江流域生态环境行为。开展长江干流断面总磷浓度溯源分析，制定实施专项整治方案。到</w:t>
      </w:r>
      <w:r w:rsidRPr="00684C1E">
        <w:rPr>
          <w:rFonts w:hint="eastAsia"/>
          <w:color w:val="000000" w:themeColor="text1"/>
        </w:rPr>
        <w:t>2025</w:t>
      </w:r>
      <w:r w:rsidRPr="00684C1E">
        <w:rPr>
          <w:rFonts w:hint="eastAsia"/>
          <w:color w:val="000000" w:themeColor="text1"/>
        </w:rPr>
        <w:t>年，长江干流水质达到Ⅱ类、主要入江支流稳定达到Ⅲ类标准。强化饮用水安全保障，有效控制重金属、持久性有机污染物（</w:t>
      </w:r>
      <w:r w:rsidRPr="00684C1E">
        <w:rPr>
          <w:rFonts w:hint="eastAsia"/>
          <w:color w:val="000000" w:themeColor="text1"/>
        </w:rPr>
        <w:t>POPs</w:t>
      </w:r>
      <w:r w:rsidRPr="00684C1E">
        <w:rPr>
          <w:rFonts w:hint="eastAsia"/>
          <w:color w:val="000000" w:themeColor="text1"/>
        </w:rPr>
        <w:t>）和内分泌干扰物排入长江。全面开展入江排口及入江支流整治，持续深化实施“</w:t>
      </w:r>
      <w:r w:rsidRPr="00684C1E">
        <w:rPr>
          <w:rFonts w:hint="eastAsia"/>
          <w:color w:val="000000" w:themeColor="text1"/>
        </w:rPr>
        <w:t>4</w:t>
      </w:r>
      <w:r w:rsidRPr="00684C1E">
        <w:rPr>
          <w:rFonts w:hint="eastAsia"/>
          <w:color w:val="000000" w:themeColor="text1"/>
        </w:rPr>
        <w:t>＋</w:t>
      </w:r>
      <w:r w:rsidRPr="00684C1E">
        <w:rPr>
          <w:rFonts w:hint="eastAsia"/>
          <w:color w:val="000000" w:themeColor="text1"/>
        </w:rPr>
        <w:t>1</w:t>
      </w:r>
      <w:r w:rsidRPr="00684C1E">
        <w:rPr>
          <w:rFonts w:hint="eastAsia"/>
          <w:color w:val="000000" w:themeColor="text1"/>
        </w:rPr>
        <w:t>”环境污染治理工程。</w:t>
      </w:r>
      <w:r w:rsidRPr="00684C1E">
        <w:rPr>
          <w:color w:val="000000" w:themeColor="text1"/>
        </w:rPr>
        <w:t>……</w:t>
      </w:r>
    </w:p>
    <w:p w14:paraId="61C358E7" w14:textId="77777777" w:rsidR="001F0C8D" w:rsidRPr="00684C1E" w:rsidRDefault="001F0C8D" w:rsidP="001F0C8D">
      <w:pPr>
        <w:pStyle w:val="Z1"/>
        <w:ind w:firstLine="480"/>
        <w:rPr>
          <w:rStyle w:val="af8"/>
          <w:b w:val="0"/>
          <w:bCs w:val="0"/>
          <w:color w:val="000000" w:themeColor="text1"/>
        </w:rPr>
      </w:pPr>
      <w:r w:rsidRPr="00684C1E">
        <w:rPr>
          <w:rStyle w:val="af8"/>
          <w:rFonts w:hint="eastAsia"/>
          <w:b w:val="0"/>
          <w:bCs w:val="0"/>
          <w:color w:val="000000" w:themeColor="text1"/>
        </w:rPr>
        <w:t>第六章</w:t>
      </w:r>
      <w:r w:rsidRPr="00684C1E">
        <w:rPr>
          <w:rStyle w:val="af8"/>
          <w:rFonts w:hint="eastAsia"/>
          <w:b w:val="0"/>
          <w:bCs w:val="0"/>
          <w:color w:val="000000" w:themeColor="text1"/>
        </w:rPr>
        <w:t xml:space="preserve"> </w:t>
      </w:r>
      <w:r w:rsidRPr="00684C1E">
        <w:rPr>
          <w:rStyle w:val="af8"/>
          <w:rFonts w:hint="eastAsia"/>
          <w:b w:val="0"/>
          <w:bCs w:val="0"/>
          <w:color w:val="000000" w:themeColor="text1"/>
        </w:rPr>
        <w:t>坚持系统防控，加强土壤和农村环境保护</w:t>
      </w:r>
    </w:p>
    <w:p w14:paraId="1E36706F" w14:textId="77777777" w:rsidR="001F0C8D" w:rsidRPr="00684C1E" w:rsidRDefault="001F0C8D" w:rsidP="001F0C8D">
      <w:pPr>
        <w:pStyle w:val="Z1"/>
        <w:ind w:firstLine="480"/>
        <w:rPr>
          <w:rStyle w:val="af8"/>
          <w:b w:val="0"/>
          <w:bCs w:val="0"/>
          <w:color w:val="000000" w:themeColor="text1"/>
        </w:rPr>
      </w:pPr>
      <w:r w:rsidRPr="00684C1E">
        <w:rPr>
          <w:rStyle w:val="af8"/>
          <w:b w:val="0"/>
          <w:bCs w:val="0"/>
          <w:color w:val="000000" w:themeColor="text1"/>
        </w:rPr>
        <w:t>第一节</w:t>
      </w:r>
      <w:r w:rsidRPr="00684C1E">
        <w:rPr>
          <w:rStyle w:val="af8"/>
          <w:rFonts w:hint="eastAsia"/>
          <w:b w:val="0"/>
          <w:bCs w:val="0"/>
          <w:color w:val="000000" w:themeColor="text1"/>
        </w:rPr>
        <w:t xml:space="preserve"> </w:t>
      </w:r>
      <w:r w:rsidRPr="00684C1E">
        <w:rPr>
          <w:rStyle w:val="af8"/>
          <w:rFonts w:hint="eastAsia"/>
          <w:b w:val="0"/>
          <w:bCs w:val="0"/>
          <w:color w:val="000000" w:themeColor="text1"/>
        </w:rPr>
        <w:t>开展土壤和地下水污染系统防控</w:t>
      </w:r>
    </w:p>
    <w:p w14:paraId="298415FC" w14:textId="77777777" w:rsidR="001F0C8D" w:rsidRPr="00684C1E" w:rsidRDefault="001F0C8D" w:rsidP="001F0C8D">
      <w:pPr>
        <w:pStyle w:val="Z1"/>
        <w:ind w:firstLine="482"/>
        <w:rPr>
          <w:color w:val="000000" w:themeColor="text1"/>
        </w:rPr>
      </w:pPr>
      <w:r w:rsidRPr="00684C1E">
        <w:rPr>
          <w:rFonts w:hint="eastAsia"/>
          <w:b/>
          <w:color w:val="000000" w:themeColor="text1"/>
        </w:rPr>
        <w:t>防范新增土壤污染。</w:t>
      </w:r>
      <w:r w:rsidRPr="00684C1E">
        <w:rPr>
          <w:rFonts w:hint="eastAsia"/>
          <w:color w:val="000000" w:themeColor="text1"/>
        </w:rPr>
        <w:t>加强规划布局论证，项目或园区按规定开展土壤和地下水污染状况评价，严禁在优先保护类耕地集中区域新建有色、石油加工、化工、</w:t>
      </w:r>
      <w:r w:rsidRPr="00684C1E">
        <w:rPr>
          <w:rFonts w:hint="eastAsia"/>
          <w:color w:val="000000" w:themeColor="text1"/>
        </w:rPr>
        <w:lastRenderedPageBreak/>
        <w:t>焦化、电镀、制革等行业企业。动态更新土壤污染重点监管单位名录，抓好土壤污染重点监管单位土壤污染防治责任义务落实，从源头上防范土壤污染。到</w:t>
      </w:r>
      <w:r w:rsidRPr="00684C1E">
        <w:rPr>
          <w:rFonts w:hint="eastAsia"/>
          <w:color w:val="000000" w:themeColor="text1"/>
        </w:rPr>
        <w:t>2025</w:t>
      </w:r>
      <w:r w:rsidRPr="00684C1E">
        <w:rPr>
          <w:rFonts w:hint="eastAsia"/>
          <w:color w:val="000000" w:themeColor="text1"/>
        </w:rPr>
        <w:t>年底，重点监管单位完成一轮土壤和地下水污染隐患排查，在排污许可证载明土壤污染防治义务。</w:t>
      </w:r>
    </w:p>
    <w:p w14:paraId="4B4C3F36" w14:textId="77777777" w:rsidR="001F0C8D" w:rsidRPr="00684C1E" w:rsidRDefault="001F0C8D" w:rsidP="001F0C8D">
      <w:pPr>
        <w:pStyle w:val="Z1"/>
        <w:ind w:firstLine="480"/>
        <w:rPr>
          <w:color w:val="000000" w:themeColor="text1"/>
        </w:rPr>
      </w:pPr>
      <w:r w:rsidRPr="00684C1E">
        <w:rPr>
          <w:color w:val="000000" w:themeColor="text1"/>
        </w:rPr>
        <w:t>第三节</w:t>
      </w:r>
      <w:r w:rsidRPr="00684C1E">
        <w:rPr>
          <w:rFonts w:hint="eastAsia"/>
          <w:color w:val="000000" w:themeColor="text1"/>
        </w:rPr>
        <w:t xml:space="preserve"> </w:t>
      </w:r>
      <w:r w:rsidRPr="00684C1E">
        <w:rPr>
          <w:rFonts w:hint="eastAsia"/>
          <w:color w:val="000000" w:themeColor="text1"/>
        </w:rPr>
        <w:t>加强重金属污染治理</w:t>
      </w:r>
    </w:p>
    <w:p w14:paraId="4721CC37" w14:textId="77777777" w:rsidR="001F0C8D" w:rsidRPr="00684C1E" w:rsidRDefault="001F0C8D" w:rsidP="001F0C8D">
      <w:pPr>
        <w:pStyle w:val="Z1"/>
        <w:ind w:firstLine="482"/>
        <w:rPr>
          <w:color w:val="000000" w:themeColor="text1"/>
        </w:rPr>
      </w:pPr>
      <w:r w:rsidRPr="00684C1E">
        <w:rPr>
          <w:rFonts w:hint="eastAsia"/>
          <w:b/>
          <w:color w:val="000000" w:themeColor="text1"/>
        </w:rPr>
        <w:t>深化重点行业重金属污染综合治理。</w:t>
      </w:r>
      <w:r w:rsidRPr="00684C1E">
        <w:rPr>
          <w:rFonts w:hint="eastAsia"/>
          <w:color w:val="000000" w:themeColor="text1"/>
        </w:rPr>
        <w:t>以重有色金属矿（含伴生矿）采选业、重有色金属冶炼业、铅蓄电池制造业、皮革及其制品业、</w:t>
      </w:r>
      <w:r w:rsidRPr="00684C1E">
        <w:rPr>
          <w:rFonts w:hint="eastAsia"/>
          <w:b/>
          <w:color w:val="000000" w:themeColor="text1"/>
        </w:rPr>
        <w:t>电镀</w:t>
      </w:r>
      <w:r w:rsidRPr="00684C1E">
        <w:rPr>
          <w:rFonts w:hint="eastAsia"/>
          <w:color w:val="000000" w:themeColor="text1"/>
        </w:rPr>
        <w:t>行业为重点，建立涉重金属重点行业企业清单。强化有色金属行业、铅蓄电池制造业执法监管，依法依规淘汰超限值排放重金属项目。推动铅冶炼企业、锌冶炼企业、铜冶炼企业、电镀行业等生产工艺设备提升改造，深度开展铅锌、锡锑汞、钢铁、硫酸、磷肥等行业企业废水总铊治理，实现总铊达标排放。加快推进电镀企业入园，实施园区废水提标改造与深度治理。</w:t>
      </w:r>
    </w:p>
    <w:p w14:paraId="76A42C66" w14:textId="77777777" w:rsidR="001F0C8D" w:rsidRPr="00684C1E" w:rsidRDefault="001F0C8D" w:rsidP="001F0C8D">
      <w:pPr>
        <w:pStyle w:val="Z1"/>
        <w:ind w:firstLine="480"/>
        <w:rPr>
          <w:color w:val="000000" w:themeColor="text1"/>
        </w:rPr>
      </w:pPr>
      <w:r w:rsidRPr="00684C1E">
        <w:rPr>
          <w:rFonts w:hint="eastAsia"/>
          <w:color w:val="000000" w:themeColor="text1"/>
        </w:rPr>
        <w:t>（</w:t>
      </w:r>
      <w:r w:rsidRPr="00684C1E">
        <w:rPr>
          <w:rFonts w:hint="eastAsia"/>
          <w:color w:val="000000" w:themeColor="text1"/>
        </w:rPr>
        <w:t>2</w:t>
      </w:r>
      <w:r w:rsidRPr="00684C1E">
        <w:rPr>
          <w:rFonts w:hint="eastAsia"/>
          <w:color w:val="000000" w:themeColor="text1"/>
        </w:rPr>
        <w:t>）相符性分析</w:t>
      </w:r>
    </w:p>
    <w:p w14:paraId="13483DC4" w14:textId="77777777" w:rsidR="001F0C8D" w:rsidRPr="00684C1E" w:rsidRDefault="001F0C8D" w:rsidP="001F0C8D">
      <w:pPr>
        <w:pStyle w:val="Z1"/>
        <w:ind w:firstLine="480"/>
        <w:rPr>
          <w:color w:val="000000" w:themeColor="text1"/>
        </w:rPr>
      </w:pPr>
      <w:r w:rsidRPr="00684C1E">
        <w:rPr>
          <w:rFonts w:hint="eastAsia"/>
          <w:color w:val="000000" w:themeColor="text1"/>
        </w:rPr>
        <w:t>园区企业入园建设时严格落实施工工地扬尘管理责任，</w:t>
      </w:r>
      <w:r w:rsidRPr="00684C1E">
        <w:rPr>
          <w:rFonts w:hint="eastAsia"/>
          <w:color w:val="000000" w:themeColor="text1"/>
          <w:lang w:val="zh-CN"/>
        </w:rPr>
        <w:t>园区属于重点区域，园区排放</w:t>
      </w:r>
      <w:r w:rsidRPr="00684C1E">
        <w:rPr>
          <w:color w:val="000000" w:themeColor="text1"/>
        </w:rPr>
        <w:t>二氧化硫、氮氧化物、颗粒物、挥发性有机物（</w:t>
      </w:r>
      <w:r w:rsidRPr="00684C1E">
        <w:rPr>
          <w:color w:val="000000" w:themeColor="text1"/>
        </w:rPr>
        <w:t>VOCs</w:t>
      </w:r>
      <w:r w:rsidRPr="00684C1E">
        <w:rPr>
          <w:color w:val="000000" w:themeColor="text1"/>
        </w:rPr>
        <w:t>）</w:t>
      </w:r>
      <w:r w:rsidRPr="00684C1E">
        <w:rPr>
          <w:rFonts w:hint="eastAsia"/>
          <w:color w:val="000000" w:themeColor="text1"/>
        </w:rPr>
        <w:t>的</w:t>
      </w:r>
      <w:r w:rsidRPr="00684C1E">
        <w:rPr>
          <w:rFonts w:hint="eastAsia"/>
          <w:color w:val="000000" w:themeColor="text1"/>
          <w:lang w:val="zh-CN"/>
        </w:rPr>
        <w:t>企业逐步执行大气污染物特别排放限值，对现有污染防治措施进行提标改造。</w:t>
      </w:r>
      <w:r w:rsidRPr="00684C1E">
        <w:rPr>
          <w:rFonts w:hint="eastAsia"/>
          <w:color w:val="000000" w:themeColor="text1"/>
        </w:rPr>
        <w:t>园区处理厂尾水均设置在线监控系统，合并后的管网同时设置在线监控系统；严格执行流域水质目标，制定完善的风险防范措施。园区规划范围内无优先保护类耕地，园区已对关停企业所在地的土壤进行土壤场地调查。符合《江苏省“十四五”生态环境保护规划》。</w:t>
      </w:r>
    </w:p>
    <w:p w14:paraId="557653A8" w14:textId="77777777" w:rsidR="001F0C8D" w:rsidRPr="00684C1E" w:rsidRDefault="001F0C8D" w:rsidP="001F0C8D">
      <w:pPr>
        <w:pStyle w:val="4"/>
        <w:rPr>
          <w:color w:val="000000" w:themeColor="text1"/>
        </w:rPr>
      </w:pPr>
      <w:r w:rsidRPr="00684C1E">
        <w:rPr>
          <w:rFonts w:hint="eastAsia"/>
          <w:color w:val="000000" w:themeColor="text1"/>
        </w:rPr>
        <w:t>与《南京市“十四五”生态环境保护规划》的相符性分析</w:t>
      </w:r>
    </w:p>
    <w:p w14:paraId="37742A80" w14:textId="77777777" w:rsidR="001F0C8D" w:rsidRPr="00684C1E" w:rsidRDefault="001F0C8D" w:rsidP="001F0C8D">
      <w:pPr>
        <w:pStyle w:val="Z1"/>
        <w:ind w:firstLine="480"/>
        <w:rPr>
          <w:color w:val="000000" w:themeColor="text1"/>
        </w:rPr>
      </w:pPr>
      <w:r w:rsidRPr="00684C1E">
        <w:rPr>
          <w:color w:val="000000" w:themeColor="text1"/>
        </w:rPr>
        <w:t>完善生态环境准入约束机制。落实《长江经济带发展负面清单指南（试行）》及省实施细则，严格对禁止建设类项目的管控。推进</w:t>
      </w:r>
      <w:r w:rsidRPr="00684C1E">
        <w:rPr>
          <w:rFonts w:hint="eastAsia"/>
          <w:color w:val="000000" w:themeColor="text1"/>
        </w:rPr>
        <w:t>“</w:t>
      </w:r>
      <w:r w:rsidRPr="00684C1E">
        <w:rPr>
          <w:color w:val="000000" w:themeColor="text1"/>
        </w:rPr>
        <w:t>三线一单</w:t>
      </w:r>
      <w:r w:rsidRPr="00684C1E">
        <w:rPr>
          <w:rFonts w:hint="eastAsia"/>
          <w:color w:val="000000" w:themeColor="text1"/>
        </w:rPr>
        <w:t>”</w:t>
      </w:r>
      <w:r w:rsidRPr="00684C1E">
        <w:rPr>
          <w:color w:val="000000" w:themeColor="text1"/>
        </w:rPr>
        <w:t>成果实施应用，建立</w:t>
      </w:r>
      <w:r w:rsidRPr="00684C1E">
        <w:rPr>
          <w:rFonts w:hint="eastAsia"/>
          <w:color w:val="000000" w:themeColor="text1"/>
        </w:rPr>
        <w:t>“</w:t>
      </w:r>
      <w:r w:rsidRPr="00684C1E">
        <w:rPr>
          <w:color w:val="000000" w:themeColor="text1"/>
        </w:rPr>
        <w:t>三线一单</w:t>
      </w:r>
      <w:r w:rsidRPr="00684C1E">
        <w:rPr>
          <w:rFonts w:hint="eastAsia"/>
          <w:color w:val="000000" w:themeColor="text1"/>
        </w:rPr>
        <w:t>”</w:t>
      </w:r>
      <w:r w:rsidRPr="00684C1E">
        <w:rPr>
          <w:color w:val="000000" w:themeColor="text1"/>
        </w:rPr>
        <w:t>动态更新调整机制，在区域开发建设、重大项目推进中，严守生态保护红线、环境质量底线、资源利用上线，切实落实环境管控单元差别化环境准入清单。研究探索区域</w:t>
      </w:r>
      <w:r w:rsidRPr="00684C1E">
        <w:rPr>
          <w:rFonts w:hint="eastAsia"/>
          <w:color w:val="000000" w:themeColor="text1"/>
        </w:rPr>
        <w:t>“</w:t>
      </w:r>
      <w:r w:rsidRPr="00684C1E">
        <w:rPr>
          <w:color w:val="000000" w:themeColor="text1"/>
        </w:rPr>
        <w:t>碳</w:t>
      </w:r>
      <w:r w:rsidRPr="00684C1E">
        <w:rPr>
          <w:rFonts w:hint="eastAsia"/>
          <w:color w:val="000000" w:themeColor="text1"/>
        </w:rPr>
        <w:t>”</w:t>
      </w:r>
      <w:r w:rsidRPr="00684C1E">
        <w:rPr>
          <w:color w:val="000000" w:themeColor="text1"/>
        </w:rPr>
        <w:t>评价制度。推动不符合区域定位、环境承载要</w:t>
      </w:r>
      <w:r w:rsidRPr="00684C1E">
        <w:rPr>
          <w:color w:val="000000" w:themeColor="text1"/>
        </w:rPr>
        <w:lastRenderedPageBreak/>
        <w:t>求和安全保障标准的存量过剩产能转移搬迁。严格工业园区限值限量管控，工业园区大气、水环境质量未达到考核目标要求且有所恶化的，或经核算实际排放总量超过允许排放总量的，暂停审批新增相应排放超标污染物的建设项目环境影响评价文件，并暂停受理该工业园区规划环评文件。</w:t>
      </w:r>
    </w:p>
    <w:p w14:paraId="7E8F3B80" w14:textId="77777777" w:rsidR="001F0C8D" w:rsidRPr="00684C1E" w:rsidRDefault="001F0C8D" w:rsidP="001F0C8D">
      <w:pPr>
        <w:pStyle w:val="Z1"/>
        <w:ind w:firstLine="480"/>
        <w:rPr>
          <w:color w:val="000000" w:themeColor="text1"/>
        </w:rPr>
      </w:pPr>
      <w:r w:rsidRPr="00684C1E">
        <w:rPr>
          <w:color w:val="000000" w:themeColor="text1"/>
        </w:rPr>
        <w:t>实施重点行业绿色化转型。坚决遏制</w:t>
      </w:r>
      <w:r w:rsidRPr="00684C1E">
        <w:rPr>
          <w:color w:val="000000" w:themeColor="text1"/>
        </w:rPr>
        <w:t>“</w:t>
      </w:r>
      <w:r w:rsidRPr="00684C1E">
        <w:rPr>
          <w:color w:val="000000" w:themeColor="text1"/>
        </w:rPr>
        <w:t>两高</w:t>
      </w:r>
      <w:r w:rsidRPr="00684C1E">
        <w:rPr>
          <w:color w:val="000000" w:themeColor="text1"/>
        </w:rPr>
        <w:t>”</w:t>
      </w:r>
      <w:r w:rsidRPr="00684C1E">
        <w:rPr>
          <w:color w:val="000000" w:themeColor="text1"/>
        </w:rPr>
        <w:t>项目盲目发展，严格</w:t>
      </w:r>
      <w:r w:rsidRPr="00684C1E">
        <w:rPr>
          <w:rFonts w:hint="eastAsia"/>
          <w:color w:val="000000" w:themeColor="text1"/>
        </w:rPr>
        <w:t>“</w:t>
      </w:r>
      <w:r w:rsidRPr="00684C1E">
        <w:rPr>
          <w:color w:val="000000" w:themeColor="text1"/>
        </w:rPr>
        <w:t>两高</w:t>
      </w:r>
      <w:r w:rsidRPr="00684C1E">
        <w:rPr>
          <w:rFonts w:hint="eastAsia"/>
          <w:color w:val="000000" w:themeColor="text1"/>
        </w:rPr>
        <w:t>”</w:t>
      </w:r>
      <w:r w:rsidRPr="00684C1E">
        <w:rPr>
          <w:color w:val="000000" w:themeColor="text1"/>
        </w:rPr>
        <w:t>项目准入，坚决实施等量减量替代；对</w:t>
      </w:r>
      <w:r w:rsidRPr="00684C1E">
        <w:rPr>
          <w:rFonts w:hint="eastAsia"/>
          <w:color w:val="000000" w:themeColor="text1"/>
        </w:rPr>
        <w:t>“</w:t>
      </w:r>
      <w:r w:rsidRPr="00684C1E">
        <w:rPr>
          <w:color w:val="000000" w:themeColor="text1"/>
        </w:rPr>
        <w:t>两高</w:t>
      </w:r>
      <w:r w:rsidRPr="00684C1E">
        <w:rPr>
          <w:rFonts w:hint="eastAsia"/>
          <w:color w:val="000000" w:themeColor="text1"/>
        </w:rPr>
        <w:t>”</w:t>
      </w:r>
      <w:r w:rsidRPr="00684C1E">
        <w:rPr>
          <w:color w:val="000000" w:themeColor="text1"/>
        </w:rPr>
        <w:t>项目进行全面排查，建立项目清单，分类梳理，分类处置。强化能耗、环保、安全和技术等标准约束，</w:t>
      </w:r>
      <w:r w:rsidRPr="00684C1E">
        <w:rPr>
          <w:rFonts w:hint="eastAsia"/>
          <w:color w:val="000000" w:themeColor="text1"/>
        </w:rPr>
        <w:t>“</w:t>
      </w:r>
      <w:r w:rsidRPr="00684C1E">
        <w:rPr>
          <w:color w:val="000000" w:themeColor="text1"/>
        </w:rPr>
        <w:t>一行一策</w:t>
      </w:r>
      <w:r w:rsidRPr="00684C1E">
        <w:rPr>
          <w:rFonts w:hint="eastAsia"/>
          <w:color w:val="000000" w:themeColor="text1"/>
        </w:rPr>
        <w:t>”</w:t>
      </w:r>
      <w:r w:rsidRPr="00684C1E">
        <w:rPr>
          <w:color w:val="000000" w:themeColor="text1"/>
        </w:rPr>
        <w:t>实施电力、钢铁、石化化工、印染、建材、电镀、包装印刷和工业涂装等重点行业绿色化改造。规范化工园区发展，坚决淘汰低端落后、高风险、高耗能、高污染以及非产业链化工项目。全面推行清洁生产，对</w:t>
      </w:r>
      <w:r w:rsidRPr="00684C1E">
        <w:rPr>
          <w:rFonts w:hint="eastAsia"/>
          <w:color w:val="000000" w:themeColor="text1"/>
        </w:rPr>
        <w:t>“</w:t>
      </w:r>
      <w:r w:rsidRPr="00684C1E">
        <w:rPr>
          <w:color w:val="000000" w:themeColor="text1"/>
        </w:rPr>
        <w:t>双超、双有、高耗能</w:t>
      </w:r>
      <w:r w:rsidRPr="00684C1E">
        <w:rPr>
          <w:rFonts w:hint="eastAsia"/>
          <w:color w:val="000000" w:themeColor="text1"/>
        </w:rPr>
        <w:t>”</w:t>
      </w:r>
      <w:r w:rsidRPr="00684C1E">
        <w:rPr>
          <w:color w:val="000000" w:themeColor="text1"/>
        </w:rPr>
        <w:t>企业及</w:t>
      </w:r>
      <w:r w:rsidRPr="00684C1E">
        <w:rPr>
          <w:rFonts w:hint="eastAsia"/>
          <w:color w:val="000000" w:themeColor="text1"/>
        </w:rPr>
        <w:t>“</w:t>
      </w:r>
      <w:r w:rsidRPr="00684C1E">
        <w:rPr>
          <w:color w:val="000000" w:themeColor="text1"/>
        </w:rPr>
        <w:t>危险废物经营单位和年产生量</w:t>
      </w:r>
      <w:r w:rsidRPr="00684C1E">
        <w:rPr>
          <w:color w:val="000000" w:themeColor="text1"/>
        </w:rPr>
        <w:t>100</w:t>
      </w:r>
      <w:r w:rsidRPr="00684C1E">
        <w:rPr>
          <w:color w:val="000000" w:themeColor="text1"/>
        </w:rPr>
        <w:t>吨以上的产废单位</w:t>
      </w:r>
      <w:r w:rsidRPr="00684C1E">
        <w:rPr>
          <w:rFonts w:hint="eastAsia"/>
          <w:color w:val="000000" w:themeColor="text1"/>
        </w:rPr>
        <w:t>”</w:t>
      </w:r>
      <w:r w:rsidRPr="00684C1E">
        <w:rPr>
          <w:color w:val="000000" w:themeColor="text1"/>
        </w:rPr>
        <w:t>实施强制性清洁生产审核。鼓励企业将清洁生产审核工作与企业（污染源）全过程环境管理、危险废物管理、碳减排等工作结合开展，提升全过程环境管理能力。</w:t>
      </w:r>
    </w:p>
    <w:p w14:paraId="57EA96E2" w14:textId="77777777" w:rsidR="001F0C8D" w:rsidRPr="00684C1E" w:rsidRDefault="001F0C8D" w:rsidP="001F0C8D">
      <w:pPr>
        <w:pStyle w:val="Z1"/>
        <w:ind w:firstLine="480"/>
        <w:rPr>
          <w:color w:val="000000" w:themeColor="text1"/>
        </w:rPr>
      </w:pPr>
      <w:r w:rsidRPr="00684C1E">
        <w:rPr>
          <w:color w:val="000000" w:themeColor="text1"/>
        </w:rPr>
        <w:t>培育绿色循环新兴产业。不断壮大节能环保、生物医药、新能源汽车和新型医疗器械、航空等绿色战略性新兴产业规模，加快培育形成新动能。围绕高效光伏制造、生物能源、智能电网、储能、智能汽车等重点领域，培育一批引领绿色发展的新能源装备制造领军企业。加快推进新一代信息技术、现代生命科学和生物技术、</w:t>
      </w:r>
      <w:r w:rsidRPr="00684C1E">
        <w:rPr>
          <w:b/>
          <w:color w:val="000000" w:themeColor="text1"/>
        </w:rPr>
        <w:t>新材料</w:t>
      </w:r>
      <w:r w:rsidRPr="00684C1E">
        <w:rPr>
          <w:color w:val="000000" w:themeColor="text1"/>
        </w:rPr>
        <w:t>等高端产业发展，支持江北新材料科技园发展，着力培育集成电路、新能源汽车、人工智能、生物医药、软件和信息服务等一批有影响力的产业地标。大力培育环保市场，积极建设国家级节能环保产业基地。</w:t>
      </w:r>
    </w:p>
    <w:p w14:paraId="5DAB3FD4" w14:textId="77777777" w:rsidR="001F0C8D" w:rsidRPr="00684C1E" w:rsidRDefault="001F0C8D" w:rsidP="001F0C8D">
      <w:pPr>
        <w:pStyle w:val="Z1"/>
        <w:ind w:firstLine="480"/>
        <w:rPr>
          <w:color w:val="000000" w:themeColor="text1"/>
        </w:rPr>
      </w:pPr>
      <w:r w:rsidRPr="00684C1E">
        <w:rPr>
          <w:rFonts w:hint="eastAsia"/>
          <w:color w:val="000000" w:themeColor="text1"/>
        </w:rPr>
        <w:t>（</w:t>
      </w:r>
      <w:r w:rsidRPr="00684C1E">
        <w:rPr>
          <w:rFonts w:hint="eastAsia"/>
          <w:color w:val="000000" w:themeColor="text1"/>
        </w:rPr>
        <w:t>2</w:t>
      </w:r>
      <w:r w:rsidRPr="00684C1E">
        <w:rPr>
          <w:rFonts w:hint="eastAsia"/>
          <w:color w:val="000000" w:themeColor="text1"/>
        </w:rPr>
        <w:t>）相符性分析</w:t>
      </w:r>
    </w:p>
    <w:p w14:paraId="0DBC9F28" w14:textId="7FE5ECB7" w:rsidR="001F0C8D" w:rsidRPr="00684C1E" w:rsidRDefault="001F0C8D" w:rsidP="001F0C8D">
      <w:pPr>
        <w:pStyle w:val="Z1"/>
        <w:ind w:firstLine="480"/>
        <w:rPr>
          <w:color w:val="000000" w:themeColor="text1"/>
        </w:rPr>
      </w:pPr>
      <w:r w:rsidRPr="00684C1E">
        <w:rPr>
          <w:rFonts w:hint="eastAsia"/>
          <w:color w:val="000000" w:themeColor="text1"/>
        </w:rPr>
        <w:t>新建项目入园严格遵守生态保护红线、环境质量底线、资源利用上线等</w:t>
      </w:r>
      <w:r w:rsidR="0079032D" w:rsidRPr="00684C1E">
        <w:rPr>
          <w:rFonts w:hint="eastAsia"/>
          <w:color w:val="000000" w:themeColor="text1"/>
        </w:rPr>
        <w:t>要求</w:t>
      </w:r>
      <w:r w:rsidRPr="00684C1E">
        <w:rPr>
          <w:rFonts w:hint="eastAsia"/>
          <w:color w:val="000000" w:themeColor="text1"/>
        </w:rPr>
        <w:t>，</w:t>
      </w:r>
      <w:r w:rsidR="0079032D" w:rsidRPr="00684C1E">
        <w:rPr>
          <w:rFonts w:hint="eastAsia"/>
          <w:color w:val="000000" w:themeColor="text1"/>
        </w:rPr>
        <w:t>目前</w:t>
      </w:r>
      <w:r w:rsidRPr="00684C1E">
        <w:rPr>
          <w:rFonts w:hint="eastAsia"/>
          <w:color w:val="000000" w:themeColor="text1"/>
        </w:rPr>
        <w:t>不符合产业定位的企业已关停或转型，污染排放严格按照总量要求，禁止超标排放。积极对电镀行业实施绿色化改造。园区进一步推进新材料产业的发展。符合《南京市“十四五”生态环境保护规划》。</w:t>
      </w:r>
    </w:p>
    <w:p w14:paraId="18326DAB" w14:textId="77777777" w:rsidR="001F0C8D" w:rsidRPr="00684C1E" w:rsidRDefault="001F0C8D" w:rsidP="001F0C8D">
      <w:pPr>
        <w:pStyle w:val="4"/>
        <w:rPr>
          <w:color w:val="000000" w:themeColor="text1"/>
        </w:rPr>
      </w:pPr>
      <w:r w:rsidRPr="00684C1E">
        <w:rPr>
          <w:rFonts w:hint="eastAsia"/>
          <w:color w:val="000000" w:themeColor="text1"/>
        </w:rPr>
        <w:lastRenderedPageBreak/>
        <w:t>与《南京市建设项目环境准入暂行规定》的相符性分析</w:t>
      </w:r>
    </w:p>
    <w:p w14:paraId="61A5EC12" w14:textId="77777777" w:rsidR="001F0C8D" w:rsidRPr="00684C1E" w:rsidRDefault="001F0C8D" w:rsidP="001F0C8D">
      <w:pPr>
        <w:pStyle w:val="Z1"/>
        <w:ind w:firstLine="480"/>
        <w:rPr>
          <w:color w:val="000000" w:themeColor="text1"/>
        </w:rPr>
      </w:pPr>
      <w:r w:rsidRPr="00684C1E">
        <w:rPr>
          <w:rFonts w:hint="eastAsia"/>
          <w:color w:val="000000" w:themeColor="text1"/>
        </w:rPr>
        <w:t>（</w:t>
      </w:r>
      <w:r w:rsidRPr="00684C1E">
        <w:rPr>
          <w:rFonts w:hint="eastAsia"/>
          <w:color w:val="000000" w:themeColor="text1"/>
        </w:rPr>
        <w:t>1</w:t>
      </w:r>
      <w:r w:rsidRPr="00684C1E">
        <w:rPr>
          <w:rFonts w:hint="eastAsia"/>
          <w:color w:val="000000" w:themeColor="text1"/>
        </w:rPr>
        <w:t>）文件要求</w:t>
      </w:r>
    </w:p>
    <w:p w14:paraId="355E5C29" w14:textId="77777777" w:rsidR="001F0C8D" w:rsidRPr="00684C1E" w:rsidRDefault="001F0C8D" w:rsidP="001F0C8D">
      <w:pPr>
        <w:pStyle w:val="Z1"/>
        <w:ind w:firstLine="480"/>
        <w:rPr>
          <w:color w:val="000000" w:themeColor="text1"/>
        </w:rPr>
      </w:pPr>
      <w:r w:rsidRPr="00684C1E">
        <w:rPr>
          <w:color w:val="000000" w:themeColor="text1"/>
        </w:rPr>
        <w:t>根据</w:t>
      </w:r>
      <w:r w:rsidRPr="00684C1E">
        <w:rPr>
          <w:rFonts w:hint="eastAsia"/>
          <w:color w:val="000000" w:themeColor="text1"/>
        </w:rPr>
        <w:t>《市政府关于印发南京市建设项目环境准入暂行规定的通知》（宁政发</w:t>
      </w:r>
      <w:r w:rsidRPr="00684C1E">
        <w:rPr>
          <w:rFonts w:hint="eastAsia"/>
          <w:color w:val="000000" w:themeColor="text1"/>
        </w:rPr>
        <w:t>[</w:t>
      </w:r>
      <w:r w:rsidRPr="00684C1E">
        <w:rPr>
          <w:color w:val="000000" w:themeColor="text1"/>
        </w:rPr>
        <w:t>2015]251</w:t>
      </w:r>
      <w:r w:rsidRPr="00684C1E">
        <w:rPr>
          <w:color w:val="000000" w:themeColor="text1"/>
        </w:rPr>
        <w:t>号</w:t>
      </w:r>
      <w:r w:rsidRPr="00684C1E">
        <w:rPr>
          <w:rFonts w:hint="eastAsia"/>
          <w:color w:val="000000" w:themeColor="text1"/>
        </w:rPr>
        <w:t>）</w:t>
      </w:r>
    </w:p>
    <w:p w14:paraId="000260C6" w14:textId="77777777" w:rsidR="001F0C8D" w:rsidRPr="00684C1E" w:rsidRDefault="001F0C8D" w:rsidP="001F0C8D">
      <w:pPr>
        <w:pStyle w:val="Z1"/>
        <w:ind w:firstLine="480"/>
        <w:rPr>
          <w:color w:val="000000" w:themeColor="text1"/>
        </w:rPr>
      </w:pPr>
      <w:r w:rsidRPr="00684C1E">
        <w:rPr>
          <w:rFonts w:hint="eastAsia"/>
          <w:color w:val="000000" w:themeColor="text1"/>
        </w:rPr>
        <w:t>区域准入：</w:t>
      </w:r>
    </w:p>
    <w:p w14:paraId="7647312B" w14:textId="77777777" w:rsidR="001F0C8D" w:rsidRPr="00684C1E" w:rsidRDefault="001F0C8D" w:rsidP="001F0C8D">
      <w:pPr>
        <w:pStyle w:val="Z1"/>
        <w:ind w:firstLine="480"/>
        <w:rPr>
          <w:color w:val="000000" w:themeColor="text1"/>
        </w:rPr>
      </w:pPr>
      <w:r w:rsidRPr="00684C1E">
        <w:rPr>
          <w:rFonts w:hint="eastAsia"/>
          <w:color w:val="000000" w:themeColor="text1"/>
        </w:rPr>
        <w:t>优化产业布局，全市范围项目建设应符合以下规定：</w:t>
      </w:r>
    </w:p>
    <w:p w14:paraId="24362307" w14:textId="77777777" w:rsidR="001F0C8D" w:rsidRPr="00684C1E" w:rsidRDefault="001F0C8D" w:rsidP="001F0C8D">
      <w:pPr>
        <w:pStyle w:val="Z1"/>
        <w:ind w:firstLine="480"/>
        <w:rPr>
          <w:color w:val="000000" w:themeColor="text1"/>
        </w:rPr>
      </w:pPr>
      <w:r w:rsidRPr="00684C1E">
        <w:rPr>
          <w:rFonts w:hint="eastAsia"/>
          <w:color w:val="000000" w:themeColor="text1"/>
        </w:rPr>
        <w:t>1</w:t>
      </w:r>
      <w:r w:rsidRPr="00684C1E">
        <w:rPr>
          <w:rFonts w:hint="eastAsia"/>
          <w:color w:val="000000" w:themeColor="text1"/>
        </w:rPr>
        <w:t>、新（扩）建工业生产项目必须进入经各级政府认定的开发园区或工业集中区（为研发配套的组装加工项目除外）。</w:t>
      </w:r>
    </w:p>
    <w:p w14:paraId="4BEA943E" w14:textId="77777777" w:rsidR="001F0C8D" w:rsidRPr="00684C1E" w:rsidRDefault="001F0C8D" w:rsidP="001F0C8D">
      <w:pPr>
        <w:pStyle w:val="Z1"/>
        <w:ind w:firstLine="480"/>
        <w:rPr>
          <w:color w:val="000000" w:themeColor="text1"/>
        </w:rPr>
      </w:pPr>
      <w:r w:rsidRPr="00684C1E">
        <w:rPr>
          <w:rFonts w:hint="eastAsia"/>
          <w:color w:val="000000" w:themeColor="text1"/>
        </w:rPr>
        <w:t>5</w:t>
      </w:r>
      <w:r w:rsidRPr="00684C1E">
        <w:rPr>
          <w:rFonts w:hint="eastAsia"/>
          <w:color w:val="000000" w:themeColor="text1"/>
        </w:rPr>
        <w:t>、除南京江北新材料科技园区外，其他区域不得新（扩、改）建化工生产项目（节能减排、清洁生产、安全除患、油品升级改造和为区域配套的危险废物集中处置、气体分装、无化学反应的工业气体制造项目除外）。南京江北新材料科技园禁止新（扩）建农药和染料中间体、光气以及排放恶臭气体且不能有效治理的化工项目。</w:t>
      </w:r>
    </w:p>
    <w:p w14:paraId="0145DA0E" w14:textId="77777777" w:rsidR="001F0C8D" w:rsidRPr="00684C1E" w:rsidRDefault="001F0C8D" w:rsidP="001F0C8D">
      <w:pPr>
        <w:pStyle w:val="Z1"/>
        <w:ind w:firstLine="480"/>
        <w:rPr>
          <w:color w:val="000000" w:themeColor="text1"/>
        </w:rPr>
      </w:pPr>
      <w:r w:rsidRPr="00684C1E">
        <w:rPr>
          <w:rFonts w:hint="eastAsia"/>
          <w:color w:val="000000" w:themeColor="text1"/>
        </w:rPr>
        <w:t>6</w:t>
      </w:r>
      <w:r w:rsidRPr="00684C1E">
        <w:rPr>
          <w:rFonts w:hint="eastAsia"/>
          <w:color w:val="000000" w:themeColor="text1"/>
        </w:rPr>
        <w:t>、除六合红山表面处理中心外，其他区域不得新（扩）建电镀项目。确属工艺需要、不能剥离电镀工序的项目，需由环保部门会同经济主管部门组织专家技术论证，通过专家论证同意后方可审批建设。</w:t>
      </w:r>
    </w:p>
    <w:p w14:paraId="6FCB0228" w14:textId="77777777" w:rsidR="001F0C8D" w:rsidRPr="00684C1E" w:rsidRDefault="001F0C8D" w:rsidP="001F0C8D">
      <w:pPr>
        <w:ind w:firstLine="480"/>
        <w:rPr>
          <w:color w:val="000000" w:themeColor="text1"/>
        </w:rPr>
      </w:pPr>
      <w:r w:rsidRPr="00684C1E">
        <w:rPr>
          <w:rFonts w:hint="eastAsia"/>
          <w:color w:val="000000" w:themeColor="text1"/>
        </w:rPr>
        <w:t>（</w:t>
      </w:r>
      <w:r w:rsidRPr="00684C1E">
        <w:rPr>
          <w:rFonts w:hint="eastAsia"/>
          <w:color w:val="000000" w:themeColor="text1"/>
        </w:rPr>
        <w:t>2</w:t>
      </w:r>
      <w:r w:rsidRPr="00684C1E">
        <w:rPr>
          <w:rFonts w:hint="eastAsia"/>
          <w:color w:val="000000" w:themeColor="text1"/>
        </w:rPr>
        <w:t>）相符性分析</w:t>
      </w:r>
    </w:p>
    <w:p w14:paraId="5A1EA5C7" w14:textId="77777777" w:rsidR="001F0C8D" w:rsidRPr="00684C1E" w:rsidRDefault="001F0C8D" w:rsidP="001F0C8D">
      <w:pPr>
        <w:ind w:firstLine="480"/>
        <w:rPr>
          <w:rStyle w:val="ZChar1"/>
          <w:color w:val="000000" w:themeColor="text1"/>
        </w:rPr>
      </w:pPr>
      <w:r w:rsidRPr="00684C1E">
        <w:rPr>
          <w:rFonts w:hint="eastAsia"/>
          <w:color w:val="000000" w:themeColor="text1"/>
        </w:rPr>
        <w:t>发展的产业不属于宁政发〔</w:t>
      </w:r>
      <w:r w:rsidRPr="00684C1E">
        <w:rPr>
          <w:rFonts w:hint="eastAsia"/>
          <w:color w:val="000000" w:themeColor="text1"/>
        </w:rPr>
        <w:t>2015</w:t>
      </w:r>
      <w:r w:rsidRPr="00684C1E">
        <w:rPr>
          <w:rFonts w:hint="eastAsia"/>
          <w:color w:val="000000" w:themeColor="text1"/>
        </w:rPr>
        <w:t>〕</w:t>
      </w:r>
      <w:r w:rsidRPr="00684C1E">
        <w:rPr>
          <w:rFonts w:hint="eastAsia"/>
          <w:color w:val="000000" w:themeColor="text1"/>
        </w:rPr>
        <w:t>251</w:t>
      </w:r>
      <w:r w:rsidRPr="00684C1E">
        <w:rPr>
          <w:rFonts w:hint="eastAsia"/>
          <w:color w:val="000000" w:themeColor="text1"/>
        </w:rPr>
        <w:t>号所要求的禁止类项目，原有化工项目逐步关停，发展新材料相关产业，表面处理中心持续升级改造，发展表面处理中心（电镀）行业，农药制剂产业限制不再发展，同时根据《市政府关于深入推进全市化工行业转型发展的实施意见》（宁政发〔</w:t>
      </w:r>
      <w:r w:rsidRPr="00684C1E">
        <w:rPr>
          <w:rFonts w:hint="eastAsia"/>
          <w:color w:val="000000" w:themeColor="text1"/>
        </w:rPr>
        <w:t>2017</w:t>
      </w:r>
      <w:r w:rsidRPr="00684C1E">
        <w:rPr>
          <w:rFonts w:hint="eastAsia"/>
          <w:color w:val="000000" w:themeColor="text1"/>
        </w:rPr>
        <w:t>〕</w:t>
      </w:r>
      <w:r w:rsidRPr="00684C1E">
        <w:rPr>
          <w:rFonts w:hint="eastAsia"/>
          <w:color w:val="000000" w:themeColor="text1"/>
        </w:rPr>
        <w:t>160</w:t>
      </w:r>
      <w:r w:rsidRPr="00684C1E">
        <w:rPr>
          <w:rFonts w:hint="eastAsia"/>
          <w:color w:val="000000" w:themeColor="text1"/>
        </w:rPr>
        <w:t>号），</w:t>
      </w:r>
      <w:r w:rsidRPr="00684C1E">
        <w:rPr>
          <w:rStyle w:val="ZChar1"/>
          <w:rFonts w:hint="eastAsia"/>
          <w:b/>
          <w:color w:val="000000" w:themeColor="text1"/>
        </w:rPr>
        <w:t>“加快新材料产业园转型发展，重点发展高性能纤维、电子信息等新材料产业，推动农药制剂企业“产品</w:t>
      </w:r>
      <w:r w:rsidRPr="00684C1E">
        <w:rPr>
          <w:rStyle w:val="ZChar1"/>
          <w:rFonts w:hint="eastAsia"/>
          <w:b/>
          <w:color w:val="000000" w:themeColor="text1"/>
        </w:rPr>
        <w:t>+</w:t>
      </w:r>
      <w:r w:rsidRPr="00684C1E">
        <w:rPr>
          <w:rStyle w:val="ZChar1"/>
          <w:rFonts w:hint="eastAsia"/>
          <w:b/>
          <w:color w:val="000000" w:themeColor="text1"/>
        </w:rPr>
        <w:t>服务”改造提升。”，农药制剂企业“产品</w:t>
      </w:r>
      <w:r w:rsidRPr="00684C1E">
        <w:rPr>
          <w:rStyle w:val="ZChar1"/>
          <w:rFonts w:hint="eastAsia"/>
          <w:b/>
          <w:color w:val="000000" w:themeColor="text1"/>
        </w:rPr>
        <w:t>+</w:t>
      </w:r>
      <w:r w:rsidRPr="00684C1E">
        <w:rPr>
          <w:rStyle w:val="ZChar1"/>
          <w:rFonts w:hint="eastAsia"/>
          <w:b/>
          <w:color w:val="000000" w:themeColor="text1"/>
        </w:rPr>
        <w:t>服务”改造提升，</w:t>
      </w:r>
      <w:r w:rsidRPr="00684C1E">
        <w:rPr>
          <w:rStyle w:val="ZChar1"/>
          <w:rFonts w:hint="eastAsia"/>
          <w:color w:val="000000" w:themeColor="text1"/>
        </w:rPr>
        <w:t>符合《南京市建设项目环境准入暂行规定》要求。</w:t>
      </w:r>
    </w:p>
    <w:p w14:paraId="64CAA23A" w14:textId="77777777" w:rsidR="001F0C8D" w:rsidRPr="00684C1E" w:rsidRDefault="001F0C8D" w:rsidP="001F0C8D">
      <w:pPr>
        <w:pStyle w:val="4"/>
        <w:rPr>
          <w:rStyle w:val="ZChar1"/>
          <w:color w:val="000000" w:themeColor="text1"/>
        </w:rPr>
      </w:pPr>
      <w:r w:rsidRPr="00684C1E">
        <w:rPr>
          <w:rStyle w:val="ZChar1"/>
          <w:rFonts w:hint="eastAsia"/>
          <w:color w:val="000000" w:themeColor="text1"/>
        </w:rPr>
        <w:lastRenderedPageBreak/>
        <w:t>与《关于加强涉重金属行业污染防控的意见》（环土壤</w:t>
      </w:r>
      <w:r w:rsidRPr="00684C1E">
        <w:rPr>
          <w:rStyle w:val="ZChar1"/>
          <w:rFonts w:hint="eastAsia"/>
          <w:color w:val="000000" w:themeColor="text1"/>
        </w:rPr>
        <w:t>[</w:t>
      </w:r>
      <w:r w:rsidRPr="00684C1E">
        <w:rPr>
          <w:rStyle w:val="ZChar1"/>
          <w:color w:val="000000" w:themeColor="text1"/>
        </w:rPr>
        <w:t>2018]22</w:t>
      </w:r>
      <w:r w:rsidRPr="00684C1E">
        <w:rPr>
          <w:rStyle w:val="ZChar1"/>
          <w:color w:val="000000" w:themeColor="text1"/>
        </w:rPr>
        <w:t>号</w:t>
      </w:r>
      <w:r w:rsidRPr="00684C1E">
        <w:rPr>
          <w:rStyle w:val="ZChar1"/>
          <w:rFonts w:hint="eastAsia"/>
          <w:color w:val="000000" w:themeColor="text1"/>
        </w:rPr>
        <w:t>）相符性分析</w:t>
      </w:r>
    </w:p>
    <w:p w14:paraId="4CBE6A3B" w14:textId="77777777" w:rsidR="001F0C8D" w:rsidRPr="00684C1E" w:rsidRDefault="001F0C8D" w:rsidP="001F0C8D">
      <w:pPr>
        <w:ind w:firstLine="480"/>
        <w:rPr>
          <w:color w:val="000000" w:themeColor="text1"/>
        </w:rPr>
      </w:pPr>
      <w:r w:rsidRPr="00684C1E">
        <w:rPr>
          <w:rFonts w:hint="eastAsia"/>
          <w:color w:val="000000" w:themeColor="text1"/>
        </w:rPr>
        <w:t>（</w:t>
      </w:r>
      <w:r w:rsidRPr="00684C1E">
        <w:rPr>
          <w:rFonts w:hint="eastAsia"/>
          <w:color w:val="000000" w:themeColor="text1"/>
        </w:rPr>
        <w:t>1</w:t>
      </w:r>
      <w:r w:rsidRPr="00684C1E">
        <w:rPr>
          <w:rFonts w:hint="eastAsia"/>
          <w:color w:val="000000" w:themeColor="text1"/>
        </w:rPr>
        <w:t>）意见要求</w:t>
      </w:r>
    </w:p>
    <w:p w14:paraId="3FFE2722" w14:textId="77777777" w:rsidR="001F0C8D" w:rsidRPr="00684C1E" w:rsidRDefault="001F0C8D" w:rsidP="001F0C8D">
      <w:pPr>
        <w:pStyle w:val="Z1"/>
        <w:ind w:firstLine="482"/>
        <w:rPr>
          <w:b/>
          <w:color w:val="000000" w:themeColor="text1"/>
        </w:rPr>
      </w:pPr>
      <w:r w:rsidRPr="00684C1E">
        <w:rPr>
          <w:rFonts w:hint="eastAsia"/>
          <w:b/>
          <w:color w:val="000000" w:themeColor="text1"/>
        </w:rPr>
        <w:t>三、分解落实减排指标和措施</w:t>
      </w:r>
    </w:p>
    <w:p w14:paraId="14302B0E" w14:textId="77777777" w:rsidR="001F0C8D" w:rsidRPr="00684C1E" w:rsidRDefault="001F0C8D" w:rsidP="001F0C8D">
      <w:pPr>
        <w:pStyle w:val="Z1"/>
        <w:ind w:firstLine="480"/>
        <w:rPr>
          <w:color w:val="000000" w:themeColor="text1"/>
        </w:rPr>
      </w:pPr>
      <w:r w:rsidRPr="00684C1E">
        <w:rPr>
          <w:rFonts w:hint="eastAsia"/>
          <w:color w:val="000000" w:themeColor="text1"/>
        </w:rPr>
        <w:t>……依法全面取缔不符合国家产业政策的制革、炼砷、电镀等严重污染水环境的生产项目。……对有色金属、电镀、制革行业实施清洁化改造。落实《土壤污染防治行动计划》有关要求，对矿产资源开发活动集中的区域，严格执行重点重金属污染物特别排放限值。</w:t>
      </w:r>
    </w:p>
    <w:p w14:paraId="16F07A8D" w14:textId="77777777" w:rsidR="001F0C8D" w:rsidRPr="00684C1E" w:rsidRDefault="001F0C8D" w:rsidP="001F0C8D">
      <w:pPr>
        <w:pStyle w:val="Z1"/>
        <w:ind w:firstLine="482"/>
        <w:rPr>
          <w:b/>
          <w:color w:val="000000" w:themeColor="text1"/>
        </w:rPr>
      </w:pPr>
      <w:r w:rsidRPr="00684C1E">
        <w:rPr>
          <w:rFonts w:hint="eastAsia"/>
          <w:b/>
          <w:color w:val="000000" w:themeColor="text1"/>
        </w:rPr>
        <w:t>四、严格环境准入</w:t>
      </w:r>
    </w:p>
    <w:p w14:paraId="229A2B1F" w14:textId="77777777" w:rsidR="001F0C8D" w:rsidRPr="00684C1E" w:rsidRDefault="001F0C8D" w:rsidP="001F0C8D">
      <w:pPr>
        <w:pStyle w:val="Z1"/>
        <w:ind w:firstLine="480"/>
        <w:rPr>
          <w:color w:val="000000" w:themeColor="text1"/>
        </w:rPr>
      </w:pPr>
      <w:r w:rsidRPr="00684C1E">
        <w:rPr>
          <w:rFonts w:hint="eastAsia"/>
          <w:color w:val="000000" w:themeColor="text1"/>
        </w:rPr>
        <w:t>……新、改、扩建涉重金属重点行业建设项目必须遵循重点重金属污染物排放“减量置换”或“等量替换”的原则，应在本省（区、市）行政区域内有明确具体的重金属污染物排放总量来源。无明确具体总量来源的，各级环保部门不得批准相关环境影响评价文件。……</w:t>
      </w:r>
    </w:p>
    <w:p w14:paraId="0F750B12" w14:textId="77777777" w:rsidR="001F0C8D" w:rsidRPr="00684C1E" w:rsidRDefault="001F0C8D" w:rsidP="001F0C8D">
      <w:pPr>
        <w:ind w:firstLine="480"/>
        <w:rPr>
          <w:color w:val="000000" w:themeColor="text1"/>
        </w:rPr>
      </w:pPr>
      <w:r w:rsidRPr="00684C1E">
        <w:rPr>
          <w:rFonts w:hint="eastAsia"/>
          <w:color w:val="000000" w:themeColor="text1"/>
        </w:rPr>
        <w:t>（</w:t>
      </w:r>
      <w:r w:rsidRPr="00684C1E">
        <w:rPr>
          <w:rFonts w:hint="eastAsia"/>
          <w:color w:val="000000" w:themeColor="text1"/>
        </w:rPr>
        <w:t>2</w:t>
      </w:r>
      <w:r w:rsidRPr="00684C1E">
        <w:rPr>
          <w:rFonts w:hint="eastAsia"/>
          <w:color w:val="000000" w:themeColor="text1"/>
        </w:rPr>
        <w:t>）相符性分析</w:t>
      </w:r>
    </w:p>
    <w:p w14:paraId="18367DF8" w14:textId="77777777" w:rsidR="001F0C8D" w:rsidRPr="00684C1E" w:rsidRDefault="001F0C8D" w:rsidP="001F0C8D">
      <w:pPr>
        <w:pStyle w:val="Z1"/>
        <w:ind w:firstLine="480"/>
        <w:rPr>
          <w:color w:val="000000" w:themeColor="text1"/>
        </w:rPr>
      </w:pPr>
      <w:r w:rsidRPr="00684C1E">
        <w:rPr>
          <w:rFonts w:hint="eastAsia"/>
          <w:color w:val="000000" w:themeColor="text1"/>
        </w:rPr>
        <w:t>园区金属表面处理中心涉及重金属，园区企业正在开展清洁生产审核，园区已入园涉重项目已严格遵循重点重金属污染物排放“减量置换”或“等量替换”的原则取得了环评批复。综上，园区基本符合《关于加强涉重金属行业污染防控的意见》。</w:t>
      </w:r>
    </w:p>
    <w:p w14:paraId="7D8B510E" w14:textId="77777777" w:rsidR="001F0C8D" w:rsidRPr="00684C1E" w:rsidRDefault="001F0C8D" w:rsidP="001F0C8D">
      <w:pPr>
        <w:pStyle w:val="4"/>
        <w:rPr>
          <w:color w:val="000000" w:themeColor="text1"/>
        </w:rPr>
      </w:pPr>
      <w:r w:rsidRPr="00684C1E">
        <w:rPr>
          <w:rFonts w:hint="eastAsia"/>
          <w:color w:val="000000" w:themeColor="text1"/>
        </w:rPr>
        <w:t>与《江苏省挥发性有机物污染防治管理办法》相符性分析</w:t>
      </w:r>
    </w:p>
    <w:p w14:paraId="64B18E9A" w14:textId="77777777" w:rsidR="001F0C8D" w:rsidRPr="00684C1E" w:rsidRDefault="001F0C8D" w:rsidP="001F0C8D">
      <w:pPr>
        <w:ind w:firstLine="480"/>
        <w:rPr>
          <w:color w:val="000000" w:themeColor="text1"/>
        </w:rPr>
      </w:pPr>
      <w:r w:rsidRPr="00684C1E">
        <w:rPr>
          <w:rFonts w:hint="eastAsia"/>
          <w:color w:val="000000" w:themeColor="text1"/>
        </w:rPr>
        <w:t>（</w:t>
      </w:r>
      <w:r w:rsidRPr="00684C1E">
        <w:rPr>
          <w:rFonts w:hint="eastAsia"/>
          <w:color w:val="000000" w:themeColor="text1"/>
        </w:rPr>
        <w:t>1</w:t>
      </w:r>
      <w:r w:rsidRPr="00684C1E">
        <w:rPr>
          <w:rFonts w:hint="eastAsia"/>
          <w:color w:val="000000" w:themeColor="text1"/>
        </w:rPr>
        <w:t>）办法内容</w:t>
      </w:r>
    </w:p>
    <w:p w14:paraId="0AB8A85A" w14:textId="77777777" w:rsidR="001F0C8D" w:rsidRPr="00684C1E" w:rsidRDefault="001F0C8D" w:rsidP="001F0C8D">
      <w:pPr>
        <w:pStyle w:val="Z1"/>
        <w:ind w:firstLine="480"/>
        <w:rPr>
          <w:color w:val="000000" w:themeColor="text1"/>
        </w:rPr>
      </w:pPr>
      <w:r w:rsidRPr="00684C1E">
        <w:rPr>
          <w:rFonts w:hint="eastAsia"/>
          <w:color w:val="000000" w:themeColor="text1"/>
        </w:rPr>
        <w:t>第十三条新建、改建、扩建排放挥发性有机物的建设项目，应当依法进行环境影响评价。新增挥发性有机物排放总量指标的不足部分，可以依照有关规定通过排污权交易取得。</w:t>
      </w:r>
    </w:p>
    <w:p w14:paraId="691F4894" w14:textId="77777777" w:rsidR="001F0C8D" w:rsidRPr="00684C1E" w:rsidRDefault="001F0C8D" w:rsidP="001F0C8D">
      <w:pPr>
        <w:pStyle w:val="Z1"/>
        <w:ind w:firstLine="480"/>
        <w:rPr>
          <w:color w:val="000000" w:themeColor="text1"/>
        </w:rPr>
      </w:pPr>
      <w:r w:rsidRPr="00684C1E">
        <w:rPr>
          <w:rFonts w:hint="eastAsia"/>
          <w:color w:val="000000" w:themeColor="text1"/>
        </w:rPr>
        <w:t>建设项目的环境影响评价文件未经审查或者审查后未予批准的，建设单位不得开工建设。</w:t>
      </w:r>
    </w:p>
    <w:p w14:paraId="70304555" w14:textId="77777777" w:rsidR="001F0C8D" w:rsidRPr="00684C1E" w:rsidRDefault="001F0C8D" w:rsidP="001F0C8D">
      <w:pPr>
        <w:pStyle w:val="Z1"/>
        <w:ind w:firstLine="480"/>
        <w:rPr>
          <w:color w:val="000000" w:themeColor="text1"/>
        </w:rPr>
      </w:pPr>
      <w:r w:rsidRPr="00684C1E">
        <w:rPr>
          <w:rFonts w:hint="eastAsia"/>
          <w:color w:val="000000" w:themeColor="text1"/>
        </w:rPr>
        <w:t>第十四条对超过挥发性有机物排放量总量控制指标或者未达到国家和省大</w:t>
      </w:r>
      <w:r w:rsidRPr="00684C1E">
        <w:rPr>
          <w:rFonts w:hint="eastAsia"/>
          <w:color w:val="000000" w:themeColor="text1"/>
        </w:rPr>
        <w:lastRenderedPageBreak/>
        <w:t>气环境质量改善目标的地区，环境保护主管部门可以暂停审批该区域内新增排放挥发性有机物的建设项目的环境影响评价文件。</w:t>
      </w:r>
    </w:p>
    <w:p w14:paraId="06E0B97B" w14:textId="77777777" w:rsidR="001F0C8D" w:rsidRPr="00684C1E" w:rsidRDefault="001F0C8D" w:rsidP="001F0C8D">
      <w:pPr>
        <w:pStyle w:val="Z1"/>
        <w:ind w:firstLine="480"/>
        <w:rPr>
          <w:color w:val="000000" w:themeColor="text1"/>
        </w:rPr>
      </w:pPr>
      <w:r w:rsidRPr="00684C1E">
        <w:rPr>
          <w:rFonts w:hint="eastAsia"/>
          <w:color w:val="000000" w:themeColor="text1"/>
        </w:rPr>
        <w:t>第十五条排放挥发性有机物的生产经营者应当履行防治挥发性有机物污染的义务，根据国家和省相关标准以及防治技术指南，采用挥发性有机物污染控制技术，规范操作规程，组织生产经营管理，确保挥发性有机物的排放符合相应的排放标准。</w:t>
      </w:r>
    </w:p>
    <w:p w14:paraId="763850DD" w14:textId="77777777" w:rsidR="001F0C8D" w:rsidRPr="00684C1E" w:rsidRDefault="001F0C8D" w:rsidP="001F0C8D">
      <w:pPr>
        <w:pStyle w:val="Z1"/>
        <w:ind w:firstLine="480"/>
        <w:rPr>
          <w:color w:val="000000" w:themeColor="text1"/>
        </w:rPr>
      </w:pPr>
      <w:r w:rsidRPr="00684C1E">
        <w:rPr>
          <w:rFonts w:hint="eastAsia"/>
          <w:color w:val="000000" w:themeColor="text1"/>
        </w:rPr>
        <w:t>第十六条挥发性有机物排放应当在排污许可分类管理名录规定的时限内按照排污许可证载明的要求进行；禁止无证排污或者不按证排污。</w:t>
      </w:r>
    </w:p>
    <w:p w14:paraId="69831C6D" w14:textId="77777777" w:rsidR="001F0C8D" w:rsidRPr="00684C1E" w:rsidRDefault="001F0C8D" w:rsidP="001F0C8D">
      <w:pPr>
        <w:pStyle w:val="Z1"/>
        <w:ind w:firstLine="480"/>
        <w:rPr>
          <w:color w:val="000000" w:themeColor="text1"/>
        </w:rPr>
      </w:pPr>
      <w:r w:rsidRPr="00684C1E">
        <w:rPr>
          <w:rFonts w:hint="eastAsia"/>
          <w:color w:val="000000" w:themeColor="text1"/>
        </w:rPr>
        <w:t>排污许可证核发机关应当根据挥发性有机物排放标准、总量控制指标、环境影响评价文件以及相关批复要求等，依法合理确定挥发性有机物的排放种类、浓度以及排放量。</w:t>
      </w:r>
    </w:p>
    <w:p w14:paraId="65E68266" w14:textId="77777777" w:rsidR="001F0C8D" w:rsidRPr="00684C1E" w:rsidRDefault="001F0C8D" w:rsidP="001F0C8D">
      <w:pPr>
        <w:pStyle w:val="Z1"/>
        <w:ind w:firstLine="480"/>
        <w:rPr>
          <w:color w:val="000000" w:themeColor="text1"/>
        </w:rPr>
      </w:pPr>
      <w:r w:rsidRPr="00684C1E">
        <w:rPr>
          <w:rFonts w:hint="eastAsia"/>
          <w:color w:val="000000" w:themeColor="text1"/>
        </w:rPr>
        <w:t>第十七条挥发性有机物排放单位应当按照有关规定和监测规范自行或者委托有关监测机构对其排放的挥发性有机物进行监测，记录、保存监测数据，并按照规定向社会公开。</w:t>
      </w:r>
    </w:p>
    <w:p w14:paraId="5725661C" w14:textId="77777777" w:rsidR="001F0C8D" w:rsidRPr="00684C1E" w:rsidRDefault="001F0C8D" w:rsidP="001F0C8D">
      <w:pPr>
        <w:pStyle w:val="Z1"/>
        <w:ind w:firstLine="480"/>
        <w:rPr>
          <w:color w:val="000000" w:themeColor="text1"/>
        </w:rPr>
      </w:pPr>
      <w:r w:rsidRPr="00684C1E">
        <w:rPr>
          <w:rFonts w:hint="eastAsia"/>
          <w:color w:val="000000" w:themeColor="text1"/>
        </w:rPr>
        <w:t>监测数据应当真实、可靠，保存时间不得少于</w:t>
      </w:r>
      <w:r w:rsidRPr="00684C1E">
        <w:rPr>
          <w:rFonts w:hint="eastAsia"/>
          <w:color w:val="000000" w:themeColor="text1"/>
        </w:rPr>
        <w:t>3</w:t>
      </w:r>
      <w:r w:rsidRPr="00684C1E">
        <w:rPr>
          <w:rFonts w:hint="eastAsia"/>
          <w:color w:val="000000" w:themeColor="text1"/>
        </w:rPr>
        <w:t>年。</w:t>
      </w:r>
    </w:p>
    <w:p w14:paraId="50CB1EF5" w14:textId="77777777" w:rsidR="001F0C8D" w:rsidRPr="00684C1E" w:rsidRDefault="001F0C8D" w:rsidP="001F0C8D">
      <w:pPr>
        <w:pStyle w:val="Z1"/>
        <w:ind w:firstLine="480"/>
        <w:rPr>
          <w:color w:val="000000" w:themeColor="text1"/>
        </w:rPr>
      </w:pPr>
      <w:r w:rsidRPr="00684C1E">
        <w:rPr>
          <w:rFonts w:hint="eastAsia"/>
          <w:color w:val="000000" w:themeColor="text1"/>
        </w:rPr>
        <w:t>第十八条挥发性有机物排放重点单位应当按照有关规定和监测规范安装挥发性有机物自动监测设备，与环境保护主管部门的监控系统联网，保证其正常运行和数据传输，并按照规定如实向社会公开相关数据和信息，接受社会监督。</w:t>
      </w:r>
    </w:p>
    <w:p w14:paraId="1B6F6E3B" w14:textId="77777777" w:rsidR="001F0C8D" w:rsidRPr="00684C1E" w:rsidRDefault="001F0C8D" w:rsidP="001F0C8D">
      <w:pPr>
        <w:pStyle w:val="Z1"/>
        <w:ind w:firstLine="480"/>
        <w:rPr>
          <w:color w:val="000000" w:themeColor="text1"/>
        </w:rPr>
      </w:pPr>
      <w:r w:rsidRPr="00684C1E">
        <w:rPr>
          <w:rFonts w:hint="eastAsia"/>
          <w:color w:val="000000" w:themeColor="text1"/>
        </w:rPr>
        <w:t>挥发性有机物排放重点单位名录由环境保护主管部门定期公布。</w:t>
      </w:r>
    </w:p>
    <w:p w14:paraId="1CE47D04" w14:textId="77777777" w:rsidR="001F0C8D" w:rsidRPr="00684C1E" w:rsidRDefault="001F0C8D" w:rsidP="001F0C8D">
      <w:pPr>
        <w:pStyle w:val="Z1"/>
        <w:ind w:firstLine="480"/>
        <w:rPr>
          <w:color w:val="000000" w:themeColor="text1"/>
        </w:rPr>
      </w:pPr>
      <w:r w:rsidRPr="00684C1E">
        <w:rPr>
          <w:rFonts w:hint="eastAsia"/>
          <w:color w:val="000000" w:themeColor="text1"/>
        </w:rPr>
        <w:t>第二十一条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w:t>
      </w:r>
    </w:p>
    <w:p w14:paraId="049CC30C" w14:textId="77777777" w:rsidR="001F0C8D" w:rsidRPr="00684C1E" w:rsidRDefault="001F0C8D" w:rsidP="001F0C8D">
      <w:pPr>
        <w:pStyle w:val="Z1"/>
        <w:ind w:firstLine="480"/>
        <w:rPr>
          <w:color w:val="000000" w:themeColor="text1"/>
        </w:rPr>
      </w:pPr>
      <w:r w:rsidRPr="00684C1E">
        <w:rPr>
          <w:rFonts w:hint="eastAsia"/>
          <w:color w:val="000000" w:themeColor="text1"/>
        </w:rPr>
        <w:t>无法在密闭空间进行的生产经营活动应当采取有效措施，减少挥发性有机物排放量。</w:t>
      </w:r>
    </w:p>
    <w:p w14:paraId="0CF34681" w14:textId="77777777" w:rsidR="001F0C8D" w:rsidRPr="00684C1E" w:rsidRDefault="001F0C8D" w:rsidP="001F0C8D">
      <w:pPr>
        <w:pStyle w:val="Z1"/>
        <w:ind w:firstLine="480"/>
        <w:rPr>
          <w:color w:val="000000" w:themeColor="text1"/>
        </w:rPr>
      </w:pPr>
      <w:r w:rsidRPr="00684C1E">
        <w:rPr>
          <w:rFonts w:hint="eastAsia"/>
          <w:color w:val="000000" w:themeColor="text1"/>
        </w:rPr>
        <w:lastRenderedPageBreak/>
        <w:t>（</w:t>
      </w:r>
      <w:r w:rsidRPr="00684C1E">
        <w:rPr>
          <w:rFonts w:hint="eastAsia"/>
          <w:color w:val="000000" w:themeColor="text1"/>
        </w:rPr>
        <w:t>2</w:t>
      </w:r>
      <w:r w:rsidRPr="00684C1E">
        <w:rPr>
          <w:rFonts w:hint="eastAsia"/>
          <w:color w:val="000000" w:themeColor="text1"/>
        </w:rPr>
        <w:t>）相符性分析</w:t>
      </w:r>
    </w:p>
    <w:p w14:paraId="6BE47D9B" w14:textId="77777777" w:rsidR="001F0C8D" w:rsidRPr="00684C1E" w:rsidRDefault="001F0C8D" w:rsidP="001F0C8D">
      <w:pPr>
        <w:pStyle w:val="Z1"/>
        <w:ind w:firstLine="480"/>
        <w:rPr>
          <w:color w:val="000000" w:themeColor="text1"/>
          <w:lang w:val="zh-CN"/>
        </w:rPr>
      </w:pPr>
      <w:r w:rsidRPr="00684C1E">
        <w:rPr>
          <w:rFonts w:hint="eastAsia"/>
          <w:color w:val="000000" w:themeColor="text1"/>
          <w:lang w:val="zh-CN"/>
        </w:rPr>
        <w:t>园区排放挥发性有机物废气的建设项目均已依法进行了环境影响评价，园区内企业排放的挥发性有机物废气符合相应的排放标准要求，园区内企业正在开展废气在线监测系统建设，与环保局联网，园区内无法在密闭空间进行的生产经营活动采取了有效措施，减少了挥发性有机物排放量。</w:t>
      </w:r>
    </w:p>
    <w:p w14:paraId="37B38CBC" w14:textId="77777777" w:rsidR="001F0C8D" w:rsidRPr="00684C1E" w:rsidRDefault="001F0C8D" w:rsidP="001F0C8D">
      <w:pPr>
        <w:pStyle w:val="Z1"/>
        <w:ind w:firstLine="480"/>
        <w:rPr>
          <w:color w:val="000000" w:themeColor="text1"/>
          <w:szCs w:val="24"/>
        </w:rPr>
      </w:pPr>
      <w:r w:rsidRPr="00684C1E">
        <w:rPr>
          <w:rFonts w:hint="eastAsia"/>
          <w:color w:val="000000" w:themeColor="text1"/>
          <w:szCs w:val="24"/>
          <w:lang w:val="zh-CN"/>
        </w:rPr>
        <w:t>综上，</w:t>
      </w:r>
      <w:r w:rsidRPr="00684C1E">
        <w:rPr>
          <w:rFonts w:hint="eastAsia"/>
          <w:color w:val="000000" w:themeColor="text1"/>
          <w:szCs w:val="24"/>
        </w:rPr>
        <w:t>园区规划基本符合《江苏省挥发性有机物污染防治管理办法》要求。</w:t>
      </w:r>
    </w:p>
    <w:p w14:paraId="7E2AD1A6" w14:textId="77777777" w:rsidR="001F0C8D" w:rsidRPr="00684C1E" w:rsidRDefault="001F0C8D" w:rsidP="001F0C8D">
      <w:pPr>
        <w:pStyle w:val="4"/>
        <w:rPr>
          <w:color w:val="000000" w:themeColor="text1"/>
        </w:rPr>
      </w:pPr>
      <w:r w:rsidRPr="00684C1E">
        <w:rPr>
          <w:rFonts w:hint="eastAsia"/>
          <w:color w:val="000000" w:themeColor="text1"/>
        </w:rPr>
        <w:t>与《江苏省长江经济带生态环境保护实施规划》相符性分析</w:t>
      </w:r>
    </w:p>
    <w:p w14:paraId="4BB9C6D7" w14:textId="77777777" w:rsidR="001F0C8D" w:rsidRPr="00684C1E" w:rsidRDefault="001F0C8D" w:rsidP="001F0C8D">
      <w:pPr>
        <w:ind w:firstLine="480"/>
        <w:rPr>
          <w:color w:val="000000" w:themeColor="text1"/>
        </w:rPr>
      </w:pPr>
      <w:r w:rsidRPr="00684C1E">
        <w:rPr>
          <w:rFonts w:hint="eastAsia"/>
          <w:color w:val="000000" w:themeColor="text1"/>
        </w:rPr>
        <w:t>（</w:t>
      </w:r>
      <w:r w:rsidRPr="00684C1E">
        <w:rPr>
          <w:rFonts w:hint="eastAsia"/>
          <w:color w:val="000000" w:themeColor="text1"/>
        </w:rPr>
        <w:t>1</w:t>
      </w:r>
      <w:r w:rsidRPr="00684C1E">
        <w:rPr>
          <w:rFonts w:hint="eastAsia"/>
          <w:color w:val="000000" w:themeColor="text1"/>
        </w:rPr>
        <w:t>）规划要求</w:t>
      </w:r>
    </w:p>
    <w:p w14:paraId="310DF18F" w14:textId="77777777" w:rsidR="001F0C8D" w:rsidRPr="00684C1E" w:rsidRDefault="001F0C8D" w:rsidP="001F0C8D">
      <w:pPr>
        <w:pStyle w:val="Z1"/>
        <w:ind w:firstLine="482"/>
        <w:rPr>
          <w:color w:val="000000" w:themeColor="text1"/>
        </w:rPr>
      </w:pPr>
      <w:r w:rsidRPr="00684C1E">
        <w:rPr>
          <w:rFonts w:hint="eastAsia"/>
          <w:b/>
          <w:color w:val="000000" w:themeColor="text1"/>
        </w:rPr>
        <w:t>严格控制高耗水行业发展。</w:t>
      </w:r>
      <w:r w:rsidRPr="00684C1E">
        <w:rPr>
          <w:rFonts w:hint="eastAsia"/>
          <w:color w:val="000000" w:themeColor="text1"/>
        </w:rPr>
        <w:t>以供给侧结构性改革为契机，倒逼钢铁、造纸、纺织、火电等高耗水行业化解过剩产能，严禁新增产能。加强高耗水行业用水定额管理，严格控制高耗水项目建设。限制南京等地钢铁行业、苏州等地纺织行业规模，严格控制南京等地区的老石化基地的工业用水总量。鼓励电力、化工、石化等高耗水企业废水深度处理回用。鼓励沿海地区电力、化工、石化等行业直接利用海水作为循环冷却水。到</w:t>
      </w:r>
      <w:r w:rsidRPr="00684C1E">
        <w:rPr>
          <w:rFonts w:hint="eastAsia"/>
          <w:color w:val="000000" w:themeColor="text1"/>
        </w:rPr>
        <w:t>2020</w:t>
      </w:r>
      <w:r w:rsidRPr="00684C1E">
        <w:rPr>
          <w:rFonts w:hint="eastAsia"/>
          <w:color w:val="000000" w:themeColor="text1"/>
        </w:rPr>
        <w:t>年，全省高耗水行业达到先进定额标准，工业水循环利用率达到</w:t>
      </w:r>
      <w:r w:rsidRPr="00684C1E">
        <w:rPr>
          <w:rFonts w:hint="eastAsia"/>
          <w:color w:val="000000" w:themeColor="text1"/>
        </w:rPr>
        <w:t>90%</w:t>
      </w:r>
      <w:r w:rsidRPr="00684C1E">
        <w:rPr>
          <w:rFonts w:hint="eastAsia"/>
          <w:color w:val="000000" w:themeColor="text1"/>
        </w:rPr>
        <w:t>。</w:t>
      </w:r>
    </w:p>
    <w:p w14:paraId="7EF8D16A" w14:textId="77777777" w:rsidR="001F0C8D" w:rsidRPr="00684C1E" w:rsidRDefault="001F0C8D" w:rsidP="001F0C8D">
      <w:pPr>
        <w:pStyle w:val="Z1"/>
        <w:ind w:firstLine="482"/>
        <w:rPr>
          <w:b/>
          <w:color w:val="000000" w:themeColor="text1"/>
        </w:rPr>
      </w:pPr>
      <w:r w:rsidRPr="00684C1E">
        <w:rPr>
          <w:rFonts w:hint="eastAsia"/>
          <w:b/>
          <w:color w:val="000000" w:themeColor="text1"/>
        </w:rPr>
        <w:t>严格排污管理：</w:t>
      </w:r>
    </w:p>
    <w:p w14:paraId="2A86C0E0" w14:textId="77777777" w:rsidR="001F0C8D" w:rsidRPr="00684C1E" w:rsidRDefault="001F0C8D" w:rsidP="001F0C8D">
      <w:pPr>
        <w:pStyle w:val="Z1"/>
        <w:ind w:firstLine="480"/>
        <w:rPr>
          <w:color w:val="000000" w:themeColor="text1"/>
        </w:rPr>
      </w:pPr>
      <w:r w:rsidRPr="00684C1E">
        <w:rPr>
          <w:rFonts w:hint="eastAsia"/>
          <w:color w:val="000000" w:themeColor="text1"/>
        </w:rPr>
        <w:t>严格入河排污口设置，强化监管。基于环境质量改善要求，通过核发排污许可证，合理确定排污单位污染物排放种类、浓度、许可排放量等要求，严控污染增量，削减污染存量。</w:t>
      </w:r>
    </w:p>
    <w:p w14:paraId="0EA22479" w14:textId="77777777" w:rsidR="001F0C8D" w:rsidRPr="00684C1E" w:rsidRDefault="001F0C8D" w:rsidP="001F0C8D">
      <w:pPr>
        <w:pStyle w:val="Z1"/>
        <w:ind w:firstLine="482"/>
        <w:rPr>
          <w:color w:val="000000" w:themeColor="text1"/>
        </w:rPr>
      </w:pPr>
      <w:r w:rsidRPr="00684C1E">
        <w:rPr>
          <w:rFonts w:hint="eastAsia"/>
          <w:b/>
          <w:color w:val="000000" w:themeColor="text1"/>
        </w:rPr>
        <w:t>加强源头控污。</w:t>
      </w:r>
      <w:r w:rsidRPr="00684C1E">
        <w:rPr>
          <w:rFonts w:hint="eastAsia"/>
          <w:color w:val="000000" w:themeColor="text1"/>
        </w:rPr>
        <w:t>加快处置“散乱污”企业，</w:t>
      </w:r>
      <w:r w:rsidRPr="00684C1E">
        <w:rPr>
          <w:rFonts w:hint="eastAsia"/>
          <w:color w:val="000000" w:themeColor="text1"/>
        </w:rPr>
        <w:t>2018</w:t>
      </w:r>
      <w:r w:rsidRPr="00684C1E">
        <w:rPr>
          <w:rFonts w:hint="eastAsia"/>
          <w:color w:val="000000" w:themeColor="text1"/>
        </w:rPr>
        <w:t>年开展“散乱污”企业排查并建立管理台账；在此基础上，分类施策、妥善处置，</w:t>
      </w:r>
      <w:r w:rsidRPr="00684C1E">
        <w:rPr>
          <w:rFonts w:hint="eastAsia"/>
          <w:color w:val="000000" w:themeColor="text1"/>
        </w:rPr>
        <w:t>2020</w:t>
      </w:r>
      <w:r w:rsidRPr="00684C1E">
        <w:rPr>
          <w:rFonts w:hint="eastAsia"/>
          <w:color w:val="000000" w:themeColor="text1"/>
        </w:rPr>
        <w:t>年底前，“散乱污”企业全面整治完毕。严格落实化工、原料药加工、印染、电镀、造纸、焦化等“十大”重点行业改建、扩建项目主要水污染物排放等量或减量置换要求。加快布局分散的企业向工业园区集中，有序推动工业园区水污染集中治理工作，强化园区污水处理设施运行管理后督查。深入开展长江经济带化工污染专项整治，有序推进化工企业“四个一批”专项行动，推动化工产业转型升级、结构调整和优化布</w:t>
      </w:r>
      <w:r w:rsidRPr="00684C1E">
        <w:rPr>
          <w:rFonts w:hint="eastAsia"/>
          <w:color w:val="000000" w:themeColor="text1"/>
        </w:rPr>
        <w:lastRenderedPageBreak/>
        <w:t>局。推进绿色工厂建设，促进环境综合治理。</w:t>
      </w:r>
    </w:p>
    <w:p w14:paraId="7D5DFA4A" w14:textId="77777777" w:rsidR="001F0C8D" w:rsidRPr="00684C1E" w:rsidRDefault="001F0C8D" w:rsidP="001F0C8D">
      <w:pPr>
        <w:pStyle w:val="Z1"/>
        <w:ind w:firstLine="480"/>
        <w:rPr>
          <w:color w:val="000000" w:themeColor="text1"/>
        </w:rPr>
      </w:pPr>
      <w:r w:rsidRPr="00684C1E">
        <w:rPr>
          <w:rFonts w:hint="eastAsia"/>
          <w:color w:val="000000" w:themeColor="text1"/>
        </w:rPr>
        <w:t>（</w:t>
      </w:r>
      <w:r w:rsidRPr="00684C1E">
        <w:rPr>
          <w:rFonts w:hint="eastAsia"/>
          <w:color w:val="000000" w:themeColor="text1"/>
        </w:rPr>
        <w:t>2</w:t>
      </w:r>
      <w:r w:rsidRPr="00684C1E">
        <w:rPr>
          <w:rFonts w:hint="eastAsia"/>
          <w:color w:val="000000" w:themeColor="text1"/>
        </w:rPr>
        <w:t>）相符性分析</w:t>
      </w:r>
    </w:p>
    <w:p w14:paraId="1957DBE7" w14:textId="3C43479B" w:rsidR="001F0C8D" w:rsidRPr="00684C1E" w:rsidRDefault="00EE0B61" w:rsidP="001F0C8D">
      <w:pPr>
        <w:pStyle w:val="Z1"/>
        <w:ind w:firstLine="480"/>
        <w:rPr>
          <w:color w:val="000000" w:themeColor="text1"/>
          <w:lang w:val="zh-CN"/>
        </w:rPr>
      </w:pPr>
      <w:r w:rsidRPr="00684C1E">
        <w:rPr>
          <w:rFonts w:hint="eastAsia"/>
          <w:color w:val="000000" w:themeColor="text1"/>
          <w:lang w:val="zh-CN"/>
        </w:rPr>
        <w:t>园区</w:t>
      </w:r>
      <w:r w:rsidR="001F0C8D" w:rsidRPr="00684C1E">
        <w:rPr>
          <w:rFonts w:hint="eastAsia"/>
          <w:color w:val="000000" w:themeColor="text1"/>
          <w:lang w:val="zh-CN"/>
        </w:rPr>
        <w:t>不新增高耗水行业产能，符合“严格控制高耗水行业发展”要求；不新增排污口，符合“严格排污管理”要求；“表面处理中心（电镀）”属于“十大”</w:t>
      </w:r>
      <w:r w:rsidRPr="00684C1E">
        <w:rPr>
          <w:rFonts w:hint="eastAsia"/>
          <w:color w:val="000000" w:themeColor="text1"/>
          <w:lang w:val="zh-CN"/>
        </w:rPr>
        <w:t>重点行业，其改扩建项目主要水污染物要符合等量或减量置换要求，</w:t>
      </w:r>
      <w:r w:rsidR="001F0C8D" w:rsidRPr="00684C1E">
        <w:rPr>
          <w:rFonts w:hint="eastAsia"/>
          <w:color w:val="000000" w:themeColor="text1"/>
          <w:lang w:val="zh-CN"/>
        </w:rPr>
        <w:t>规划不发展</w:t>
      </w:r>
      <w:r w:rsidRPr="00684C1E">
        <w:rPr>
          <w:rFonts w:hint="eastAsia"/>
          <w:color w:val="000000" w:themeColor="text1"/>
          <w:lang w:val="zh-CN"/>
        </w:rPr>
        <w:t>化工产业，现有化工企业转型前要符合“四个一批”专项行动要求，</w:t>
      </w:r>
      <w:r w:rsidR="001F0C8D" w:rsidRPr="00684C1E">
        <w:rPr>
          <w:rFonts w:hint="eastAsia"/>
          <w:color w:val="000000" w:themeColor="text1"/>
          <w:lang w:val="zh-CN"/>
        </w:rPr>
        <w:t>规划基本符合“加强源头控污”要求。</w:t>
      </w:r>
    </w:p>
    <w:p w14:paraId="5A9BD980" w14:textId="1EDF38B5" w:rsidR="001F0C8D" w:rsidRPr="00684C1E" w:rsidRDefault="00EE0B61" w:rsidP="001F0C8D">
      <w:pPr>
        <w:pStyle w:val="Z1"/>
        <w:ind w:firstLine="480"/>
        <w:rPr>
          <w:color w:val="000000" w:themeColor="text1"/>
          <w:lang w:val="zh-CN"/>
        </w:rPr>
      </w:pPr>
      <w:r w:rsidRPr="00684C1E">
        <w:rPr>
          <w:rFonts w:hint="eastAsia"/>
          <w:color w:val="000000" w:themeColor="text1"/>
          <w:lang w:val="zh-CN"/>
        </w:rPr>
        <w:t>综上，</w:t>
      </w:r>
      <w:r w:rsidR="001F0C8D" w:rsidRPr="00684C1E">
        <w:rPr>
          <w:rFonts w:hint="eastAsia"/>
          <w:color w:val="000000" w:themeColor="text1"/>
          <w:lang w:val="zh-CN"/>
        </w:rPr>
        <w:t>规划基本符合《江苏省长江经济带生态环境保护实施规划》要求。</w:t>
      </w:r>
    </w:p>
    <w:p w14:paraId="27F3E043" w14:textId="77777777" w:rsidR="001F0C8D" w:rsidRPr="00684C1E" w:rsidRDefault="001F0C8D" w:rsidP="001F0C8D">
      <w:pPr>
        <w:pStyle w:val="4"/>
        <w:rPr>
          <w:color w:val="000000" w:themeColor="text1"/>
          <w:lang w:val="zh-CN"/>
        </w:rPr>
      </w:pPr>
      <w:r w:rsidRPr="00684C1E">
        <w:rPr>
          <w:rFonts w:hint="eastAsia"/>
          <w:color w:val="000000" w:themeColor="text1"/>
          <w:lang w:val="zh-CN"/>
        </w:rPr>
        <w:t>与长江经济带相关文件的相符性分析</w:t>
      </w:r>
    </w:p>
    <w:p w14:paraId="51EF3F3C" w14:textId="483FD936" w:rsidR="001F0C8D" w:rsidRPr="00684C1E" w:rsidRDefault="001F0C8D" w:rsidP="001F0C8D">
      <w:pPr>
        <w:ind w:firstLine="480"/>
        <w:rPr>
          <w:color w:val="000000" w:themeColor="text1"/>
          <w:lang w:val="zh-CN"/>
        </w:rPr>
      </w:pPr>
      <w:r w:rsidRPr="00684C1E">
        <w:rPr>
          <w:color w:val="000000" w:themeColor="text1"/>
          <w:lang w:val="zh-CN"/>
        </w:rPr>
        <w:t>对照</w:t>
      </w:r>
      <w:r w:rsidRPr="00684C1E">
        <w:rPr>
          <w:rFonts w:hint="eastAsia"/>
          <w:color w:val="000000" w:themeColor="text1"/>
          <w:lang w:val="zh-CN"/>
        </w:rPr>
        <w:t>《长江经济带发展负面清单指南（试行）》（推动长江经济带发展领导小组办公室文件第</w:t>
      </w:r>
      <w:r w:rsidRPr="00684C1E">
        <w:rPr>
          <w:rFonts w:hint="eastAsia"/>
          <w:color w:val="000000" w:themeColor="text1"/>
          <w:lang w:val="zh-CN"/>
        </w:rPr>
        <w:t>8</w:t>
      </w:r>
      <w:r w:rsidRPr="00684C1E">
        <w:rPr>
          <w:color w:val="000000" w:themeColor="text1"/>
          <w:lang w:val="zh-CN"/>
        </w:rPr>
        <w:t>9</w:t>
      </w:r>
      <w:r w:rsidRPr="00684C1E">
        <w:rPr>
          <w:color w:val="000000" w:themeColor="text1"/>
          <w:lang w:val="zh-CN"/>
        </w:rPr>
        <w:t>号</w:t>
      </w:r>
      <w:r w:rsidRPr="00684C1E">
        <w:rPr>
          <w:rFonts w:hint="eastAsia"/>
          <w:color w:val="000000" w:themeColor="text1"/>
          <w:lang w:val="zh-CN"/>
        </w:rPr>
        <w:t>）、《长江经济带发展负面清单指南江苏省实施细则（试行）》（苏长江办发</w:t>
      </w:r>
      <w:r w:rsidRPr="00684C1E">
        <w:rPr>
          <w:rFonts w:hint="eastAsia"/>
          <w:color w:val="000000" w:themeColor="text1"/>
          <w:lang w:val="zh-CN"/>
        </w:rPr>
        <w:t>[</w:t>
      </w:r>
      <w:r w:rsidRPr="00684C1E">
        <w:rPr>
          <w:color w:val="000000" w:themeColor="text1"/>
          <w:lang w:val="zh-CN"/>
        </w:rPr>
        <w:t>2019]136</w:t>
      </w:r>
      <w:r w:rsidRPr="00684C1E">
        <w:rPr>
          <w:color w:val="000000" w:themeColor="text1"/>
          <w:lang w:val="zh-CN"/>
        </w:rPr>
        <w:t>号</w:t>
      </w:r>
      <w:r w:rsidR="00EE0B61" w:rsidRPr="00684C1E">
        <w:rPr>
          <w:rFonts w:hint="eastAsia"/>
          <w:color w:val="000000" w:themeColor="text1"/>
          <w:lang w:val="zh-CN"/>
        </w:rPr>
        <w:t>），</w:t>
      </w:r>
      <w:r w:rsidRPr="00684C1E">
        <w:rPr>
          <w:rFonts w:hint="eastAsia"/>
          <w:color w:val="000000" w:themeColor="text1"/>
          <w:lang w:val="zh-CN"/>
        </w:rPr>
        <w:t>规划与其要求相符，具体见下表。</w:t>
      </w:r>
    </w:p>
    <w:p w14:paraId="6259B2EB" w14:textId="77777777" w:rsidR="001F0C8D" w:rsidRPr="00684C1E" w:rsidRDefault="001F0C8D" w:rsidP="001F0C8D">
      <w:pPr>
        <w:pStyle w:val="Z"/>
        <w:ind w:firstLine="480"/>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2.2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4</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与《长江经济带发展负面清单指南（试行）》的相符性分析</w:t>
      </w:r>
    </w:p>
    <w:tbl>
      <w:tblPr>
        <w:tblW w:w="0" w:type="auto"/>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709"/>
        <w:gridCol w:w="4821"/>
        <w:gridCol w:w="2766"/>
      </w:tblGrid>
      <w:tr w:rsidR="00684C1E" w:rsidRPr="00684C1E" w14:paraId="48D69BC4" w14:textId="77777777" w:rsidTr="0095575C">
        <w:tc>
          <w:tcPr>
            <w:tcW w:w="709" w:type="dxa"/>
            <w:vAlign w:val="center"/>
          </w:tcPr>
          <w:p w14:paraId="2631BE36" w14:textId="77777777" w:rsidR="001F0C8D" w:rsidRPr="00684C1E" w:rsidRDefault="001F0C8D" w:rsidP="0095575C">
            <w:pPr>
              <w:pStyle w:val="Z0"/>
              <w:rPr>
                <w:b/>
                <w:color w:val="000000" w:themeColor="text1"/>
              </w:rPr>
            </w:pPr>
            <w:r w:rsidRPr="00684C1E">
              <w:rPr>
                <w:rFonts w:hint="eastAsia"/>
                <w:b/>
                <w:color w:val="000000" w:themeColor="text1"/>
              </w:rPr>
              <w:t>序号</w:t>
            </w:r>
          </w:p>
        </w:tc>
        <w:tc>
          <w:tcPr>
            <w:tcW w:w="4821" w:type="dxa"/>
            <w:vAlign w:val="center"/>
          </w:tcPr>
          <w:p w14:paraId="5D5AD31D" w14:textId="77777777" w:rsidR="001F0C8D" w:rsidRPr="00684C1E" w:rsidRDefault="001F0C8D" w:rsidP="0095575C">
            <w:pPr>
              <w:pStyle w:val="Z0"/>
              <w:rPr>
                <w:b/>
                <w:color w:val="000000" w:themeColor="text1"/>
              </w:rPr>
            </w:pPr>
            <w:r w:rsidRPr="00684C1E">
              <w:rPr>
                <w:rFonts w:hint="eastAsia"/>
                <w:b/>
                <w:color w:val="000000" w:themeColor="text1"/>
              </w:rPr>
              <w:t>负面清单指南要求</w:t>
            </w:r>
          </w:p>
        </w:tc>
        <w:tc>
          <w:tcPr>
            <w:tcW w:w="2766" w:type="dxa"/>
            <w:vAlign w:val="center"/>
          </w:tcPr>
          <w:p w14:paraId="0061F3E7" w14:textId="77777777" w:rsidR="001F0C8D" w:rsidRPr="00684C1E" w:rsidRDefault="001F0C8D" w:rsidP="0095575C">
            <w:pPr>
              <w:pStyle w:val="Z0"/>
              <w:rPr>
                <w:b/>
                <w:color w:val="000000" w:themeColor="text1"/>
              </w:rPr>
            </w:pPr>
            <w:r w:rsidRPr="00684C1E">
              <w:rPr>
                <w:rFonts w:hint="eastAsia"/>
                <w:b/>
                <w:color w:val="000000" w:themeColor="text1"/>
              </w:rPr>
              <w:t>情况分析</w:t>
            </w:r>
          </w:p>
        </w:tc>
      </w:tr>
      <w:tr w:rsidR="00684C1E" w:rsidRPr="00684C1E" w14:paraId="05126283" w14:textId="77777777" w:rsidTr="0095575C">
        <w:tc>
          <w:tcPr>
            <w:tcW w:w="709" w:type="dxa"/>
            <w:vAlign w:val="center"/>
          </w:tcPr>
          <w:p w14:paraId="6C22868B" w14:textId="77777777" w:rsidR="001F0C8D" w:rsidRPr="00684C1E" w:rsidRDefault="001F0C8D" w:rsidP="0095575C">
            <w:pPr>
              <w:pStyle w:val="Z0"/>
              <w:numPr>
                <w:ilvl w:val="0"/>
                <w:numId w:val="13"/>
              </w:numPr>
              <w:rPr>
                <w:color w:val="000000" w:themeColor="text1"/>
              </w:rPr>
            </w:pPr>
          </w:p>
        </w:tc>
        <w:tc>
          <w:tcPr>
            <w:tcW w:w="4821" w:type="dxa"/>
            <w:vAlign w:val="center"/>
          </w:tcPr>
          <w:p w14:paraId="039070A5" w14:textId="77777777" w:rsidR="001F0C8D" w:rsidRPr="00684C1E" w:rsidRDefault="001F0C8D" w:rsidP="0095575C">
            <w:pPr>
              <w:autoSpaceDE w:val="0"/>
              <w:autoSpaceDN w:val="0"/>
              <w:adjustRightInd w:val="0"/>
              <w:spacing w:line="240" w:lineRule="auto"/>
              <w:ind w:firstLineChars="0" w:firstLine="0"/>
              <w:jc w:val="left"/>
              <w:rPr>
                <w:rFonts w:ascii="宋体" w:hAnsiTheme="minorHAnsi" w:cs="宋体"/>
                <w:color w:val="000000" w:themeColor="text1"/>
                <w:kern w:val="0"/>
                <w:sz w:val="21"/>
              </w:rPr>
            </w:pPr>
            <w:r w:rsidRPr="00684C1E">
              <w:rPr>
                <w:rFonts w:ascii="宋体" w:hAnsiTheme="minorHAnsi" w:cs="宋体" w:hint="eastAsia"/>
                <w:color w:val="000000" w:themeColor="text1"/>
                <w:kern w:val="0"/>
                <w:sz w:val="21"/>
              </w:rPr>
              <w:t>禁止建设不符合全国和省级港口布局规划以及港口总体规划的码头项目，禁止建设不符合《长江干线过江通道布局规划》的过长江通道项目。</w:t>
            </w:r>
          </w:p>
        </w:tc>
        <w:tc>
          <w:tcPr>
            <w:tcW w:w="2766" w:type="dxa"/>
            <w:vAlign w:val="center"/>
          </w:tcPr>
          <w:p w14:paraId="573E1E04" w14:textId="77777777" w:rsidR="001F0C8D" w:rsidRPr="00684C1E" w:rsidRDefault="001F0C8D" w:rsidP="0095575C">
            <w:pPr>
              <w:pStyle w:val="Z0"/>
              <w:rPr>
                <w:color w:val="000000" w:themeColor="text1"/>
              </w:rPr>
            </w:pPr>
            <w:r w:rsidRPr="00684C1E">
              <w:rPr>
                <w:rFonts w:hint="eastAsia"/>
                <w:color w:val="000000" w:themeColor="text1"/>
              </w:rPr>
              <w:t>园区不涉及港口码头建设项目</w:t>
            </w:r>
          </w:p>
        </w:tc>
      </w:tr>
      <w:tr w:rsidR="00684C1E" w:rsidRPr="00684C1E" w14:paraId="2C63DC64" w14:textId="77777777" w:rsidTr="0095575C">
        <w:tc>
          <w:tcPr>
            <w:tcW w:w="709" w:type="dxa"/>
            <w:vAlign w:val="center"/>
          </w:tcPr>
          <w:p w14:paraId="2D59F403" w14:textId="77777777" w:rsidR="001F0C8D" w:rsidRPr="00684C1E" w:rsidRDefault="001F0C8D" w:rsidP="0095575C">
            <w:pPr>
              <w:pStyle w:val="Z0"/>
              <w:numPr>
                <w:ilvl w:val="0"/>
                <w:numId w:val="13"/>
              </w:numPr>
              <w:rPr>
                <w:color w:val="000000" w:themeColor="text1"/>
              </w:rPr>
            </w:pPr>
          </w:p>
        </w:tc>
        <w:tc>
          <w:tcPr>
            <w:tcW w:w="4821" w:type="dxa"/>
            <w:vAlign w:val="center"/>
          </w:tcPr>
          <w:p w14:paraId="6EF2E84F" w14:textId="77777777" w:rsidR="001F0C8D" w:rsidRPr="00684C1E" w:rsidRDefault="001F0C8D" w:rsidP="0095575C">
            <w:pPr>
              <w:autoSpaceDE w:val="0"/>
              <w:autoSpaceDN w:val="0"/>
              <w:adjustRightInd w:val="0"/>
              <w:spacing w:line="240" w:lineRule="auto"/>
              <w:ind w:firstLineChars="0" w:firstLine="0"/>
              <w:jc w:val="left"/>
              <w:rPr>
                <w:rFonts w:ascii="宋体" w:hAnsiTheme="minorHAnsi" w:cs="宋体"/>
                <w:color w:val="000000" w:themeColor="text1"/>
                <w:kern w:val="0"/>
                <w:sz w:val="21"/>
              </w:rPr>
            </w:pPr>
            <w:r w:rsidRPr="00684C1E">
              <w:rPr>
                <w:rFonts w:ascii="宋体" w:hAnsiTheme="minorHAnsi" w:cs="宋体" w:hint="eastAsia"/>
                <w:color w:val="000000" w:themeColor="text1"/>
                <w:kern w:val="0"/>
                <w:sz w:val="21"/>
              </w:rPr>
              <w:t>禁止在自然保护区核心区、缓冲区的岸线和河段范围内投资建设旅游和生产经营项目。禁止在风景名胜区核心景区的岸线和河段范围内投资建设与风景名胜资源保护无关的项目。</w:t>
            </w:r>
          </w:p>
        </w:tc>
        <w:tc>
          <w:tcPr>
            <w:tcW w:w="2766" w:type="dxa"/>
            <w:vAlign w:val="center"/>
          </w:tcPr>
          <w:p w14:paraId="77C71B01" w14:textId="77777777" w:rsidR="001F0C8D" w:rsidRPr="00684C1E" w:rsidRDefault="001F0C8D" w:rsidP="0095575C">
            <w:pPr>
              <w:autoSpaceDE w:val="0"/>
              <w:autoSpaceDN w:val="0"/>
              <w:adjustRightInd w:val="0"/>
              <w:spacing w:line="240" w:lineRule="auto"/>
              <w:ind w:firstLineChars="0" w:firstLine="0"/>
              <w:jc w:val="left"/>
              <w:rPr>
                <w:rFonts w:ascii="宋体" w:hAnsiTheme="minorHAnsi" w:cs="宋体"/>
                <w:color w:val="000000" w:themeColor="text1"/>
                <w:kern w:val="0"/>
                <w:sz w:val="21"/>
              </w:rPr>
            </w:pPr>
            <w:r w:rsidRPr="00684C1E">
              <w:rPr>
                <w:rFonts w:ascii="宋体" w:hAnsiTheme="minorHAnsi" w:cs="宋体" w:hint="eastAsia"/>
                <w:color w:val="000000" w:themeColor="text1"/>
                <w:kern w:val="0"/>
                <w:sz w:val="21"/>
              </w:rPr>
              <w:t>园区规划范围内不涉及自然保护区、风景名胜区的岸线和河段范围。</w:t>
            </w:r>
          </w:p>
        </w:tc>
      </w:tr>
      <w:tr w:rsidR="00684C1E" w:rsidRPr="00684C1E" w14:paraId="788EC54B" w14:textId="77777777" w:rsidTr="0095575C">
        <w:tc>
          <w:tcPr>
            <w:tcW w:w="709" w:type="dxa"/>
            <w:vAlign w:val="center"/>
          </w:tcPr>
          <w:p w14:paraId="0E0AB8E1" w14:textId="77777777" w:rsidR="001F0C8D" w:rsidRPr="00684C1E" w:rsidRDefault="001F0C8D" w:rsidP="0095575C">
            <w:pPr>
              <w:pStyle w:val="Z0"/>
              <w:numPr>
                <w:ilvl w:val="0"/>
                <w:numId w:val="13"/>
              </w:numPr>
              <w:rPr>
                <w:color w:val="000000" w:themeColor="text1"/>
              </w:rPr>
            </w:pPr>
          </w:p>
        </w:tc>
        <w:tc>
          <w:tcPr>
            <w:tcW w:w="4821" w:type="dxa"/>
            <w:vAlign w:val="center"/>
          </w:tcPr>
          <w:p w14:paraId="4C634D54" w14:textId="77777777" w:rsidR="001F0C8D" w:rsidRPr="00684C1E" w:rsidRDefault="001F0C8D" w:rsidP="0095575C">
            <w:pPr>
              <w:autoSpaceDE w:val="0"/>
              <w:autoSpaceDN w:val="0"/>
              <w:adjustRightInd w:val="0"/>
              <w:spacing w:line="240" w:lineRule="auto"/>
              <w:ind w:firstLineChars="0" w:firstLine="0"/>
              <w:jc w:val="left"/>
              <w:rPr>
                <w:rFonts w:ascii="宋体" w:hAnsiTheme="minorHAnsi" w:cs="宋体"/>
                <w:color w:val="000000" w:themeColor="text1"/>
                <w:kern w:val="0"/>
                <w:sz w:val="21"/>
              </w:rPr>
            </w:pPr>
            <w:r w:rsidRPr="00684C1E">
              <w:rPr>
                <w:rFonts w:ascii="宋体" w:hAnsiTheme="minorHAnsi" w:cs="宋体" w:hint="eastAsia"/>
                <w:color w:val="000000" w:themeColor="text1"/>
                <w:kern w:val="0"/>
                <w:sz w:val="21"/>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2766" w:type="dxa"/>
            <w:vAlign w:val="center"/>
          </w:tcPr>
          <w:p w14:paraId="189A7532" w14:textId="77777777" w:rsidR="001F0C8D" w:rsidRPr="00684C1E" w:rsidRDefault="001F0C8D" w:rsidP="0095575C">
            <w:pPr>
              <w:autoSpaceDE w:val="0"/>
              <w:autoSpaceDN w:val="0"/>
              <w:adjustRightInd w:val="0"/>
              <w:spacing w:line="240" w:lineRule="auto"/>
              <w:ind w:firstLineChars="0" w:firstLine="0"/>
              <w:jc w:val="left"/>
              <w:rPr>
                <w:rFonts w:ascii="宋体" w:hAnsiTheme="minorHAnsi" w:cs="宋体"/>
                <w:color w:val="000000" w:themeColor="text1"/>
                <w:kern w:val="0"/>
                <w:sz w:val="21"/>
              </w:rPr>
            </w:pPr>
            <w:r w:rsidRPr="00684C1E">
              <w:rPr>
                <w:rFonts w:ascii="宋体" w:hAnsiTheme="minorHAnsi" w:cs="宋体" w:hint="eastAsia"/>
                <w:color w:val="000000" w:themeColor="text1"/>
                <w:kern w:val="0"/>
                <w:sz w:val="21"/>
              </w:rPr>
              <w:t>园区规划范围内不涉及饮用水水源一级保护区和二级保护区的岸线和河段范围。</w:t>
            </w:r>
          </w:p>
        </w:tc>
      </w:tr>
      <w:tr w:rsidR="00684C1E" w:rsidRPr="00684C1E" w14:paraId="5DEC075C" w14:textId="77777777" w:rsidTr="0095575C">
        <w:tc>
          <w:tcPr>
            <w:tcW w:w="709" w:type="dxa"/>
            <w:vAlign w:val="center"/>
          </w:tcPr>
          <w:p w14:paraId="1833CF0D" w14:textId="77777777" w:rsidR="001F0C8D" w:rsidRPr="00684C1E" w:rsidRDefault="001F0C8D" w:rsidP="0095575C">
            <w:pPr>
              <w:pStyle w:val="Z0"/>
              <w:numPr>
                <w:ilvl w:val="0"/>
                <w:numId w:val="13"/>
              </w:numPr>
              <w:rPr>
                <w:color w:val="000000" w:themeColor="text1"/>
              </w:rPr>
            </w:pPr>
          </w:p>
        </w:tc>
        <w:tc>
          <w:tcPr>
            <w:tcW w:w="4821" w:type="dxa"/>
            <w:vAlign w:val="center"/>
          </w:tcPr>
          <w:p w14:paraId="169AE27E" w14:textId="77777777" w:rsidR="001F0C8D" w:rsidRPr="00684C1E" w:rsidRDefault="001F0C8D" w:rsidP="0095575C">
            <w:pPr>
              <w:autoSpaceDE w:val="0"/>
              <w:autoSpaceDN w:val="0"/>
              <w:adjustRightInd w:val="0"/>
              <w:spacing w:line="240" w:lineRule="auto"/>
              <w:ind w:firstLineChars="0" w:firstLine="0"/>
              <w:jc w:val="left"/>
              <w:rPr>
                <w:rFonts w:ascii="宋体" w:hAnsiTheme="minorHAnsi" w:cs="宋体"/>
                <w:color w:val="000000" w:themeColor="text1"/>
                <w:kern w:val="0"/>
                <w:sz w:val="21"/>
              </w:rPr>
            </w:pPr>
            <w:r w:rsidRPr="00684C1E">
              <w:rPr>
                <w:rFonts w:ascii="宋体" w:hAnsiTheme="minorHAnsi" w:cs="宋体" w:hint="eastAsia"/>
                <w:color w:val="000000" w:themeColor="text1"/>
                <w:kern w:val="0"/>
                <w:sz w:val="21"/>
              </w:rPr>
              <w:t>禁止在水产种质资源保护区的岸线和河段范围内新建排污口，以及围湖造田、围海造地或围填海等投资建设项目。禁止在国家湿地公园的岸线和河段范围内挖沙、采矿，以及任何不符合主体功能定位的投资建设项目。</w:t>
            </w:r>
          </w:p>
        </w:tc>
        <w:tc>
          <w:tcPr>
            <w:tcW w:w="2766" w:type="dxa"/>
            <w:vAlign w:val="center"/>
          </w:tcPr>
          <w:p w14:paraId="4EEFBB2A" w14:textId="77777777" w:rsidR="001F0C8D" w:rsidRPr="00684C1E" w:rsidRDefault="001F0C8D" w:rsidP="0095575C">
            <w:pPr>
              <w:pStyle w:val="Z0"/>
              <w:rPr>
                <w:color w:val="000000" w:themeColor="text1"/>
              </w:rPr>
            </w:pPr>
            <w:r w:rsidRPr="00684C1E">
              <w:rPr>
                <w:rFonts w:hint="eastAsia"/>
                <w:color w:val="000000" w:themeColor="text1"/>
              </w:rPr>
              <w:t>园区规划范围内不涉及水产种质资源保护区和国家湿地公园的岸线和河段范围</w:t>
            </w:r>
          </w:p>
        </w:tc>
      </w:tr>
      <w:tr w:rsidR="00684C1E" w:rsidRPr="00684C1E" w14:paraId="4AF7C161" w14:textId="77777777" w:rsidTr="0095575C">
        <w:tc>
          <w:tcPr>
            <w:tcW w:w="709" w:type="dxa"/>
            <w:vAlign w:val="center"/>
          </w:tcPr>
          <w:p w14:paraId="42E32ABD" w14:textId="77777777" w:rsidR="001F0C8D" w:rsidRPr="00684C1E" w:rsidRDefault="001F0C8D" w:rsidP="0095575C">
            <w:pPr>
              <w:pStyle w:val="Z0"/>
              <w:numPr>
                <w:ilvl w:val="0"/>
                <w:numId w:val="13"/>
              </w:numPr>
              <w:rPr>
                <w:color w:val="000000" w:themeColor="text1"/>
              </w:rPr>
            </w:pPr>
          </w:p>
        </w:tc>
        <w:tc>
          <w:tcPr>
            <w:tcW w:w="4821" w:type="dxa"/>
            <w:vAlign w:val="center"/>
          </w:tcPr>
          <w:p w14:paraId="1FEB7818" w14:textId="77777777" w:rsidR="001F0C8D" w:rsidRPr="00684C1E" w:rsidRDefault="001F0C8D" w:rsidP="0095575C">
            <w:pPr>
              <w:autoSpaceDE w:val="0"/>
              <w:autoSpaceDN w:val="0"/>
              <w:adjustRightInd w:val="0"/>
              <w:spacing w:line="240" w:lineRule="auto"/>
              <w:ind w:firstLineChars="0" w:firstLine="0"/>
              <w:jc w:val="left"/>
              <w:rPr>
                <w:rFonts w:ascii="宋体" w:hAnsiTheme="minorHAnsi" w:cs="宋体"/>
                <w:color w:val="000000" w:themeColor="text1"/>
                <w:kern w:val="0"/>
                <w:sz w:val="21"/>
              </w:rPr>
            </w:pPr>
            <w:r w:rsidRPr="00684C1E">
              <w:rPr>
                <w:rFonts w:ascii="宋体" w:hAnsiTheme="minorHAnsi" w:cs="宋体" w:hint="eastAsia"/>
                <w:color w:val="000000" w:themeColor="text1"/>
                <w:kern w:val="0"/>
                <w:sz w:val="21"/>
              </w:rPr>
              <w:t>禁止在《长江岸线保护和开发利用总体规划》划定的岸线保护区内投资建设除保障防洪安全、河势稳定、供水安全以及保护生态环境、已建重要</w:t>
            </w:r>
            <w:r w:rsidRPr="00684C1E">
              <w:rPr>
                <w:rFonts w:ascii="宋体" w:hAnsiTheme="minorHAnsi" w:cs="宋体" w:hint="eastAsia"/>
                <w:color w:val="000000" w:themeColor="text1"/>
                <w:kern w:val="0"/>
                <w:sz w:val="21"/>
              </w:rPr>
              <w:lastRenderedPageBreak/>
              <w:t>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2766" w:type="dxa"/>
            <w:vAlign w:val="center"/>
          </w:tcPr>
          <w:p w14:paraId="276AE59F" w14:textId="77777777" w:rsidR="001F0C8D" w:rsidRPr="00684C1E" w:rsidRDefault="001F0C8D" w:rsidP="0095575C">
            <w:pPr>
              <w:pStyle w:val="Z0"/>
              <w:rPr>
                <w:color w:val="000000" w:themeColor="text1"/>
              </w:rPr>
            </w:pPr>
            <w:r w:rsidRPr="00684C1E">
              <w:rPr>
                <w:rFonts w:hint="eastAsia"/>
                <w:color w:val="000000" w:themeColor="text1"/>
              </w:rPr>
              <w:lastRenderedPageBreak/>
              <w:t>园区规划范围不涉及《长江岸线保护和开发利用总体规划》划定的岸线保护区和</w:t>
            </w:r>
            <w:r w:rsidRPr="00684C1E">
              <w:rPr>
                <w:rFonts w:hint="eastAsia"/>
                <w:color w:val="000000" w:themeColor="text1"/>
              </w:rPr>
              <w:lastRenderedPageBreak/>
              <w:t>《全国重要江河湖泊水功能区划》划定的河段保护区、保留区</w:t>
            </w:r>
          </w:p>
        </w:tc>
      </w:tr>
      <w:tr w:rsidR="00684C1E" w:rsidRPr="00684C1E" w14:paraId="0678E685" w14:textId="77777777" w:rsidTr="0095575C">
        <w:tc>
          <w:tcPr>
            <w:tcW w:w="709" w:type="dxa"/>
            <w:vAlign w:val="center"/>
          </w:tcPr>
          <w:p w14:paraId="1DC27E0F" w14:textId="77777777" w:rsidR="001F0C8D" w:rsidRPr="00684C1E" w:rsidRDefault="001F0C8D" w:rsidP="0095575C">
            <w:pPr>
              <w:pStyle w:val="Z0"/>
              <w:numPr>
                <w:ilvl w:val="0"/>
                <w:numId w:val="13"/>
              </w:numPr>
              <w:rPr>
                <w:color w:val="000000" w:themeColor="text1"/>
              </w:rPr>
            </w:pPr>
          </w:p>
        </w:tc>
        <w:tc>
          <w:tcPr>
            <w:tcW w:w="4821" w:type="dxa"/>
            <w:vAlign w:val="center"/>
          </w:tcPr>
          <w:p w14:paraId="496AB46E" w14:textId="77777777" w:rsidR="001F0C8D" w:rsidRPr="00684C1E" w:rsidRDefault="001F0C8D" w:rsidP="0095575C">
            <w:pPr>
              <w:autoSpaceDE w:val="0"/>
              <w:autoSpaceDN w:val="0"/>
              <w:adjustRightInd w:val="0"/>
              <w:spacing w:line="240" w:lineRule="auto"/>
              <w:ind w:firstLineChars="0" w:firstLine="0"/>
              <w:jc w:val="left"/>
              <w:rPr>
                <w:rFonts w:ascii="宋体" w:hAnsiTheme="minorHAnsi" w:cs="宋体"/>
                <w:color w:val="000000" w:themeColor="text1"/>
                <w:kern w:val="0"/>
                <w:sz w:val="21"/>
              </w:rPr>
            </w:pPr>
            <w:r w:rsidRPr="00684C1E">
              <w:rPr>
                <w:rFonts w:ascii="宋体" w:hAnsiTheme="minorHAnsi" w:cs="宋体" w:hint="eastAsia"/>
                <w:color w:val="000000" w:themeColor="text1"/>
                <w:kern w:val="0"/>
                <w:sz w:val="21"/>
              </w:rPr>
              <w:t>禁止在生态保护红线和永久基本农田范围内投资建设除国家重大战略资源勘查项目、生态保护修复和环境治理项目、重大基础设施项目、军事国防项目以及农牧民基本生产生活等必要的民生项目以外的项目。</w:t>
            </w:r>
          </w:p>
        </w:tc>
        <w:tc>
          <w:tcPr>
            <w:tcW w:w="2766" w:type="dxa"/>
            <w:vAlign w:val="center"/>
          </w:tcPr>
          <w:p w14:paraId="1D98B588" w14:textId="77777777" w:rsidR="001F0C8D" w:rsidRPr="00684C1E" w:rsidRDefault="001F0C8D" w:rsidP="0095575C">
            <w:pPr>
              <w:pStyle w:val="Z0"/>
              <w:rPr>
                <w:color w:val="000000" w:themeColor="text1"/>
              </w:rPr>
            </w:pPr>
            <w:r w:rsidRPr="00684C1E">
              <w:rPr>
                <w:rFonts w:hint="eastAsia"/>
                <w:color w:val="000000" w:themeColor="text1"/>
              </w:rPr>
              <w:t>园区规划范围内不涉及生态保护红线和永久基本农田</w:t>
            </w:r>
          </w:p>
        </w:tc>
      </w:tr>
      <w:tr w:rsidR="00684C1E" w:rsidRPr="00684C1E" w14:paraId="23C39E20" w14:textId="77777777" w:rsidTr="0095575C">
        <w:tc>
          <w:tcPr>
            <w:tcW w:w="709" w:type="dxa"/>
            <w:vAlign w:val="center"/>
          </w:tcPr>
          <w:p w14:paraId="67303410" w14:textId="77777777" w:rsidR="001F0C8D" w:rsidRPr="00684C1E" w:rsidRDefault="001F0C8D" w:rsidP="0095575C">
            <w:pPr>
              <w:pStyle w:val="Z0"/>
              <w:numPr>
                <w:ilvl w:val="0"/>
                <w:numId w:val="13"/>
              </w:numPr>
              <w:rPr>
                <w:color w:val="000000" w:themeColor="text1"/>
              </w:rPr>
            </w:pPr>
          </w:p>
        </w:tc>
        <w:tc>
          <w:tcPr>
            <w:tcW w:w="4821" w:type="dxa"/>
            <w:vAlign w:val="center"/>
          </w:tcPr>
          <w:p w14:paraId="3F4A290C" w14:textId="77777777" w:rsidR="001F0C8D" w:rsidRPr="00684C1E" w:rsidRDefault="001F0C8D" w:rsidP="0095575C">
            <w:pPr>
              <w:autoSpaceDE w:val="0"/>
              <w:autoSpaceDN w:val="0"/>
              <w:adjustRightInd w:val="0"/>
              <w:spacing w:line="240" w:lineRule="auto"/>
              <w:ind w:firstLineChars="0" w:firstLine="0"/>
              <w:jc w:val="left"/>
              <w:rPr>
                <w:rFonts w:ascii="宋体" w:hAnsiTheme="minorHAnsi" w:cs="宋体"/>
                <w:color w:val="000000" w:themeColor="text1"/>
                <w:kern w:val="0"/>
                <w:sz w:val="21"/>
              </w:rPr>
            </w:pPr>
            <w:r w:rsidRPr="00684C1E">
              <w:rPr>
                <w:rFonts w:ascii="宋体" w:hAnsiTheme="minorHAnsi" w:cs="宋体" w:hint="eastAsia"/>
                <w:color w:val="000000" w:themeColor="text1"/>
                <w:kern w:val="0"/>
                <w:sz w:val="21"/>
              </w:rPr>
              <w:t>禁止在长江干支流</w:t>
            </w:r>
            <w:r w:rsidRPr="00684C1E">
              <w:rPr>
                <w:color w:val="000000" w:themeColor="text1"/>
                <w:kern w:val="0"/>
                <w:sz w:val="21"/>
              </w:rPr>
              <w:t>1</w:t>
            </w:r>
            <w:r w:rsidRPr="00684C1E">
              <w:rPr>
                <w:rFonts w:ascii="宋体" w:hAnsiTheme="minorHAnsi" w:cs="宋体" w:hint="eastAsia"/>
                <w:color w:val="000000" w:themeColor="text1"/>
                <w:kern w:val="0"/>
                <w:sz w:val="21"/>
              </w:rPr>
              <w:t>公里范围内新建、扩建化工园区和化工项目。禁止在合规园区外新建、扩建钢铁、石化、化工、焦化、建材、有色等高污染项目。</w:t>
            </w:r>
          </w:p>
        </w:tc>
        <w:tc>
          <w:tcPr>
            <w:tcW w:w="2766" w:type="dxa"/>
            <w:vAlign w:val="center"/>
          </w:tcPr>
          <w:p w14:paraId="1B158608" w14:textId="77777777" w:rsidR="001F0C8D" w:rsidRPr="00684C1E" w:rsidRDefault="001F0C8D" w:rsidP="0095575C">
            <w:pPr>
              <w:pStyle w:val="Z0"/>
              <w:jc w:val="left"/>
              <w:rPr>
                <w:color w:val="000000" w:themeColor="text1"/>
              </w:rPr>
            </w:pPr>
            <w:r w:rsidRPr="00684C1E">
              <w:rPr>
                <w:color w:val="000000" w:themeColor="text1"/>
              </w:rPr>
              <w:t>园区规划不涉及化工生产类项目</w:t>
            </w:r>
            <w:r w:rsidRPr="00684C1E">
              <w:rPr>
                <w:rFonts w:hint="eastAsia"/>
                <w:color w:val="000000" w:themeColor="text1"/>
              </w:rPr>
              <w:t>、</w:t>
            </w:r>
            <w:r w:rsidRPr="00684C1E">
              <w:rPr>
                <w:color w:val="000000" w:themeColor="text1"/>
              </w:rPr>
              <w:t>不建设钢铁</w:t>
            </w:r>
            <w:r w:rsidRPr="00684C1E">
              <w:rPr>
                <w:rFonts w:hint="eastAsia"/>
                <w:color w:val="000000" w:themeColor="text1"/>
              </w:rPr>
              <w:t>、</w:t>
            </w:r>
            <w:r w:rsidRPr="00684C1E">
              <w:rPr>
                <w:color w:val="000000" w:themeColor="text1"/>
              </w:rPr>
              <w:t>石化</w:t>
            </w:r>
            <w:r w:rsidRPr="00684C1E">
              <w:rPr>
                <w:rFonts w:hint="eastAsia"/>
                <w:color w:val="000000" w:themeColor="text1"/>
              </w:rPr>
              <w:t>、</w:t>
            </w:r>
            <w:r w:rsidRPr="00684C1E">
              <w:rPr>
                <w:color w:val="000000" w:themeColor="text1"/>
              </w:rPr>
              <w:t>化工</w:t>
            </w:r>
            <w:r w:rsidRPr="00684C1E">
              <w:rPr>
                <w:rFonts w:hint="eastAsia"/>
                <w:color w:val="000000" w:themeColor="text1"/>
              </w:rPr>
              <w:t>、</w:t>
            </w:r>
            <w:r w:rsidRPr="00684C1E">
              <w:rPr>
                <w:color w:val="000000" w:themeColor="text1"/>
              </w:rPr>
              <w:t>焦化</w:t>
            </w:r>
            <w:r w:rsidRPr="00684C1E">
              <w:rPr>
                <w:rFonts w:hint="eastAsia"/>
                <w:color w:val="000000" w:themeColor="text1"/>
              </w:rPr>
              <w:t>、</w:t>
            </w:r>
            <w:r w:rsidRPr="00684C1E">
              <w:rPr>
                <w:color w:val="000000" w:themeColor="text1"/>
              </w:rPr>
              <w:t>建材</w:t>
            </w:r>
            <w:r w:rsidRPr="00684C1E">
              <w:rPr>
                <w:rFonts w:hint="eastAsia"/>
                <w:color w:val="000000" w:themeColor="text1"/>
              </w:rPr>
              <w:t>、</w:t>
            </w:r>
            <w:r w:rsidRPr="00684C1E">
              <w:rPr>
                <w:color w:val="000000" w:themeColor="text1"/>
              </w:rPr>
              <w:t>有色等高污染项目</w:t>
            </w:r>
          </w:p>
        </w:tc>
      </w:tr>
      <w:tr w:rsidR="00684C1E" w:rsidRPr="00684C1E" w14:paraId="4EA13ED3" w14:textId="77777777" w:rsidTr="0095575C">
        <w:tc>
          <w:tcPr>
            <w:tcW w:w="709" w:type="dxa"/>
            <w:vAlign w:val="center"/>
          </w:tcPr>
          <w:p w14:paraId="2295F477" w14:textId="77777777" w:rsidR="001F0C8D" w:rsidRPr="00684C1E" w:rsidRDefault="001F0C8D" w:rsidP="0095575C">
            <w:pPr>
              <w:pStyle w:val="Z0"/>
              <w:numPr>
                <w:ilvl w:val="0"/>
                <w:numId w:val="13"/>
              </w:numPr>
              <w:rPr>
                <w:color w:val="000000" w:themeColor="text1"/>
              </w:rPr>
            </w:pPr>
          </w:p>
        </w:tc>
        <w:tc>
          <w:tcPr>
            <w:tcW w:w="4821" w:type="dxa"/>
            <w:vAlign w:val="center"/>
          </w:tcPr>
          <w:p w14:paraId="6DD02D9A" w14:textId="77777777" w:rsidR="001F0C8D" w:rsidRPr="00684C1E" w:rsidRDefault="001F0C8D" w:rsidP="0095575C">
            <w:pPr>
              <w:pStyle w:val="Z0"/>
              <w:rPr>
                <w:color w:val="000000" w:themeColor="text1"/>
              </w:rPr>
            </w:pPr>
            <w:r w:rsidRPr="00684C1E">
              <w:rPr>
                <w:rFonts w:ascii="宋体" w:hAnsiTheme="minorHAnsi" w:cs="宋体" w:hint="eastAsia"/>
                <w:color w:val="000000" w:themeColor="text1"/>
                <w:kern w:val="0"/>
              </w:rPr>
              <w:t>禁止新建、扩建不符合国家石化、现代煤化工等产业布局规划的项目。</w:t>
            </w:r>
          </w:p>
        </w:tc>
        <w:tc>
          <w:tcPr>
            <w:tcW w:w="2766" w:type="dxa"/>
            <w:vMerge w:val="restart"/>
            <w:vAlign w:val="center"/>
          </w:tcPr>
          <w:p w14:paraId="66726BDF" w14:textId="77777777" w:rsidR="001F0C8D" w:rsidRPr="00684C1E" w:rsidRDefault="001F0C8D" w:rsidP="0095575C">
            <w:pPr>
              <w:pStyle w:val="Z0"/>
              <w:rPr>
                <w:color w:val="000000" w:themeColor="text1"/>
              </w:rPr>
            </w:pPr>
            <w:r w:rsidRPr="00684C1E">
              <w:rPr>
                <w:rFonts w:hint="eastAsia"/>
                <w:color w:val="000000" w:themeColor="text1"/>
              </w:rPr>
              <w:t>园区规划不涉及国家石化、现代煤化工等产业，不建设法律法规和相关政策明令禁止的落后产能项目、严重过剩产能行业的项目</w:t>
            </w:r>
          </w:p>
        </w:tc>
      </w:tr>
      <w:tr w:rsidR="00684C1E" w:rsidRPr="00684C1E" w14:paraId="51BE2683" w14:textId="77777777" w:rsidTr="0095575C">
        <w:tc>
          <w:tcPr>
            <w:tcW w:w="709" w:type="dxa"/>
          </w:tcPr>
          <w:p w14:paraId="1AF40550" w14:textId="77777777" w:rsidR="001F0C8D" w:rsidRPr="00684C1E" w:rsidRDefault="001F0C8D" w:rsidP="0095575C">
            <w:pPr>
              <w:pStyle w:val="Z0"/>
              <w:numPr>
                <w:ilvl w:val="0"/>
                <w:numId w:val="13"/>
              </w:numPr>
              <w:rPr>
                <w:color w:val="000000" w:themeColor="text1"/>
              </w:rPr>
            </w:pPr>
          </w:p>
        </w:tc>
        <w:tc>
          <w:tcPr>
            <w:tcW w:w="4821" w:type="dxa"/>
          </w:tcPr>
          <w:p w14:paraId="1E7C8DAE" w14:textId="77777777" w:rsidR="001F0C8D" w:rsidRPr="00684C1E" w:rsidRDefault="001F0C8D" w:rsidP="0095575C">
            <w:pPr>
              <w:pStyle w:val="Z0"/>
              <w:rPr>
                <w:color w:val="000000" w:themeColor="text1"/>
              </w:rPr>
            </w:pPr>
            <w:r w:rsidRPr="00684C1E">
              <w:rPr>
                <w:rFonts w:ascii="宋体" w:hAnsiTheme="minorHAnsi" w:cs="宋体" w:hint="eastAsia"/>
                <w:color w:val="000000" w:themeColor="text1"/>
                <w:kern w:val="0"/>
              </w:rPr>
              <w:t>禁止新建、扩建法律法规和相关政策明令禁止的落后产能项目。</w:t>
            </w:r>
          </w:p>
        </w:tc>
        <w:tc>
          <w:tcPr>
            <w:tcW w:w="2766" w:type="dxa"/>
            <w:vMerge/>
          </w:tcPr>
          <w:p w14:paraId="2B5407DB" w14:textId="77777777" w:rsidR="001F0C8D" w:rsidRPr="00684C1E" w:rsidRDefault="001F0C8D" w:rsidP="0095575C">
            <w:pPr>
              <w:pStyle w:val="Z0"/>
              <w:rPr>
                <w:color w:val="000000" w:themeColor="text1"/>
              </w:rPr>
            </w:pPr>
          </w:p>
        </w:tc>
      </w:tr>
      <w:tr w:rsidR="00684C1E" w:rsidRPr="00684C1E" w14:paraId="770F67BE" w14:textId="77777777" w:rsidTr="0095575C">
        <w:tc>
          <w:tcPr>
            <w:tcW w:w="709" w:type="dxa"/>
          </w:tcPr>
          <w:p w14:paraId="06D85426" w14:textId="77777777" w:rsidR="001F0C8D" w:rsidRPr="00684C1E" w:rsidRDefault="001F0C8D" w:rsidP="0095575C">
            <w:pPr>
              <w:pStyle w:val="Z0"/>
              <w:numPr>
                <w:ilvl w:val="0"/>
                <w:numId w:val="13"/>
              </w:numPr>
              <w:rPr>
                <w:color w:val="000000" w:themeColor="text1"/>
              </w:rPr>
            </w:pPr>
          </w:p>
        </w:tc>
        <w:tc>
          <w:tcPr>
            <w:tcW w:w="4821" w:type="dxa"/>
          </w:tcPr>
          <w:p w14:paraId="3420E024" w14:textId="77777777" w:rsidR="001F0C8D" w:rsidRPr="00684C1E" w:rsidRDefault="001F0C8D" w:rsidP="0095575C">
            <w:pPr>
              <w:pStyle w:val="Z0"/>
              <w:rPr>
                <w:color w:val="000000" w:themeColor="text1"/>
              </w:rPr>
            </w:pPr>
            <w:r w:rsidRPr="00684C1E">
              <w:rPr>
                <w:rFonts w:ascii="宋体" w:hAnsiTheme="minorHAnsi" w:cs="宋体" w:hint="eastAsia"/>
                <w:color w:val="000000" w:themeColor="text1"/>
                <w:kern w:val="0"/>
              </w:rPr>
              <w:t>禁止新建、扩建不符合国家产能置换要求的严重过剩产能行业的项目。</w:t>
            </w:r>
          </w:p>
        </w:tc>
        <w:tc>
          <w:tcPr>
            <w:tcW w:w="2766" w:type="dxa"/>
            <w:vMerge/>
          </w:tcPr>
          <w:p w14:paraId="6C43909A" w14:textId="77777777" w:rsidR="001F0C8D" w:rsidRPr="00684C1E" w:rsidRDefault="001F0C8D" w:rsidP="0095575C">
            <w:pPr>
              <w:pStyle w:val="Z0"/>
              <w:rPr>
                <w:color w:val="000000" w:themeColor="text1"/>
              </w:rPr>
            </w:pPr>
          </w:p>
        </w:tc>
      </w:tr>
    </w:tbl>
    <w:p w14:paraId="250BD159" w14:textId="77777777" w:rsidR="001F0C8D" w:rsidRPr="00684C1E" w:rsidRDefault="001F0C8D" w:rsidP="001F0C8D">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2.2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5</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与《长江经济带发展负面清单指南江苏省实施细则（试行）》的相符性分析</w:t>
      </w:r>
    </w:p>
    <w:tbl>
      <w:tblPr>
        <w:tblW w:w="0" w:type="auto"/>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418"/>
        <w:gridCol w:w="4112"/>
        <w:gridCol w:w="2766"/>
      </w:tblGrid>
      <w:tr w:rsidR="00684C1E" w:rsidRPr="00684C1E" w14:paraId="5CAB7786" w14:textId="77777777" w:rsidTr="0095575C">
        <w:tc>
          <w:tcPr>
            <w:tcW w:w="5530" w:type="dxa"/>
            <w:gridSpan w:val="2"/>
            <w:vAlign w:val="center"/>
          </w:tcPr>
          <w:p w14:paraId="516AF768" w14:textId="77777777" w:rsidR="001F0C8D" w:rsidRPr="00684C1E" w:rsidRDefault="001F0C8D" w:rsidP="0095575C">
            <w:pPr>
              <w:pStyle w:val="Z0"/>
              <w:rPr>
                <w:b/>
                <w:color w:val="000000" w:themeColor="text1"/>
              </w:rPr>
            </w:pPr>
            <w:r w:rsidRPr="00684C1E">
              <w:rPr>
                <w:rFonts w:hint="eastAsia"/>
                <w:b/>
                <w:color w:val="000000" w:themeColor="text1"/>
              </w:rPr>
              <w:t>环境准入要求</w:t>
            </w:r>
          </w:p>
        </w:tc>
        <w:tc>
          <w:tcPr>
            <w:tcW w:w="2766" w:type="dxa"/>
            <w:vAlign w:val="center"/>
          </w:tcPr>
          <w:p w14:paraId="0FA233D7" w14:textId="77777777" w:rsidR="001F0C8D" w:rsidRPr="00684C1E" w:rsidRDefault="001F0C8D" w:rsidP="0095575C">
            <w:pPr>
              <w:pStyle w:val="Z0"/>
              <w:rPr>
                <w:b/>
                <w:color w:val="000000" w:themeColor="text1"/>
              </w:rPr>
            </w:pPr>
            <w:r w:rsidRPr="00684C1E">
              <w:rPr>
                <w:rFonts w:hint="eastAsia"/>
                <w:b/>
                <w:color w:val="000000" w:themeColor="text1"/>
              </w:rPr>
              <w:t>情况分析</w:t>
            </w:r>
          </w:p>
        </w:tc>
      </w:tr>
      <w:tr w:rsidR="00684C1E" w:rsidRPr="00684C1E" w14:paraId="0DFE53B3" w14:textId="77777777" w:rsidTr="0095575C">
        <w:tc>
          <w:tcPr>
            <w:tcW w:w="1418" w:type="dxa"/>
            <w:vMerge w:val="restart"/>
            <w:vAlign w:val="center"/>
          </w:tcPr>
          <w:p w14:paraId="39154744" w14:textId="77777777" w:rsidR="001F0C8D" w:rsidRPr="00684C1E" w:rsidRDefault="001F0C8D" w:rsidP="0095575C">
            <w:pPr>
              <w:pStyle w:val="Z0"/>
              <w:rPr>
                <w:color w:val="000000" w:themeColor="text1"/>
              </w:rPr>
            </w:pPr>
            <w:r w:rsidRPr="00684C1E">
              <w:rPr>
                <w:rFonts w:hint="eastAsia"/>
                <w:color w:val="000000" w:themeColor="text1"/>
              </w:rPr>
              <w:t>一、河段利用与岸线开发</w:t>
            </w:r>
          </w:p>
        </w:tc>
        <w:tc>
          <w:tcPr>
            <w:tcW w:w="4112" w:type="dxa"/>
            <w:vAlign w:val="center"/>
          </w:tcPr>
          <w:p w14:paraId="005BD1A6" w14:textId="77777777" w:rsidR="001F0C8D" w:rsidRPr="00684C1E" w:rsidRDefault="001F0C8D" w:rsidP="0095575C">
            <w:pPr>
              <w:autoSpaceDE w:val="0"/>
              <w:autoSpaceDN w:val="0"/>
              <w:adjustRightInd w:val="0"/>
              <w:spacing w:line="240" w:lineRule="auto"/>
              <w:ind w:firstLineChars="0" w:firstLine="0"/>
              <w:jc w:val="left"/>
              <w:rPr>
                <w:rFonts w:ascii="宋体" w:hAnsiTheme="minorHAnsi" w:cs="宋体"/>
                <w:color w:val="000000" w:themeColor="text1"/>
                <w:kern w:val="0"/>
                <w:sz w:val="21"/>
              </w:rPr>
            </w:pPr>
            <w:r w:rsidRPr="00684C1E">
              <w:rPr>
                <w:rFonts w:ascii="宋体" w:hAnsiTheme="minorHAnsi" w:cs="宋体" w:hint="eastAsia"/>
                <w:color w:val="000000" w:themeColor="text1"/>
                <w:kern w:val="0"/>
                <w:sz w:val="21"/>
              </w:rPr>
              <w:t>（一）禁止建设不符合国家港口布局规划和《江苏省沿江沿海港口布局规划（</w:t>
            </w:r>
            <w:r w:rsidRPr="00684C1E">
              <w:rPr>
                <w:color w:val="000000" w:themeColor="text1"/>
                <w:kern w:val="0"/>
                <w:sz w:val="21"/>
              </w:rPr>
              <w:t>2015-2030</w:t>
            </w:r>
            <w:r w:rsidRPr="00684C1E">
              <w:rPr>
                <w:rFonts w:ascii="宋体" w:hAnsiTheme="minorHAnsi" w:cs="宋体" w:hint="eastAsia"/>
                <w:color w:val="000000" w:themeColor="text1"/>
                <w:kern w:val="0"/>
                <w:sz w:val="21"/>
              </w:rPr>
              <w:t>年）》《江苏省内河港口布局规划（</w:t>
            </w:r>
            <w:r w:rsidRPr="00684C1E">
              <w:rPr>
                <w:color w:val="000000" w:themeColor="text1"/>
                <w:kern w:val="0"/>
                <w:sz w:val="21"/>
              </w:rPr>
              <w:t>2017-2035</w:t>
            </w:r>
            <w:r w:rsidRPr="00684C1E">
              <w:rPr>
                <w:rFonts w:ascii="宋体" w:hAnsiTheme="minorHAnsi" w:cs="宋体" w:hint="eastAsia"/>
                <w:color w:val="000000" w:themeColor="text1"/>
                <w:kern w:val="0"/>
                <w:sz w:val="21"/>
              </w:rPr>
              <w:t>年）》以及我省有关港口总体规划的码头项目，禁止建设未纳入《长江干线过江通道布局规划》的过长江干线通道项目。</w:t>
            </w:r>
          </w:p>
        </w:tc>
        <w:tc>
          <w:tcPr>
            <w:tcW w:w="2766" w:type="dxa"/>
            <w:vAlign w:val="center"/>
          </w:tcPr>
          <w:p w14:paraId="5D868DE4" w14:textId="77777777" w:rsidR="001F0C8D" w:rsidRPr="00684C1E" w:rsidRDefault="001F0C8D" w:rsidP="0095575C">
            <w:pPr>
              <w:pStyle w:val="Z0"/>
              <w:rPr>
                <w:color w:val="000000" w:themeColor="text1"/>
              </w:rPr>
            </w:pPr>
            <w:r w:rsidRPr="00684C1E">
              <w:rPr>
                <w:rFonts w:ascii="宋体" w:hAnsiTheme="minorHAnsi" w:cs="宋体" w:hint="eastAsia"/>
                <w:color w:val="000000" w:themeColor="text1"/>
                <w:kern w:val="0"/>
              </w:rPr>
              <w:t>园区规划范围内不涉及港口码头建设项目。</w:t>
            </w:r>
          </w:p>
        </w:tc>
      </w:tr>
      <w:tr w:rsidR="00684C1E" w:rsidRPr="00684C1E" w14:paraId="008AD198" w14:textId="77777777" w:rsidTr="0095575C">
        <w:tc>
          <w:tcPr>
            <w:tcW w:w="1418" w:type="dxa"/>
            <w:vMerge/>
            <w:vAlign w:val="center"/>
          </w:tcPr>
          <w:p w14:paraId="70DDC328" w14:textId="77777777" w:rsidR="001F0C8D" w:rsidRPr="00684C1E" w:rsidRDefault="001F0C8D" w:rsidP="0095575C">
            <w:pPr>
              <w:pStyle w:val="Z0"/>
              <w:rPr>
                <w:color w:val="000000" w:themeColor="text1"/>
              </w:rPr>
            </w:pPr>
          </w:p>
        </w:tc>
        <w:tc>
          <w:tcPr>
            <w:tcW w:w="4112" w:type="dxa"/>
            <w:vAlign w:val="center"/>
          </w:tcPr>
          <w:p w14:paraId="0694BA2A" w14:textId="77777777" w:rsidR="001F0C8D" w:rsidRPr="00684C1E" w:rsidRDefault="001F0C8D" w:rsidP="0095575C">
            <w:pPr>
              <w:autoSpaceDE w:val="0"/>
              <w:autoSpaceDN w:val="0"/>
              <w:adjustRightInd w:val="0"/>
              <w:spacing w:line="240" w:lineRule="auto"/>
              <w:ind w:firstLineChars="0" w:firstLine="0"/>
              <w:jc w:val="left"/>
              <w:rPr>
                <w:rFonts w:ascii="宋体" w:hAnsiTheme="minorHAnsi" w:cs="宋体"/>
                <w:color w:val="000000" w:themeColor="text1"/>
                <w:kern w:val="0"/>
                <w:sz w:val="21"/>
              </w:rPr>
            </w:pPr>
            <w:r w:rsidRPr="00684C1E">
              <w:rPr>
                <w:rFonts w:ascii="宋体" w:hAnsiTheme="minorHAnsi" w:cs="宋体" w:hint="eastAsia"/>
                <w:color w:val="000000" w:themeColor="text1"/>
                <w:kern w:val="0"/>
                <w:sz w:val="21"/>
              </w:rPr>
              <w:t>（二）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w:t>
            </w:r>
          </w:p>
        </w:tc>
        <w:tc>
          <w:tcPr>
            <w:tcW w:w="2766" w:type="dxa"/>
            <w:vAlign w:val="center"/>
          </w:tcPr>
          <w:p w14:paraId="12B68EA3" w14:textId="77777777" w:rsidR="001F0C8D" w:rsidRPr="00684C1E" w:rsidRDefault="001F0C8D" w:rsidP="0095575C">
            <w:pPr>
              <w:autoSpaceDE w:val="0"/>
              <w:autoSpaceDN w:val="0"/>
              <w:adjustRightInd w:val="0"/>
              <w:spacing w:line="240" w:lineRule="auto"/>
              <w:ind w:firstLineChars="0" w:firstLine="0"/>
              <w:jc w:val="left"/>
              <w:rPr>
                <w:rFonts w:ascii="宋体" w:hAnsiTheme="minorHAnsi" w:cs="宋体"/>
                <w:color w:val="000000" w:themeColor="text1"/>
                <w:kern w:val="0"/>
                <w:sz w:val="21"/>
              </w:rPr>
            </w:pPr>
            <w:r w:rsidRPr="00684C1E">
              <w:rPr>
                <w:rFonts w:ascii="宋体" w:hAnsiTheme="minorHAnsi" w:cs="宋体" w:hint="eastAsia"/>
                <w:color w:val="000000" w:themeColor="text1"/>
                <w:kern w:val="0"/>
                <w:sz w:val="21"/>
              </w:rPr>
              <w:t>园区规划范围内不涉及自然保护区、风景名胜区的岸线和河段范围。</w:t>
            </w:r>
          </w:p>
        </w:tc>
      </w:tr>
      <w:tr w:rsidR="00684C1E" w:rsidRPr="00684C1E" w14:paraId="74FA7DE2" w14:textId="77777777" w:rsidTr="0095575C">
        <w:tc>
          <w:tcPr>
            <w:tcW w:w="1418" w:type="dxa"/>
            <w:vMerge/>
            <w:vAlign w:val="center"/>
          </w:tcPr>
          <w:p w14:paraId="6897678B" w14:textId="77777777" w:rsidR="001F0C8D" w:rsidRPr="00684C1E" w:rsidRDefault="001F0C8D" w:rsidP="0095575C">
            <w:pPr>
              <w:pStyle w:val="Z0"/>
              <w:rPr>
                <w:color w:val="000000" w:themeColor="text1"/>
              </w:rPr>
            </w:pPr>
          </w:p>
        </w:tc>
        <w:tc>
          <w:tcPr>
            <w:tcW w:w="4112" w:type="dxa"/>
            <w:vAlign w:val="center"/>
          </w:tcPr>
          <w:p w14:paraId="136C2999" w14:textId="77777777" w:rsidR="001F0C8D" w:rsidRPr="00684C1E" w:rsidRDefault="001F0C8D" w:rsidP="0095575C">
            <w:pPr>
              <w:autoSpaceDE w:val="0"/>
              <w:autoSpaceDN w:val="0"/>
              <w:adjustRightInd w:val="0"/>
              <w:spacing w:line="240" w:lineRule="auto"/>
              <w:ind w:firstLineChars="0" w:firstLine="0"/>
              <w:jc w:val="left"/>
              <w:rPr>
                <w:rFonts w:ascii="宋体" w:hAnsiTheme="minorHAnsi" w:cs="宋体"/>
                <w:color w:val="000000" w:themeColor="text1"/>
                <w:kern w:val="0"/>
                <w:sz w:val="21"/>
              </w:rPr>
            </w:pPr>
            <w:r w:rsidRPr="00684C1E">
              <w:rPr>
                <w:rFonts w:ascii="宋体" w:hAnsiTheme="minorHAnsi" w:cs="宋体" w:hint="eastAsia"/>
                <w:color w:val="000000" w:themeColor="text1"/>
                <w:kern w:val="0"/>
                <w:sz w:val="21"/>
              </w:rPr>
              <w:t>（三）严格执行《中华人民共和国水污染防治法》《江苏省人民代表大会常务委员会关于加强饮用水源地保护的决定》，禁</w:t>
            </w:r>
            <w:r w:rsidRPr="00684C1E">
              <w:rPr>
                <w:rFonts w:ascii="宋体" w:hAnsiTheme="minorHAnsi" w:cs="宋体" w:hint="eastAsia"/>
                <w:color w:val="000000" w:themeColor="text1"/>
                <w:kern w:val="0"/>
                <w:sz w:val="21"/>
              </w:rPr>
              <w:lastRenderedPageBreak/>
              <w:t>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2766" w:type="dxa"/>
            <w:vAlign w:val="center"/>
          </w:tcPr>
          <w:p w14:paraId="37849951" w14:textId="77777777" w:rsidR="001F0C8D" w:rsidRPr="00684C1E" w:rsidRDefault="001F0C8D" w:rsidP="0095575C">
            <w:pPr>
              <w:autoSpaceDE w:val="0"/>
              <w:autoSpaceDN w:val="0"/>
              <w:adjustRightInd w:val="0"/>
              <w:spacing w:line="240" w:lineRule="auto"/>
              <w:ind w:firstLineChars="0" w:firstLine="0"/>
              <w:jc w:val="left"/>
              <w:rPr>
                <w:rFonts w:ascii="宋体" w:hAnsiTheme="minorHAnsi" w:cs="宋体"/>
                <w:color w:val="000000" w:themeColor="text1"/>
                <w:kern w:val="0"/>
                <w:sz w:val="21"/>
              </w:rPr>
            </w:pPr>
            <w:r w:rsidRPr="00684C1E">
              <w:rPr>
                <w:rFonts w:ascii="宋体" w:hAnsiTheme="minorHAnsi" w:cs="宋体" w:hint="eastAsia"/>
                <w:color w:val="000000" w:themeColor="text1"/>
                <w:kern w:val="0"/>
                <w:sz w:val="21"/>
              </w:rPr>
              <w:lastRenderedPageBreak/>
              <w:t>园区规划范围内不涉及饮用水水源一级保护区和二级保护区的岸线和河段范围。</w:t>
            </w:r>
          </w:p>
        </w:tc>
      </w:tr>
      <w:tr w:rsidR="00684C1E" w:rsidRPr="00684C1E" w14:paraId="0DE713C8" w14:textId="77777777" w:rsidTr="0095575C">
        <w:tc>
          <w:tcPr>
            <w:tcW w:w="1418" w:type="dxa"/>
            <w:vMerge/>
            <w:vAlign w:val="center"/>
          </w:tcPr>
          <w:p w14:paraId="48BC2F8D" w14:textId="77777777" w:rsidR="001F0C8D" w:rsidRPr="00684C1E" w:rsidRDefault="001F0C8D" w:rsidP="0095575C">
            <w:pPr>
              <w:pStyle w:val="Z0"/>
              <w:rPr>
                <w:color w:val="000000" w:themeColor="text1"/>
              </w:rPr>
            </w:pPr>
          </w:p>
        </w:tc>
        <w:tc>
          <w:tcPr>
            <w:tcW w:w="4112" w:type="dxa"/>
            <w:vAlign w:val="center"/>
          </w:tcPr>
          <w:p w14:paraId="76791627" w14:textId="77777777" w:rsidR="001F0C8D" w:rsidRPr="00684C1E" w:rsidRDefault="001F0C8D" w:rsidP="0095575C">
            <w:pPr>
              <w:autoSpaceDE w:val="0"/>
              <w:autoSpaceDN w:val="0"/>
              <w:adjustRightInd w:val="0"/>
              <w:spacing w:line="240" w:lineRule="auto"/>
              <w:ind w:firstLineChars="0" w:firstLine="0"/>
              <w:jc w:val="left"/>
              <w:rPr>
                <w:rFonts w:ascii="宋体" w:hAnsiTheme="minorHAnsi" w:cs="宋体"/>
                <w:color w:val="000000" w:themeColor="text1"/>
                <w:kern w:val="0"/>
                <w:sz w:val="21"/>
              </w:rPr>
            </w:pPr>
            <w:r w:rsidRPr="00684C1E">
              <w:rPr>
                <w:rFonts w:ascii="宋体" w:hAnsiTheme="minorHAnsi" w:cs="宋体" w:hint="eastAsia"/>
                <w:color w:val="000000" w:themeColor="text1"/>
                <w:kern w:val="0"/>
                <w:sz w:val="21"/>
              </w:rPr>
              <w:t>（四）严格执行《水产种质资源保护区管理暂行办法》，禁止在国家级和省级水产种质资源保护区的岸线和河段范围内新建排污口，以及围湖造田、围海造地或围填海等投资建设项目。严格执行《江苏省湿地保护条例》，禁止在国家湿地公园的岸线和河段范围内挖沙、采矿，以及任何不符合主体功能定位的投资建设项目。</w:t>
            </w:r>
          </w:p>
        </w:tc>
        <w:tc>
          <w:tcPr>
            <w:tcW w:w="2766" w:type="dxa"/>
            <w:vAlign w:val="center"/>
          </w:tcPr>
          <w:p w14:paraId="1E53BF85" w14:textId="77777777" w:rsidR="001F0C8D" w:rsidRPr="00684C1E" w:rsidRDefault="001F0C8D" w:rsidP="0095575C">
            <w:pPr>
              <w:autoSpaceDE w:val="0"/>
              <w:autoSpaceDN w:val="0"/>
              <w:adjustRightInd w:val="0"/>
              <w:spacing w:line="240" w:lineRule="auto"/>
              <w:ind w:firstLineChars="0" w:firstLine="0"/>
              <w:jc w:val="left"/>
              <w:rPr>
                <w:rFonts w:ascii="宋体" w:hAnsiTheme="minorHAnsi" w:cs="宋体"/>
                <w:color w:val="000000" w:themeColor="text1"/>
                <w:kern w:val="0"/>
                <w:sz w:val="21"/>
              </w:rPr>
            </w:pPr>
            <w:r w:rsidRPr="00684C1E">
              <w:rPr>
                <w:rFonts w:ascii="宋体" w:hAnsiTheme="minorHAnsi" w:cs="宋体" w:hint="eastAsia"/>
                <w:color w:val="000000" w:themeColor="text1"/>
                <w:kern w:val="0"/>
                <w:sz w:val="21"/>
              </w:rPr>
              <w:t>园区规划范围内不涉及水产种质资源保护区和国家湿地公园的岸线和河段范围。</w:t>
            </w:r>
          </w:p>
        </w:tc>
      </w:tr>
      <w:tr w:rsidR="00684C1E" w:rsidRPr="00684C1E" w14:paraId="2168071A" w14:textId="77777777" w:rsidTr="0095575C">
        <w:tc>
          <w:tcPr>
            <w:tcW w:w="1418" w:type="dxa"/>
            <w:vMerge/>
            <w:vAlign w:val="center"/>
          </w:tcPr>
          <w:p w14:paraId="74EE978D" w14:textId="77777777" w:rsidR="001F0C8D" w:rsidRPr="00684C1E" w:rsidRDefault="001F0C8D" w:rsidP="0095575C">
            <w:pPr>
              <w:pStyle w:val="Z0"/>
              <w:rPr>
                <w:color w:val="000000" w:themeColor="text1"/>
              </w:rPr>
            </w:pPr>
          </w:p>
        </w:tc>
        <w:tc>
          <w:tcPr>
            <w:tcW w:w="4112" w:type="dxa"/>
            <w:vAlign w:val="center"/>
          </w:tcPr>
          <w:p w14:paraId="0038E966" w14:textId="77777777" w:rsidR="001F0C8D" w:rsidRPr="00684C1E" w:rsidRDefault="001F0C8D" w:rsidP="0095575C">
            <w:pPr>
              <w:autoSpaceDE w:val="0"/>
              <w:autoSpaceDN w:val="0"/>
              <w:adjustRightInd w:val="0"/>
              <w:spacing w:line="240" w:lineRule="auto"/>
              <w:ind w:firstLineChars="0" w:firstLine="0"/>
              <w:jc w:val="left"/>
              <w:rPr>
                <w:rFonts w:ascii="宋体" w:hAnsiTheme="minorHAnsi" w:cs="宋体"/>
                <w:color w:val="000000" w:themeColor="text1"/>
                <w:kern w:val="0"/>
                <w:sz w:val="21"/>
              </w:rPr>
            </w:pPr>
            <w:r w:rsidRPr="00684C1E">
              <w:rPr>
                <w:rFonts w:ascii="宋体" w:hAnsiTheme="minorHAnsi" w:cs="宋体" w:hint="eastAsia"/>
                <w:color w:val="000000" w:themeColor="text1"/>
                <w:kern w:val="0"/>
                <w:sz w:val="21"/>
              </w:rPr>
              <w:t>（五）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长江干支流基础设施项目应按照《长江岸线保护和开发利用总体规划》和生态环境保护、岸线保护等要求，按规定开展项目前期论证并办理相关手续。禁止在《全国重要江河湖泊水功能区划》划定的河段保护区、保留区内投资建设不利于水资源及自然生态保护的项目。</w:t>
            </w:r>
          </w:p>
        </w:tc>
        <w:tc>
          <w:tcPr>
            <w:tcW w:w="2766" w:type="dxa"/>
            <w:vAlign w:val="center"/>
          </w:tcPr>
          <w:p w14:paraId="225E9432" w14:textId="77777777" w:rsidR="001F0C8D" w:rsidRPr="00684C1E" w:rsidRDefault="001F0C8D" w:rsidP="0095575C">
            <w:pPr>
              <w:autoSpaceDE w:val="0"/>
              <w:autoSpaceDN w:val="0"/>
              <w:adjustRightInd w:val="0"/>
              <w:spacing w:line="240" w:lineRule="auto"/>
              <w:ind w:firstLineChars="0" w:firstLine="0"/>
              <w:jc w:val="left"/>
              <w:rPr>
                <w:rFonts w:ascii="宋体" w:hAnsiTheme="minorHAnsi" w:cs="宋体"/>
                <w:color w:val="000000" w:themeColor="text1"/>
                <w:kern w:val="0"/>
                <w:sz w:val="21"/>
              </w:rPr>
            </w:pPr>
            <w:r w:rsidRPr="00684C1E">
              <w:rPr>
                <w:rFonts w:ascii="宋体" w:hAnsiTheme="minorHAnsi" w:cs="宋体" w:hint="eastAsia"/>
                <w:color w:val="000000" w:themeColor="text1"/>
                <w:kern w:val="0"/>
                <w:sz w:val="21"/>
              </w:rPr>
              <w:t>园区规划范围内不涉及《长江岸线保护和开发利用总体规划》划定的岸线保护区和《全国重要江河湖泊水功能区划》划定的河段保护区、保留区</w:t>
            </w:r>
          </w:p>
        </w:tc>
      </w:tr>
      <w:tr w:rsidR="00684C1E" w:rsidRPr="00684C1E" w14:paraId="2229017F" w14:textId="77777777" w:rsidTr="0095575C">
        <w:tc>
          <w:tcPr>
            <w:tcW w:w="1418" w:type="dxa"/>
            <w:vMerge w:val="restart"/>
            <w:vAlign w:val="center"/>
          </w:tcPr>
          <w:p w14:paraId="2EE53681" w14:textId="77777777" w:rsidR="001F0C8D" w:rsidRPr="00684C1E" w:rsidRDefault="001F0C8D" w:rsidP="0095575C">
            <w:pPr>
              <w:pStyle w:val="Z0"/>
              <w:rPr>
                <w:color w:val="000000" w:themeColor="text1"/>
              </w:rPr>
            </w:pPr>
            <w:r w:rsidRPr="00684C1E">
              <w:rPr>
                <w:rFonts w:hint="eastAsia"/>
                <w:color w:val="000000" w:themeColor="text1"/>
              </w:rPr>
              <w:t>二、区域活动</w:t>
            </w:r>
          </w:p>
        </w:tc>
        <w:tc>
          <w:tcPr>
            <w:tcW w:w="4112" w:type="dxa"/>
            <w:vAlign w:val="center"/>
          </w:tcPr>
          <w:p w14:paraId="2A68C656" w14:textId="77777777" w:rsidR="001F0C8D" w:rsidRPr="00684C1E" w:rsidRDefault="001F0C8D" w:rsidP="0095575C">
            <w:pPr>
              <w:autoSpaceDE w:val="0"/>
              <w:autoSpaceDN w:val="0"/>
              <w:adjustRightInd w:val="0"/>
              <w:spacing w:line="240" w:lineRule="auto"/>
              <w:ind w:firstLineChars="0" w:firstLine="0"/>
              <w:jc w:val="left"/>
              <w:rPr>
                <w:rFonts w:ascii="宋体" w:hAnsiTheme="minorHAnsi" w:cs="宋体"/>
                <w:color w:val="000000" w:themeColor="text1"/>
                <w:kern w:val="0"/>
                <w:sz w:val="21"/>
              </w:rPr>
            </w:pPr>
            <w:r w:rsidRPr="00684C1E">
              <w:rPr>
                <w:rFonts w:ascii="宋体" w:hAnsiTheme="minorHAnsi" w:cs="宋体" w:hint="eastAsia"/>
                <w:color w:val="000000" w:themeColor="text1"/>
                <w:kern w:val="0"/>
                <w:sz w:val="21"/>
              </w:rPr>
              <w:t>（六）禁止在国家确定的生态保护红线和永久基本农田范围内，投资建设除国家重大战略资源勘查项目、生态保护修复和环境及地质灾害治理项目、重大基础设施项目、军事国防项目以及农民基本生产生活等必要的民生项目以外的项目。</w:t>
            </w:r>
          </w:p>
        </w:tc>
        <w:tc>
          <w:tcPr>
            <w:tcW w:w="2766" w:type="dxa"/>
            <w:vAlign w:val="center"/>
          </w:tcPr>
          <w:p w14:paraId="108D920F" w14:textId="77777777" w:rsidR="001F0C8D" w:rsidRPr="00684C1E" w:rsidRDefault="001F0C8D" w:rsidP="0095575C">
            <w:pPr>
              <w:autoSpaceDE w:val="0"/>
              <w:autoSpaceDN w:val="0"/>
              <w:adjustRightInd w:val="0"/>
              <w:spacing w:line="240" w:lineRule="auto"/>
              <w:ind w:firstLineChars="0" w:firstLine="0"/>
              <w:jc w:val="left"/>
              <w:rPr>
                <w:rFonts w:ascii="宋体" w:hAnsiTheme="minorHAnsi" w:cs="宋体"/>
                <w:color w:val="000000" w:themeColor="text1"/>
                <w:kern w:val="0"/>
                <w:sz w:val="21"/>
              </w:rPr>
            </w:pPr>
            <w:r w:rsidRPr="00684C1E">
              <w:rPr>
                <w:rFonts w:ascii="宋体" w:hAnsiTheme="minorHAnsi" w:cs="宋体" w:hint="eastAsia"/>
                <w:color w:val="000000" w:themeColor="text1"/>
                <w:kern w:val="0"/>
                <w:sz w:val="21"/>
              </w:rPr>
              <w:t>园区规划范围内不涉及生态保护红线和永久基本农田。</w:t>
            </w:r>
          </w:p>
        </w:tc>
      </w:tr>
      <w:tr w:rsidR="00684C1E" w:rsidRPr="00684C1E" w14:paraId="620178B1" w14:textId="77777777" w:rsidTr="0095575C">
        <w:tc>
          <w:tcPr>
            <w:tcW w:w="1418" w:type="dxa"/>
            <w:vMerge/>
            <w:vAlign w:val="center"/>
          </w:tcPr>
          <w:p w14:paraId="1A2B39E2" w14:textId="77777777" w:rsidR="001F0C8D" w:rsidRPr="00684C1E" w:rsidRDefault="001F0C8D" w:rsidP="0095575C">
            <w:pPr>
              <w:pStyle w:val="Z0"/>
              <w:rPr>
                <w:color w:val="000000" w:themeColor="text1"/>
              </w:rPr>
            </w:pPr>
          </w:p>
        </w:tc>
        <w:tc>
          <w:tcPr>
            <w:tcW w:w="4112" w:type="dxa"/>
            <w:vAlign w:val="center"/>
          </w:tcPr>
          <w:p w14:paraId="0758574A" w14:textId="77777777" w:rsidR="001F0C8D" w:rsidRPr="00684C1E" w:rsidRDefault="001F0C8D" w:rsidP="0095575C">
            <w:pPr>
              <w:autoSpaceDE w:val="0"/>
              <w:autoSpaceDN w:val="0"/>
              <w:adjustRightInd w:val="0"/>
              <w:spacing w:line="240" w:lineRule="auto"/>
              <w:ind w:firstLineChars="0" w:firstLine="0"/>
              <w:jc w:val="left"/>
              <w:rPr>
                <w:rFonts w:ascii="宋体" w:hAnsiTheme="minorHAnsi" w:cs="宋体"/>
                <w:color w:val="000000" w:themeColor="text1"/>
                <w:kern w:val="0"/>
                <w:sz w:val="21"/>
              </w:rPr>
            </w:pPr>
            <w:r w:rsidRPr="00684C1E">
              <w:rPr>
                <w:rFonts w:ascii="宋体" w:hAnsiTheme="minorHAnsi" w:cs="宋体" w:hint="eastAsia"/>
                <w:color w:val="000000" w:themeColor="text1"/>
                <w:kern w:val="0"/>
                <w:sz w:val="21"/>
              </w:rPr>
              <w:t>（七）禁止在距离长江干流和京杭大运河（南水北调东线江苏段）、新沟河、新孟河、走马塘、望虞河、秦淮新河、城南河、德胜河、三茅大港、夹江（扬州）、润扬河、潘家河、蟛蜞港、泰州引江河</w:t>
            </w:r>
            <w:r w:rsidRPr="00684C1E">
              <w:rPr>
                <w:color w:val="000000" w:themeColor="text1"/>
                <w:kern w:val="0"/>
                <w:sz w:val="21"/>
              </w:rPr>
              <w:t>1</w:t>
            </w:r>
            <w:r w:rsidRPr="00684C1E">
              <w:rPr>
                <w:rFonts w:ascii="宋体" w:hAnsiTheme="minorHAnsi" w:cs="宋体" w:hint="eastAsia"/>
                <w:color w:val="000000" w:themeColor="text1"/>
                <w:kern w:val="0"/>
                <w:sz w:val="21"/>
              </w:rPr>
              <w:t>公里范围内新建、扩建化工园区和化工项目。长江干支流</w:t>
            </w:r>
            <w:r w:rsidRPr="00684C1E">
              <w:rPr>
                <w:color w:val="000000" w:themeColor="text1"/>
                <w:kern w:val="0"/>
                <w:sz w:val="21"/>
              </w:rPr>
              <w:t>1</w:t>
            </w:r>
            <w:r w:rsidRPr="00684C1E">
              <w:rPr>
                <w:rFonts w:ascii="宋体" w:hAnsiTheme="minorHAnsi" w:cs="宋体" w:hint="eastAsia"/>
                <w:color w:val="000000" w:themeColor="text1"/>
                <w:kern w:val="0"/>
                <w:sz w:val="21"/>
              </w:rPr>
              <w:t>公里按照长江干支流岸线</w:t>
            </w:r>
            <w:r w:rsidRPr="00684C1E">
              <w:rPr>
                <w:rFonts w:ascii="宋体" w:hAnsiTheme="minorHAnsi" w:cs="宋体" w:hint="eastAsia"/>
                <w:color w:val="000000" w:themeColor="text1"/>
                <w:kern w:val="0"/>
                <w:sz w:val="21"/>
              </w:rPr>
              <w:lastRenderedPageBreak/>
              <w:t>边界（即水利部门河道管理范围边界）向陆域纵深</w:t>
            </w:r>
            <w:r w:rsidRPr="00684C1E">
              <w:rPr>
                <w:color w:val="000000" w:themeColor="text1"/>
                <w:kern w:val="0"/>
                <w:sz w:val="21"/>
              </w:rPr>
              <w:t>1</w:t>
            </w:r>
            <w:r w:rsidRPr="00684C1E">
              <w:rPr>
                <w:rFonts w:ascii="宋体" w:hAnsiTheme="minorHAnsi" w:cs="宋体" w:hint="eastAsia"/>
                <w:color w:val="000000" w:themeColor="text1"/>
                <w:kern w:val="0"/>
                <w:sz w:val="21"/>
              </w:rPr>
              <w:t>公里执行。严格落实国家和省关于水源地保护、岸线利用项目清理整治、沿江重化产能转型升级等相关政策文件要求，对长江干支流两岸排污行为实行严格监管，对违法违规工业园区和企业依法淘汰取缔。</w:t>
            </w:r>
          </w:p>
        </w:tc>
        <w:tc>
          <w:tcPr>
            <w:tcW w:w="2766" w:type="dxa"/>
            <w:vAlign w:val="center"/>
          </w:tcPr>
          <w:p w14:paraId="63197099" w14:textId="06FE6450" w:rsidR="001F0C8D" w:rsidRPr="00684C1E" w:rsidRDefault="001F0C8D" w:rsidP="0095575C">
            <w:pPr>
              <w:autoSpaceDE w:val="0"/>
              <w:autoSpaceDN w:val="0"/>
              <w:adjustRightInd w:val="0"/>
              <w:spacing w:line="240" w:lineRule="auto"/>
              <w:ind w:firstLineChars="0" w:firstLine="0"/>
              <w:jc w:val="left"/>
              <w:rPr>
                <w:rFonts w:ascii="宋体" w:hAnsiTheme="minorHAnsi" w:cs="宋体"/>
                <w:color w:val="000000" w:themeColor="text1"/>
                <w:kern w:val="0"/>
                <w:sz w:val="21"/>
              </w:rPr>
            </w:pPr>
            <w:r w:rsidRPr="00684C1E">
              <w:rPr>
                <w:rFonts w:ascii="宋体" w:hAnsiTheme="minorHAnsi" w:cs="宋体" w:hint="eastAsia"/>
                <w:color w:val="000000" w:themeColor="text1"/>
                <w:kern w:val="0"/>
                <w:sz w:val="21"/>
              </w:rPr>
              <w:lastRenderedPageBreak/>
              <w:t>规划范围不在长江</w:t>
            </w:r>
            <w:r w:rsidRPr="00684C1E">
              <w:rPr>
                <w:color w:val="000000" w:themeColor="text1"/>
                <w:kern w:val="0"/>
                <w:sz w:val="21"/>
              </w:rPr>
              <w:t>1</w:t>
            </w:r>
            <w:r w:rsidRPr="00684C1E">
              <w:rPr>
                <w:rFonts w:ascii="宋体" w:hAnsiTheme="minorHAnsi" w:cs="宋体" w:hint="eastAsia"/>
                <w:color w:val="000000" w:themeColor="text1"/>
                <w:kern w:val="0"/>
                <w:sz w:val="21"/>
              </w:rPr>
              <w:t>公里范围内，规划主导产业不涉及化工生产类项目、不建设钢铁、石化、化工、焦化、建材、有色等高污染项目</w:t>
            </w:r>
          </w:p>
        </w:tc>
      </w:tr>
      <w:tr w:rsidR="00684C1E" w:rsidRPr="00684C1E" w14:paraId="6EC74EE2" w14:textId="77777777" w:rsidTr="0095575C">
        <w:tc>
          <w:tcPr>
            <w:tcW w:w="1418" w:type="dxa"/>
            <w:vMerge/>
            <w:vAlign w:val="center"/>
          </w:tcPr>
          <w:p w14:paraId="6D8019B5" w14:textId="77777777" w:rsidR="001F0C8D" w:rsidRPr="00684C1E" w:rsidRDefault="001F0C8D" w:rsidP="0095575C">
            <w:pPr>
              <w:pStyle w:val="Z0"/>
              <w:rPr>
                <w:color w:val="000000" w:themeColor="text1"/>
              </w:rPr>
            </w:pPr>
          </w:p>
        </w:tc>
        <w:tc>
          <w:tcPr>
            <w:tcW w:w="4112" w:type="dxa"/>
            <w:vAlign w:val="center"/>
          </w:tcPr>
          <w:p w14:paraId="666714CF" w14:textId="77777777" w:rsidR="001F0C8D" w:rsidRPr="00684C1E" w:rsidRDefault="001F0C8D" w:rsidP="0095575C">
            <w:pPr>
              <w:pStyle w:val="Z0"/>
              <w:rPr>
                <w:color w:val="000000" w:themeColor="text1"/>
              </w:rPr>
            </w:pPr>
            <w:r w:rsidRPr="00684C1E">
              <w:rPr>
                <w:rFonts w:ascii="宋体" w:hAnsiTheme="minorHAnsi" w:cs="宋体" w:hint="eastAsia"/>
                <w:color w:val="000000" w:themeColor="text1"/>
                <w:kern w:val="0"/>
              </w:rPr>
              <w:t>（八）禁止在距离长江干流岸线</w:t>
            </w:r>
            <w:r w:rsidRPr="00684C1E">
              <w:rPr>
                <w:color w:val="000000" w:themeColor="text1"/>
                <w:kern w:val="0"/>
              </w:rPr>
              <w:t>3</w:t>
            </w:r>
            <w:r w:rsidRPr="00684C1E">
              <w:rPr>
                <w:rFonts w:ascii="宋体" w:hAnsiTheme="minorHAnsi" w:cs="宋体" w:hint="eastAsia"/>
                <w:color w:val="000000" w:themeColor="text1"/>
                <w:kern w:val="0"/>
              </w:rPr>
              <w:t>公里范围内新建、改建、扩建尾矿库。</w:t>
            </w:r>
          </w:p>
        </w:tc>
        <w:tc>
          <w:tcPr>
            <w:tcW w:w="2766" w:type="dxa"/>
            <w:vAlign w:val="center"/>
          </w:tcPr>
          <w:p w14:paraId="1B96444F" w14:textId="77777777" w:rsidR="001F0C8D" w:rsidRPr="00684C1E" w:rsidRDefault="001F0C8D" w:rsidP="0095575C">
            <w:pPr>
              <w:pStyle w:val="Z0"/>
              <w:rPr>
                <w:color w:val="000000" w:themeColor="text1"/>
              </w:rPr>
            </w:pPr>
            <w:r w:rsidRPr="00684C1E">
              <w:rPr>
                <w:rFonts w:ascii="宋体" w:hAnsiTheme="minorHAnsi" w:cs="宋体" w:hint="eastAsia"/>
                <w:color w:val="000000" w:themeColor="text1"/>
                <w:kern w:val="0"/>
              </w:rPr>
              <w:t>园区规划范围内不涉及尾矿库建设。</w:t>
            </w:r>
          </w:p>
        </w:tc>
      </w:tr>
      <w:tr w:rsidR="00684C1E" w:rsidRPr="00684C1E" w14:paraId="0387117D" w14:textId="77777777" w:rsidTr="0095575C">
        <w:tc>
          <w:tcPr>
            <w:tcW w:w="1418" w:type="dxa"/>
            <w:vMerge/>
            <w:vAlign w:val="center"/>
          </w:tcPr>
          <w:p w14:paraId="6F2A192D" w14:textId="77777777" w:rsidR="001F0C8D" w:rsidRPr="00684C1E" w:rsidRDefault="001F0C8D" w:rsidP="0095575C">
            <w:pPr>
              <w:pStyle w:val="Z0"/>
              <w:rPr>
                <w:color w:val="000000" w:themeColor="text1"/>
              </w:rPr>
            </w:pPr>
          </w:p>
        </w:tc>
        <w:tc>
          <w:tcPr>
            <w:tcW w:w="4112" w:type="dxa"/>
            <w:vAlign w:val="center"/>
          </w:tcPr>
          <w:p w14:paraId="3D14D4E6" w14:textId="77777777" w:rsidR="001F0C8D" w:rsidRPr="00684C1E" w:rsidRDefault="001F0C8D" w:rsidP="0095575C">
            <w:pPr>
              <w:pStyle w:val="Z0"/>
              <w:rPr>
                <w:color w:val="000000" w:themeColor="text1"/>
              </w:rPr>
            </w:pPr>
            <w:r w:rsidRPr="00684C1E">
              <w:rPr>
                <w:rFonts w:ascii="宋体" w:hAnsiTheme="minorHAnsi" w:cs="宋体" w:hint="eastAsia"/>
                <w:color w:val="000000" w:themeColor="text1"/>
                <w:kern w:val="0"/>
              </w:rPr>
              <w:t>（九）禁止在沿江地区新建、扩建未纳入国家和省布局规划的燃煤发电项目。</w:t>
            </w:r>
          </w:p>
        </w:tc>
        <w:tc>
          <w:tcPr>
            <w:tcW w:w="2766" w:type="dxa"/>
            <w:vAlign w:val="center"/>
          </w:tcPr>
          <w:p w14:paraId="633857A4" w14:textId="77777777" w:rsidR="001F0C8D" w:rsidRPr="00684C1E" w:rsidRDefault="001F0C8D" w:rsidP="0095575C">
            <w:pPr>
              <w:pStyle w:val="Z0"/>
              <w:rPr>
                <w:color w:val="000000" w:themeColor="text1"/>
              </w:rPr>
            </w:pPr>
            <w:r w:rsidRPr="00684C1E">
              <w:rPr>
                <w:rFonts w:ascii="宋体" w:hAnsiTheme="minorHAnsi" w:cs="宋体" w:hint="eastAsia"/>
                <w:color w:val="000000" w:themeColor="text1"/>
                <w:kern w:val="0"/>
              </w:rPr>
              <w:t>园区规划范围内不涉及燃煤发电项目建设。</w:t>
            </w:r>
          </w:p>
        </w:tc>
      </w:tr>
      <w:tr w:rsidR="00684C1E" w:rsidRPr="00684C1E" w14:paraId="42E0C671" w14:textId="77777777" w:rsidTr="0095575C">
        <w:tc>
          <w:tcPr>
            <w:tcW w:w="1418" w:type="dxa"/>
            <w:vMerge/>
            <w:vAlign w:val="center"/>
          </w:tcPr>
          <w:p w14:paraId="6FB692E4" w14:textId="77777777" w:rsidR="001F0C8D" w:rsidRPr="00684C1E" w:rsidRDefault="001F0C8D" w:rsidP="0095575C">
            <w:pPr>
              <w:pStyle w:val="Z0"/>
              <w:rPr>
                <w:color w:val="000000" w:themeColor="text1"/>
              </w:rPr>
            </w:pPr>
          </w:p>
        </w:tc>
        <w:tc>
          <w:tcPr>
            <w:tcW w:w="4112" w:type="dxa"/>
            <w:vAlign w:val="center"/>
          </w:tcPr>
          <w:p w14:paraId="4A2E34A8" w14:textId="77777777" w:rsidR="001F0C8D" w:rsidRPr="00684C1E" w:rsidRDefault="001F0C8D" w:rsidP="0095575C">
            <w:pPr>
              <w:autoSpaceDE w:val="0"/>
              <w:autoSpaceDN w:val="0"/>
              <w:adjustRightInd w:val="0"/>
              <w:spacing w:line="240" w:lineRule="auto"/>
              <w:ind w:firstLineChars="0" w:firstLine="0"/>
              <w:jc w:val="left"/>
              <w:rPr>
                <w:rFonts w:ascii="宋体" w:hAnsiTheme="minorHAnsi" w:cs="宋体"/>
                <w:color w:val="000000" w:themeColor="text1"/>
                <w:kern w:val="0"/>
                <w:sz w:val="21"/>
              </w:rPr>
            </w:pPr>
            <w:r w:rsidRPr="00684C1E">
              <w:rPr>
                <w:rFonts w:ascii="宋体" w:hAnsiTheme="minorHAnsi" w:cs="宋体" w:hint="eastAsia"/>
                <w:color w:val="000000" w:themeColor="text1"/>
                <w:kern w:val="0"/>
                <w:sz w:val="21"/>
              </w:rPr>
              <w:t>（十）禁止在合规园区外新建、扩建钢铁、石化、化工、焦化、建材、有色等高污染项目。合规园区名录按照《江苏省长江经济带发展负面清单实施细则（试行）合规园区名录》执行。高污染项目应严格按照《环境保护综合名录》等有关要求执行。</w:t>
            </w:r>
          </w:p>
        </w:tc>
        <w:tc>
          <w:tcPr>
            <w:tcW w:w="2766" w:type="dxa"/>
            <w:vMerge w:val="restart"/>
            <w:vAlign w:val="center"/>
          </w:tcPr>
          <w:p w14:paraId="69A6E65F" w14:textId="77777777" w:rsidR="001F0C8D" w:rsidRPr="00684C1E" w:rsidRDefault="001F0C8D" w:rsidP="0095575C">
            <w:pPr>
              <w:autoSpaceDE w:val="0"/>
              <w:autoSpaceDN w:val="0"/>
              <w:adjustRightInd w:val="0"/>
              <w:spacing w:line="240" w:lineRule="auto"/>
              <w:ind w:firstLineChars="0" w:firstLine="0"/>
              <w:jc w:val="left"/>
              <w:rPr>
                <w:rFonts w:ascii="宋体" w:hAnsiTheme="minorHAnsi" w:cs="宋体"/>
                <w:color w:val="000000" w:themeColor="text1"/>
                <w:kern w:val="0"/>
                <w:sz w:val="21"/>
              </w:rPr>
            </w:pPr>
            <w:r w:rsidRPr="00684C1E">
              <w:rPr>
                <w:rFonts w:ascii="宋体" w:hAnsiTheme="minorHAnsi" w:cs="宋体" w:hint="eastAsia"/>
                <w:color w:val="000000" w:themeColor="text1"/>
                <w:kern w:val="0"/>
                <w:sz w:val="21"/>
              </w:rPr>
              <w:t>园区规划范围不在长江</w:t>
            </w:r>
            <w:r w:rsidRPr="00684C1E">
              <w:rPr>
                <w:color w:val="000000" w:themeColor="text1"/>
                <w:kern w:val="0"/>
                <w:sz w:val="21"/>
              </w:rPr>
              <w:t>1</w:t>
            </w:r>
            <w:r w:rsidRPr="00684C1E">
              <w:rPr>
                <w:rFonts w:ascii="宋体" w:hAnsiTheme="minorHAnsi" w:cs="宋体" w:hint="eastAsia"/>
                <w:color w:val="000000" w:themeColor="text1"/>
                <w:kern w:val="0"/>
                <w:sz w:val="21"/>
              </w:rPr>
              <w:t>公里范围内，规划主导产业不涉及钢铁、石化、焦化、建材、有色等高污染项目。</w:t>
            </w:r>
          </w:p>
        </w:tc>
      </w:tr>
      <w:tr w:rsidR="00684C1E" w:rsidRPr="00684C1E" w14:paraId="0BF97B12" w14:textId="77777777" w:rsidTr="0095575C">
        <w:tc>
          <w:tcPr>
            <w:tcW w:w="1418" w:type="dxa"/>
            <w:vMerge/>
            <w:vAlign w:val="center"/>
          </w:tcPr>
          <w:p w14:paraId="4429C786" w14:textId="77777777" w:rsidR="001F0C8D" w:rsidRPr="00684C1E" w:rsidRDefault="001F0C8D" w:rsidP="0095575C">
            <w:pPr>
              <w:pStyle w:val="Z0"/>
              <w:rPr>
                <w:color w:val="000000" w:themeColor="text1"/>
              </w:rPr>
            </w:pPr>
          </w:p>
        </w:tc>
        <w:tc>
          <w:tcPr>
            <w:tcW w:w="4112" w:type="dxa"/>
            <w:vAlign w:val="center"/>
          </w:tcPr>
          <w:p w14:paraId="11D83DCB" w14:textId="77777777" w:rsidR="001F0C8D" w:rsidRPr="00684C1E" w:rsidRDefault="001F0C8D" w:rsidP="0095575C">
            <w:pPr>
              <w:pStyle w:val="Z0"/>
              <w:rPr>
                <w:color w:val="000000" w:themeColor="text1"/>
              </w:rPr>
            </w:pPr>
            <w:r w:rsidRPr="00684C1E">
              <w:rPr>
                <w:rFonts w:ascii="宋体" w:hAnsiTheme="minorHAnsi" w:cs="宋体" w:hint="eastAsia"/>
                <w:color w:val="000000" w:themeColor="text1"/>
                <w:kern w:val="0"/>
              </w:rPr>
              <w:t>（十一）禁止在取消化工定位的园区（集中区）内新建化工项目。</w:t>
            </w:r>
          </w:p>
        </w:tc>
        <w:tc>
          <w:tcPr>
            <w:tcW w:w="2766" w:type="dxa"/>
            <w:vMerge/>
            <w:vAlign w:val="center"/>
          </w:tcPr>
          <w:p w14:paraId="2FC74D9E" w14:textId="77777777" w:rsidR="001F0C8D" w:rsidRPr="00684C1E" w:rsidRDefault="001F0C8D" w:rsidP="0095575C">
            <w:pPr>
              <w:pStyle w:val="Z0"/>
              <w:rPr>
                <w:color w:val="000000" w:themeColor="text1"/>
              </w:rPr>
            </w:pPr>
          </w:p>
        </w:tc>
      </w:tr>
      <w:tr w:rsidR="00684C1E" w:rsidRPr="00684C1E" w14:paraId="5E647F09" w14:textId="77777777" w:rsidTr="0095575C">
        <w:tc>
          <w:tcPr>
            <w:tcW w:w="1418" w:type="dxa"/>
            <w:vMerge/>
            <w:vAlign w:val="center"/>
          </w:tcPr>
          <w:p w14:paraId="7CF31EC1" w14:textId="77777777" w:rsidR="001F0C8D" w:rsidRPr="00684C1E" w:rsidRDefault="001F0C8D" w:rsidP="0095575C">
            <w:pPr>
              <w:pStyle w:val="Z0"/>
              <w:rPr>
                <w:color w:val="000000" w:themeColor="text1"/>
              </w:rPr>
            </w:pPr>
          </w:p>
        </w:tc>
        <w:tc>
          <w:tcPr>
            <w:tcW w:w="4112" w:type="dxa"/>
            <w:vAlign w:val="center"/>
          </w:tcPr>
          <w:p w14:paraId="15EFBB51" w14:textId="77777777" w:rsidR="001F0C8D" w:rsidRPr="00684C1E" w:rsidRDefault="001F0C8D" w:rsidP="0095575C">
            <w:pPr>
              <w:autoSpaceDE w:val="0"/>
              <w:autoSpaceDN w:val="0"/>
              <w:adjustRightInd w:val="0"/>
              <w:spacing w:line="240" w:lineRule="auto"/>
              <w:ind w:firstLineChars="0" w:firstLine="0"/>
              <w:jc w:val="left"/>
              <w:rPr>
                <w:rFonts w:ascii="宋体" w:hAnsiTheme="minorHAnsi" w:cs="宋体"/>
                <w:color w:val="000000" w:themeColor="text1"/>
                <w:kern w:val="0"/>
                <w:sz w:val="21"/>
              </w:rPr>
            </w:pPr>
            <w:r w:rsidRPr="00684C1E">
              <w:rPr>
                <w:rFonts w:ascii="宋体" w:hAnsiTheme="minorHAnsi" w:cs="宋体" w:hint="eastAsia"/>
                <w:color w:val="000000" w:themeColor="text1"/>
                <w:kern w:val="0"/>
                <w:sz w:val="21"/>
              </w:rPr>
              <w:t>（十二）禁止在化工集中区内新建、改建、扩建生产和使用《危险化学品目录》中具有爆炸特性化学品的项目。</w:t>
            </w:r>
          </w:p>
        </w:tc>
        <w:tc>
          <w:tcPr>
            <w:tcW w:w="2766" w:type="dxa"/>
            <w:vMerge w:val="restart"/>
            <w:vAlign w:val="center"/>
          </w:tcPr>
          <w:p w14:paraId="28F1C6CD" w14:textId="77777777" w:rsidR="001F0C8D" w:rsidRPr="00684C1E" w:rsidRDefault="001F0C8D" w:rsidP="0095575C">
            <w:pPr>
              <w:pStyle w:val="Z0"/>
              <w:rPr>
                <w:color w:val="000000" w:themeColor="text1"/>
              </w:rPr>
            </w:pPr>
            <w:r w:rsidRPr="00684C1E">
              <w:rPr>
                <w:rFonts w:hint="eastAsia"/>
                <w:color w:val="000000" w:themeColor="text1"/>
              </w:rPr>
              <w:t>园区规划范围内无化工集中区，规划主导产业不涉及化工生产类项目</w:t>
            </w:r>
          </w:p>
        </w:tc>
      </w:tr>
      <w:tr w:rsidR="00684C1E" w:rsidRPr="00684C1E" w14:paraId="6152F2BC" w14:textId="77777777" w:rsidTr="0095575C">
        <w:tc>
          <w:tcPr>
            <w:tcW w:w="1418" w:type="dxa"/>
            <w:vMerge/>
            <w:vAlign w:val="center"/>
          </w:tcPr>
          <w:p w14:paraId="506A70EF" w14:textId="77777777" w:rsidR="001F0C8D" w:rsidRPr="00684C1E" w:rsidRDefault="001F0C8D" w:rsidP="0095575C">
            <w:pPr>
              <w:pStyle w:val="Z0"/>
              <w:rPr>
                <w:color w:val="000000" w:themeColor="text1"/>
              </w:rPr>
            </w:pPr>
          </w:p>
        </w:tc>
        <w:tc>
          <w:tcPr>
            <w:tcW w:w="4112" w:type="dxa"/>
            <w:vAlign w:val="center"/>
          </w:tcPr>
          <w:p w14:paraId="1E7B538C" w14:textId="77777777" w:rsidR="001F0C8D" w:rsidRPr="00684C1E" w:rsidRDefault="001F0C8D" w:rsidP="0095575C">
            <w:pPr>
              <w:autoSpaceDE w:val="0"/>
              <w:autoSpaceDN w:val="0"/>
              <w:adjustRightInd w:val="0"/>
              <w:spacing w:line="240" w:lineRule="auto"/>
              <w:ind w:firstLineChars="0" w:firstLine="0"/>
              <w:jc w:val="left"/>
              <w:rPr>
                <w:color w:val="000000" w:themeColor="text1"/>
              </w:rPr>
            </w:pPr>
            <w:r w:rsidRPr="00684C1E">
              <w:rPr>
                <w:rFonts w:ascii="宋体" w:hAnsiTheme="minorHAnsi" w:cs="宋体" w:hint="eastAsia"/>
                <w:color w:val="000000" w:themeColor="text1"/>
                <w:kern w:val="0"/>
                <w:sz w:val="21"/>
              </w:rPr>
              <w:t>（十三）禁止在化工企业周边建设不符合安全距离规定的劳动密集型的非化工项目和其他人员密集的公共设施项目。</w:t>
            </w:r>
          </w:p>
        </w:tc>
        <w:tc>
          <w:tcPr>
            <w:tcW w:w="2766" w:type="dxa"/>
            <w:vMerge/>
            <w:vAlign w:val="center"/>
          </w:tcPr>
          <w:p w14:paraId="7C40E9B6" w14:textId="77777777" w:rsidR="001F0C8D" w:rsidRPr="00684C1E" w:rsidRDefault="001F0C8D" w:rsidP="0095575C">
            <w:pPr>
              <w:pStyle w:val="Z0"/>
              <w:rPr>
                <w:color w:val="000000" w:themeColor="text1"/>
              </w:rPr>
            </w:pPr>
          </w:p>
        </w:tc>
      </w:tr>
      <w:tr w:rsidR="00684C1E" w:rsidRPr="00684C1E" w14:paraId="4BC05494" w14:textId="77777777" w:rsidTr="0095575C">
        <w:tc>
          <w:tcPr>
            <w:tcW w:w="1418" w:type="dxa"/>
            <w:vMerge/>
            <w:vAlign w:val="center"/>
          </w:tcPr>
          <w:p w14:paraId="46370DCF" w14:textId="77777777" w:rsidR="001F0C8D" w:rsidRPr="00684C1E" w:rsidRDefault="001F0C8D" w:rsidP="0095575C">
            <w:pPr>
              <w:pStyle w:val="Z0"/>
              <w:rPr>
                <w:color w:val="000000" w:themeColor="text1"/>
              </w:rPr>
            </w:pPr>
          </w:p>
        </w:tc>
        <w:tc>
          <w:tcPr>
            <w:tcW w:w="4112" w:type="dxa"/>
            <w:vAlign w:val="center"/>
          </w:tcPr>
          <w:p w14:paraId="49198D2C" w14:textId="77777777" w:rsidR="001F0C8D" w:rsidRPr="00684C1E" w:rsidRDefault="001F0C8D" w:rsidP="0095575C">
            <w:pPr>
              <w:autoSpaceDE w:val="0"/>
              <w:autoSpaceDN w:val="0"/>
              <w:adjustRightInd w:val="0"/>
              <w:spacing w:line="240" w:lineRule="auto"/>
              <w:ind w:firstLineChars="0" w:firstLine="0"/>
              <w:jc w:val="left"/>
              <w:rPr>
                <w:rFonts w:ascii="宋体" w:hAnsiTheme="minorHAnsi" w:cs="宋体"/>
                <w:color w:val="000000" w:themeColor="text1"/>
                <w:kern w:val="0"/>
                <w:sz w:val="21"/>
              </w:rPr>
            </w:pPr>
            <w:r w:rsidRPr="00684C1E">
              <w:rPr>
                <w:rFonts w:ascii="宋体" w:hAnsiTheme="minorHAnsi" w:cs="宋体" w:hint="eastAsia"/>
                <w:color w:val="000000" w:themeColor="text1"/>
                <w:kern w:val="0"/>
                <w:sz w:val="21"/>
              </w:rPr>
              <w:t>（十四）禁止在太湖流域一、二、三级保护区内开展《江苏省太湖流域水污染防治条例》禁止的投资建设活动。</w:t>
            </w:r>
          </w:p>
        </w:tc>
        <w:tc>
          <w:tcPr>
            <w:tcW w:w="2766" w:type="dxa"/>
            <w:vAlign w:val="center"/>
          </w:tcPr>
          <w:p w14:paraId="7449BC0E" w14:textId="77777777" w:rsidR="001F0C8D" w:rsidRPr="00684C1E" w:rsidRDefault="001F0C8D" w:rsidP="0095575C">
            <w:pPr>
              <w:pStyle w:val="Z0"/>
              <w:rPr>
                <w:color w:val="000000" w:themeColor="text1"/>
              </w:rPr>
            </w:pPr>
            <w:r w:rsidRPr="00684C1E">
              <w:rPr>
                <w:rFonts w:ascii="宋体" w:hAnsiTheme="minorHAnsi" w:cs="宋体" w:hint="eastAsia"/>
                <w:color w:val="000000" w:themeColor="text1"/>
                <w:kern w:val="0"/>
              </w:rPr>
              <w:t>园区规划范围不在太湖流域范围。</w:t>
            </w:r>
          </w:p>
        </w:tc>
      </w:tr>
      <w:tr w:rsidR="00684C1E" w:rsidRPr="00684C1E" w14:paraId="594C2AD3" w14:textId="77777777" w:rsidTr="0095575C">
        <w:tc>
          <w:tcPr>
            <w:tcW w:w="1418" w:type="dxa"/>
            <w:vMerge w:val="restart"/>
            <w:vAlign w:val="center"/>
          </w:tcPr>
          <w:p w14:paraId="2C799665" w14:textId="77777777" w:rsidR="001F0C8D" w:rsidRPr="00684C1E" w:rsidRDefault="001F0C8D" w:rsidP="0095575C">
            <w:pPr>
              <w:pStyle w:val="Z0"/>
              <w:rPr>
                <w:color w:val="000000" w:themeColor="text1"/>
              </w:rPr>
            </w:pPr>
            <w:r w:rsidRPr="00684C1E">
              <w:rPr>
                <w:rFonts w:hint="eastAsia"/>
                <w:color w:val="000000" w:themeColor="text1"/>
              </w:rPr>
              <w:t>三、产业发展</w:t>
            </w:r>
          </w:p>
        </w:tc>
        <w:tc>
          <w:tcPr>
            <w:tcW w:w="4112" w:type="dxa"/>
            <w:vAlign w:val="center"/>
          </w:tcPr>
          <w:p w14:paraId="4F8B785B" w14:textId="77777777" w:rsidR="001F0C8D" w:rsidRPr="00684C1E" w:rsidRDefault="001F0C8D" w:rsidP="0095575C">
            <w:pPr>
              <w:pStyle w:val="Z0"/>
              <w:rPr>
                <w:color w:val="000000" w:themeColor="text1"/>
              </w:rPr>
            </w:pPr>
            <w:r w:rsidRPr="00684C1E">
              <w:rPr>
                <w:rFonts w:ascii="宋体" w:hAnsiTheme="minorHAnsi" w:cs="宋体" w:hint="eastAsia"/>
                <w:color w:val="000000" w:themeColor="text1"/>
                <w:kern w:val="0"/>
              </w:rPr>
              <w:t>（十五）禁止新建、扩建尿素、磷铵、电石、烧碱、聚氯乙烯、纯碱新增产能项目。</w:t>
            </w:r>
          </w:p>
        </w:tc>
        <w:tc>
          <w:tcPr>
            <w:tcW w:w="2766" w:type="dxa"/>
            <w:vMerge w:val="restart"/>
            <w:vAlign w:val="center"/>
          </w:tcPr>
          <w:p w14:paraId="349528D4" w14:textId="77777777" w:rsidR="001F0C8D" w:rsidRPr="00684C1E" w:rsidRDefault="001F0C8D" w:rsidP="0095575C">
            <w:pPr>
              <w:autoSpaceDE w:val="0"/>
              <w:autoSpaceDN w:val="0"/>
              <w:adjustRightInd w:val="0"/>
              <w:spacing w:line="240" w:lineRule="auto"/>
              <w:ind w:firstLineChars="0" w:firstLine="0"/>
              <w:jc w:val="left"/>
              <w:rPr>
                <w:rFonts w:ascii="宋体" w:hAnsiTheme="minorHAnsi" w:cs="宋体"/>
                <w:color w:val="000000" w:themeColor="text1"/>
                <w:kern w:val="0"/>
                <w:sz w:val="21"/>
              </w:rPr>
            </w:pPr>
            <w:r w:rsidRPr="00684C1E">
              <w:rPr>
                <w:rFonts w:ascii="宋体" w:hAnsiTheme="minorHAnsi" w:cs="宋体" w:hint="eastAsia"/>
                <w:color w:val="000000" w:themeColor="text1"/>
                <w:kern w:val="0"/>
                <w:sz w:val="21"/>
              </w:rPr>
              <w:t>园区规划主导产业不涉及尿素、磷铵、电石、烧碱、聚氯乙烯、纯碱项目，不涉及医药中间体、农药原料药等化工项目；不涉及合成氨、对二甲苯、二硫化碳、氟化氢、轮胎等项目；不涉及国家石化、现代煤化工等产业，不涉及焦化项目。</w:t>
            </w:r>
          </w:p>
        </w:tc>
      </w:tr>
      <w:tr w:rsidR="00684C1E" w:rsidRPr="00684C1E" w14:paraId="5B4EBB0C" w14:textId="77777777" w:rsidTr="0095575C">
        <w:tc>
          <w:tcPr>
            <w:tcW w:w="1418" w:type="dxa"/>
            <w:vMerge/>
            <w:vAlign w:val="center"/>
          </w:tcPr>
          <w:p w14:paraId="5A13CA60" w14:textId="77777777" w:rsidR="001F0C8D" w:rsidRPr="00684C1E" w:rsidRDefault="001F0C8D" w:rsidP="0095575C">
            <w:pPr>
              <w:pStyle w:val="Z0"/>
              <w:rPr>
                <w:color w:val="000000" w:themeColor="text1"/>
              </w:rPr>
            </w:pPr>
          </w:p>
        </w:tc>
        <w:tc>
          <w:tcPr>
            <w:tcW w:w="4112" w:type="dxa"/>
            <w:vAlign w:val="center"/>
          </w:tcPr>
          <w:p w14:paraId="4447AA07" w14:textId="77777777" w:rsidR="001F0C8D" w:rsidRPr="00684C1E" w:rsidRDefault="001F0C8D" w:rsidP="0095575C">
            <w:pPr>
              <w:autoSpaceDE w:val="0"/>
              <w:autoSpaceDN w:val="0"/>
              <w:adjustRightInd w:val="0"/>
              <w:spacing w:line="240" w:lineRule="auto"/>
              <w:ind w:firstLineChars="0" w:firstLine="0"/>
              <w:jc w:val="left"/>
              <w:rPr>
                <w:rFonts w:ascii="宋体" w:hAnsiTheme="minorHAnsi" w:cs="宋体"/>
                <w:color w:val="000000" w:themeColor="text1"/>
                <w:kern w:val="0"/>
                <w:sz w:val="21"/>
              </w:rPr>
            </w:pPr>
            <w:r w:rsidRPr="00684C1E">
              <w:rPr>
                <w:rFonts w:ascii="宋体" w:hAnsiTheme="minorHAnsi" w:cs="宋体" w:hint="eastAsia"/>
                <w:color w:val="000000" w:themeColor="text1"/>
                <w:kern w:val="0"/>
                <w:sz w:val="21"/>
              </w:rPr>
              <w:t>（十六）禁止新建、改建、扩建高毒、高残留以及对环境影响大的农药原药项目，禁止新建、扩建农药、医药和染料中间体化工项目。</w:t>
            </w:r>
          </w:p>
        </w:tc>
        <w:tc>
          <w:tcPr>
            <w:tcW w:w="2766" w:type="dxa"/>
            <w:vMerge/>
            <w:vAlign w:val="center"/>
          </w:tcPr>
          <w:p w14:paraId="0C52B0A1" w14:textId="77777777" w:rsidR="001F0C8D" w:rsidRPr="00684C1E" w:rsidRDefault="001F0C8D" w:rsidP="0095575C">
            <w:pPr>
              <w:pStyle w:val="Z0"/>
              <w:rPr>
                <w:color w:val="000000" w:themeColor="text1"/>
              </w:rPr>
            </w:pPr>
          </w:p>
        </w:tc>
      </w:tr>
      <w:tr w:rsidR="00684C1E" w:rsidRPr="00684C1E" w14:paraId="6A1C4F41" w14:textId="77777777" w:rsidTr="0095575C">
        <w:tc>
          <w:tcPr>
            <w:tcW w:w="1418" w:type="dxa"/>
            <w:vMerge/>
            <w:vAlign w:val="center"/>
          </w:tcPr>
          <w:p w14:paraId="766A9BCA" w14:textId="77777777" w:rsidR="001F0C8D" w:rsidRPr="00684C1E" w:rsidRDefault="001F0C8D" w:rsidP="0095575C">
            <w:pPr>
              <w:pStyle w:val="Z0"/>
              <w:rPr>
                <w:color w:val="000000" w:themeColor="text1"/>
              </w:rPr>
            </w:pPr>
          </w:p>
        </w:tc>
        <w:tc>
          <w:tcPr>
            <w:tcW w:w="4112" w:type="dxa"/>
            <w:vAlign w:val="center"/>
          </w:tcPr>
          <w:p w14:paraId="72E78BD1" w14:textId="77777777" w:rsidR="001F0C8D" w:rsidRPr="00684C1E" w:rsidRDefault="001F0C8D" w:rsidP="0095575C">
            <w:pPr>
              <w:pStyle w:val="Z0"/>
              <w:rPr>
                <w:color w:val="000000" w:themeColor="text1"/>
              </w:rPr>
            </w:pPr>
            <w:r w:rsidRPr="00684C1E">
              <w:rPr>
                <w:rFonts w:ascii="宋体" w:hAnsiTheme="minorHAnsi" w:cs="宋体" w:hint="eastAsia"/>
                <w:color w:val="000000" w:themeColor="text1"/>
                <w:kern w:val="0"/>
              </w:rPr>
              <w:t>（十七）禁止新建不符合行业准入条件的合成氨、对二甲苯、二硫化碳、氟化氢、轮胎等项目。</w:t>
            </w:r>
          </w:p>
        </w:tc>
        <w:tc>
          <w:tcPr>
            <w:tcW w:w="2766" w:type="dxa"/>
            <w:vMerge/>
            <w:vAlign w:val="center"/>
          </w:tcPr>
          <w:p w14:paraId="37EBBF72" w14:textId="77777777" w:rsidR="001F0C8D" w:rsidRPr="00684C1E" w:rsidRDefault="001F0C8D" w:rsidP="0095575C">
            <w:pPr>
              <w:pStyle w:val="Z0"/>
              <w:rPr>
                <w:color w:val="000000" w:themeColor="text1"/>
              </w:rPr>
            </w:pPr>
          </w:p>
        </w:tc>
      </w:tr>
      <w:tr w:rsidR="00684C1E" w:rsidRPr="00684C1E" w14:paraId="1E09F602" w14:textId="77777777" w:rsidTr="0095575C">
        <w:tc>
          <w:tcPr>
            <w:tcW w:w="1418" w:type="dxa"/>
            <w:vMerge/>
            <w:vAlign w:val="center"/>
          </w:tcPr>
          <w:p w14:paraId="5B195E75" w14:textId="77777777" w:rsidR="001F0C8D" w:rsidRPr="00684C1E" w:rsidRDefault="001F0C8D" w:rsidP="0095575C">
            <w:pPr>
              <w:pStyle w:val="Z0"/>
              <w:rPr>
                <w:color w:val="000000" w:themeColor="text1"/>
              </w:rPr>
            </w:pPr>
          </w:p>
        </w:tc>
        <w:tc>
          <w:tcPr>
            <w:tcW w:w="4112" w:type="dxa"/>
            <w:vAlign w:val="center"/>
          </w:tcPr>
          <w:p w14:paraId="77499348" w14:textId="77777777" w:rsidR="001F0C8D" w:rsidRPr="00684C1E" w:rsidRDefault="001F0C8D" w:rsidP="0095575C">
            <w:pPr>
              <w:autoSpaceDE w:val="0"/>
              <w:autoSpaceDN w:val="0"/>
              <w:adjustRightInd w:val="0"/>
              <w:spacing w:line="240" w:lineRule="auto"/>
              <w:ind w:firstLineChars="0" w:firstLine="0"/>
              <w:jc w:val="left"/>
              <w:rPr>
                <w:rFonts w:ascii="宋体" w:hAnsiTheme="minorHAnsi" w:cs="宋体"/>
                <w:color w:val="000000" w:themeColor="text1"/>
                <w:kern w:val="0"/>
                <w:sz w:val="21"/>
              </w:rPr>
            </w:pPr>
            <w:r w:rsidRPr="00684C1E">
              <w:rPr>
                <w:rFonts w:ascii="宋体" w:hAnsiTheme="minorHAnsi" w:cs="宋体" w:hint="eastAsia"/>
                <w:color w:val="000000" w:themeColor="text1"/>
                <w:kern w:val="0"/>
                <w:sz w:val="21"/>
              </w:rPr>
              <w:t>（十八）禁止新建、扩建不符合国家石化、现代煤化工等产业布局规划的项目，禁止新建独立焦化项目。</w:t>
            </w:r>
          </w:p>
        </w:tc>
        <w:tc>
          <w:tcPr>
            <w:tcW w:w="2766" w:type="dxa"/>
            <w:vMerge/>
            <w:vAlign w:val="center"/>
          </w:tcPr>
          <w:p w14:paraId="5CA416C2" w14:textId="77777777" w:rsidR="001F0C8D" w:rsidRPr="00684C1E" w:rsidRDefault="001F0C8D" w:rsidP="0095575C">
            <w:pPr>
              <w:pStyle w:val="Z0"/>
              <w:rPr>
                <w:color w:val="000000" w:themeColor="text1"/>
              </w:rPr>
            </w:pPr>
          </w:p>
        </w:tc>
      </w:tr>
      <w:tr w:rsidR="00684C1E" w:rsidRPr="00684C1E" w14:paraId="38594F43" w14:textId="77777777" w:rsidTr="0095575C">
        <w:tc>
          <w:tcPr>
            <w:tcW w:w="1418" w:type="dxa"/>
            <w:vMerge/>
            <w:vAlign w:val="center"/>
          </w:tcPr>
          <w:p w14:paraId="7F2F62EB" w14:textId="77777777" w:rsidR="001F0C8D" w:rsidRPr="00684C1E" w:rsidRDefault="001F0C8D" w:rsidP="0095575C">
            <w:pPr>
              <w:pStyle w:val="Z0"/>
              <w:rPr>
                <w:color w:val="000000" w:themeColor="text1"/>
              </w:rPr>
            </w:pPr>
          </w:p>
        </w:tc>
        <w:tc>
          <w:tcPr>
            <w:tcW w:w="4112" w:type="dxa"/>
            <w:vAlign w:val="center"/>
          </w:tcPr>
          <w:p w14:paraId="57F2DA6A" w14:textId="77777777" w:rsidR="001F0C8D" w:rsidRPr="00684C1E" w:rsidRDefault="001F0C8D" w:rsidP="0095575C">
            <w:pPr>
              <w:pStyle w:val="Z0"/>
              <w:rPr>
                <w:color w:val="000000" w:themeColor="text1"/>
              </w:rPr>
            </w:pPr>
            <w:r w:rsidRPr="00684C1E">
              <w:rPr>
                <w:rFonts w:ascii="宋体" w:hAnsiTheme="minorHAnsi" w:cs="宋体" w:hint="eastAsia"/>
                <w:color w:val="000000" w:themeColor="text1"/>
                <w:kern w:val="0"/>
              </w:rPr>
              <w:t>（十九）禁止新建、扩建不符合国家产能置换要求的严重过剩产能行业的项目。</w:t>
            </w:r>
          </w:p>
        </w:tc>
        <w:tc>
          <w:tcPr>
            <w:tcW w:w="2766" w:type="dxa"/>
            <w:vAlign w:val="center"/>
          </w:tcPr>
          <w:p w14:paraId="1AB1F6E4" w14:textId="77777777" w:rsidR="001F0C8D" w:rsidRPr="00684C1E" w:rsidRDefault="001F0C8D" w:rsidP="0095575C">
            <w:pPr>
              <w:autoSpaceDE w:val="0"/>
              <w:autoSpaceDN w:val="0"/>
              <w:adjustRightInd w:val="0"/>
              <w:spacing w:line="240" w:lineRule="auto"/>
              <w:ind w:firstLineChars="0" w:firstLine="0"/>
              <w:jc w:val="left"/>
              <w:rPr>
                <w:rFonts w:ascii="宋体" w:hAnsiTheme="minorHAnsi" w:cs="宋体"/>
                <w:color w:val="000000" w:themeColor="text1"/>
                <w:kern w:val="0"/>
                <w:sz w:val="21"/>
              </w:rPr>
            </w:pPr>
            <w:r w:rsidRPr="00684C1E">
              <w:rPr>
                <w:rFonts w:ascii="宋体" w:hAnsiTheme="minorHAnsi" w:cs="宋体" w:hint="eastAsia"/>
                <w:color w:val="000000" w:themeColor="text1"/>
                <w:kern w:val="0"/>
                <w:sz w:val="21"/>
              </w:rPr>
              <w:t>园区规划范围内不涉及严重过剩产能行业的项目。</w:t>
            </w:r>
          </w:p>
        </w:tc>
      </w:tr>
      <w:tr w:rsidR="00684C1E" w:rsidRPr="00684C1E" w14:paraId="1626C4D0" w14:textId="77777777" w:rsidTr="0095575C">
        <w:tc>
          <w:tcPr>
            <w:tcW w:w="1418" w:type="dxa"/>
            <w:vMerge/>
            <w:vAlign w:val="center"/>
          </w:tcPr>
          <w:p w14:paraId="55428D4A" w14:textId="77777777" w:rsidR="001F0C8D" w:rsidRPr="00684C1E" w:rsidRDefault="001F0C8D" w:rsidP="0095575C">
            <w:pPr>
              <w:pStyle w:val="Z0"/>
              <w:rPr>
                <w:color w:val="000000" w:themeColor="text1"/>
              </w:rPr>
            </w:pPr>
          </w:p>
        </w:tc>
        <w:tc>
          <w:tcPr>
            <w:tcW w:w="4112" w:type="dxa"/>
            <w:vAlign w:val="center"/>
          </w:tcPr>
          <w:p w14:paraId="75332273" w14:textId="77777777" w:rsidR="001F0C8D" w:rsidRPr="00684C1E" w:rsidRDefault="001F0C8D" w:rsidP="0095575C">
            <w:pPr>
              <w:autoSpaceDE w:val="0"/>
              <w:autoSpaceDN w:val="0"/>
              <w:adjustRightInd w:val="0"/>
              <w:spacing w:line="240" w:lineRule="auto"/>
              <w:ind w:firstLineChars="0" w:firstLine="0"/>
              <w:jc w:val="left"/>
              <w:rPr>
                <w:rFonts w:ascii="宋体" w:hAnsiTheme="minorHAnsi" w:cs="宋体"/>
                <w:color w:val="000000" w:themeColor="text1"/>
                <w:kern w:val="0"/>
                <w:sz w:val="21"/>
              </w:rPr>
            </w:pPr>
            <w:r w:rsidRPr="00684C1E">
              <w:rPr>
                <w:rFonts w:ascii="宋体" w:hAnsiTheme="minorHAnsi" w:cs="宋体" w:hint="eastAsia"/>
                <w:color w:val="000000" w:themeColor="text1"/>
                <w:kern w:val="0"/>
                <w:sz w:val="21"/>
              </w:rPr>
              <w:t>（二十）禁止新建、扩建国家《产业结构调整指导目录》、《江苏省产业结构调整限制、淘汰和禁止目录》（苏办发</w:t>
            </w:r>
            <w:r w:rsidRPr="00684C1E">
              <w:rPr>
                <w:color w:val="000000" w:themeColor="text1"/>
                <w:kern w:val="0"/>
                <w:sz w:val="21"/>
              </w:rPr>
              <w:t>[2018]32</w:t>
            </w:r>
            <w:r w:rsidRPr="00684C1E">
              <w:rPr>
                <w:rFonts w:ascii="宋体" w:hAnsiTheme="minorHAnsi" w:cs="宋体" w:hint="eastAsia"/>
                <w:color w:val="000000" w:themeColor="text1"/>
                <w:kern w:val="0"/>
                <w:sz w:val="21"/>
              </w:rPr>
              <w:t>号）明确的限制类、淘汰类、禁止类项目，法律法规和相关政策明令禁止的落后产能项目，以及明令淘汰的安全生产落后工艺及装备项目。</w:t>
            </w:r>
          </w:p>
        </w:tc>
        <w:tc>
          <w:tcPr>
            <w:tcW w:w="2766" w:type="dxa"/>
            <w:vAlign w:val="center"/>
          </w:tcPr>
          <w:p w14:paraId="45BD9C6C" w14:textId="7957DC5F" w:rsidR="001F0C8D" w:rsidRPr="00684C1E" w:rsidRDefault="001F0C8D" w:rsidP="0095575C">
            <w:pPr>
              <w:autoSpaceDE w:val="0"/>
              <w:autoSpaceDN w:val="0"/>
              <w:adjustRightInd w:val="0"/>
              <w:spacing w:line="240" w:lineRule="auto"/>
              <w:ind w:firstLineChars="0" w:firstLine="0"/>
              <w:jc w:val="left"/>
              <w:rPr>
                <w:rFonts w:ascii="宋体" w:hAnsiTheme="minorHAnsi" w:cs="宋体"/>
                <w:color w:val="000000" w:themeColor="text1"/>
                <w:kern w:val="0"/>
                <w:sz w:val="21"/>
              </w:rPr>
            </w:pPr>
            <w:r w:rsidRPr="00684C1E">
              <w:rPr>
                <w:rFonts w:ascii="宋体" w:hAnsiTheme="minorHAnsi" w:cs="宋体" w:hint="eastAsia"/>
                <w:color w:val="000000" w:themeColor="text1"/>
                <w:kern w:val="0"/>
                <w:sz w:val="21"/>
              </w:rPr>
              <w:t>规划范围内不涉及国家《产业结构调整指导目录》、《江苏省产业结构调整限制、淘汰和禁止目录》（苏办发</w:t>
            </w:r>
            <w:r w:rsidRPr="00684C1E">
              <w:rPr>
                <w:color w:val="000000" w:themeColor="text1"/>
                <w:kern w:val="0"/>
                <w:sz w:val="21"/>
              </w:rPr>
              <w:t>[2018]32</w:t>
            </w:r>
            <w:r w:rsidRPr="00684C1E">
              <w:rPr>
                <w:rFonts w:ascii="宋体" w:hAnsiTheme="minorHAnsi" w:cs="宋体" w:hint="eastAsia"/>
                <w:color w:val="000000" w:themeColor="text1"/>
                <w:kern w:val="0"/>
                <w:sz w:val="21"/>
              </w:rPr>
              <w:t>号）明确的限制类、淘汰类、禁止类项目，法律法规和相关政策明令禁止的落后产能项目，以及明令淘汰的安全生产落后工艺及装备项目。</w:t>
            </w:r>
          </w:p>
        </w:tc>
      </w:tr>
    </w:tbl>
    <w:p w14:paraId="6859106A" w14:textId="77777777" w:rsidR="001F0C8D" w:rsidRPr="00684C1E" w:rsidRDefault="001F0C8D" w:rsidP="001F0C8D">
      <w:pPr>
        <w:pStyle w:val="4"/>
        <w:rPr>
          <w:color w:val="000000" w:themeColor="text1"/>
          <w:lang w:val="zh-CN"/>
        </w:rPr>
      </w:pPr>
      <w:r w:rsidRPr="00684C1E">
        <w:rPr>
          <w:rFonts w:hint="eastAsia"/>
          <w:color w:val="000000" w:themeColor="text1"/>
          <w:lang w:val="zh-CN"/>
        </w:rPr>
        <w:t>与《南京市“三线一单”生态环境分区管控实施方案》的相符性分析</w:t>
      </w:r>
    </w:p>
    <w:p w14:paraId="3BD79CD5" w14:textId="77777777" w:rsidR="001F0C8D" w:rsidRPr="00684C1E" w:rsidRDefault="001F0C8D" w:rsidP="001F0C8D">
      <w:pPr>
        <w:ind w:firstLine="480"/>
        <w:rPr>
          <w:color w:val="000000" w:themeColor="text1"/>
          <w:lang w:val="zh-CN"/>
        </w:rPr>
      </w:pPr>
      <w:r w:rsidRPr="00684C1E">
        <w:rPr>
          <w:color w:val="000000" w:themeColor="text1"/>
          <w:lang w:val="zh-CN"/>
        </w:rPr>
        <w:t>对照</w:t>
      </w:r>
      <w:r w:rsidRPr="00684C1E">
        <w:rPr>
          <w:rFonts w:hint="eastAsia"/>
          <w:color w:val="000000" w:themeColor="text1"/>
          <w:lang w:val="zh-CN"/>
        </w:rPr>
        <w:t>《关于印发</w:t>
      </w:r>
      <w:r w:rsidRPr="00684C1E">
        <w:rPr>
          <w:rFonts w:hint="eastAsia"/>
          <w:color w:val="000000" w:themeColor="text1"/>
          <w:lang w:val="zh-CN"/>
        </w:rPr>
        <w:t>&lt;</w:t>
      </w:r>
      <w:r w:rsidRPr="00684C1E">
        <w:rPr>
          <w:color w:val="000000" w:themeColor="text1"/>
          <w:lang w:val="zh-CN"/>
        </w:rPr>
        <w:t>南京市</w:t>
      </w:r>
      <w:r w:rsidRPr="00684C1E">
        <w:rPr>
          <w:rFonts w:hint="eastAsia"/>
          <w:color w:val="000000" w:themeColor="text1"/>
          <w:lang w:val="zh-CN"/>
        </w:rPr>
        <w:t>“三线一单”生态环境分区管控实施方案</w:t>
      </w:r>
      <w:r w:rsidRPr="00684C1E">
        <w:rPr>
          <w:rFonts w:hint="eastAsia"/>
          <w:color w:val="000000" w:themeColor="text1"/>
          <w:lang w:val="zh-CN"/>
        </w:rPr>
        <w:t>&gt;</w:t>
      </w:r>
      <w:r w:rsidRPr="00684C1E">
        <w:rPr>
          <w:color w:val="000000" w:themeColor="text1"/>
          <w:lang w:val="zh-CN"/>
        </w:rPr>
        <w:t>的通知</w:t>
      </w:r>
      <w:r w:rsidRPr="00684C1E">
        <w:rPr>
          <w:rFonts w:hint="eastAsia"/>
          <w:color w:val="000000" w:themeColor="text1"/>
          <w:lang w:val="zh-CN"/>
        </w:rPr>
        <w:t>》（宁环发</w:t>
      </w:r>
      <w:r w:rsidRPr="00684C1E">
        <w:rPr>
          <w:rFonts w:hint="eastAsia"/>
          <w:color w:val="000000" w:themeColor="text1"/>
          <w:lang w:val="zh-CN"/>
        </w:rPr>
        <w:t>[</w:t>
      </w:r>
      <w:r w:rsidRPr="00684C1E">
        <w:rPr>
          <w:color w:val="000000" w:themeColor="text1"/>
          <w:lang w:val="zh-CN"/>
        </w:rPr>
        <w:t>2020]174</w:t>
      </w:r>
      <w:r w:rsidRPr="00684C1E">
        <w:rPr>
          <w:color w:val="000000" w:themeColor="text1"/>
          <w:lang w:val="zh-CN"/>
        </w:rPr>
        <w:t>号</w:t>
      </w:r>
      <w:r w:rsidRPr="00684C1E">
        <w:rPr>
          <w:rFonts w:hint="eastAsia"/>
          <w:color w:val="000000" w:themeColor="text1"/>
          <w:lang w:val="zh-CN"/>
        </w:rPr>
        <w:t>），全市共划定环境管控单元</w:t>
      </w:r>
      <w:r w:rsidRPr="00684C1E">
        <w:rPr>
          <w:rFonts w:hint="eastAsia"/>
          <w:color w:val="000000" w:themeColor="text1"/>
          <w:lang w:val="zh-CN"/>
        </w:rPr>
        <w:t>3</w:t>
      </w:r>
      <w:r w:rsidRPr="00684C1E">
        <w:rPr>
          <w:color w:val="000000" w:themeColor="text1"/>
          <w:lang w:val="zh-CN"/>
        </w:rPr>
        <w:t>12</w:t>
      </w:r>
      <w:r w:rsidRPr="00684C1E">
        <w:rPr>
          <w:color w:val="000000" w:themeColor="text1"/>
          <w:lang w:val="zh-CN"/>
        </w:rPr>
        <w:t>个</w:t>
      </w:r>
      <w:r w:rsidRPr="00684C1E">
        <w:rPr>
          <w:rFonts w:hint="eastAsia"/>
          <w:color w:val="000000" w:themeColor="text1"/>
          <w:lang w:val="zh-CN"/>
        </w:rPr>
        <w:t>，</w:t>
      </w:r>
      <w:r w:rsidRPr="00684C1E">
        <w:rPr>
          <w:color w:val="000000" w:themeColor="text1"/>
          <w:lang w:val="zh-CN"/>
        </w:rPr>
        <w:t>包括优先保护单元</w:t>
      </w:r>
      <w:r w:rsidRPr="00684C1E">
        <w:rPr>
          <w:rFonts w:hint="eastAsia"/>
          <w:color w:val="000000" w:themeColor="text1"/>
          <w:lang w:val="zh-CN"/>
        </w:rPr>
        <w:t>、</w:t>
      </w:r>
      <w:r w:rsidRPr="00684C1E">
        <w:rPr>
          <w:color w:val="000000" w:themeColor="text1"/>
          <w:lang w:val="zh-CN"/>
        </w:rPr>
        <w:t>重点管控单元和一般管控单元三类</w:t>
      </w:r>
      <w:r w:rsidRPr="00684C1E">
        <w:rPr>
          <w:rFonts w:hint="eastAsia"/>
          <w:color w:val="000000" w:themeColor="text1"/>
          <w:lang w:val="zh-CN"/>
        </w:rPr>
        <w:t>，</w:t>
      </w:r>
      <w:r w:rsidRPr="00684C1E">
        <w:rPr>
          <w:color w:val="000000" w:themeColor="text1"/>
          <w:lang w:val="zh-CN"/>
        </w:rPr>
        <w:t>其中优先保护</w:t>
      </w:r>
      <w:r w:rsidRPr="00684C1E">
        <w:rPr>
          <w:rFonts w:hint="eastAsia"/>
          <w:color w:val="000000" w:themeColor="text1"/>
          <w:lang w:val="zh-CN"/>
        </w:rPr>
        <w:t>单元</w:t>
      </w:r>
      <w:r w:rsidRPr="00684C1E">
        <w:rPr>
          <w:rFonts w:hint="eastAsia"/>
          <w:color w:val="000000" w:themeColor="text1"/>
          <w:lang w:val="zh-CN"/>
        </w:rPr>
        <w:t>1</w:t>
      </w:r>
      <w:r w:rsidRPr="00684C1E">
        <w:rPr>
          <w:color w:val="000000" w:themeColor="text1"/>
          <w:lang w:val="zh-CN"/>
        </w:rPr>
        <w:t>30</w:t>
      </w:r>
      <w:r w:rsidRPr="00684C1E">
        <w:rPr>
          <w:color w:val="000000" w:themeColor="text1"/>
          <w:lang w:val="zh-CN"/>
        </w:rPr>
        <w:t>个</w:t>
      </w:r>
      <w:r w:rsidRPr="00684C1E">
        <w:rPr>
          <w:rFonts w:hint="eastAsia"/>
          <w:color w:val="000000" w:themeColor="text1"/>
          <w:lang w:val="zh-CN"/>
        </w:rPr>
        <w:t>，</w:t>
      </w:r>
      <w:r w:rsidRPr="00684C1E">
        <w:rPr>
          <w:color w:val="000000" w:themeColor="text1"/>
          <w:lang w:val="zh-CN"/>
        </w:rPr>
        <w:t>重点管控单元</w:t>
      </w:r>
      <w:r w:rsidRPr="00684C1E">
        <w:rPr>
          <w:rFonts w:hint="eastAsia"/>
          <w:color w:val="000000" w:themeColor="text1"/>
          <w:lang w:val="zh-CN"/>
        </w:rPr>
        <w:t>1</w:t>
      </w:r>
      <w:r w:rsidRPr="00684C1E">
        <w:rPr>
          <w:color w:val="000000" w:themeColor="text1"/>
          <w:lang w:val="zh-CN"/>
        </w:rPr>
        <w:t>16</w:t>
      </w:r>
      <w:r w:rsidRPr="00684C1E">
        <w:rPr>
          <w:color w:val="000000" w:themeColor="text1"/>
          <w:lang w:val="zh-CN"/>
        </w:rPr>
        <w:t>个</w:t>
      </w:r>
      <w:r w:rsidRPr="00684C1E">
        <w:rPr>
          <w:rFonts w:hint="eastAsia"/>
          <w:color w:val="000000" w:themeColor="text1"/>
          <w:lang w:val="zh-CN"/>
        </w:rPr>
        <w:t>，</w:t>
      </w:r>
      <w:r w:rsidRPr="00684C1E">
        <w:rPr>
          <w:color w:val="000000" w:themeColor="text1"/>
          <w:lang w:val="zh-CN"/>
        </w:rPr>
        <w:t>一般管控单元</w:t>
      </w:r>
      <w:r w:rsidRPr="00684C1E">
        <w:rPr>
          <w:rFonts w:hint="eastAsia"/>
          <w:color w:val="000000" w:themeColor="text1"/>
          <w:lang w:val="zh-CN"/>
        </w:rPr>
        <w:t>6</w:t>
      </w:r>
      <w:r w:rsidRPr="00684C1E">
        <w:rPr>
          <w:color w:val="000000" w:themeColor="text1"/>
          <w:lang w:val="zh-CN"/>
        </w:rPr>
        <w:t>6</w:t>
      </w:r>
      <w:r w:rsidRPr="00684C1E">
        <w:rPr>
          <w:color w:val="000000" w:themeColor="text1"/>
          <w:lang w:val="zh-CN"/>
        </w:rPr>
        <w:t>个</w:t>
      </w:r>
      <w:r w:rsidRPr="00684C1E">
        <w:rPr>
          <w:rFonts w:hint="eastAsia"/>
          <w:color w:val="000000" w:themeColor="text1"/>
          <w:lang w:val="zh-CN"/>
        </w:rPr>
        <w:t>。</w:t>
      </w:r>
    </w:p>
    <w:p w14:paraId="59A8678D" w14:textId="77777777" w:rsidR="001F0C8D" w:rsidRPr="00684C1E" w:rsidRDefault="001F0C8D" w:rsidP="001F0C8D">
      <w:pPr>
        <w:ind w:firstLine="480"/>
        <w:rPr>
          <w:color w:val="000000" w:themeColor="text1"/>
          <w:lang w:val="zh-CN"/>
        </w:rPr>
      </w:pPr>
      <w:r w:rsidRPr="00684C1E">
        <w:rPr>
          <w:color w:val="000000" w:themeColor="text1"/>
          <w:lang w:val="zh-CN"/>
        </w:rPr>
        <w:t>重点管控单元主要推进产业布局优化</w:t>
      </w:r>
      <w:r w:rsidRPr="00684C1E">
        <w:rPr>
          <w:rFonts w:hint="eastAsia"/>
          <w:color w:val="000000" w:themeColor="text1"/>
          <w:lang w:val="zh-CN"/>
        </w:rPr>
        <w:t>、</w:t>
      </w:r>
      <w:r w:rsidRPr="00684C1E">
        <w:rPr>
          <w:color w:val="000000" w:themeColor="text1"/>
          <w:lang w:val="zh-CN"/>
        </w:rPr>
        <w:t>转型升级</w:t>
      </w:r>
      <w:r w:rsidRPr="00684C1E">
        <w:rPr>
          <w:rFonts w:hint="eastAsia"/>
          <w:color w:val="000000" w:themeColor="text1"/>
          <w:lang w:val="zh-CN"/>
        </w:rPr>
        <w:t>、</w:t>
      </w:r>
      <w:r w:rsidRPr="00684C1E">
        <w:rPr>
          <w:color w:val="000000" w:themeColor="text1"/>
          <w:lang w:val="zh-CN"/>
        </w:rPr>
        <w:t>不断提高资源利用效率</w:t>
      </w:r>
      <w:r w:rsidRPr="00684C1E">
        <w:rPr>
          <w:rFonts w:hint="eastAsia"/>
          <w:color w:val="000000" w:themeColor="text1"/>
          <w:lang w:val="zh-CN"/>
        </w:rPr>
        <w:t>，加强污染物排放控制和环境风险防控，解决突出生态环境问题。南京新材料产业园属于重点管控单元。其与总体准入要求和管控单元要求见下表。</w:t>
      </w:r>
    </w:p>
    <w:p w14:paraId="2C9973B3" w14:textId="77777777" w:rsidR="001F0C8D" w:rsidRPr="00684C1E" w:rsidRDefault="001F0C8D" w:rsidP="001F0C8D">
      <w:pPr>
        <w:pStyle w:val="Z"/>
        <w:ind w:firstLine="480"/>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2.2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6</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与南京市环境管控单元及生态环境准入清单相符性</w:t>
      </w:r>
    </w:p>
    <w:tbl>
      <w:tblPr>
        <w:tblW w:w="0" w:type="auto"/>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560"/>
        <w:gridCol w:w="3970"/>
        <w:gridCol w:w="2766"/>
      </w:tblGrid>
      <w:tr w:rsidR="00684C1E" w:rsidRPr="00684C1E" w14:paraId="41FA2F11" w14:textId="77777777" w:rsidTr="0095575C">
        <w:tc>
          <w:tcPr>
            <w:tcW w:w="1560" w:type="dxa"/>
            <w:vAlign w:val="center"/>
          </w:tcPr>
          <w:p w14:paraId="15F86DF3" w14:textId="77777777" w:rsidR="001F0C8D" w:rsidRPr="00684C1E" w:rsidRDefault="001F0C8D" w:rsidP="0095575C">
            <w:pPr>
              <w:pStyle w:val="Z0"/>
              <w:rPr>
                <w:color w:val="000000" w:themeColor="text1"/>
              </w:rPr>
            </w:pPr>
            <w:r w:rsidRPr="00684C1E">
              <w:rPr>
                <w:rFonts w:hint="eastAsia"/>
                <w:color w:val="000000" w:themeColor="text1"/>
              </w:rPr>
              <w:t>管控类别</w:t>
            </w:r>
          </w:p>
        </w:tc>
        <w:tc>
          <w:tcPr>
            <w:tcW w:w="3970" w:type="dxa"/>
            <w:vAlign w:val="center"/>
          </w:tcPr>
          <w:p w14:paraId="769EC789" w14:textId="77777777" w:rsidR="001F0C8D" w:rsidRPr="00684C1E" w:rsidRDefault="001F0C8D" w:rsidP="0095575C">
            <w:pPr>
              <w:pStyle w:val="Z0"/>
              <w:rPr>
                <w:color w:val="000000" w:themeColor="text1"/>
              </w:rPr>
            </w:pPr>
            <w:r w:rsidRPr="00684C1E">
              <w:rPr>
                <w:rFonts w:hint="eastAsia"/>
                <w:color w:val="000000" w:themeColor="text1"/>
              </w:rPr>
              <w:t>管控要求</w:t>
            </w:r>
          </w:p>
        </w:tc>
        <w:tc>
          <w:tcPr>
            <w:tcW w:w="2766" w:type="dxa"/>
            <w:vAlign w:val="center"/>
          </w:tcPr>
          <w:p w14:paraId="4459BED1" w14:textId="77777777" w:rsidR="001F0C8D" w:rsidRPr="00684C1E" w:rsidRDefault="001F0C8D" w:rsidP="0095575C">
            <w:pPr>
              <w:pStyle w:val="Z0"/>
              <w:rPr>
                <w:color w:val="000000" w:themeColor="text1"/>
              </w:rPr>
            </w:pPr>
            <w:r w:rsidRPr="00684C1E">
              <w:rPr>
                <w:rFonts w:hint="eastAsia"/>
                <w:color w:val="000000" w:themeColor="text1"/>
              </w:rPr>
              <w:t>相符性分析</w:t>
            </w:r>
          </w:p>
        </w:tc>
      </w:tr>
      <w:tr w:rsidR="00684C1E" w:rsidRPr="00684C1E" w14:paraId="219A1ED4" w14:textId="77777777" w:rsidTr="0095575C">
        <w:tc>
          <w:tcPr>
            <w:tcW w:w="1560" w:type="dxa"/>
            <w:vAlign w:val="center"/>
          </w:tcPr>
          <w:p w14:paraId="35EC8288" w14:textId="77777777" w:rsidR="001F0C8D" w:rsidRPr="00684C1E" w:rsidRDefault="001F0C8D" w:rsidP="0095575C">
            <w:pPr>
              <w:pStyle w:val="Z0"/>
              <w:rPr>
                <w:color w:val="000000" w:themeColor="text1"/>
              </w:rPr>
            </w:pPr>
            <w:r w:rsidRPr="00684C1E">
              <w:rPr>
                <w:rFonts w:hint="eastAsia"/>
                <w:color w:val="000000" w:themeColor="text1"/>
              </w:rPr>
              <w:t>空间布局约束</w:t>
            </w:r>
          </w:p>
        </w:tc>
        <w:tc>
          <w:tcPr>
            <w:tcW w:w="3970" w:type="dxa"/>
            <w:vAlign w:val="center"/>
          </w:tcPr>
          <w:p w14:paraId="4D586FB3" w14:textId="77777777" w:rsidR="001F0C8D" w:rsidRPr="00684C1E" w:rsidRDefault="001F0C8D" w:rsidP="0095575C">
            <w:pPr>
              <w:pStyle w:val="Z0"/>
              <w:jc w:val="left"/>
              <w:rPr>
                <w:color w:val="000000" w:themeColor="text1"/>
              </w:rPr>
            </w:pPr>
            <w:r w:rsidRPr="00684C1E">
              <w:rPr>
                <w:color w:val="000000" w:themeColor="text1"/>
              </w:rPr>
              <w:t>（</w:t>
            </w:r>
            <w:r w:rsidRPr="00684C1E">
              <w:rPr>
                <w:color w:val="000000" w:themeColor="text1"/>
              </w:rPr>
              <w:t>1</w:t>
            </w:r>
            <w:r w:rsidRPr="00684C1E">
              <w:rPr>
                <w:color w:val="000000" w:themeColor="text1"/>
              </w:rPr>
              <w:t>）执行规划和规划环评及其审查意见相关要求。</w:t>
            </w:r>
          </w:p>
          <w:p w14:paraId="54C20D21" w14:textId="77777777" w:rsidR="001F0C8D" w:rsidRPr="00684C1E" w:rsidRDefault="001F0C8D" w:rsidP="0095575C">
            <w:pPr>
              <w:pStyle w:val="Z0"/>
              <w:jc w:val="left"/>
              <w:rPr>
                <w:color w:val="000000" w:themeColor="text1"/>
              </w:rPr>
            </w:pPr>
            <w:r w:rsidRPr="00684C1E">
              <w:rPr>
                <w:color w:val="000000" w:themeColor="text1"/>
              </w:rPr>
              <w:t>（</w:t>
            </w:r>
            <w:r w:rsidRPr="00684C1E">
              <w:rPr>
                <w:color w:val="000000" w:themeColor="text1"/>
              </w:rPr>
              <w:t>2</w:t>
            </w:r>
            <w:r w:rsidRPr="00684C1E">
              <w:rPr>
                <w:color w:val="000000" w:themeColor="text1"/>
              </w:rPr>
              <w:t>）产业定位：高性能纤维、电子信息等新材料产业，延长壮大以粘胶纤维和碳纤维等为代表的高性能纤维产业，做精做特以液晶、树脂下游产品、电子信息材料研发和新型功能薄膜材料等为代表的电子信息新材料产业，规范升级农业制剂、表面处理中心（电镀）、环境治理。</w:t>
            </w:r>
          </w:p>
          <w:p w14:paraId="337E826E" w14:textId="77777777" w:rsidR="001F0C8D" w:rsidRPr="00684C1E" w:rsidRDefault="001F0C8D" w:rsidP="0095575C">
            <w:pPr>
              <w:pStyle w:val="Z0"/>
              <w:jc w:val="left"/>
              <w:rPr>
                <w:color w:val="000000" w:themeColor="text1"/>
              </w:rPr>
            </w:pPr>
            <w:r w:rsidRPr="00684C1E">
              <w:rPr>
                <w:color w:val="000000" w:themeColor="text1"/>
              </w:rPr>
              <w:t>（</w:t>
            </w:r>
            <w:r w:rsidRPr="00684C1E">
              <w:rPr>
                <w:color w:val="000000" w:themeColor="text1"/>
              </w:rPr>
              <w:t>3</w:t>
            </w:r>
            <w:r w:rsidRPr="00684C1E">
              <w:rPr>
                <w:color w:val="000000" w:themeColor="text1"/>
              </w:rPr>
              <w:t>）禁止引入：新建制革、化工、酿造等项目或其他污染严重的与园区主导产业不相符项目。新建产生或排放放射性物质的项目，新建废水含难降解有机物或工艺废气中含三致、恶臭、有毒有害</w:t>
            </w:r>
            <w:r w:rsidRPr="00684C1E">
              <w:rPr>
                <w:color w:val="000000" w:themeColor="text1"/>
              </w:rPr>
              <w:lastRenderedPageBreak/>
              <w:t>物质无法达标排放的项目，新建环境保护综合名录所列高污染、高环境风险产品生产的项目。新建产生的危险废物无法妥善处置的项目。新建对规划区外生态红线保护区域产生明显不良环境和生态影响的项目。新建不符合《电镀行业清洁生产评价指标体系》要求的电镀企业。新建为南京市域外企业服务的电镀企业。新建、扩建、改建可能造成土壤污染的项目。</w:t>
            </w:r>
          </w:p>
        </w:tc>
        <w:tc>
          <w:tcPr>
            <w:tcW w:w="2766" w:type="dxa"/>
            <w:vMerge w:val="restart"/>
            <w:vAlign w:val="center"/>
          </w:tcPr>
          <w:p w14:paraId="175E8ED4" w14:textId="77777777" w:rsidR="001F0C8D" w:rsidRPr="00684C1E" w:rsidRDefault="001F0C8D" w:rsidP="0095575C">
            <w:pPr>
              <w:pStyle w:val="Z0"/>
              <w:rPr>
                <w:color w:val="000000" w:themeColor="text1"/>
              </w:rPr>
            </w:pPr>
            <w:r w:rsidRPr="00684C1E">
              <w:rPr>
                <w:rFonts w:hint="eastAsia"/>
                <w:color w:val="000000" w:themeColor="text1"/>
              </w:rPr>
              <w:lastRenderedPageBreak/>
              <w:t>园区引入符合产业定位的企业，排放总量不突破总量控制要求，</w:t>
            </w:r>
            <w:r w:rsidRPr="00684C1E">
              <w:rPr>
                <w:color w:val="000000" w:themeColor="text1"/>
              </w:rPr>
              <w:t>园区已对污染地块，应依法开展土壤污染状况调查、治理与修复，</w:t>
            </w:r>
            <w:r w:rsidRPr="00684C1E">
              <w:rPr>
                <w:rFonts w:hint="eastAsia"/>
                <w:color w:val="000000" w:themeColor="text1"/>
              </w:rPr>
              <w:t>已编制突发环境事件应急预案。严格执行环境风险防控要求，建立环境应急体系等。</w:t>
            </w:r>
          </w:p>
        </w:tc>
      </w:tr>
      <w:tr w:rsidR="00684C1E" w:rsidRPr="00684C1E" w14:paraId="0EA63C02" w14:textId="77777777" w:rsidTr="0095575C">
        <w:tc>
          <w:tcPr>
            <w:tcW w:w="1560" w:type="dxa"/>
            <w:vAlign w:val="center"/>
          </w:tcPr>
          <w:p w14:paraId="309D6D41" w14:textId="77777777" w:rsidR="001F0C8D" w:rsidRPr="00684C1E" w:rsidRDefault="001F0C8D" w:rsidP="0095575C">
            <w:pPr>
              <w:pStyle w:val="Z0"/>
              <w:rPr>
                <w:color w:val="000000" w:themeColor="text1"/>
              </w:rPr>
            </w:pPr>
            <w:r w:rsidRPr="00684C1E">
              <w:rPr>
                <w:rFonts w:hint="eastAsia"/>
                <w:color w:val="000000" w:themeColor="text1"/>
              </w:rPr>
              <w:lastRenderedPageBreak/>
              <w:t>污染物排放管控</w:t>
            </w:r>
          </w:p>
        </w:tc>
        <w:tc>
          <w:tcPr>
            <w:tcW w:w="3970" w:type="dxa"/>
            <w:vAlign w:val="center"/>
          </w:tcPr>
          <w:p w14:paraId="22751FF8" w14:textId="77777777" w:rsidR="001F0C8D" w:rsidRPr="00684C1E" w:rsidRDefault="001F0C8D" w:rsidP="0095575C">
            <w:pPr>
              <w:pStyle w:val="Z0"/>
              <w:jc w:val="left"/>
              <w:rPr>
                <w:color w:val="000000" w:themeColor="text1"/>
              </w:rPr>
            </w:pPr>
            <w:r w:rsidRPr="00684C1E">
              <w:rPr>
                <w:color w:val="000000" w:themeColor="text1"/>
              </w:rPr>
              <w:t>严格实施污染物总量控制制度，根据区域环境质量改善目标，采取有效措施减少主要污染物排放总量，确保区域环境质量持续改善。园区污染物排放总量按照规划和规划环评及其审查意见的要求进行管控。</w:t>
            </w:r>
          </w:p>
        </w:tc>
        <w:tc>
          <w:tcPr>
            <w:tcW w:w="2766" w:type="dxa"/>
            <w:vMerge/>
            <w:vAlign w:val="center"/>
          </w:tcPr>
          <w:p w14:paraId="02584045" w14:textId="77777777" w:rsidR="001F0C8D" w:rsidRPr="00684C1E" w:rsidRDefault="001F0C8D" w:rsidP="0095575C">
            <w:pPr>
              <w:pStyle w:val="Z0"/>
              <w:rPr>
                <w:color w:val="000000" w:themeColor="text1"/>
              </w:rPr>
            </w:pPr>
          </w:p>
        </w:tc>
      </w:tr>
      <w:tr w:rsidR="00684C1E" w:rsidRPr="00684C1E" w14:paraId="188C8618" w14:textId="77777777" w:rsidTr="0095575C">
        <w:tc>
          <w:tcPr>
            <w:tcW w:w="1560" w:type="dxa"/>
            <w:vAlign w:val="center"/>
          </w:tcPr>
          <w:p w14:paraId="1A58E143" w14:textId="77777777" w:rsidR="001F0C8D" w:rsidRPr="00684C1E" w:rsidRDefault="001F0C8D" w:rsidP="0095575C">
            <w:pPr>
              <w:pStyle w:val="Z0"/>
              <w:rPr>
                <w:color w:val="000000" w:themeColor="text1"/>
              </w:rPr>
            </w:pPr>
            <w:r w:rsidRPr="00684C1E">
              <w:rPr>
                <w:rFonts w:hint="eastAsia"/>
                <w:color w:val="000000" w:themeColor="text1"/>
              </w:rPr>
              <w:t>环境风险防控</w:t>
            </w:r>
          </w:p>
        </w:tc>
        <w:tc>
          <w:tcPr>
            <w:tcW w:w="3970" w:type="dxa"/>
            <w:vAlign w:val="center"/>
          </w:tcPr>
          <w:p w14:paraId="5EC68B39" w14:textId="77777777" w:rsidR="001F0C8D" w:rsidRPr="00684C1E" w:rsidRDefault="001F0C8D" w:rsidP="0095575C">
            <w:pPr>
              <w:pStyle w:val="Z0"/>
              <w:jc w:val="left"/>
              <w:rPr>
                <w:color w:val="000000" w:themeColor="text1"/>
              </w:rPr>
            </w:pPr>
            <w:r w:rsidRPr="00684C1E">
              <w:rPr>
                <w:color w:val="000000" w:themeColor="text1"/>
              </w:rPr>
              <w:t>（</w:t>
            </w:r>
            <w:r w:rsidRPr="00684C1E">
              <w:rPr>
                <w:color w:val="000000" w:themeColor="text1"/>
              </w:rPr>
              <w:t>1</w:t>
            </w:r>
            <w:r w:rsidRPr="00684C1E">
              <w:rPr>
                <w:color w:val="000000" w:themeColor="text1"/>
              </w:rPr>
              <w:t>）园区建立环境应急体系，完善事故应急救援体系，加强应急物资装备储备，编制突发环境事件应急预案，定期开展演练。（</w:t>
            </w:r>
            <w:r w:rsidRPr="00684C1E">
              <w:rPr>
                <w:color w:val="000000" w:themeColor="text1"/>
              </w:rPr>
              <w:t>2</w:t>
            </w:r>
            <w:r w:rsidRPr="00684C1E">
              <w:rPr>
                <w:color w:val="000000" w:themeColor="text1"/>
              </w:rPr>
              <w:t>）生产、使用、储存危险化学品或其他存在环境风险的企事业单位，应当制定风险防范措施，编制完善突发环境事件应急预案，防止发生环境污染事故。（</w:t>
            </w:r>
            <w:r w:rsidRPr="00684C1E">
              <w:rPr>
                <w:color w:val="000000" w:themeColor="text1"/>
              </w:rPr>
              <w:t>3</w:t>
            </w:r>
            <w:r w:rsidRPr="00684C1E">
              <w:rPr>
                <w:color w:val="000000" w:themeColor="text1"/>
              </w:rPr>
              <w:t>）加强环境影响跟踪监测，建立健全各环境要素监控体系，完善并落实园区日常环境监测与污染源监控计划。</w:t>
            </w:r>
          </w:p>
          <w:p w14:paraId="01D7F948" w14:textId="77777777" w:rsidR="001F0C8D" w:rsidRPr="00684C1E" w:rsidRDefault="001F0C8D" w:rsidP="0095575C">
            <w:pPr>
              <w:pStyle w:val="Z0"/>
              <w:jc w:val="left"/>
              <w:rPr>
                <w:color w:val="000000" w:themeColor="text1"/>
              </w:rPr>
            </w:pPr>
            <w:r w:rsidRPr="00684C1E">
              <w:rPr>
                <w:color w:val="000000" w:themeColor="text1"/>
              </w:rPr>
              <w:t>（</w:t>
            </w:r>
            <w:r w:rsidRPr="00684C1E">
              <w:rPr>
                <w:color w:val="000000" w:themeColor="text1"/>
              </w:rPr>
              <w:t>4</w:t>
            </w:r>
            <w:r w:rsidRPr="00684C1E">
              <w:rPr>
                <w:color w:val="000000" w:themeColor="text1"/>
              </w:rPr>
              <w:t>）园区已污染地块，应依法开展土壤污染状况调查、治理与修复，符合第二类土地筛选值要求后进入用地程序。</w:t>
            </w:r>
          </w:p>
        </w:tc>
        <w:tc>
          <w:tcPr>
            <w:tcW w:w="2766" w:type="dxa"/>
            <w:vMerge/>
            <w:vAlign w:val="center"/>
          </w:tcPr>
          <w:p w14:paraId="5582DE07" w14:textId="77777777" w:rsidR="001F0C8D" w:rsidRPr="00684C1E" w:rsidRDefault="001F0C8D" w:rsidP="0095575C">
            <w:pPr>
              <w:pStyle w:val="Z0"/>
              <w:rPr>
                <w:color w:val="000000" w:themeColor="text1"/>
              </w:rPr>
            </w:pPr>
          </w:p>
        </w:tc>
      </w:tr>
      <w:tr w:rsidR="00684C1E" w:rsidRPr="00684C1E" w14:paraId="3A598D32" w14:textId="77777777" w:rsidTr="0095575C">
        <w:tc>
          <w:tcPr>
            <w:tcW w:w="1560" w:type="dxa"/>
            <w:vAlign w:val="center"/>
          </w:tcPr>
          <w:p w14:paraId="6200FF23" w14:textId="77777777" w:rsidR="001F0C8D" w:rsidRPr="00684C1E" w:rsidRDefault="001F0C8D" w:rsidP="0095575C">
            <w:pPr>
              <w:pStyle w:val="Z0"/>
              <w:rPr>
                <w:color w:val="000000" w:themeColor="text1"/>
              </w:rPr>
            </w:pPr>
            <w:r w:rsidRPr="00684C1E">
              <w:rPr>
                <w:rFonts w:hint="eastAsia"/>
                <w:color w:val="000000" w:themeColor="text1"/>
              </w:rPr>
              <w:t>资源利用效率要求</w:t>
            </w:r>
          </w:p>
        </w:tc>
        <w:tc>
          <w:tcPr>
            <w:tcW w:w="3970" w:type="dxa"/>
            <w:vAlign w:val="center"/>
          </w:tcPr>
          <w:p w14:paraId="5B48D94D" w14:textId="77777777" w:rsidR="001F0C8D" w:rsidRPr="00684C1E" w:rsidRDefault="001F0C8D" w:rsidP="0095575C">
            <w:pPr>
              <w:pStyle w:val="Z0"/>
              <w:jc w:val="left"/>
              <w:rPr>
                <w:color w:val="000000" w:themeColor="text1"/>
              </w:rPr>
            </w:pPr>
            <w:r w:rsidRPr="00684C1E">
              <w:rPr>
                <w:color w:val="000000" w:themeColor="text1"/>
              </w:rPr>
              <w:t>（</w:t>
            </w:r>
            <w:r w:rsidRPr="00684C1E">
              <w:rPr>
                <w:color w:val="000000" w:themeColor="text1"/>
              </w:rPr>
              <w:t>1</w:t>
            </w:r>
            <w:r w:rsidRPr="00684C1E">
              <w:rPr>
                <w:color w:val="000000" w:themeColor="text1"/>
              </w:rPr>
              <w:t>）引进项目的生产工艺、设备、能耗、污染物排放、资源利用等均须达到同行业先进水平。</w:t>
            </w:r>
          </w:p>
          <w:p w14:paraId="14C534EB" w14:textId="77777777" w:rsidR="001F0C8D" w:rsidRPr="00684C1E" w:rsidRDefault="001F0C8D" w:rsidP="0095575C">
            <w:pPr>
              <w:pStyle w:val="Z0"/>
              <w:jc w:val="left"/>
              <w:rPr>
                <w:color w:val="000000" w:themeColor="text1"/>
              </w:rPr>
            </w:pPr>
            <w:r w:rsidRPr="00684C1E">
              <w:rPr>
                <w:color w:val="000000" w:themeColor="text1"/>
              </w:rPr>
              <w:t>（</w:t>
            </w:r>
            <w:r w:rsidRPr="00684C1E">
              <w:rPr>
                <w:color w:val="000000" w:themeColor="text1"/>
              </w:rPr>
              <w:t>2</w:t>
            </w:r>
            <w:r w:rsidRPr="00684C1E">
              <w:rPr>
                <w:color w:val="000000" w:themeColor="text1"/>
              </w:rPr>
              <w:t>）按照国家和省能耗及水耗限额标准执行。</w:t>
            </w:r>
          </w:p>
          <w:p w14:paraId="6C8BDBF5" w14:textId="77777777" w:rsidR="001F0C8D" w:rsidRPr="00684C1E" w:rsidRDefault="001F0C8D" w:rsidP="0095575C">
            <w:pPr>
              <w:pStyle w:val="Z0"/>
              <w:jc w:val="left"/>
              <w:rPr>
                <w:color w:val="000000" w:themeColor="text1"/>
              </w:rPr>
            </w:pPr>
            <w:r w:rsidRPr="00684C1E">
              <w:rPr>
                <w:color w:val="000000" w:themeColor="text1"/>
              </w:rPr>
              <w:t>（</w:t>
            </w:r>
            <w:r w:rsidRPr="00684C1E">
              <w:rPr>
                <w:color w:val="000000" w:themeColor="text1"/>
              </w:rPr>
              <w:t>3</w:t>
            </w:r>
            <w:r w:rsidRPr="00684C1E">
              <w:rPr>
                <w:color w:val="000000" w:themeColor="text1"/>
              </w:rPr>
              <w:t>）强化企业清洁生产改造，推进节水型企业、节水型园区建设，提高资源能源利用效率。</w:t>
            </w:r>
          </w:p>
        </w:tc>
        <w:tc>
          <w:tcPr>
            <w:tcW w:w="2766" w:type="dxa"/>
            <w:vMerge/>
            <w:vAlign w:val="center"/>
          </w:tcPr>
          <w:p w14:paraId="4C8235DF" w14:textId="77777777" w:rsidR="001F0C8D" w:rsidRPr="00684C1E" w:rsidRDefault="001F0C8D" w:rsidP="0095575C">
            <w:pPr>
              <w:pStyle w:val="Z0"/>
              <w:rPr>
                <w:color w:val="000000" w:themeColor="text1"/>
              </w:rPr>
            </w:pPr>
          </w:p>
        </w:tc>
      </w:tr>
    </w:tbl>
    <w:p w14:paraId="188A8132" w14:textId="77777777" w:rsidR="001F0C8D" w:rsidRPr="00684C1E" w:rsidRDefault="001F0C8D" w:rsidP="001F0C8D">
      <w:pPr>
        <w:pStyle w:val="4"/>
        <w:rPr>
          <w:color w:val="000000" w:themeColor="text1"/>
        </w:rPr>
      </w:pPr>
      <w:r w:rsidRPr="00684C1E">
        <w:rPr>
          <w:rFonts w:hint="eastAsia"/>
          <w:color w:val="000000" w:themeColor="text1"/>
        </w:rPr>
        <w:t>与《省政府关于印发江苏省生态空间管控区域规划的通知》（苏政发</w:t>
      </w:r>
      <w:r w:rsidRPr="00684C1E">
        <w:rPr>
          <w:rFonts w:hint="eastAsia"/>
          <w:color w:val="000000" w:themeColor="text1"/>
        </w:rPr>
        <w:t>[</w:t>
      </w:r>
      <w:r w:rsidRPr="00684C1E">
        <w:rPr>
          <w:color w:val="000000" w:themeColor="text1"/>
        </w:rPr>
        <w:t>2020]1</w:t>
      </w:r>
      <w:r w:rsidRPr="00684C1E">
        <w:rPr>
          <w:color w:val="000000" w:themeColor="text1"/>
        </w:rPr>
        <w:t>号</w:t>
      </w:r>
      <w:r w:rsidRPr="00684C1E">
        <w:rPr>
          <w:rFonts w:hint="eastAsia"/>
          <w:color w:val="000000" w:themeColor="text1"/>
        </w:rPr>
        <w:t>）、《江苏省国家级生态红线》（苏政发</w:t>
      </w:r>
      <w:r w:rsidRPr="00684C1E">
        <w:rPr>
          <w:rFonts w:hint="eastAsia"/>
          <w:color w:val="000000" w:themeColor="text1"/>
        </w:rPr>
        <w:t>[</w:t>
      </w:r>
      <w:r w:rsidRPr="00684C1E">
        <w:rPr>
          <w:color w:val="000000" w:themeColor="text1"/>
        </w:rPr>
        <w:t>2018]74</w:t>
      </w:r>
      <w:r w:rsidRPr="00684C1E">
        <w:rPr>
          <w:color w:val="000000" w:themeColor="text1"/>
        </w:rPr>
        <w:t>号</w:t>
      </w:r>
      <w:r w:rsidRPr="00684C1E">
        <w:rPr>
          <w:rFonts w:hint="eastAsia"/>
          <w:color w:val="000000" w:themeColor="text1"/>
        </w:rPr>
        <w:t>）相符性分析</w:t>
      </w:r>
    </w:p>
    <w:p w14:paraId="148B2053" w14:textId="77777777" w:rsidR="001F0C8D" w:rsidRPr="00684C1E" w:rsidRDefault="001F0C8D" w:rsidP="001F0C8D">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2.2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7</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与江苏省生态空间管控区域位置关系</w:t>
      </w:r>
    </w:p>
    <w:tbl>
      <w:tblPr>
        <w:tblStyle w:val="ad"/>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427"/>
        <w:gridCol w:w="849"/>
        <w:gridCol w:w="760"/>
        <w:gridCol w:w="688"/>
        <w:gridCol w:w="3075"/>
        <w:gridCol w:w="684"/>
        <w:gridCol w:w="813"/>
        <w:gridCol w:w="1010"/>
      </w:tblGrid>
      <w:tr w:rsidR="00684C1E" w:rsidRPr="00684C1E" w14:paraId="43168839" w14:textId="77777777" w:rsidTr="0095575C">
        <w:trPr>
          <w:trHeight w:val="492"/>
        </w:trPr>
        <w:tc>
          <w:tcPr>
            <w:tcW w:w="427" w:type="dxa"/>
            <w:vAlign w:val="center"/>
          </w:tcPr>
          <w:p w14:paraId="3863DCBB" w14:textId="77777777" w:rsidR="001F0C8D" w:rsidRPr="00684C1E" w:rsidRDefault="001F0C8D" w:rsidP="0095575C">
            <w:pPr>
              <w:pStyle w:val="Z0"/>
              <w:rPr>
                <w:b/>
                <w:color w:val="000000" w:themeColor="text1"/>
              </w:rPr>
            </w:pPr>
            <w:r w:rsidRPr="00684C1E">
              <w:rPr>
                <w:rFonts w:hint="eastAsia"/>
                <w:b/>
                <w:color w:val="000000" w:themeColor="text1"/>
              </w:rPr>
              <w:lastRenderedPageBreak/>
              <w:t>序号</w:t>
            </w:r>
          </w:p>
        </w:tc>
        <w:tc>
          <w:tcPr>
            <w:tcW w:w="849" w:type="dxa"/>
            <w:vAlign w:val="center"/>
          </w:tcPr>
          <w:p w14:paraId="6A17BDD5" w14:textId="77777777" w:rsidR="001F0C8D" w:rsidRPr="00684C1E" w:rsidRDefault="001F0C8D" w:rsidP="0095575C">
            <w:pPr>
              <w:pStyle w:val="Z0"/>
              <w:rPr>
                <w:b/>
                <w:color w:val="000000" w:themeColor="text1"/>
              </w:rPr>
            </w:pPr>
            <w:r w:rsidRPr="00684C1E">
              <w:rPr>
                <w:rFonts w:hint="eastAsia"/>
                <w:b/>
                <w:color w:val="000000" w:themeColor="text1"/>
              </w:rPr>
              <w:t>生态空间保护区域名称</w:t>
            </w:r>
          </w:p>
        </w:tc>
        <w:tc>
          <w:tcPr>
            <w:tcW w:w="760" w:type="dxa"/>
            <w:vAlign w:val="center"/>
          </w:tcPr>
          <w:p w14:paraId="2BDA94A8" w14:textId="77777777" w:rsidR="001F0C8D" w:rsidRPr="00684C1E" w:rsidRDefault="001F0C8D" w:rsidP="0095575C">
            <w:pPr>
              <w:pStyle w:val="Z0"/>
              <w:rPr>
                <w:b/>
                <w:color w:val="000000" w:themeColor="text1"/>
              </w:rPr>
            </w:pPr>
            <w:r w:rsidRPr="00684C1E">
              <w:rPr>
                <w:rFonts w:hint="eastAsia"/>
                <w:b/>
                <w:color w:val="000000" w:themeColor="text1"/>
              </w:rPr>
              <w:t>县（市、区）</w:t>
            </w:r>
          </w:p>
        </w:tc>
        <w:tc>
          <w:tcPr>
            <w:tcW w:w="688" w:type="dxa"/>
            <w:vAlign w:val="center"/>
          </w:tcPr>
          <w:p w14:paraId="7B85C9AB" w14:textId="77777777" w:rsidR="001F0C8D" w:rsidRPr="00684C1E" w:rsidRDefault="001F0C8D" w:rsidP="0095575C">
            <w:pPr>
              <w:pStyle w:val="Z0"/>
              <w:rPr>
                <w:b/>
                <w:color w:val="000000" w:themeColor="text1"/>
              </w:rPr>
            </w:pPr>
            <w:r w:rsidRPr="00684C1E">
              <w:rPr>
                <w:rFonts w:hint="eastAsia"/>
                <w:b/>
                <w:color w:val="000000" w:themeColor="text1"/>
              </w:rPr>
              <w:t>主导生态功能</w:t>
            </w:r>
          </w:p>
        </w:tc>
        <w:tc>
          <w:tcPr>
            <w:tcW w:w="3075" w:type="dxa"/>
            <w:vAlign w:val="center"/>
          </w:tcPr>
          <w:p w14:paraId="5696A0C0" w14:textId="77777777" w:rsidR="001F0C8D" w:rsidRPr="00684C1E" w:rsidRDefault="001F0C8D" w:rsidP="0095575C">
            <w:pPr>
              <w:pStyle w:val="Z0"/>
              <w:rPr>
                <w:b/>
                <w:color w:val="000000" w:themeColor="text1"/>
              </w:rPr>
            </w:pPr>
            <w:r w:rsidRPr="00684C1E">
              <w:rPr>
                <w:rFonts w:hint="eastAsia"/>
                <w:b/>
                <w:color w:val="000000" w:themeColor="text1"/>
              </w:rPr>
              <w:t>生态空间区域管控范围</w:t>
            </w:r>
          </w:p>
        </w:tc>
        <w:tc>
          <w:tcPr>
            <w:tcW w:w="684" w:type="dxa"/>
            <w:vAlign w:val="center"/>
          </w:tcPr>
          <w:p w14:paraId="6BA1DADC" w14:textId="77777777" w:rsidR="001F0C8D" w:rsidRPr="00684C1E" w:rsidRDefault="001F0C8D" w:rsidP="0095575C">
            <w:pPr>
              <w:pStyle w:val="Z0"/>
              <w:rPr>
                <w:b/>
                <w:color w:val="000000" w:themeColor="text1"/>
              </w:rPr>
            </w:pPr>
            <w:r w:rsidRPr="00684C1E">
              <w:rPr>
                <w:rFonts w:hint="eastAsia"/>
                <w:b/>
                <w:color w:val="000000" w:themeColor="text1"/>
              </w:rPr>
              <w:t>与本项目位置关系</w:t>
            </w:r>
          </w:p>
        </w:tc>
        <w:tc>
          <w:tcPr>
            <w:tcW w:w="813" w:type="dxa"/>
            <w:vAlign w:val="center"/>
          </w:tcPr>
          <w:p w14:paraId="3B562674" w14:textId="77777777" w:rsidR="001F0C8D" w:rsidRPr="00684C1E" w:rsidRDefault="001F0C8D" w:rsidP="0095575C">
            <w:pPr>
              <w:pStyle w:val="Z0"/>
              <w:rPr>
                <w:b/>
                <w:color w:val="000000" w:themeColor="text1"/>
              </w:rPr>
            </w:pPr>
            <w:r w:rsidRPr="00684C1E">
              <w:rPr>
                <w:b/>
                <w:color w:val="000000" w:themeColor="text1"/>
              </w:rPr>
              <w:t>距离</w:t>
            </w:r>
          </w:p>
          <w:p w14:paraId="730E05C8" w14:textId="77777777" w:rsidR="001F0C8D" w:rsidRPr="00684C1E" w:rsidRDefault="001F0C8D" w:rsidP="0095575C">
            <w:pPr>
              <w:pStyle w:val="Z0"/>
              <w:rPr>
                <w:b/>
                <w:color w:val="000000" w:themeColor="text1"/>
              </w:rPr>
            </w:pPr>
            <w:r w:rsidRPr="00684C1E">
              <w:rPr>
                <w:rFonts w:hint="eastAsia"/>
                <w:b/>
                <w:color w:val="000000" w:themeColor="text1"/>
              </w:rPr>
              <w:t>（</w:t>
            </w:r>
            <w:r w:rsidRPr="00684C1E">
              <w:rPr>
                <w:rFonts w:hint="eastAsia"/>
                <w:b/>
                <w:color w:val="000000" w:themeColor="text1"/>
              </w:rPr>
              <w:t>m</w:t>
            </w:r>
            <w:r w:rsidRPr="00684C1E">
              <w:rPr>
                <w:rFonts w:hint="eastAsia"/>
                <w:b/>
                <w:color w:val="000000" w:themeColor="text1"/>
              </w:rPr>
              <w:t>）</w:t>
            </w:r>
          </w:p>
        </w:tc>
        <w:tc>
          <w:tcPr>
            <w:tcW w:w="1010" w:type="dxa"/>
            <w:vAlign w:val="center"/>
          </w:tcPr>
          <w:p w14:paraId="7C00BB18" w14:textId="77777777" w:rsidR="001F0C8D" w:rsidRPr="00684C1E" w:rsidRDefault="001F0C8D" w:rsidP="0095575C">
            <w:pPr>
              <w:pStyle w:val="Z0"/>
              <w:rPr>
                <w:b/>
                <w:color w:val="000000" w:themeColor="text1"/>
              </w:rPr>
            </w:pPr>
            <w:r w:rsidRPr="00684C1E">
              <w:rPr>
                <w:rFonts w:hint="eastAsia"/>
                <w:b/>
                <w:color w:val="000000" w:themeColor="text1"/>
              </w:rPr>
              <w:t>总面积（</w:t>
            </w:r>
            <w:r w:rsidRPr="00684C1E">
              <w:rPr>
                <w:rFonts w:hint="eastAsia"/>
                <w:b/>
                <w:color w:val="000000" w:themeColor="text1"/>
              </w:rPr>
              <w:t>km</w:t>
            </w:r>
            <w:r w:rsidRPr="00684C1E">
              <w:rPr>
                <w:b/>
                <w:color w:val="000000" w:themeColor="text1"/>
                <w:vertAlign w:val="superscript"/>
              </w:rPr>
              <w:t>2</w:t>
            </w:r>
            <w:r w:rsidRPr="00684C1E">
              <w:rPr>
                <w:rFonts w:hint="eastAsia"/>
                <w:b/>
                <w:color w:val="000000" w:themeColor="text1"/>
              </w:rPr>
              <w:t>）</w:t>
            </w:r>
          </w:p>
        </w:tc>
      </w:tr>
      <w:tr w:rsidR="00684C1E" w:rsidRPr="00684C1E" w14:paraId="294FBE65" w14:textId="77777777" w:rsidTr="0095575C">
        <w:trPr>
          <w:trHeight w:val="539"/>
        </w:trPr>
        <w:tc>
          <w:tcPr>
            <w:tcW w:w="427" w:type="dxa"/>
            <w:vAlign w:val="center"/>
          </w:tcPr>
          <w:p w14:paraId="5274B9F7" w14:textId="77777777" w:rsidR="001F0C8D" w:rsidRPr="00684C1E" w:rsidRDefault="001F0C8D" w:rsidP="0095575C">
            <w:pPr>
              <w:pStyle w:val="Z0"/>
              <w:rPr>
                <w:color w:val="000000" w:themeColor="text1"/>
              </w:rPr>
            </w:pPr>
            <w:r w:rsidRPr="00684C1E">
              <w:rPr>
                <w:color w:val="000000" w:themeColor="text1"/>
              </w:rPr>
              <w:t>1</w:t>
            </w:r>
          </w:p>
        </w:tc>
        <w:tc>
          <w:tcPr>
            <w:tcW w:w="849" w:type="dxa"/>
            <w:vAlign w:val="center"/>
          </w:tcPr>
          <w:p w14:paraId="630F089A" w14:textId="77777777" w:rsidR="001F0C8D" w:rsidRPr="00684C1E" w:rsidRDefault="001F0C8D" w:rsidP="0095575C">
            <w:pPr>
              <w:pStyle w:val="Z0"/>
              <w:rPr>
                <w:color w:val="000000" w:themeColor="text1"/>
              </w:rPr>
            </w:pPr>
            <w:r w:rsidRPr="00684C1E">
              <w:rPr>
                <w:color w:val="000000" w:themeColor="text1"/>
              </w:rPr>
              <w:t>城市生态公益林</w:t>
            </w:r>
            <w:r w:rsidRPr="00684C1E">
              <w:rPr>
                <w:rFonts w:hint="eastAsia"/>
                <w:color w:val="000000" w:themeColor="text1"/>
              </w:rPr>
              <w:t>（江北新区）</w:t>
            </w:r>
          </w:p>
        </w:tc>
        <w:tc>
          <w:tcPr>
            <w:tcW w:w="760" w:type="dxa"/>
            <w:vAlign w:val="center"/>
          </w:tcPr>
          <w:p w14:paraId="52C9EDE9" w14:textId="77777777" w:rsidR="001F0C8D" w:rsidRPr="00684C1E" w:rsidRDefault="001F0C8D" w:rsidP="0095575C">
            <w:pPr>
              <w:pStyle w:val="Z0"/>
              <w:rPr>
                <w:color w:val="000000" w:themeColor="text1"/>
              </w:rPr>
            </w:pPr>
            <w:r w:rsidRPr="00684C1E">
              <w:rPr>
                <w:color w:val="000000" w:themeColor="text1"/>
              </w:rPr>
              <w:t>江北新区</w:t>
            </w:r>
          </w:p>
        </w:tc>
        <w:tc>
          <w:tcPr>
            <w:tcW w:w="688" w:type="dxa"/>
            <w:vAlign w:val="center"/>
          </w:tcPr>
          <w:p w14:paraId="27B8E80D" w14:textId="77777777" w:rsidR="001F0C8D" w:rsidRPr="00684C1E" w:rsidRDefault="001F0C8D" w:rsidP="0095575C">
            <w:pPr>
              <w:pStyle w:val="Z0"/>
              <w:rPr>
                <w:color w:val="000000" w:themeColor="text1"/>
              </w:rPr>
            </w:pPr>
            <w:r w:rsidRPr="00684C1E">
              <w:rPr>
                <w:color w:val="000000" w:themeColor="text1"/>
              </w:rPr>
              <w:t>水土保持</w:t>
            </w:r>
          </w:p>
        </w:tc>
        <w:tc>
          <w:tcPr>
            <w:tcW w:w="3075" w:type="dxa"/>
            <w:vAlign w:val="center"/>
          </w:tcPr>
          <w:p w14:paraId="7BAAFD7B" w14:textId="77777777" w:rsidR="001F0C8D" w:rsidRPr="00684C1E" w:rsidRDefault="001F0C8D" w:rsidP="0095575C">
            <w:pPr>
              <w:pStyle w:val="Default"/>
              <w:ind w:firstLine="420"/>
              <w:jc w:val="center"/>
              <w:rPr>
                <w:color w:val="000000" w:themeColor="text1"/>
                <w:sz w:val="21"/>
              </w:rPr>
            </w:pPr>
            <w:r w:rsidRPr="00684C1E">
              <w:rPr>
                <w:rFonts w:hint="eastAsia"/>
                <w:color w:val="000000" w:themeColor="text1"/>
                <w:sz w:val="21"/>
                <w:szCs w:val="21"/>
              </w:rPr>
              <w:t>南京化学工业园北侧规划的防护绿带</w:t>
            </w:r>
            <w:r w:rsidRPr="00684C1E">
              <w:rPr>
                <w:color w:val="000000" w:themeColor="text1"/>
                <w:sz w:val="21"/>
                <w:szCs w:val="21"/>
              </w:rPr>
              <w:t xml:space="preserve"> </w:t>
            </w:r>
          </w:p>
        </w:tc>
        <w:tc>
          <w:tcPr>
            <w:tcW w:w="684" w:type="dxa"/>
            <w:vAlign w:val="center"/>
          </w:tcPr>
          <w:p w14:paraId="69CB51D1" w14:textId="77777777" w:rsidR="001F0C8D" w:rsidRPr="00684C1E" w:rsidRDefault="001F0C8D" w:rsidP="0095575C">
            <w:pPr>
              <w:pStyle w:val="Z0"/>
              <w:rPr>
                <w:color w:val="000000" w:themeColor="text1"/>
              </w:rPr>
            </w:pPr>
            <w:r w:rsidRPr="00684C1E">
              <w:rPr>
                <w:color w:val="000000" w:themeColor="text1"/>
              </w:rPr>
              <w:t>西北</w:t>
            </w:r>
          </w:p>
        </w:tc>
        <w:tc>
          <w:tcPr>
            <w:tcW w:w="813" w:type="dxa"/>
            <w:vAlign w:val="center"/>
          </w:tcPr>
          <w:p w14:paraId="380E9BC3" w14:textId="77777777" w:rsidR="001F0C8D" w:rsidRPr="00684C1E" w:rsidRDefault="001F0C8D" w:rsidP="0095575C">
            <w:pPr>
              <w:pStyle w:val="Z0"/>
              <w:rPr>
                <w:color w:val="000000" w:themeColor="text1"/>
              </w:rPr>
            </w:pPr>
            <w:r w:rsidRPr="00684C1E">
              <w:rPr>
                <w:rFonts w:hint="eastAsia"/>
                <w:color w:val="000000" w:themeColor="text1"/>
              </w:rPr>
              <w:t>2</w:t>
            </w:r>
            <w:r w:rsidRPr="00684C1E">
              <w:rPr>
                <w:color w:val="000000" w:themeColor="text1"/>
              </w:rPr>
              <w:t>300</w:t>
            </w:r>
          </w:p>
        </w:tc>
        <w:tc>
          <w:tcPr>
            <w:tcW w:w="1010" w:type="dxa"/>
            <w:vAlign w:val="center"/>
          </w:tcPr>
          <w:p w14:paraId="237A63B4" w14:textId="77777777" w:rsidR="001F0C8D" w:rsidRPr="00684C1E" w:rsidRDefault="001F0C8D" w:rsidP="0095575C">
            <w:pPr>
              <w:pStyle w:val="Z0"/>
              <w:rPr>
                <w:color w:val="000000" w:themeColor="text1"/>
              </w:rPr>
            </w:pPr>
            <w:r w:rsidRPr="00684C1E">
              <w:rPr>
                <w:color w:val="000000" w:themeColor="text1"/>
              </w:rPr>
              <w:t>5.73</w:t>
            </w:r>
          </w:p>
        </w:tc>
      </w:tr>
      <w:tr w:rsidR="00684C1E" w:rsidRPr="00684C1E" w14:paraId="135CA887" w14:textId="77777777" w:rsidTr="0095575C">
        <w:trPr>
          <w:trHeight w:val="539"/>
        </w:trPr>
        <w:tc>
          <w:tcPr>
            <w:tcW w:w="427" w:type="dxa"/>
            <w:vAlign w:val="center"/>
          </w:tcPr>
          <w:p w14:paraId="7347DF89" w14:textId="77777777" w:rsidR="001F0C8D" w:rsidRPr="00684C1E" w:rsidRDefault="001F0C8D" w:rsidP="0095575C">
            <w:pPr>
              <w:pStyle w:val="Z0"/>
              <w:rPr>
                <w:color w:val="000000" w:themeColor="text1"/>
              </w:rPr>
            </w:pPr>
            <w:r w:rsidRPr="00684C1E">
              <w:rPr>
                <w:rFonts w:hint="eastAsia"/>
                <w:color w:val="000000" w:themeColor="text1"/>
              </w:rPr>
              <w:t>2</w:t>
            </w:r>
          </w:p>
        </w:tc>
        <w:tc>
          <w:tcPr>
            <w:tcW w:w="849" w:type="dxa"/>
            <w:vAlign w:val="center"/>
          </w:tcPr>
          <w:p w14:paraId="2757897A" w14:textId="77777777" w:rsidR="001F0C8D" w:rsidRPr="00684C1E" w:rsidRDefault="001F0C8D" w:rsidP="0095575C">
            <w:pPr>
              <w:pStyle w:val="Z0"/>
              <w:rPr>
                <w:color w:val="000000" w:themeColor="text1"/>
              </w:rPr>
            </w:pPr>
            <w:r w:rsidRPr="00684C1E">
              <w:rPr>
                <w:color w:val="000000" w:themeColor="text1"/>
              </w:rPr>
              <w:t>长芦</w:t>
            </w:r>
            <w:r w:rsidRPr="00684C1E">
              <w:rPr>
                <w:rFonts w:hint="eastAsia"/>
                <w:color w:val="000000" w:themeColor="text1"/>
              </w:rPr>
              <w:t>-</w:t>
            </w:r>
            <w:r w:rsidRPr="00684C1E">
              <w:rPr>
                <w:color w:val="000000" w:themeColor="text1"/>
              </w:rPr>
              <w:t>玉带生态公益林</w:t>
            </w:r>
          </w:p>
        </w:tc>
        <w:tc>
          <w:tcPr>
            <w:tcW w:w="760" w:type="dxa"/>
            <w:vAlign w:val="center"/>
          </w:tcPr>
          <w:p w14:paraId="6441C6CA" w14:textId="77777777" w:rsidR="001F0C8D" w:rsidRPr="00684C1E" w:rsidRDefault="001F0C8D" w:rsidP="0095575C">
            <w:pPr>
              <w:pStyle w:val="Z0"/>
              <w:rPr>
                <w:color w:val="000000" w:themeColor="text1"/>
              </w:rPr>
            </w:pPr>
            <w:r w:rsidRPr="00684C1E">
              <w:rPr>
                <w:color w:val="000000" w:themeColor="text1"/>
              </w:rPr>
              <w:t>江北新区</w:t>
            </w:r>
          </w:p>
        </w:tc>
        <w:tc>
          <w:tcPr>
            <w:tcW w:w="688" w:type="dxa"/>
            <w:vAlign w:val="center"/>
          </w:tcPr>
          <w:p w14:paraId="4A74196F" w14:textId="77777777" w:rsidR="001F0C8D" w:rsidRPr="00684C1E" w:rsidRDefault="001F0C8D" w:rsidP="0095575C">
            <w:pPr>
              <w:pStyle w:val="Z0"/>
              <w:rPr>
                <w:color w:val="000000" w:themeColor="text1"/>
              </w:rPr>
            </w:pPr>
            <w:r w:rsidRPr="00684C1E">
              <w:rPr>
                <w:color w:val="000000" w:themeColor="text1"/>
              </w:rPr>
              <w:t>水土保持</w:t>
            </w:r>
          </w:p>
        </w:tc>
        <w:tc>
          <w:tcPr>
            <w:tcW w:w="3075" w:type="dxa"/>
            <w:vAlign w:val="center"/>
          </w:tcPr>
          <w:p w14:paraId="6300A04C" w14:textId="77777777" w:rsidR="001F0C8D" w:rsidRPr="00684C1E" w:rsidRDefault="001F0C8D" w:rsidP="0095575C">
            <w:pPr>
              <w:pStyle w:val="Z0"/>
              <w:rPr>
                <w:color w:val="000000" w:themeColor="text1"/>
              </w:rPr>
            </w:pPr>
            <w:r w:rsidRPr="00684C1E">
              <w:rPr>
                <w:rFonts w:hint="eastAsia"/>
                <w:color w:val="000000" w:themeColor="text1"/>
              </w:rPr>
              <w:t>西南至江北沿江高等级公路，北至江北新区直管区边界，东到滁河</w:t>
            </w:r>
          </w:p>
        </w:tc>
        <w:tc>
          <w:tcPr>
            <w:tcW w:w="684" w:type="dxa"/>
            <w:vAlign w:val="center"/>
          </w:tcPr>
          <w:p w14:paraId="2A126FCF" w14:textId="77777777" w:rsidR="001F0C8D" w:rsidRPr="00684C1E" w:rsidRDefault="001F0C8D" w:rsidP="0095575C">
            <w:pPr>
              <w:pStyle w:val="Z0"/>
              <w:rPr>
                <w:color w:val="000000" w:themeColor="text1"/>
              </w:rPr>
            </w:pPr>
            <w:r w:rsidRPr="00684C1E">
              <w:rPr>
                <w:color w:val="000000" w:themeColor="text1"/>
              </w:rPr>
              <w:t>南</w:t>
            </w:r>
          </w:p>
        </w:tc>
        <w:tc>
          <w:tcPr>
            <w:tcW w:w="813" w:type="dxa"/>
            <w:vAlign w:val="center"/>
          </w:tcPr>
          <w:p w14:paraId="205816C4" w14:textId="77777777" w:rsidR="001F0C8D" w:rsidRPr="00684C1E" w:rsidRDefault="001F0C8D" w:rsidP="0095575C">
            <w:pPr>
              <w:pStyle w:val="Z0"/>
              <w:rPr>
                <w:color w:val="000000" w:themeColor="text1"/>
              </w:rPr>
            </w:pPr>
            <w:r w:rsidRPr="00684C1E">
              <w:rPr>
                <w:rFonts w:hint="eastAsia"/>
                <w:color w:val="000000" w:themeColor="text1"/>
              </w:rPr>
              <w:t>2</w:t>
            </w:r>
            <w:r w:rsidRPr="00684C1E">
              <w:rPr>
                <w:color w:val="000000" w:themeColor="text1"/>
              </w:rPr>
              <w:t>700</w:t>
            </w:r>
          </w:p>
        </w:tc>
        <w:tc>
          <w:tcPr>
            <w:tcW w:w="1010" w:type="dxa"/>
            <w:vAlign w:val="center"/>
          </w:tcPr>
          <w:p w14:paraId="6E6E2A60" w14:textId="77777777" w:rsidR="001F0C8D" w:rsidRPr="00684C1E" w:rsidRDefault="001F0C8D" w:rsidP="0095575C">
            <w:pPr>
              <w:pStyle w:val="Z0"/>
              <w:rPr>
                <w:color w:val="000000" w:themeColor="text1"/>
              </w:rPr>
            </w:pPr>
            <w:r w:rsidRPr="00684C1E">
              <w:rPr>
                <w:rFonts w:hint="eastAsia"/>
                <w:color w:val="000000" w:themeColor="text1"/>
              </w:rPr>
              <w:t>2</w:t>
            </w:r>
            <w:r w:rsidRPr="00684C1E">
              <w:rPr>
                <w:color w:val="000000" w:themeColor="text1"/>
              </w:rPr>
              <w:t>2.46</w:t>
            </w:r>
          </w:p>
        </w:tc>
      </w:tr>
      <w:tr w:rsidR="00684C1E" w:rsidRPr="00684C1E" w14:paraId="0C62C350" w14:textId="77777777" w:rsidTr="0095575C">
        <w:trPr>
          <w:trHeight w:val="539"/>
        </w:trPr>
        <w:tc>
          <w:tcPr>
            <w:tcW w:w="427" w:type="dxa"/>
            <w:vAlign w:val="center"/>
          </w:tcPr>
          <w:p w14:paraId="64B9FC10" w14:textId="77777777" w:rsidR="001F0C8D" w:rsidRPr="00684C1E" w:rsidRDefault="001F0C8D" w:rsidP="0095575C">
            <w:pPr>
              <w:pStyle w:val="Z0"/>
              <w:rPr>
                <w:color w:val="000000" w:themeColor="text1"/>
              </w:rPr>
            </w:pPr>
            <w:r w:rsidRPr="00684C1E">
              <w:rPr>
                <w:rFonts w:hint="eastAsia"/>
                <w:color w:val="000000" w:themeColor="text1"/>
              </w:rPr>
              <w:t>3</w:t>
            </w:r>
          </w:p>
        </w:tc>
        <w:tc>
          <w:tcPr>
            <w:tcW w:w="849" w:type="dxa"/>
            <w:vAlign w:val="center"/>
          </w:tcPr>
          <w:p w14:paraId="4E07D46B" w14:textId="77777777" w:rsidR="001F0C8D" w:rsidRPr="00684C1E" w:rsidRDefault="001F0C8D" w:rsidP="0095575C">
            <w:pPr>
              <w:pStyle w:val="Z0"/>
              <w:rPr>
                <w:color w:val="000000" w:themeColor="text1"/>
              </w:rPr>
            </w:pPr>
            <w:r w:rsidRPr="00684C1E">
              <w:rPr>
                <w:rFonts w:hint="eastAsia"/>
                <w:color w:val="000000" w:themeColor="text1"/>
              </w:rPr>
              <w:t>马汊河</w:t>
            </w:r>
            <w:r w:rsidRPr="00684C1E">
              <w:rPr>
                <w:color w:val="000000" w:themeColor="text1"/>
              </w:rPr>
              <w:t>-</w:t>
            </w:r>
            <w:r w:rsidRPr="00684C1E">
              <w:rPr>
                <w:rFonts w:hint="eastAsia"/>
                <w:color w:val="000000" w:themeColor="text1"/>
              </w:rPr>
              <w:t>长江生态公益林</w:t>
            </w:r>
          </w:p>
        </w:tc>
        <w:tc>
          <w:tcPr>
            <w:tcW w:w="760" w:type="dxa"/>
            <w:vAlign w:val="center"/>
          </w:tcPr>
          <w:p w14:paraId="1D6CE836" w14:textId="77777777" w:rsidR="001F0C8D" w:rsidRPr="00684C1E" w:rsidRDefault="001F0C8D" w:rsidP="0095575C">
            <w:pPr>
              <w:pStyle w:val="Z0"/>
              <w:rPr>
                <w:color w:val="000000" w:themeColor="text1"/>
              </w:rPr>
            </w:pPr>
            <w:r w:rsidRPr="00684C1E">
              <w:rPr>
                <w:color w:val="000000" w:themeColor="text1"/>
              </w:rPr>
              <w:t>江北新区</w:t>
            </w:r>
          </w:p>
        </w:tc>
        <w:tc>
          <w:tcPr>
            <w:tcW w:w="688" w:type="dxa"/>
            <w:vAlign w:val="center"/>
          </w:tcPr>
          <w:p w14:paraId="76152333" w14:textId="77777777" w:rsidR="001F0C8D" w:rsidRPr="00684C1E" w:rsidRDefault="001F0C8D" w:rsidP="0095575C">
            <w:pPr>
              <w:pStyle w:val="Z0"/>
              <w:rPr>
                <w:color w:val="000000" w:themeColor="text1"/>
              </w:rPr>
            </w:pPr>
            <w:r w:rsidRPr="00684C1E">
              <w:rPr>
                <w:color w:val="000000" w:themeColor="text1"/>
              </w:rPr>
              <w:t>水土保持</w:t>
            </w:r>
          </w:p>
        </w:tc>
        <w:tc>
          <w:tcPr>
            <w:tcW w:w="3075" w:type="dxa"/>
            <w:vAlign w:val="center"/>
          </w:tcPr>
          <w:p w14:paraId="23F45596" w14:textId="77777777" w:rsidR="001F0C8D" w:rsidRPr="00684C1E" w:rsidRDefault="001F0C8D" w:rsidP="0095575C">
            <w:pPr>
              <w:pStyle w:val="Z0"/>
              <w:rPr>
                <w:color w:val="000000" w:themeColor="text1"/>
              </w:rPr>
            </w:pPr>
            <w:r w:rsidRPr="00684C1E">
              <w:rPr>
                <w:rFonts w:hint="eastAsia"/>
                <w:color w:val="000000" w:themeColor="text1"/>
              </w:rPr>
              <w:t>东至长江，西至宁启铁路，北至马汊河北侧保护线，南至丁家山路、平顶山路</w:t>
            </w:r>
          </w:p>
        </w:tc>
        <w:tc>
          <w:tcPr>
            <w:tcW w:w="684" w:type="dxa"/>
            <w:vAlign w:val="center"/>
          </w:tcPr>
          <w:p w14:paraId="6F843148" w14:textId="77777777" w:rsidR="001F0C8D" w:rsidRPr="00684C1E" w:rsidRDefault="001F0C8D" w:rsidP="0095575C">
            <w:pPr>
              <w:pStyle w:val="Z0"/>
              <w:rPr>
                <w:color w:val="000000" w:themeColor="text1"/>
              </w:rPr>
            </w:pPr>
            <w:r w:rsidRPr="00684C1E">
              <w:rPr>
                <w:color w:val="000000" w:themeColor="text1"/>
              </w:rPr>
              <w:t>西南</w:t>
            </w:r>
          </w:p>
        </w:tc>
        <w:tc>
          <w:tcPr>
            <w:tcW w:w="813" w:type="dxa"/>
            <w:vAlign w:val="center"/>
          </w:tcPr>
          <w:p w14:paraId="3D639689" w14:textId="77777777" w:rsidR="001F0C8D" w:rsidRPr="00684C1E" w:rsidRDefault="001F0C8D" w:rsidP="0095575C">
            <w:pPr>
              <w:pStyle w:val="Z0"/>
              <w:rPr>
                <w:color w:val="000000" w:themeColor="text1"/>
              </w:rPr>
            </w:pPr>
            <w:r w:rsidRPr="00684C1E">
              <w:rPr>
                <w:rFonts w:hint="eastAsia"/>
                <w:color w:val="000000" w:themeColor="text1"/>
              </w:rPr>
              <w:t>6</w:t>
            </w:r>
            <w:r w:rsidRPr="00684C1E">
              <w:rPr>
                <w:color w:val="000000" w:themeColor="text1"/>
              </w:rPr>
              <w:t>300</w:t>
            </w:r>
          </w:p>
        </w:tc>
        <w:tc>
          <w:tcPr>
            <w:tcW w:w="1010" w:type="dxa"/>
            <w:vAlign w:val="center"/>
          </w:tcPr>
          <w:p w14:paraId="3092D784" w14:textId="77777777" w:rsidR="001F0C8D" w:rsidRPr="00684C1E" w:rsidRDefault="001F0C8D" w:rsidP="0095575C">
            <w:pPr>
              <w:pStyle w:val="Z0"/>
              <w:rPr>
                <w:color w:val="000000" w:themeColor="text1"/>
              </w:rPr>
            </w:pPr>
            <w:r w:rsidRPr="00684C1E">
              <w:rPr>
                <w:rFonts w:hint="eastAsia"/>
                <w:color w:val="000000" w:themeColor="text1"/>
              </w:rPr>
              <w:t>9</w:t>
            </w:r>
            <w:r w:rsidRPr="00684C1E">
              <w:rPr>
                <w:color w:val="000000" w:themeColor="text1"/>
              </w:rPr>
              <w:t>.27</w:t>
            </w:r>
          </w:p>
        </w:tc>
      </w:tr>
    </w:tbl>
    <w:p w14:paraId="43EB9E2B" w14:textId="77777777" w:rsidR="001F0C8D" w:rsidRPr="00684C1E" w:rsidRDefault="001F0C8D" w:rsidP="001F0C8D">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2.2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8</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与江苏省国家级生态红线位置关系</w:t>
      </w:r>
    </w:p>
    <w:tbl>
      <w:tblPr>
        <w:tblStyle w:val="ad"/>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428"/>
        <w:gridCol w:w="762"/>
        <w:gridCol w:w="849"/>
        <w:gridCol w:w="851"/>
        <w:gridCol w:w="2741"/>
        <w:gridCol w:w="815"/>
        <w:gridCol w:w="813"/>
        <w:gridCol w:w="1047"/>
      </w:tblGrid>
      <w:tr w:rsidR="00684C1E" w:rsidRPr="00684C1E" w14:paraId="1E9260C1" w14:textId="77777777" w:rsidTr="0095575C">
        <w:trPr>
          <w:trHeight w:val="492"/>
        </w:trPr>
        <w:tc>
          <w:tcPr>
            <w:tcW w:w="427" w:type="dxa"/>
            <w:vAlign w:val="center"/>
          </w:tcPr>
          <w:p w14:paraId="411FA3C0" w14:textId="77777777" w:rsidR="001F0C8D" w:rsidRPr="00684C1E" w:rsidRDefault="001F0C8D" w:rsidP="0095575C">
            <w:pPr>
              <w:pStyle w:val="Z0"/>
              <w:rPr>
                <w:b/>
                <w:color w:val="000000" w:themeColor="text1"/>
              </w:rPr>
            </w:pPr>
            <w:r w:rsidRPr="00684C1E">
              <w:rPr>
                <w:rFonts w:hint="eastAsia"/>
                <w:b/>
                <w:color w:val="000000" w:themeColor="text1"/>
              </w:rPr>
              <w:t>序号</w:t>
            </w:r>
          </w:p>
        </w:tc>
        <w:tc>
          <w:tcPr>
            <w:tcW w:w="875" w:type="dxa"/>
            <w:vAlign w:val="center"/>
          </w:tcPr>
          <w:p w14:paraId="75D9C534" w14:textId="77777777" w:rsidR="001F0C8D" w:rsidRPr="00684C1E" w:rsidRDefault="001F0C8D" w:rsidP="0095575C">
            <w:pPr>
              <w:pStyle w:val="Z0"/>
              <w:rPr>
                <w:b/>
                <w:color w:val="000000" w:themeColor="text1"/>
              </w:rPr>
            </w:pPr>
            <w:r w:rsidRPr="00684C1E">
              <w:rPr>
                <w:rFonts w:hint="eastAsia"/>
                <w:b/>
                <w:color w:val="000000" w:themeColor="text1"/>
              </w:rPr>
              <w:t>生态空间保护区域名称</w:t>
            </w:r>
          </w:p>
        </w:tc>
        <w:tc>
          <w:tcPr>
            <w:tcW w:w="849" w:type="dxa"/>
            <w:vAlign w:val="center"/>
          </w:tcPr>
          <w:p w14:paraId="3E6F4E88" w14:textId="77777777" w:rsidR="001F0C8D" w:rsidRPr="00684C1E" w:rsidRDefault="001F0C8D" w:rsidP="0095575C">
            <w:pPr>
              <w:pStyle w:val="Z0"/>
              <w:rPr>
                <w:b/>
                <w:color w:val="000000" w:themeColor="text1"/>
              </w:rPr>
            </w:pPr>
            <w:r w:rsidRPr="00684C1E">
              <w:rPr>
                <w:rFonts w:hint="eastAsia"/>
                <w:b/>
                <w:color w:val="000000" w:themeColor="text1"/>
              </w:rPr>
              <w:t>县（市、区）</w:t>
            </w:r>
          </w:p>
        </w:tc>
        <w:tc>
          <w:tcPr>
            <w:tcW w:w="995" w:type="dxa"/>
            <w:vAlign w:val="center"/>
          </w:tcPr>
          <w:p w14:paraId="4F248DF3" w14:textId="77777777" w:rsidR="001F0C8D" w:rsidRPr="00684C1E" w:rsidRDefault="001F0C8D" w:rsidP="0095575C">
            <w:pPr>
              <w:pStyle w:val="Z0"/>
              <w:rPr>
                <w:b/>
                <w:color w:val="000000" w:themeColor="text1"/>
              </w:rPr>
            </w:pPr>
            <w:r w:rsidRPr="00684C1E">
              <w:rPr>
                <w:rFonts w:hint="eastAsia"/>
                <w:b/>
                <w:color w:val="000000" w:themeColor="text1"/>
              </w:rPr>
              <w:t>主导生态功能</w:t>
            </w:r>
          </w:p>
        </w:tc>
        <w:tc>
          <w:tcPr>
            <w:tcW w:w="3454" w:type="dxa"/>
            <w:vAlign w:val="center"/>
          </w:tcPr>
          <w:p w14:paraId="48667540" w14:textId="77777777" w:rsidR="001F0C8D" w:rsidRPr="00684C1E" w:rsidRDefault="001F0C8D" w:rsidP="0095575C">
            <w:pPr>
              <w:pStyle w:val="Z0"/>
              <w:rPr>
                <w:b/>
                <w:color w:val="000000" w:themeColor="text1"/>
              </w:rPr>
            </w:pPr>
            <w:r w:rsidRPr="00684C1E">
              <w:rPr>
                <w:rFonts w:hint="eastAsia"/>
                <w:b/>
                <w:color w:val="000000" w:themeColor="text1"/>
              </w:rPr>
              <w:t>国家级生态保护红线范围</w:t>
            </w:r>
          </w:p>
        </w:tc>
        <w:tc>
          <w:tcPr>
            <w:tcW w:w="947" w:type="dxa"/>
            <w:vAlign w:val="center"/>
          </w:tcPr>
          <w:p w14:paraId="1DACE727" w14:textId="77777777" w:rsidR="001F0C8D" w:rsidRPr="00684C1E" w:rsidRDefault="001F0C8D" w:rsidP="0095575C">
            <w:pPr>
              <w:pStyle w:val="Z0"/>
              <w:rPr>
                <w:b/>
                <w:color w:val="000000" w:themeColor="text1"/>
              </w:rPr>
            </w:pPr>
            <w:r w:rsidRPr="00684C1E">
              <w:rPr>
                <w:rFonts w:hint="eastAsia"/>
                <w:b/>
                <w:color w:val="000000" w:themeColor="text1"/>
              </w:rPr>
              <w:t>与本项目位置关系</w:t>
            </w:r>
          </w:p>
        </w:tc>
        <w:tc>
          <w:tcPr>
            <w:tcW w:w="709" w:type="dxa"/>
            <w:vAlign w:val="center"/>
          </w:tcPr>
          <w:p w14:paraId="0D2C80EA" w14:textId="77777777" w:rsidR="001F0C8D" w:rsidRPr="00684C1E" w:rsidRDefault="001F0C8D" w:rsidP="0095575C">
            <w:pPr>
              <w:pStyle w:val="Z0"/>
              <w:rPr>
                <w:b/>
                <w:color w:val="000000" w:themeColor="text1"/>
              </w:rPr>
            </w:pPr>
            <w:r w:rsidRPr="00684C1E">
              <w:rPr>
                <w:b/>
                <w:color w:val="000000" w:themeColor="text1"/>
              </w:rPr>
              <w:t>距离</w:t>
            </w:r>
          </w:p>
          <w:p w14:paraId="7F5A37E4" w14:textId="77777777" w:rsidR="001F0C8D" w:rsidRPr="00684C1E" w:rsidRDefault="001F0C8D" w:rsidP="0095575C">
            <w:pPr>
              <w:pStyle w:val="Z0"/>
              <w:rPr>
                <w:b/>
                <w:color w:val="000000" w:themeColor="text1"/>
              </w:rPr>
            </w:pPr>
            <w:r w:rsidRPr="00684C1E">
              <w:rPr>
                <w:rFonts w:hint="eastAsia"/>
                <w:b/>
                <w:color w:val="000000" w:themeColor="text1"/>
              </w:rPr>
              <w:t>（</w:t>
            </w:r>
            <w:r w:rsidRPr="00684C1E">
              <w:rPr>
                <w:rFonts w:hint="eastAsia"/>
                <w:b/>
                <w:color w:val="000000" w:themeColor="text1"/>
              </w:rPr>
              <w:t>m</w:t>
            </w:r>
            <w:r w:rsidRPr="00684C1E">
              <w:rPr>
                <w:rFonts w:hint="eastAsia"/>
                <w:b/>
                <w:color w:val="000000" w:themeColor="text1"/>
              </w:rPr>
              <w:t>）</w:t>
            </w:r>
          </w:p>
        </w:tc>
        <w:tc>
          <w:tcPr>
            <w:tcW w:w="1063" w:type="dxa"/>
            <w:vAlign w:val="center"/>
          </w:tcPr>
          <w:p w14:paraId="431F3072" w14:textId="77777777" w:rsidR="001F0C8D" w:rsidRPr="00684C1E" w:rsidRDefault="001F0C8D" w:rsidP="0095575C">
            <w:pPr>
              <w:pStyle w:val="Z0"/>
              <w:rPr>
                <w:b/>
                <w:color w:val="000000" w:themeColor="text1"/>
              </w:rPr>
            </w:pPr>
            <w:r w:rsidRPr="00684C1E">
              <w:rPr>
                <w:rFonts w:hint="eastAsia"/>
                <w:b/>
                <w:color w:val="000000" w:themeColor="text1"/>
              </w:rPr>
              <w:t>总面积（</w:t>
            </w:r>
            <w:r w:rsidRPr="00684C1E">
              <w:rPr>
                <w:rFonts w:hint="eastAsia"/>
                <w:b/>
                <w:color w:val="000000" w:themeColor="text1"/>
              </w:rPr>
              <w:t>km</w:t>
            </w:r>
            <w:r w:rsidRPr="00684C1E">
              <w:rPr>
                <w:b/>
                <w:color w:val="000000" w:themeColor="text1"/>
                <w:vertAlign w:val="superscript"/>
              </w:rPr>
              <w:t>2</w:t>
            </w:r>
            <w:r w:rsidRPr="00684C1E">
              <w:rPr>
                <w:rFonts w:hint="eastAsia"/>
                <w:b/>
                <w:color w:val="000000" w:themeColor="text1"/>
              </w:rPr>
              <w:t>）</w:t>
            </w:r>
          </w:p>
        </w:tc>
      </w:tr>
      <w:tr w:rsidR="00684C1E" w:rsidRPr="00684C1E" w14:paraId="2A80DCCE" w14:textId="77777777" w:rsidTr="0095575C">
        <w:trPr>
          <w:trHeight w:val="539"/>
        </w:trPr>
        <w:tc>
          <w:tcPr>
            <w:tcW w:w="427" w:type="dxa"/>
            <w:vAlign w:val="center"/>
          </w:tcPr>
          <w:p w14:paraId="70968FB2" w14:textId="77777777" w:rsidR="001F0C8D" w:rsidRPr="00684C1E" w:rsidRDefault="001F0C8D" w:rsidP="0095575C">
            <w:pPr>
              <w:pStyle w:val="Z0"/>
              <w:rPr>
                <w:color w:val="000000" w:themeColor="text1"/>
              </w:rPr>
            </w:pPr>
            <w:r w:rsidRPr="00684C1E">
              <w:rPr>
                <w:color w:val="000000" w:themeColor="text1"/>
              </w:rPr>
              <w:t>1</w:t>
            </w:r>
          </w:p>
        </w:tc>
        <w:tc>
          <w:tcPr>
            <w:tcW w:w="875" w:type="dxa"/>
            <w:vAlign w:val="center"/>
          </w:tcPr>
          <w:p w14:paraId="5B1399B9" w14:textId="77777777" w:rsidR="001F0C8D" w:rsidRPr="00684C1E" w:rsidRDefault="001F0C8D" w:rsidP="0095575C">
            <w:pPr>
              <w:pStyle w:val="Z0"/>
              <w:rPr>
                <w:color w:val="000000" w:themeColor="text1"/>
              </w:rPr>
            </w:pPr>
            <w:r w:rsidRPr="00684C1E">
              <w:rPr>
                <w:rFonts w:hint="eastAsia"/>
                <w:color w:val="000000" w:themeColor="text1"/>
              </w:rPr>
              <w:t>六合国家地质公园</w:t>
            </w:r>
          </w:p>
        </w:tc>
        <w:tc>
          <w:tcPr>
            <w:tcW w:w="849" w:type="dxa"/>
            <w:vAlign w:val="center"/>
          </w:tcPr>
          <w:p w14:paraId="19FD2401" w14:textId="77777777" w:rsidR="001F0C8D" w:rsidRPr="00684C1E" w:rsidRDefault="001F0C8D" w:rsidP="0095575C">
            <w:pPr>
              <w:pStyle w:val="Z0"/>
              <w:rPr>
                <w:color w:val="000000" w:themeColor="text1"/>
              </w:rPr>
            </w:pPr>
            <w:r w:rsidRPr="00684C1E">
              <w:rPr>
                <w:rFonts w:hint="eastAsia"/>
                <w:color w:val="000000" w:themeColor="text1"/>
              </w:rPr>
              <w:t>六合区</w:t>
            </w:r>
          </w:p>
        </w:tc>
        <w:tc>
          <w:tcPr>
            <w:tcW w:w="995" w:type="dxa"/>
            <w:vAlign w:val="center"/>
          </w:tcPr>
          <w:p w14:paraId="1F5AED04" w14:textId="77777777" w:rsidR="001F0C8D" w:rsidRPr="00684C1E" w:rsidRDefault="001F0C8D" w:rsidP="0095575C">
            <w:pPr>
              <w:pStyle w:val="Z0"/>
              <w:rPr>
                <w:color w:val="000000" w:themeColor="text1"/>
              </w:rPr>
            </w:pPr>
            <w:r w:rsidRPr="00684C1E">
              <w:rPr>
                <w:rFonts w:hint="eastAsia"/>
                <w:color w:val="000000" w:themeColor="text1"/>
              </w:rPr>
              <w:t>地质遗迹保护</w:t>
            </w:r>
          </w:p>
        </w:tc>
        <w:tc>
          <w:tcPr>
            <w:tcW w:w="3454" w:type="dxa"/>
            <w:vAlign w:val="center"/>
          </w:tcPr>
          <w:p w14:paraId="7E438432" w14:textId="77777777" w:rsidR="001F0C8D" w:rsidRPr="00684C1E" w:rsidRDefault="001F0C8D" w:rsidP="0095575C">
            <w:pPr>
              <w:pStyle w:val="Z0"/>
              <w:rPr>
                <w:color w:val="000000" w:themeColor="text1"/>
              </w:rPr>
            </w:pPr>
            <w:r w:rsidRPr="00684C1E">
              <w:rPr>
                <w:rFonts w:hint="eastAsia"/>
                <w:color w:val="000000" w:themeColor="text1"/>
              </w:rPr>
              <w:t>江苏六合国家地质公园总体规划中确定的范围（包括地质遗迹保护区等）</w:t>
            </w:r>
          </w:p>
        </w:tc>
        <w:tc>
          <w:tcPr>
            <w:tcW w:w="947" w:type="dxa"/>
            <w:vAlign w:val="center"/>
          </w:tcPr>
          <w:p w14:paraId="7F3378E2" w14:textId="77777777" w:rsidR="001F0C8D" w:rsidRPr="00684C1E" w:rsidRDefault="001F0C8D" w:rsidP="0095575C">
            <w:pPr>
              <w:pStyle w:val="Z0"/>
              <w:rPr>
                <w:color w:val="000000" w:themeColor="text1"/>
              </w:rPr>
            </w:pPr>
            <w:r w:rsidRPr="00684C1E">
              <w:rPr>
                <w:rFonts w:hint="eastAsia"/>
                <w:color w:val="000000" w:themeColor="text1"/>
              </w:rPr>
              <w:t>东北</w:t>
            </w:r>
          </w:p>
        </w:tc>
        <w:tc>
          <w:tcPr>
            <w:tcW w:w="709" w:type="dxa"/>
            <w:vAlign w:val="center"/>
          </w:tcPr>
          <w:p w14:paraId="74B166B7" w14:textId="77777777" w:rsidR="001F0C8D" w:rsidRPr="00684C1E" w:rsidRDefault="001F0C8D" w:rsidP="0095575C">
            <w:pPr>
              <w:pStyle w:val="Z0"/>
              <w:rPr>
                <w:color w:val="000000" w:themeColor="text1"/>
              </w:rPr>
            </w:pPr>
            <w:r w:rsidRPr="00684C1E">
              <w:rPr>
                <w:color w:val="000000" w:themeColor="text1"/>
              </w:rPr>
              <w:t>1100</w:t>
            </w:r>
          </w:p>
        </w:tc>
        <w:tc>
          <w:tcPr>
            <w:tcW w:w="1063" w:type="dxa"/>
            <w:vAlign w:val="center"/>
          </w:tcPr>
          <w:p w14:paraId="54BE7AFB" w14:textId="77777777" w:rsidR="001F0C8D" w:rsidRPr="00684C1E" w:rsidRDefault="001F0C8D" w:rsidP="0095575C">
            <w:pPr>
              <w:pStyle w:val="Z0"/>
              <w:rPr>
                <w:color w:val="000000" w:themeColor="text1"/>
              </w:rPr>
            </w:pPr>
            <w:r w:rsidRPr="00684C1E">
              <w:rPr>
                <w:color w:val="000000" w:themeColor="text1"/>
              </w:rPr>
              <w:t>13.00</w:t>
            </w:r>
          </w:p>
        </w:tc>
      </w:tr>
    </w:tbl>
    <w:p w14:paraId="2CA39AB6" w14:textId="631E5F94" w:rsidR="001F0C8D" w:rsidRDefault="001F0C8D" w:rsidP="001F0C8D">
      <w:pPr>
        <w:pStyle w:val="Z1"/>
        <w:ind w:firstLine="480"/>
        <w:rPr>
          <w:color w:val="000000" w:themeColor="text1"/>
        </w:rPr>
      </w:pPr>
      <w:r w:rsidRPr="00684C1E">
        <w:rPr>
          <w:rFonts w:hint="eastAsia"/>
          <w:color w:val="000000" w:themeColor="text1"/>
        </w:rPr>
        <w:t>因此，与《省政府关于印发江苏省生态空间管控区域规划的通知》（苏政发</w:t>
      </w:r>
      <w:r w:rsidRPr="00684C1E">
        <w:rPr>
          <w:rFonts w:hint="eastAsia"/>
          <w:color w:val="000000" w:themeColor="text1"/>
        </w:rPr>
        <w:t>[</w:t>
      </w:r>
      <w:r w:rsidRPr="00684C1E">
        <w:rPr>
          <w:color w:val="000000" w:themeColor="text1"/>
        </w:rPr>
        <w:t>2020]1</w:t>
      </w:r>
      <w:r w:rsidRPr="00684C1E">
        <w:rPr>
          <w:color w:val="000000" w:themeColor="text1"/>
        </w:rPr>
        <w:t>号</w:t>
      </w:r>
      <w:r w:rsidRPr="00684C1E">
        <w:rPr>
          <w:rFonts w:hint="eastAsia"/>
          <w:color w:val="000000" w:themeColor="text1"/>
        </w:rPr>
        <w:t>）、《江苏省国家级生态红线》（苏政发</w:t>
      </w:r>
      <w:r w:rsidRPr="00684C1E">
        <w:rPr>
          <w:rFonts w:hint="eastAsia"/>
          <w:color w:val="000000" w:themeColor="text1"/>
        </w:rPr>
        <w:t>[</w:t>
      </w:r>
      <w:r w:rsidRPr="00684C1E">
        <w:rPr>
          <w:color w:val="000000" w:themeColor="text1"/>
        </w:rPr>
        <w:t>2018]74</w:t>
      </w:r>
      <w:r w:rsidRPr="00684C1E">
        <w:rPr>
          <w:color w:val="000000" w:themeColor="text1"/>
        </w:rPr>
        <w:t>号</w:t>
      </w:r>
      <w:r w:rsidRPr="00684C1E">
        <w:rPr>
          <w:rFonts w:hint="eastAsia"/>
          <w:color w:val="000000" w:themeColor="text1"/>
        </w:rPr>
        <w:t>）相符。园区与生态红线位置关系图见图</w:t>
      </w:r>
      <w:r w:rsidR="00F62511" w:rsidRPr="00684C1E">
        <w:rPr>
          <w:color w:val="000000" w:themeColor="text1"/>
        </w:rPr>
        <w:t>2.2</w:t>
      </w:r>
      <w:r w:rsidRPr="00684C1E">
        <w:rPr>
          <w:rFonts w:hint="eastAsia"/>
          <w:color w:val="000000" w:themeColor="text1"/>
        </w:rPr>
        <w:t>-</w:t>
      </w:r>
      <w:r w:rsidRPr="00684C1E">
        <w:rPr>
          <w:color w:val="000000" w:themeColor="text1"/>
        </w:rPr>
        <w:t>1</w:t>
      </w:r>
      <w:r w:rsidRPr="00684C1E">
        <w:rPr>
          <w:rFonts w:hint="eastAsia"/>
          <w:color w:val="000000" w:themeColor="text1"/>
        </w:rPr>
        <w:t>。</w:t>
      </w:r>
    </w:p>
    <w:p w14:paraId="74271DF8" w14:textId="4F719050" w:rsidR="006124B3" w:rsidRPr="00684C1E" w:rsidRDefault="001F0C8D" w:rsidP="006124B3">
      <w:pPr>
        <w:pStyle w:val="1"/>
        <w:spacing w:before="163" w:after="163"/>
        <w:rPr>
          <w:rFonts w:cs="Times New Roman"/>
          <w:color w:val="000000" w:themeColor="text1"/>
        </w:rPr>
      </w:pPr>
      <w:bookmarkStart w:id="14" w:name="_Toc99614765"/>
      <w:r w:rsidRPr="00684C1E">
        <w:rPr>
          <w:rFonts w:cs="Times New Roman"/>
          <w:color w:val="000000" w:themeColor="text1"/>
        </w:rPr>
        <w:t>环境现状调查</w:t>
      </w:r>
      <w:bookmarkEnd w:id="14"/>
    </w:p>
    <w:p w14:paraId="7073720F" w14:textId="3E3D540B" w:rsidR="006124B3" w:rsidRPr="00684C1E" w:rsidRDefault="001F0C8D" w:rsidP="006124B3">
      <w:pPr>
        <w:pStyle w:val="2"/>
        <w:rPr>
          <w:rFonts w:cs="Times New Roman"/>
          <w:color w:val="000000" w:themeColor="text1"/>
        </w:rPr>
      </w:pPr>
      <w:bookmarkStart w:id="15" w:name="_Toc99614766"/>
      <w:r w:rsidRPr="00684C1E">
        <w:rPr>
          <w:rFonts w:cs="Times New Roman"/>
          <w:color w:val="000000" w:themeColor="text1"/>
        </w:rPr>
        <w:t>自然环境概况</w:t>
      </w:r>
      <w:bookmarkEnd w:id="15"/>
    </w:p>
    <w:p w14:paraId="60DA0C64" w14:textId="281A4C9E" w:rsidR="001F0C8D" w:rsidRPr="00684C1E" w:rsidRDefault="001F0C8D" w:rsidP="001F0C8D">
      <w:pPr>
        <w:pStyle w:val="3"/>
        <w:rPr>
          <w:color w:val="000000" w:themeColor="text1"/>
        </w:rPr>
      </w:pPr>
      <w:r w:rsidRPr="00684C1E">
        <w:rPr>
          <w:rFonts w:hint="eastAsia"/>
          <w:color w:val="000000" w:themeColor="text1"/>
        </w:rPr>
        <w:t>地理位置</w:t>
      </w:r>
    </w:p>
    <w:p w14:paraId="59621ECE" w14:textId="77777777" w:rsidR="001F0C8D" w:rsidRPr="00684C1E" w:rsidRDefault="001F0C8D" w:rsidP="001F0C8D">
      <w:pPr>
        <w:pStyle w:val="Z1"/>
        <w:ind w:firstLine="480"/>
        <w:rPr>
          <w:color w:val="000000" w:themeColor="text1"/>
        </w:rPr>
      </w:pPr>
      <w:r w:rsidRPr="00684C1E">
        <w:rPr>
          <w:rFonts w:hint="eastAsia"/>
          <w:color w:val="000000" w:themeColor="text1"/>
        </w:rPr>
        <w:t>六合区是江苏省会南京市北大门，位于南京江北新区东部，区域地处北纬</w:t>
      </w:r>
      <w:r w:rsidRPr="00684C1E">
        <w:rPr>
          <w:rFonts w:hint="eastAsia"/>
          <w:color w:val="000000" w:themeColor="text1"/>
        </w:rPr>
        <w:t>32</w:t>
      </w:r>
      <w:r w:rsidRPr="00684C1E">
        <w:rPr>
          <w:rFonts w:hint="eastAsia"/>
          <w:color w:val="000000" w:themeColor="text1"/>
        </w:rPr>
        <w:t>°</w:t>
      </w:r>
      <w:r w:rsidRPr="00684C1E">
        <w:rPr>
          <w:rFonts w:hint="eastAsia"/>
          <w:color w:val="000000" w:themeColor="text1"/>
        </w:rPr>
        <w:t>11</w:t>
      </w:r>
      <w:r w:rsidRPr="00684C1E">
        <w:rPr>
          <w:rFonts w:hint="eastAsia"/>
          <w:color w:val="000000" w:themeColor="text1"/>
        </w:rPr>
        <w:t>′～</w:t>
      </w:r>
      <w:r w:rsidRPr="00684C1E">
        <w:rPr>
          <w:rFonts w:hint="eastAsia"/>
          <w:color w:val="000000" w:themeColor="text1"/>
        </w:rPr>
        <w:t>32</w:t>
      </w:r>
      <w:r w:rsidRPr="00684C1E">
        <w:rPr>
          <w:rFonts w:hint="eastAsia"/>
          <w:color w:val="000000" w:themeColor="text1"/>
        </w:rPr>
        <w:t>°</w:t>
      </w:r>
      <w:r w:rsidRPr="00684C1E">
        <w:rPr>
          <w:rFonts w:hint="eastAsia"/>
          <w:color w:val="000000" w:themeColor="text1"/>
        </w:rPr>
        <w:t>27</w:t>
      </w:r>
      <w:r w:rsidRPr="00684C1E">
        <w:rPr>
          <w:rFonts w:hint="eastAsia"/>
          <w:color w:val="000000" w:themeColor="text1"/>
        </w:rPr>
        <w:t>′，东经</w:t>
      </w:r>
      <w:r w:rsidRPr="00684C1E">
        <w:rPr>
          <w:rFonts w:hint="eastAsia"/>
          <w:color w:val="000000" w:themeColor="text1"/>
        </w:rPr>
        <w:t>118</w:t>
      </w:r>
      <w:r w:rsidRPr="00684C1E">
        <w:rPr>
          <w:rFonts w:hint="eastAsia"/>
          <w:color w:val="000000" w:themeColor="text1"/>
        </w:rPr>
        <w:t>°</w:t>
      </w:r>
      <w:r w:rsidRPr="00684C1E">
        <w:rPr>
          <w:rFonts w:hint="eastAsia"/>
          <w:color w:val="000000" w:themeColor="text1"/>
        </w:rPr>
        <w:t>34</w:t>
      </w:r>
      <w:r w:rsidRPr="00684C1E">
        <w:rPr>
          <w:rFonts w:hint="eastAsia"/>
          <w:color w:val="000000" w:themeColor="text1"/>
        </w:rPr>
        <w:t>′～</w:t>
      </w:r>
      <w:r w:rsidRPr="00684C1E">
        <w:rPr>
          <w:rFonts w:hint="eastAsia"/>
          <w:color w:val="000000" w:themeColor="text1"/>
        </w:rPr>
        <w:t>119</w:t>
      </w:r>
      <w:r w:rsidRPr="00684C1E">
        <w:rPr>
          <w:rFonts w:hint="eastAsia"/>
          <w:color w:val="000000" w:themeColor="text1"/>
        </w:rPr>
        <w:t>°</w:t>
      </w:r>
      <w:r w:rsidRPr="00684C1E">
        <w:rPr>
          <w:rFonts w:hint="eastAsia"/>
          <w:color w:val="000000" w:themeColor="text1"/>
        </w:rPr>
        <w:t>03</w:t>
      </w:r>
      <w:r w:rsidRPr="00684C1E">
        <w:rPr>
          <w:rFonts w:hint="eastAsia"/>
          <w:color w:val="000000" w:themeColor="text1"/>
        </w:rPr>
        <w:t>’。六合区西、北部接安徽省来安县和天长市，东临江苏省仪征市，南靠长江，流经苏皖两省的滁河横穿境中入江，</w:t>
      </w:r>
      <w:r w:rsidRPr="00684C1E">
        <w:rPr>
          <w:rFonts w:hint="eastAsia"/>
          <w:color w:val="000000" w:themeColor="text1"/>
        </w:rPr>
        <w:lastRenderedPageBreak/>
        <w:t>滨江带滁，土地面积</w:t>
      </w:r>
      <w:r w:rsidRPr="00684C1E">
        <w:rPr>
          <w:rFonts w:hint="eastAsia"/>
          <w:color w:val="000000" w:themeColor="text1"/>
        </w:rPr>
        <w:t>1485.5km</w:t>
      </w:r>
      <w:r w:rsidRPr="00684C1E">
        <w:rPr>
          <w:rFonts w:hint="eastAsia"/>
          <w:color w:val="000000" w:themeColor="text1"/>
          <w:vertAlign w:val="superscript"/>
        </w:rPr>
        <w:t>2</w:t>
      </w:r>
      <w:r w:rsidRPr="00684C1E">
        <w:rPr>
          <w:rFonts w:hint="eastAsia"/>
          <w:color w:val="000000" w:themeColor="text1"/>
        </w:rPr>
        <w:t>，拥有</w:t>
      </w:r>
      <w:r w:rsidRPr="00684C1E">
        <w:rPr>
          <w:rFonts w:hint="eastAsia"/>
          <w:color w:val="000000" w:themeColor="text1"/>
        </w:rPr>
        <w:t>46</w:t>
      </w:r>
      <w:r w:rsidRPr="00684C1E">
        <w:rPr>
          <w:rFonts w:hint="eastAsia"/>
          <w:color w:val="000000" w:themeColor="text1"/>
        </w:rPr>
        <w:t>公里长江“黄金水道”，属长江下游“金三角”经济区。</w:t>
      </w:r>
    </w:p>
    <w:p w14:paraId="4B12DBA6" w14:textId="77777777" w:rsidR="001F0C8D" w:rsidRPr="00684C1E" w:rsidRDefault="001F0C8D" w:rsidP="001F0C8D">
      <w:pPr>
        <w:pStyle w:val="3"/>
        <w:rPr>
          <w:color w:val="000000" w:themeColor="text1"/>
        </w:rPr>
      </w:pPr>
      <w:r w:rsidRPr="00684C1E">
        <w:rPr>
          <w:rFonts w:hint="eastAsia"/>
          <w:color w:val="000000" w:themeColor="text1"/>
        </w:rPr>
        <w:t>地形地貌</w:t>
      </w:r>
    </w:p>
    <w:p w14:paraId="2D814613" w14:textId="77777777" w:rsidR="001F0C8D" w:rsidRPr="00684C1E" w:rsidRDefault="001F0C8D" w:rsidP="001F0C8D">
      <w:pPr>
        <w:pStyle w:val="Z1"/>
        <w:ind w:firstLine="480"/>
        <w:rPr>
          <w:color w:val="000000" w:themeColor="text1"/>
        </w:rPr>
      </w:pPr>
      <w:r w:rsidRPr="00684C1E">
        <w:rPr>
          <w:color w:val="000000" w:themeColor="text1"/>
        </w:rPr>
        <w:t>南京六合区地貌大部分属宁镇扬山区</w:t>
      </w:r>
      <w:r w:rsidRPr="00684C1E">
        <w:rPr>
          <w:rFonts w:hint="eastAsia"/>
          <w:color w:val="000000" w:themeColor="text1"/>
        </w:rPr>
        <w:t>，</w:t>
      </w:r>
      <w:r w:rsidRPr="00684C1E">
        <w:rPr>
          <w:color w:val="000000" w:themeColor="text1"/>
        </w:rPr>
        <w:t>地势北高南低，北部为丘陵山岗地区，中南部为河谷平原、岗地区，南部为沿江平原圩区。境内有低矮山丘</w:t>
      </w:r>
      <w:r w:rsidRPr="00684C1E">
        <w:rPr>
          <w:color w:val="000000" w:themeColor="text1"/>
        </w:rPr>
        <w:t>60</w:t>
      </w:r>
      <w:r w:rsidRPr="00684C1E">
        <w:rPr>
          <w:color w:val="000000" w:themeColor="text1"/>
        </w:rPr>
        <w:t>多座，形成岗、</w:t>
      </w:r>
      <w:r w:rsidRPr="00684C1E">
        <w:rPr>
          <w:rFonts w:hint="eastAsia"/>
          <w:color w:val="000000" w:themeColor="text1"/>
        </w:rPr>
        <w:t>塝、冲多种奇特地形，中南部</w:t>
      </w:r>
      <w:r w:rsidRPr="00684C1E">
        <w:rPr>
          <w:color w:val="000000" w:themeColor="text1"/>
        </w:rPr>
        <w:t>400</w:t>
      </w:r>
      <w:r w:rsidRPr="00684C1E">
        <w:rPr>
          <w:color w:val="000000" w:themeColor="text1"/>
        </w:rPr>
        <w:t>多</w:t>
      </w:r>
      <w:r w:rsidRPr="00684C1E">
        <w:rPr>
          <w:color w:val="000000" w:themeColor="text1"/>
        </w:rPr>
        <w:t>km</w:t>
      </w:r>
      <w:r w:rsidRPr="00684C1E">
        <w:rPr>
          <w:color w:val="000000" w:themeColor="text1"/>
          <w:vertAlign w:val="superscript"/>
        </w:rPr>
        <w:t>2</w:t>
      </w:r>
      <w:r w:rsidRPr="00684C1E">
        <w:rPr>
          <w:color w:val="000000" w:themeColor="text1"/>
        </w:rPr>
        <w:t>的平原圩区，河渠纵横。六合区地势海拔</w:t>
      </w:r>
      <w:r w:rsidRPr="00684C1E">
        <w:rPr>
          <w:color w:val="000000" w:themeColor="text1"/>
        </w:rPr>
        <w:t>20</w:t>
      </w:r>
      <w:r w:rsidRPr="00684C1E">
        <w:rPr>
          <w:color w:val="000000" w:themeColor="text1"/>
        </w:rPr>
        <w:t>米～</w:t>
      </w:r>
      <w:r w:rsidRPr="00684C1E">
        <w:rPr>
          <w:color w:val="000000" w:themeColor="text1"/>
        </w:rPr>
        <w:t>40</w:t>
      </w:r>
      <w:r w:rsidRPr="00684C1E">
        <w:rPr>
          <w:color w:val="000000" w:themeColor="text1"/>
        </w:rPr>
        <w:t>米，至滁河河谷而降到</w:t>
      </w:r>
      <w:r w:rsidRPr="00684C1E">
        <w:rPr>
          <w:color w:val="000000" w:themeColor="text1"/>
        </w:rPr>
        <w:t>10</w:t>
      </w:r>
      <w:r w:rsidRPr="00684C1E">
        <w:rPr>
          <w:color w:val="000000" w:themeColor="text1"/>
        </w:rPr>
        <w:t>米以下；再向北，又渐次升高，至区内北部，增高至</w:t>
      </w:r>
      <w:r w:rsidRPr="00684C1E">
        <w:rPr>
          <w:color w:val="000000" w:themeColor="text1"/>
        </w:rPr>
        <w:t>60</w:t>
      </w:r>
      <w:r w:rsidRPr="00684C1E">
        <w:rPr>
          <w:color w:val="000000" w:themeColor="text1"/>
        </w:rPr>
        <w:t>米～</w:t>
      </w:r>
      <w:r w:rsidRPr="00684C1E">
        <w:rPr>
          <w:color w:val="000000" w:themeColor="text1"/>
        </w:rPr>
        <w:t>100</w:t>
      </w:r>
      <w:r w:rsidRPr="00684C1E">
        <w:rPr>
          <w:color w:val="000000" w:themeColor="text1"/>
        </w:rPr>
        <w:t>米。</w:t>
      </w:r>
    </w:p>
    <w:p w14:paraId="79FF7FDD" w14:textId="77777777" w:rsidR="001F0C8D" w:rsidRPr="00684C1E" w:rsidRDefault="001F0C8D" w:rsidP="001F0C8D">
      <w:pPr>
        <w:pStyle w:val="3"/>
        <w:rPr>
          <w:color w:val="000000" w:themeColor="text1"/>
        </w:rPr>
      </w:pPr>
      <w:r w:rsidRPr="00684C1E">
        <w:rPr>
          <w:rFonts w:hint="eastAsia"/>
          <w:color w:val="000000" w:themeColor="text1"/>
        </w:rPr>
        <w:t>水文概况</w:t>
      </w:r>
    </w:p>
    <w:p w14:paraId="66165F7D" w14:textId="0C9A1D24" w:rsidR="005F2AF6" w:rsidRPr="00684C1E" w:rsidRDefault="005F2AF6" w:rsidP="005F2AF6">
      <w:pPr>
        <w:pStyle w:val="4"/>
        <w:rPr>
          <w:color w:val="000000" w:themeColor="text1"/>
        </w:rPr>
      </w:pPr>
      <w:r w:rsidRPr="00684C1E">
        <w:rPr>
          <w:rFonts w:hint="eastAsia"/>
          <w:color w:val="000000" w:themeColor="text1"/>
        </w:rPr>
        <w:t>区域地质环境</w:t>
      </w:r>
    </w:p>
    <w:p w14:paraId="0F5CAC92" w14:textId="73EDFE1A" w:rsidR="005F2AF6" w:rsidRPr="00684C1E" w:rsidRDefault="005F2AF6" w:rsidP="005F2AF6">
      <w:pPr>
        <w:ind w:firstLine="482"/>
        <w:rPr>
          <w:b/>
          <w:color w:val="000000" w:themeColor="text1"/>
        </w:rPr>
      </w:pPr>
      <w:r w:rsidRPr="00684C1E">
        <w:rPr>
          <w:rFonts w:hint="eastAsia"/>
          <w:b/>
          <w:color w:val="000000" w:themeColor="text1"/>
        </w:rPr>
        <w:t>1</w:t>
      </w:r>
      <w:r w:rsidRPr="00684C1E">
        <w:rPr>
          <w:rFonts w:hint="eastAsia"/>
          <w:b/>
          <w:color w:val="000000" w:themeColor="text1"/>
        </w:rPr>
        <w:t>、地形地貌</w:t>
      </w:r>
    </w:p>
    <w:p w14:paraId="0C3A2342" w14:textId="71C8EC53" w:rsidR="005F2AF6" w:rsidRPr="00684C1E" w:rsidRDefault="005F2AF6" w:rsidP="005F2AF6">
      <w:pPr>
        <w:pStyle w:val="Z1"/>
        <w:ind w:firstLine="480"/>
        <w:rPr>
          <w:color w:val="000000" w:themeColor="text1"/>
        </w:rPr>
      </w:pPr>
      <w:r w:rsidRPr="00684C1E">
        <w:rPr>
          <w:color w:val="000000" w:themeColor="text1"/>
        </w:rPr>
        <w:t>南京六合区地貌大部分属宁镇扬山区，地势北高南低，北部为丘陵山岗地区，中南部为河谷平原、岗地区，南部为沿江平原圩区。境内有低矮山丘</w:t>
      </w:r>
      <w:r w:rsidRPr="00684C1E">
        <w:rPr>
          <w:color w:val="000000" w:themeColor="text1"/>
        </w:rPr>
        <w:t>60</w:t>
      </w:r>
      <w:r w:rsidRPr="00684C1E">
        <w:rPr>
          <w:color w:val="000000" w:themeColor="text1"/>
        </w:rPr>
        <w:t>多座，形成岗、</w:t>
      </w:r>
      <w:r w:rsidRPr="00684C1E">
        <w:rPr>
          <w:rFonts w:hint="eastAsia"/>
          <w:color w:val="000000" w:themeColor="text1"/>
        </w:rPr>
        <w:t>塝、冲多种奇特地形，中南部</w:t>
      </w:r>
      <w:r w:rsidRPr="00684C1E">
        <w:rPr>
          <w:color w:val="000000" w:themeColor="text1"/>
        </w:rPr>
        <w:t>400</w:t>
      </w:r>
      <w:r w:rsidRPr="00684C1E">
        <w:rPr>
          <w:color w:val="000000" w:themeColor="text1"/>
        </w:rPr>
        <w:t>多</w:t>
      </w:r>
      <w:r w:rsidRPr="00684C1E">
        <w:rPr>
          <w:color w:val="000000" w:themeColor="text1"/>
        </w:rPr>
        <w:t>km</w:t>
      </w:r>
      <w:r w:rsidRPr="00684C1E">
        <w:rPr>
          <w:color w:val="000000" w:themeColor="text1"/>
          <w:vertAlign w:val="superscript"/>
        </w:rPr>
        <w:t>2</w:t>
      </w:r>
      <w:r w:rsidRPr="00684C1E">
        <w:rPr>
          <w:color w:val="000000" w:themeColor="text1"/>
        </w:rPr>
        <w:t>的平原圩区，河渠纵横。六合区地势海拔</w:t>
      </w:r>
      <w:r w:rsidRPr="00684C1E">
        <w:rPr>
          <w:color w:val="000000" w:themeColor="text1"/>
        </w:rPr>
        <w:t>20</w:t>
      </w:r>
      <w:r w:rsidRPr="00684C1E">
        <w:rPr>
          <w:color w:val="000000" w:themeColor="text1"/>
        </w:rPr>
        <w:t>米～</w:t>
      </w:r>
      <w:r w:rsidRPr="00684C1E">
        <w:rPr>
          <w:color w:val="000000" w:themeColor="text1"/>
        </w:rPr>
        <w:t>40</w:t>
      </w:r>
      <w:r w:rsidRPr="00684C1E">
        <w:rPr>
          <w:color w:val="000000" w:themeColor="text1"/>
        </w:rPr>
        <w:t>米，至滁河河谷而降到</w:t>
      </w:r>
      <w:r w:rsidRPr="00684C1E">
        <w:rPr>
          <w:color w:val="000000" w:themeColor="text1"/>
        </w:rPr>
        <w:t>10</w:t>
      </w:r>
      <w:r w:rsidRPr="00684C1E">
        <w:rPr>
          <w:color w:val="000000" w:themeColor="text1"/>
        </w:rPr>
        <w:t>米以下；再向北，又渐次升高，至区内北部，增高至</w:t>
      </w:r>
      <w:r w:rsidRPr="00684C1E">
        <w:rPr>
          <w:color w:val="000000" w:themeColor="text1"/>
        </w:rPr>
        <w:t>60</w:t>
      </w:r>
      <w:r w:rsidRPr="00684C1E">
        <w:rPr>
          <w:color w:val="000000" w:themeColor="text1"/>
        </w:rPr>
        <w:t>米～</w:t>
      </w:r>
      <w:r w:rsidRPr="00684C1E">
        <w:rPr>
          <w:color w:val="000000" w:themeColor="text1"/>
        </w:rPr>
        <w:t>100</w:t>
      </w:r>
      <w:r w:rsidRPr="00684C1E">
        <w:rPr>
          <w:color w:val="000000" w:themeColor="text1"/>
        </w:rPr>
        <w:t>米。</w:t>
      </w:r>
    </w:p>
    <w:p w14:paraId="441F1906" w14:textId="441435BC" w:rsidR="005F2AF6" w:rsidRPr="00684C1E" w:rsidRDefault="005F2AF6" w:rsidP="005F2AF6">
      <w:pPr>
        <w:pStyle w:val="Z1"/>
        <w:ind w:firstLine="482"/>
        <w:rPr>
          <w:b/>
          <w:color w:val="000000" w:themeColor="text1"/>
        </w:rPr>
      </w:pPr>
      <w:r w:rsidRPr="00684C1E">
        <w:rPr>
          <w:rFonts w:hint="eastAsia"/>
          <w:b/>
          <w:color w:val="000000" w:themeColor="text1"/>
        </w:rPr>
        <w:t>2</w:t>
      </w:r>
      <w:r w:rsidRPr="00684C1E">
        <w:rPr>
          <w:rFonts w:hint="eastAsia"/>
          <w:b/>
          <w:color w:val="000000" w:themeColor="text1"/>
        </w:rPr>
        <w:t>、地层岩性</w:t>
      </w:r>
    </w:p>
    <w:p w14:paraId="29CAB676" w14:textId="77777777" w:rsidR="005F2AF6" w:rsidRPr="00684C1E" w:rsidRDefault="005F2AF6" w:rsidP="005F2AF6">
      <w:pPr>
        <w:pStyle w:val="Z1"/>
        <w:ind w:firstLine="480"/>
        <w:rPr>
          <w:color w:val="000000" w:themeColor="text1"/>
        </w:rPr>
      </w:pPr>
      <w:r w:rsidRPr="00684C1E">
        <w:rPr>
          <w:color w:val="000000" w:themeColor="text1"/>
        </w:rPr>
        <w:t>境内地层属于扬子地层区下扬子地层分区。按地层单元，分属于此地层分区的镇江地层小区、江宁</w:t>
      </w:r>
      <w:r w:rsidRPr="00684C1E">
        <w:rPr>
          <w:color w:val="000000" w:themeColor="text1"/>
        </w:rPr>
        <w:t>—</w:t>
      </w:r>
      <w:r w:rsidRPr="00684C1E">
        <w:rPr>
          <w:color w:val="000000" w:themeColor="text1"/>
        </w:rPr>
        <w:t>芜湖地层小区和六合</w:t>
      </w:r>
      <w:r w:rsidRPr="00684C1E">
        <w:rPr>
          <w:color w:val="000000" w:themeColor="text1"/>
        </w:rPr>
        <w:t>—</w:t>
      </w:r>
      <w:r w:rsidRPr="00684C1E">
        <w:rPr>
          <w:color w:val="000000" w:themeColor="text1"/>
        </w:rPr>
        <w:t>巢湖地层小区。所见地层除缺失太古界和早元古界外，自元古界震旦系到新生界第四系（约距今</w:t>
      </w:r>
      <w:r w:rsidRPr="00684C1E">
        <w:rPr>
          <w:color w:val="000000" w:themeColor="text1"/>
        </w:rPr>
        <w:t>8</w:t>
      </w:r>
      <w:r w:rsidRPr="00684C1E">
        <w:rPr>
          <w:color w:val="000000" w:themeColor="text1"/>
        </w:rPr>
        <w:t>亿年前至距今</w:t>
      </w:r>
      <w:r w:rsidRPr="00684C1E">
        <w:rPr>
          <w:color w:val="000000" w:themeColor="text1"/>
        </w:rPr>
        <w:t>1</w:t>
      </w:r>
      <w:r w:rsidRPr="00684C1E">
        <w:rPr>
          <w:color w:val="000000" w:themeColor="text1"/>
        </w:rPr>
        <w:t>万年左右）地层出露齐全，发育良好。</w:t>
      </w:r>
    </w:p>
    <w:p w14:paraId="60C687FC" w14:textId="77777777" w:rsidR="005F2AF6" w:rsidRPr="00684C1E" w:rsidRDefault="005F2AF6" w:rsidP="005F2AF6">
      <w:pPr>
        <w:pStyle w:val="Z1"/>
        <w:ind w:firstLine="480"/>
        <w:rPr>
          <w:color w:val="000000" w:themeColor="text1"/>
        </w:rPr>
      </w:pPr>
      <w:r w:rsidRPr="00684C1E">
        <w:rPr>
          <w:color w:val="000000" w:themeColor="text1"/>
        </w:rPr>
        <w:t>区域新生代地质：</w:t>
      </w:r>
    </w:p>
    <w:p w14:paraId="3B5BB473" w14:textId="77777777" w:rsidR="005F2AF6" w:rsidRPr="00684C1E" w:rsidRDefault="005F2AF6" w:rsidP="005F2AF6">
      <w:pPr>
        <w:pStyle w:val="Z1"/>
        <w:ind w:firstLine="480"/>
        <w:rPr>
          <w:color w:val="000000" w:themeColor="text1"/>
        </w:rPr>
      </w:pPr>
      <w:r w:rsidRPr="00684C1E">
        <w:rPr>
          <w:color w:val="000000" w:themeColor="text1"/>
        </w:rPr>
        <w:t>第三系均以陆相碎屑岩建造为主。下第三系局限性分布在新生代盆地，仅在盆地边缘见零星露头；上第三系分布相对较广，在六合、浦口、南京南郊、江宁方山等地均有出露。</w:t>
      </w:r>
    </w:p>
    <w:p w14:paraId="565E3647" w14:textId="6D427E11" w:rsidR="005F2AF6" w:rsidRPr="00684C1E" w:rsidRDefault="005F2AF6" w:rsidP="005F2AF6">
      <w:pPr>
        <w:pStyle w:val="Z1"/>
        <w:ind w:firstLine="480"/>
        <w:rPr>
          <w:color w:val="000000" w:themeColor="text1"/>
        </w:rPr>
      </w:pPr>
      <w:r w:rsidRPr="00684C1E">
        <w:rPr>
          <w:rFonts w:hint="eastAsia"/>
          <w:color w:val="000000" w:themeColor="text1"/>
        </w:rPr>
        <w:t>（</w:t>
      </w:r>
      <w:r w:rsidRPr="00684C1E">
        <w:rPr>
          <w:rFonts w:hint="eastAsia"/>
          <w:color w:val="000000" w:themeColor="text1"/>
        </w:rPr>
        <w:t>1</w:t>
      </w:r>
      <w:r w:rsidRPr="00684C1E">
        <w:rPr>
          <w:rFonts w:hint="eastAsia"/>
          <w:color w:val="000000" w:themeColor="text1"/>
        </w:rPr>
        <w:t>）下第三系</w:t>
      </w:r>
    </w:p>
    <w:p w14:paraId="04325629" w14:textId="77777777" w:rsidR="005F2AF6" w:rsidRPr="00684C1E" w:rsidRDefault="005F2AF6" w:rsidP="005F2AF6">
      <w:pPr>
        <w:ind w:firstLine="480"/>
        <w:rPr>
          <w:color w:val="000000" w:themeColor="text1"/>
        </w:rPr>
      </w:pPr>
      <w:r w:rsidRPr="00684C1E">
        <w:rPr>
          <w:color w:val="000000" w:themeColor="text1"/>
        </w:rPr>
        <w:lastRenderedPageBreak/>
        <w:t>下第三系以一套湖相沉积为主，夹有河流相沉积，以紫红色粉砂岩、泥岩及灰白、灰绿色泥岩、粉砂岩为主，产陆相孢粉、轮藻、介形虫化石。沉积不连续、厚度小、分布零星，仅在石臼湖北边溧水县石湫镇附近有出露，高淳县尚有零星露头，江宁区营防、花园井下见下第三系。</w:t>
      </w:r>
    </w:p>
    <w:p w14:paraId="56C8A0CC" w14:textId="7719D59F" w:rsidR="00031967" w:rsidRPr="00684C1E" w:rsidRDefault="00031967" w:rsidP="005F2AF6">
      <w:pPr>
        <w:ind w:firstLine="480"/>
        <w:rPr>
          <w:color w:val="000000" w:themeColor="text1"/>
        </w:rPr>
      </w:pPr>
      <w:r w:rsidRPr="00684C1E">
        <w:rPr>
          <w:rFonts w:hint="eastAsia"/>
          <w:color w:val="000000" w:themeColor="text1"/>
        </w:rPr>
        <w:t>（</w:t>
      </w:r>
      <w:r w:rsidRPr="00684C1E">
        <w:rPr>
          <w:rFonts w:hint="eastAsia"/>
          <w:color w:val="000000" w:themeColor="text1"/>
        </w:rPr>
        <w:t>2</w:t>
      </w:r>
      <w:r w:rsidRPr="00684C1E">
        <w:rPr>
          <w:rFonts w:hint="eastAsia"/>
          <w:color w:val="000000" w:themeColor="text1"/>
        </w:rPr>
        <w:t>）上第三系</w:t>
      </w:r>
    </w:p>
    <w:p w14:paraId="1665E6F7" w14:textId="4650DD13" w:rsidR="00031967" w:rsidRPr="00684C1E" w:rsidRDefault="00031967" w:rsidP="00031967">
      <w:pPr>
        <w:pStyle w:val="Z1"/>
        <w:ind w:firstLine="480"/>
        <w:rPr>
          <w:color w:val="000000" w:themeColor="text1"/>
        </w:rPr>
      </w:pPr>
      <w:r w:rsidRPr="00684C1E">
        <w:rPr>
          <w:color w:val="000000" w:themeColor="text1"/>
        </w:rPr>
        <w:t>上第三系以一套河流相砂砾层为主及其上的玄武岩。较广泛分布在六合、浦口、雨花台、江宁方山等地。砂砾石层具多均律沉积特征，间夹泥岩，统称为雨花台组（</w:t>
      </w:r>
      <w:r w:rsidRPr="00684C1E">
        <w:rPr>
          <w:color w:val="000000" w:themeColor="text1"/>
        </w:rPr>
        <w:t>Ny</w:t>
      </w:r>
      <w:r w:rsidRPr="00684C1E">
        <w:rPr>
          <w:color w:val="000000" w:themeColor="text1"/>
        </w:rPr>
        <w:t>）。晚第三纪时玄武岩强烈喷发，在六合境内可见大面积分布的玄武岩（</w:t>
      </w:r>
      <w:r w:rsidRPr="00684C1E">
        <w:rPr>
          <w:color w:val="000000" w:themeColor="text1"/>
        </w:rPr>
        <w:t>Nyβ</w:t>
      </w:r>
      <w:r w:rsidRPr="00684C1E">
        <w:rPr>
          <w:color w:val="000000" w:themeColor="text1"/>
        </w:rPr>
        <w:t>），在南京南郊、江宁方山等地也有厚度不等之玄武岩覆盖在砾石层之上</w:t>
      </w:r>
      <w:r w:rsidRPr="00684C1E">
        <w:rPr>
          <w:rFonts w:hint="eastAsia"/>
          <w:color w:val="000000" w:themeColor="text1"/>
        </w:rPr>
        <w:t>。</w:t>
      </w:r>
    </w:p>
    <w:p w14:paraId="5B37C57F" w14:textId="77777777" w:rsidR="00031967" w:rsidRPr="00684C1E" w:rsidRDefault="00031967" w:rsidP="00031967">
      <w:pPr>
        <w:pStyle w:val="Z1"/>
        <w:ind w:firstLine="480"/>
        <w:rPr>
          <w:color w:val="000000" w:themeColor="text1"/>
        </w:rPr>
      </w:pPr>
      <w:r w:rsidRPr="00684C1E">
        <w:rPr>
          <w:color w:val="000000" w:themeColor="text1"/>
        </w:rPr>
        <w:t>玄武岩灰黑色、紫灰色气孔状，并夹有凝灰质砂砾石。</w:t>
      </w:r>
    </w:p>
    <w:p w14:paraId="273E0509" w14:textId="7794BBCD" w:rsidR="00031967" w:rsidRPr="00684C1E" w:rsidRDefault="00031967" w:rsidP="00031967">
      <w:pPr>
        <w:pStyle w:val="Z1"/>
        <w:ind w:firstLine="480"/>
        <w:rPr>
          <w:color w:val="000000" w:themeColor="text1"/>
        </w:rPr>
      </w:pPr>
      <w:r w:rsidRPr="00684C1E">
        <w:rPr>
          <w:rFonts w:hint="eastAsia"/>
          <w:color w:val="000000" w:themeColor="text1"/>
        </w:rPr>
        <w:t>（</w:t>
      </w:r>
      <w:r w:rsidRPr="00684C1E">
        <w:rPr>
          <w:rFonts w:hint="eastAsia"/>
          <w:color w:val="000000" w:themeColor="text1"/>
        </w:rPr>
        <w:t>3</w:t>
      </w:r>
      <w:r w:rsidRPr="00684C1E">
        <w:rPr>
          <w:rFonts w:hint="eastAsia"/>
          <w:color w:val="000000" w:themeColor="text1"/>
        </w:rPr>
        <w:t>）第四系</w:t>
      </w:r>
    </w:p>
    <w:p w14:paraId="7943878E" w14:textId="77777777" w:rsidR="00031967" w:rsidRPr="00684C1E" w:rsidRDefault="00031967" w:rsidP="00031967">
      <w:pPr>
        <w:pStyle w:val="Z1"/>
        <w:ind w:firstLine="480"/>
        <w:rPr>
          <w:color w:val="000000" w:themeColor="text1"/>
        </w:rPr>
      </w:pPr>
      <w:r w:rsidRPr="00684C1E">
        <w:rPr>
          <w:color w:val="000000" w:themeColor="text1"/>
        </w:rPr>
        <w:t>本区第四纪沉积不完整，下更新统缺失，中更新统在江南三个县有零星分布，上更新统及全新统广泛分布。</w:t>
      </w:r>
    </w:p>
    <w:p w14:paraId="2EB44ED2" w14:textId="77777777" w:rsidR="00031967" w:rsidRPr="00684C1E" w:rsidRDefault="00031967" w:rsidP="00031967">
      <w:pPr>
        <w:pStyle w:val="Z1"/>
        <w:ind w:firstLine="480"/>
        <w:rPr>
          <w:color w:val="000000" w:themeColor="text1"/>
        </w:rPr>
      </w:pPr>
      <w:r w:rsidRPr="00684C1E">
        <w:rPr>
          <w:color w:val="000000" w:themeColor="text1"/>
        </w:rPr>
        <w:t>中更新统（</w:t>
      </w:r>
      <w:r w:rsidRPr="00684C1E">
        <w:rPr>
          <w:color w:val="000000" w:themeColor="text1"/>
        </w:rPr>
        <w:t>Q2</w:t>
      </w:r>
      <w:r w:rsidRPr="00684C1E">
        <w:rPr>
          <w:color w:val="000000" w:themeColor="text1"/>
        </w:rPr>
        <w:t>）：溧水南部有小面积分布，江宁坟头、高淳有零星堆积。上部为棕红色、棕黄色含砂质亚粘土、粘土，见铁锰质侵染及硬盘；下部为棕红色砾石、泥砾层，厚度大于</w:t>
      </w:r>
      <w:r w:rsidRPr="00684C1E">
        <w:rPr>
          <w:color w:val="000000" w:themeColor="text1"/>
        </w:rPr>
        <w:t>15m</w:t>
      </w:r>
      <w:r w:rsidRPr="00684C1E">
        <w:rPr>
          <w:color w:val="000000" w:themeColor="text1"/>
        </w:rPr>
        <w:t>。</w:t>
      </w:r>
    </w:p>
    <w:p w14:paraId="5640880F" w14:textId="77777777" w:rsidR="00031967" w:rsidRPr="00684C1E" w:rsidRDefault="00031967" w:rsidP="00031967">
      <w:pPr>
        <w:pStyle w:val="Z1"/>
        <w:ind w:firstLine="480"/>
        <w:rPr>
          <w:color w:val="000000" w:themeColor="text1"/>
        </w:rPr>
      </w:pPr>
      <w:r w:rsidRPr="00684C1E">
        <w:rPr>
          <w:color w:val="000000" w:themeColor="text1"/>
        </w:rPr>
        <w:t>上更新统下蜀组（</w:t>
      </w:r>
      <w:r w:rsidRPr="00684C1E">
        <w:rPr>
          <w:color w:val="000000" w:themeColor="text1"/>
        </w:rPr>
        <w:t>Q3</w:t>
      </w:r>
      <w:r w:rsidRPr="00684C1E">
        <w:rPr>
          <w:color w:val="000000" w:themeColor="text1"/>
        </w:rPr>
        <w:t>），广泛分布于低山丘陵、河谷阶地，分布标高多为</w:t>
      </w:r>
      <w:r w:rsidRPr="00684C1E">
        <w:rPr>
          <w:color w:val="000000" w:themeColor="text1"/>
        </w:rPr>
        <w:t>15</w:t>
      </w:r>
      <w:r w:rsidRPr="00684C1E">
        <w:rPr>
          <w:color w:val="000000" w:themeColor="text1"/>
        </w:rPr>
        <w:t>－</w:t>
      </w:r>
      <w:r w:rsidRPr="00684C1E">
        <w:rPr>
          <w:color w:val="000000" w:themeColor="text1"/>
        </w:rPr>
        <w:t>40m</w:t>
      </w:r>
      <w:r w:rsidRPr="00684C1E">
        <w:rPr>
          <w:color w:val="000000" w:themeColor="text1"/>
        </w:rPr>
        <w:t>，如浦口老山、南京幕府山、江宁方山均有黄土堆积。厚度数米至</w:t>
      </w:r>
      <w:r w:rsidRPr="00684C1E">
        <w:rPr>
          <w:color w:val="000000" w:themeColor="text1"/>
        </w:rPr>
        <w:t>35m</w:t>
      </w:r>
      <w:r w:rsidRPr="00684C1E">
        <w:rPr>
          <w:color w:val="000000" w:themeColor="text1"/>
        </w:rPr>
        <w:t>，不整合在雨花台组，浦口组或更老的地层之上。下蜀土在沉积过程中经历过多次干旱气候条件下的黄土堆积，及其间的湿润气候环境的土壤化过程，表现为</w:t>
      </w:r>
      <w:r w:rsidRPr="00684C1E">
        <w:rPr>
          <w:color w:val="000000" w:themeColor="text1"/>
        </w:rPr>
        <w:t>4</w:t>
      </w:r>
      <w:r w:rsidRPr="00684C1E">
        <w:rPr>
          <w:color w:val="000000" w:themeColor="text1"/>
        </w:rPr>
        <w:t>－</w:t>
      </w:r>
      <w:r w:rsidRPr="00684C1E">
        <w:rPr>
          <w:color w:val="000000" w:themeColor="text1"/>
        </w:rPr>
        <w:t>5</w:t>
      </w:r>
      <w:r w:rsidRPr="00684C1E">
        <w:rPr>
          <w:color w:val="000000" w:themeColor="text1"/>
        </w:rPr>
        <w:t>层黄土及</w:t>
      </w:r>
      <w:r w:rsidRPr="00684C1E">
        <w:rPr>
          <w:color w:val="000000" w:themeColor="text1"/>
        </w:rPr>
        <w:t>2</w:t>
      </w:r>
      <w:r w:rsidRPr="00684C1E">
        <w:rPr>
          <w:color w:val="000000" w:themeColor="text1"/>
        </w:rPr>
        <w:t>－</w:t>
      </w:r>
      <w:r w:rsidRPr="00684C1E">
        <w:rPr>
          <w:color w:val="000000" w:themeColor="text1"/>
        </w:rPr>
        <w:t>4</w:t>
      </w:r>
      <w:r w:rsidRPr="00684C1E">
        <w:rPr>
          <w:color w:val="000000" w:themeColor="text1"/>
        </w:rPr>
        <w:t>层古土壤。下蜀土底部含少量砾石。</w:t>
      </w:r>
    </w:p>
    <w:p w14:paraId="24673576" w14:textId="77777777" w:rsidR="00031967" w:rsidRPr="00684C1E" w:rsidRDefault="00031967" w:rsidP="00031967">
      <w:pPr>
        <w:pStyle w:val="Z1"/>
        <w:ind w:firstLine="480"/>
        <w:rPr>
          <w:color w:val="000000" w:themeColor="text1"/>
        </w:rPr>
        <w:sectPr w:rsidR="00031967" w:rsidRPr="00684C1E" w:rsidSect="004009FB">
          <w:pgSz w:w="11906" w:h="16838"/>
          <w:pgMar w:top="1440" w:right="1800" w:bottom="1440" w:left="1800" w:header="851" w:footer="992" w:gutter="0"/>
          <w:cols w:space="425"/>
          <w:docGrid w:type="lines" w:linePitch="326"/>
        </w:sectPr>
      </w:pPr>
      <w:r w:rsidRPr="00684C1E">
        <w:rPr>
          <w:color w:val="000000" w:themeColor="text1"/>
        </w:rPr>
        <w:t>全新统（</w:t>
      </w:r>
      <w:r w:rsidRPr="00684C1E">
        <w:rPr>
          <w:color w:val="000000" w:themeColor="text1"/>
        </w:rPr>
        <w:t>Q4</w:t>
      </w:r>
      <w:r w:rsidRPr="00684C1E">
        <w:rPr>
          <w:color w:val="000000" w:themeColor="text1"/>
        </w:rPr>
        <w:t>）为冲积、冲洪积、残坡积、局部夹湖沼相沉积，岩性以灰至黄褐色为主的亚粘土、亚砂土夹粉细砂，含有机质。主要在长江、秦淮河、滁河等河谷平原稳定分布，沉积厚度变化较大，在长江河道及漫滩地带可达</w:t>
      </w:r>
      <w:r w:rsidRPr="00684C1E">
        <w:rPr>
          <w:color w:val="000000" w:themeColor="text1"/>
        </w:rPr>
        <w:t>40</w:t>
      </w:r>
      <w:r w:rsidRPr="00684C1E">
        <w:rPr>
          <w:color w:val="000000" w:themeColor="text1"/>
        </w:rPr>
        <w:t>－</w:t>
      </w:r>
      <w:r w:rsidRPr="00684C1E">
        <w:rPr>
          <w:color w:val="000000" w:themeColor="text1"/>
        </w:rPr>
        <w:t>80m</w:t>
      </w:r>
      <w:r w:rsidRPr="00684C1E">
        <w:rPr>
          <w:color w:val="000000" w:themeColor="text1"/>
        </w:rPr>
        <w:t>，秦淮河和滁河谷地地带可达</w:t>
      </w:r>
      <w:r w:rsidRPr="00684C1E">
        <w:rPr>
          <w:color w:val="000000" w:themeColor="text1"/>
        </w:rPr>
        <w:t>15</w:t>
      </w:r>
      <w:r w:rsidRPr="00684C1E">
        <w:rPr>
          <w:color w:val="000000" w:themeColor="text1"/>
        </w:rPr>
        <w:t>－</w:t>
      </w:r>
      <w:r w:rsidRPr="00684C1E">
        <w:rPr>
          <w:color w:val="000000" w:themeColor="text1"/>
        </w:rPr>
        <w:t>40m</w:t>
      </w:r>
      <w:r w:rsidRPr="00684C1E">
        <w:rPr>
          <w:color w:val="000000" w:themeColor="text1"/>
        </w:rPr>
        <w:t>，其他地区厚度较小，约数米至数十米。</w:t>
      </w:r>
    </w:p>
    <w:p w14:paraId="04B08304" w14:textId="49E86512" w:rsidR="00031967" w:rsidRPr="00684C1E" w:rsidRDefault="00031967" w:rsidP="00031967">
      <w:pPr>
        <w:pStyle w:val="Z"/>
        <w:rPr>
          <w:color w:val="000000" w:themeColor="text1"/>
        </w:rPr>
      </w:pPr>
      <w:r w:rsidRPr="00684C1E">
        <w:rPr>
          <w:rFonts w:hint="eastAsia"/>
          <w:color w:val="000000" w:themeColor="text1"/>
        </w:rPr>
        <w:lastRenderedPageBreak/>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3.1</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w:t>
      </w:r>
      <w:r w:rsidRPr="00684C1E">
        <w:rPr>
          <w:color w:val="000000" w:themeColor="text1"/>
        </w:rPr>
        <w:fldChar w:fldCharType="end"/>
      </w:r>
      <w:r w:rsidRPr="00684C1E">
        <w:rPr>
          <w:color w:val="000000" w:themeColor="text1"/>
        </w:rPr>
        <w:t xml:space="preserve"> </w:t>
      </w:r>
      <w:r w:rsidRPr="00684C1E">
        <w:rPr>
          <w:color w:val="000000" w:themeColor="text1"/>
        </w:rPr>
        <w:t>南京地区地层系统表</w:t>
      </w:r>
    </w:p>
    <w:tbl>
      <w:tblPr>
        <w:tblW w:w="5000" w:type="pct"/>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5" w:type="dxa"/>
        </w:tblCellMar>
        <w:tblLook w:val="04A0" w:firstRow="1" w:lastRow="0" w:firstColumn="1" w:lastColumn="0" w:noHBand="0" w:noVBand="1"/>
      </w:tblPr>
      <w:tblGrid>
        <w:gridCol w:w="479"/>
        <w:gridCol w:w="915"/>
        <w:gridCol w:w="749"/>
        <w:gridCol w:w="1082"/>
        <w:gridCol w:w="722"/>
        <w:gridCol w:w="1732"/>
        <w:gridCol w:w="1877"/>
        <w:gridCol w:w="6392"/>
      </w:tblGrid>
      <w:tr w:rsidR="00684C1E" w:rsidRPr="00684C1E" w14:paraId="4BD1C946" w14:textId="77777777" w:rsidTr="00436829">
        <w:trPr>
          <w:trHeight w:val="20"/>
          <w:tblHeader/>
        </w:trPr>
        <w:tc>
          <w:tcPr>
            <w:tcW w:w="470" w:type="dxa"/>
            <w:shd w:val="clear" w:color="auto" w:fill="auto"/>
            <w:vAlign w:val="center"/>
            <w:hideMark/>
          </w:tcPr>
          <w:p w14:paraId="695BAF23" w14:textId="77777777" w:rsidR="00436829" w:rsidRPr="00684C1E" w:rsidRDefault="00436829" w:rsidP="00436829">
            <w:pPr>
              <w:pStyle w:val="Z0"/>
              <w:rPr>
                <w:color w:val="000000" w:themeColor="text1"/>
              </w:rPr>
            </w:pPr>
            <w:r w:rsidRPr="00684C1E">
              <w:rPr>
                <w:color w:val="000000" w:themeColor="text1"/>
              </w:rPr>
              <w:t>界</w:t>
            </w:r>
          </w:p>
        </w:tc>
        <w:tc>
          <w:tcPr>
            <w:tcW w:w="899" w:type="dxa"/>
            <w:shd w:val="clear" w:color="auto" w:fill="auto"/>
            <w:vAlign w:val="center"/>
            <w:hideMark/>
          </w:tcPr>
          <w:p w14:paraId="7D5AB7EA" w14:textId="77777777" w:rsidR="00436829" w:rsidRPr="00684C1E" w:rsidRDefault="00436829" w:rsidP="00436829">
            <w:pPr>
              <w:pStyle w:val="Z0"/>
              <w:rPr>
                <w:color w:val="000000" w:themeColor="text1"/>
              </w:rPr>
            </w:pPr>
            <w:r w:rsidRPr="00684C1E">
              <w:rPr>
                <w:color w:val="000000" w:themeColor="text1"/>
              </w:rPr>
              <w:t>系</w:t>
            </w:r>
          </w:p>
        </w:tc>
        <w:tc>
          <w:tcPr>
            <w:tcW w:w="736" w:type="dxa"/>
            <w:shd w:val="clear" w:color="auto" w:fill="auto"/>
            <w:vAlign w:val="center"/>
            <w:hideMark/>
          </w:tcPr>
          <w:p w14:paraId="1C4E82EC" w14:textId="77777777" w:rsidR="00436829" w:rsidRPr="00684C1E" w:rsidRDefault="00436829" w:rsidP="00436829">
            <w:pPr>
              <w:pStyle w:val="Z0"/>
              <w:rPr>
                <w:color w:val="000000" w:themeColor="text1"/>
              </w:rPr>
            </w:pPr>
            <w:r w:rsidRPr="00684C1E">
              <w:rPr>
                <w:color w:val="000000" w:themeColor="text1"/>
              </w:rPr>
              <w:t>统</w:t>
            </w:r>
          </w:p>
        </w:tc>
        <w:tc>
          <w:tcPr>
            <w:tcW w:w="1063" w:type="dxa"/>
            <w:shd w:val="clear" w:color="auto" w:fill="auto"/>
            <w:vAlign w:val="center"/>
            <w:hideMark/>
          </w:tcPr>
          <w:p w14:paraId="0B015567" w14:textId="77777777" w:rsidR="00436829" w:rsidRPr="00684C1E" w:rsidRDefault="00436829" w:rsidP="00436829">
            <w:pPr>
              <w:pStyle w:val="Z0"/>
              <w:rPr>
                <w:color w:val="000000" w:themeColor="text1"/>
              </w:rPr>
            </w:pPr>
            <w:r w:rsidRPr="00684C1E">
              <w:rPr>
                <w:color w:val="000000" w:themeColor="text1"/>
              </w:rPr>
              <w:t>组</w:t>
            </w:r>
          </w:p>
        </w:tc>
        <w:tc>
          <w:tcPr>
            <w:tcW w:w="709" w:type="dxa"/>
            <w:shd w:val="clear" w:color="auto" w:fill="auto"/>
            <w:vAlign w:val="center"/>
            <w:hideMark/>
          </w:tcPr>
          <w:p w14:paraId="4D3616B3" w14:textId="77777777" w:rsidR="00436829" w:rsidRPr="00684C1E" w:rsidRDefault="00436829" w:rsidP="00436829">
            <w:pPr>
              <w:pStyle w:val="Z0"/>
              <w:rPr>
                <w:color w:val="000000" w:themeColor="text1"/>
              </w:rPr>
            </w:pPr>
            <w:r w:rsidRPr="00684C1E">
              <w:rPr>
                <w:color w:val="000000" w:themeColor="text1"/>
              </w:rPr>
              <w:t>代号</w:t>
            </w:r>
          </w:p>
        </w:tc>
        <w:tc>
          <w:tcPr>
            <w:tcW w:w="1701" w:type="dxa"/>
            <w:shd w:val="clear" w:color="auto" w:fill="auto"/>
            <w:vAlign w:val="center"/>
            <w:hideMark/>
          </w:tcPr>
          <w:p w14:paraId="2F11B967" w14:textId="77777777" w:rsidR="00436829" w:rsidRPr="00684C1E" w:rsidRDefault="00436829" w:rsidP="00436829">
            <w:pPr>
              <w:pStyle w:val="Z0"/>
              <w:rPr>
                <w:color w:val="000000" w:themeColor="text1"/>
              </w:rPr>
            </w:pPr>
            <w:r w:rsidRPr="00684C1E">
              <w:rPr>
                <w:color w:val="000000" w:themeColor="text1"/>
              </w:rPr>
              <w:t>沉积相</w:t>
            </w:r>
          </w:p>
        </w:tc>
        <w:tc>
          <w:tcPr>
            <w:tcW w:w="1843" w:type="dxa"/>
            <w:shd w:val="clear" w:color="auto" w:fill="auto"/>
            <w:vAlign w:val="center"/>
            <w:hideMark/>
          </w:tcPr>
          <w:p w14:paraId="56027F3B" w14:textId="77777777" w:rsidR="00436829" w:rsidRPr="00684C1E" w:rsidRDefault="00436829" w:rsidP="00436829">
            <w:pPr>
              <w:pStyle w:val="Z0"/>
              <w:rPr>
                <w:color w:val="000000" w:themeColor="text1"/>
              </w:rPr>
            </w:pPr>
            <w:r w:rsidRPr="00684C1E">
              <w:rPr>
                <w:color w:val="000000" w:themeColor="text1"/>
              </w:rPr>
              <w:t>分布地区</w:t>
            </w:r>
          </w:p>
        </w:tc>
        <w:tc>
          <w:tcPr>
            <w:tcW w:w="6277" w:type="dxa"/>
            <w:shd w:val="clear" w:color="auto" w:fill="auto"/>
            <w:vAlign w:val="center"/>
            <w:hideMark/>
          </w:tcPr>
          <w:p w14:paraId="38D7D9F8" w14:textId="77777777" w:rsidR="00436829" w:rsidRPr="00684C1E" w:rsidRDefault="00436829" w:rsidP="00436829">
            <w:pPr>
              <w:pStyle w:val="Z0"/>
              <w:rPr>
                <w:color w:val="000000" w:themeColor="text1"/>
              </w:rPr>
            </w:pPr>
            <w:r w:rsidRPr="00684C1E">
              <w:rPr>
                <w:color w:val="000000" w:themeColor="text1"/>
              </w:rPr>
              <w:t>岩性</w:t>
            </w:r>
          </w:p>
        </w:tc>
      </w:tr>
      <w:tr w:rsidR="00684C1E" w:rsidRPr="00684C1E" w14:paraId="42763A04" w14:textId="77777777" w:rsidTr="00436829">
        <w:trPr>
          <w:trHeight w:val="20"/>
        </w:trPr>
        <w:tc>
          <w:tcPr>
            <w:tcW w:w="470" w:type="dxa"/>
            <w:vMerge w:val="restart"/>
            <w:shd w:val="clear" w:color="auto" w:fill="auto"/>
            <w:vAlign w:val="center"/>
          </w:tcPr>
          <w:p w14:paraId="4A235586" w14:textId="77777777" w:rsidR="00436829" w:rsidRPr="00684C1E" w:rsidRDefault="00436829" w:rsidP="00436829">
            <w:pPr>
              <w:pStyle w:val="Z0"/>
              <w:rPr>
                <w:color w:val="000000" w:themeColor="text1"/>
              </w:rPr>
            </w:pPr>
          </w:p>
        </w:tc>
        <w:tc>
          <w:tcPr>
            <w:tcW w:w="899" w:type="dxa"/>
            <w:vMerge w:val="restart"/>
            <w:shd w:val="clear" w:color="auto" w:fill="auto"/>
            <w:vAlign w:val="center"/>
            <w:hideMark/>
          </w:tcPr>
          <w:p w14:paraId="4894E061" w14:textId="77777777" w:rsidR="00436829" w:rsidRPr="00684C1E" w:rsidRDefault="00436829" w:rsidP="00436829">
            <w:pPr>
              <w:pStyle w:val="Z0"/>
              <w:rPr>
                <w:color w:val="000000" w:themeColor="text1"/>
              </w:rPr>
            </w:pPr>
            <w:r w:rsidRPr="00684C1E">
              <w:rPr>
                <w:color w:val="000000" w:themeColor="text1"/>
              </w:rPr>
              <w:t>白垩系</w:t>
            </w:r>
          </w:p>
        </w:tc>
        <w:tc>
          <w:tcPr>
            <w:tcW w:w="736" w:type="dxa"/>
            <w:vMerge w:val="restart"/>
            <w:shd w:val="clear" w:color="auto" w:fill="auto"/>
            <w:vAlign w:val="center"/>
            <w:hideMark/>
          </w:tcPr>
          <w:p w14:paraId="1270B5E5" w14:textId="77777777" w:rsidR="00436829" w:rsidRPr="00684C1E" w:rsidRDefault="00436829" w:rsidP="00436829">
            <w:pPr>
              <w:pStyle w:val="Z0"/>
              <w:rPr>
                <w:color w:val="000000" w:themeColor="text1"/>
              </w:rPr>
            </w:pPr>
            <w:r w:rsidRPr="00684C1E">
              <w:rPr>
                <w:color w:val="000000" w:themeColor="text1"/>
              </w:rPr>
              <w:t>上统</w:t>
            </w:r>
          </w:p>
        </w:tc>
        <w:tc>
          <w:tcPr>
            <w:tcW w:w="1063" w:type="dxa"/>
            <w:shd w:val="clear" w:color="auto" w:fill="auto"/>
            <w:vAlign w:val="center"/>
            <w:hideMark/>
          </w:tcPr>
          <w:p w14:paraId="08FEBEB4" w14:textId="77777777" w:rsidR="00436829" w:rsidRPr="00684C1E" w:rsidRDefault="00436829" w:rsidP="00436829">
            <w:pPr>
              <w:pStyle w:val="Z0"/>
              <w:rPr>
                <w:color w:val="000000" w:themeColor="text1"/>
              </w:rPr>
            </w:pPr>
            <w:r w:rsidRPr="00684C1E">
              <w:rPr>
                <w:color w:val="000000" w:themeColor="text1"/>
              </w:rPr>
              <w:t>赤山组</w:t>
            </w:r>
          </w:p>
        </w:tc>
        <w:tc>
          <w:tcPr>
            <w:tcW w:w="709" w:type="dxa"/>
            <w:shd w:val="clear" w:color="auto" w:fill="auto"/>
            <w:vAlign w:val="center"/>
            <w:hideMark/>
          </w:tcPr>
          <w:p w14:paraId="2FE6AED2" w14:textId="77777777" w:rsidR="00436829" w:rsidRPr="00684C1E" w:rsidRDefault="00436829" w:rsidP="00436829">
            <w:pPr>
              <w:pStyle w:val="Z0"/>
              <w:rPr>
                <w:color w:val="000000" w:themeColor="text1"/>
              </w:rPr>
            </w:pPr>
            <w:r w:rsidRPr="00684C1E">
              <w:rPr>
                <w:color w:val="000000" w:themeColor="text1"/>
              </w:rPr>
              <w:t>k2c</w:t>
            </w:r>
          </w:p>
        </w:tc>
        <w:tc>
          <w:tcPr>
            <w:tcW w:w="1701" w:type="dxa"/>
            <w:shd w:val="clear" w:color="auto" w:fill="auto"/>
            <w:vAlign w:val="center"/>
            <w:hideMark/>
          </w:tcPr>
          <w:p w14:paraId="3FCD874E" w14:textId="77777777" w:rsidR="00436829" w:rsidRPr="00684C1E" w:rsidRDefault="00436829" w:rsidP="00436829">
            <w:pPr>
              <w:pStyle w:val="Z0"/>
              <w:rPr>
                <w:color w:val="000000" w:themeColor="text1"/>
              </w:rPr>
            </w:pPr>
            <w:r w:rsidRPr="00684C1E">
              <w:rPr>
                <w:color w:val="000000" w:themeColor="text1"/>
              </w:rPr>
              <w:t>河湖</w:t>
            </w:r>
          </w:p>
        </w:tc>
        <w:tc>
          <w:tcPr>
            <w:tcW w:w="1843" w:type="dxa"/>
            <w:shd w:val="clear" w:color="auto" w:fill="auto"/>
            <w:vAlign w:val="center"/>
            <w:hideMark/>
          </w:tcPr>
          <w:p w14:paraId="4ACC8D15" w14:textId="77777777" w:rsidR="00436829" w:rsidRPr="00684C1E" w:rsidRDefault="00436829" w:rsidP="00436829">
            <w:pPr>
              <w:pStyle w:val="Z0"/>
              <w:rPr>
                <w:color w:val="000000" w:themeColor="text1"/>
              </w:rPr>
            </w:pPr>
            <w:r w:rsidRPr="00684C1E">
              <w:rPr>
                <w:color w:val="000000" w:themeColor="text1"/>
              </w:rPr>
              <w:t>浦口、六合、江宁</w:t>
            </w:r>
          </w:p>
        </w:tc>
        <w:tc>
          <w:tcPr>
            <w:tcW w:w="6277" w:type="dxa"/>
            <w:shd w:val="clear" w:color="auto" w:fill="auto"/>
            <w:vAlign w:val="center"/>
            <w:hideMark/>
          </w:tcPr>
          <w:p w14:paraId="244D3EFD" w14:textId="77777777" w:rsidR="00436829" w:rsidRPr="00684C1E" w:rsidRDefault="00436829" w:rsidP="00436829">
            <w:pPr>
              <w:pStyle w:val="Z0"/>
              <w:rPr>
                <w:color w:val="000000" w:themeColor="text1"/>
              </w:rPr>
            </w:pPr>
            <w:r w:rsidRPr="00684C1E">
              <w:rPr>
                <w:color w:val="000000" w:themeColor="text1"/>
              </w:rPr>
              <w:t>砖红色粉砂岩、粉砂质泥岩。</w:t>
            </w:r>
          </w:p>
        </w:tc>
      </w:tr>
      <w:tr w:rsidR="00684C1E" w:rsidRPr="00684C1E" w14:paraId="2E9C9B97" w14:textId="77777777" w:rsidTr="00436829">
        <w:trPr>
          <w:trHeight w:val="20"/>
        </w:trPr>
        <w:tc>
          <w:tcPr>
            <w:tcW w:w="0" w:type="auto"/>
            <w:vMerge/>
            <w:shd w:val="clear" w:color="auto" w:fill="auto"/>
            <w:vAlign w:val="center"/>
            <w:hideMark/>
          </w:tcPr>
          <w:p w14:paraId="4C9C7794" w14:textId="77777777" w:rsidR="00436829" w:rsidRPr="00684C1E" w:rsidRDefault="00436829" w:rsidP="00436829">
            <w:pPr>
              <w:pStyle w:val="Z0"/>
              <w:rPr>
                <w:color w:val="000000" w:themeColor="text1"/>
              </w:rPr>
            </w:pPr>
          </w:p>
        </w:tc>
        <w:tc>
          <w:tcPr>
            <w:tcW w:w="0" w:type="auto"/>
            <w:vMerge/>
            <w:shd w:val="clear" w:color="auto" w:fill="auto"/>
            <w:vAlign w:val="center"/>
            <w:hideMark/>
          </w:tcPr>
          <w:p w14:paraId="29A45796" w14:textId="77777777" w:rsidR="00436829" w:rsidRPr="00684C1E" w:rsidRDefault="00436829" w:rsidP="00436829">
            <w:pPr>
              <w:pStyle w:val="Z0"/>
              <w:rPr>
                <w:color w:val="000000" w:themeColor="text1"/>
              </w:rPr>
            </w:pPr>
          </w:p>
        </w:tc>
        <w:tc>
          <w:tcPr>
            <w:tcW w:w="0" w:type="auto"/>
            <w:vMerge/>
            <w:shd w:val="clear" w:color="auto" w:fill="auto"/>
            <w:vAlign w:val="center"/>
            <w:hideMark/>
          </w:tcPr>
          <w:p w14:paraId="20C0E1C5" w14:textId="77777777" w:rsidR="00436829" w:rsidRPr="00684C1E" w:rsidRDefault="00436829" w:rsidP="00436829">
            <w:pPr>
              <w:pStyle w:val="Z0"/>
              <w:rPr>
                <w:color w:val="000000" w:themeColor="text1"/>
              </w:rPr>
            </w:pPr>
          </w:p>
        </w:tc>
        <w:tc>
          <w:tcPr>
            <w:tcW w:w="1063" w:type="dxa"/>
            <w:shd w:val="clear" w:color="auto" w:fill="auto"/>
            <w:vAlign w:val="center"/>
            <w:hideMark/>
          </w:tcPr>
          <w:p w14:paraId="22A218F6" w14:textId="77777777" w:rsidR="00436829" w:rsidRPr="00684C1E" w:rsidRDefault="00436829" w:rsidP="00436829">
            <w:pPr>
              <w:pStyle w:val="Z0"/>
              <w:rPr>
                <w:color w:val="000000" w:themeColor="text1"/>
              </w:rPr>
            </w:pPr>
            <w:r w:rsidRPr="00684C1E">
              <w:rPr>
                <w:color w:val="000000" w:themeColor="text1"/>
              </w:rPr>
              <w:t>浦口组</w:t>
            </w:r>
          </w:p>
        </w:tc>
        <w:tc>
          <w:tcPr>
            <w:tcW w:w="709" w:type="dxa"/>
            <w:shd w:val="clear" w:color="auto" w:fill="auto"/>
            <w:vAlign w:val="center"/>
            <w:hideMark/>
          </w:tcPr>
          <w:p w14:paraId="3FA45967" w14:textId="77777777" w:rsidR="00436829" w:rsidRPr="00684C1E" w:rsidRDefault="00436829" w:rsidP="00436829">
            <w:pPr>
              <w:pStyle w:val="Z0"/>
              <w:rPr>
                <w:color w:val="000000" w:themeColor="text1"/>
              </w:rPr>
            </w:pPr>
            <w:r w:rsidRPr="00684C1E">
              <w:rPr>
                <w:color w:val="000000" w:themeColor="text1"/>
              </w:rPr>
              <w:t>k2p</w:t>
            </w:r>
          </w:p>
        </w:tc>
        <w:tc>
          <w:tcPr>
            <w:tcW w:w="1701" w:type="dxa"/>
            <w:shd w:val="clear" w:color="auto" w:fill="auto"/>
            <w:vAlign w:val="center"/>
            <w:hideMark/>
          </w:tcPr>
          <w:p w14:paraId="1F069B90" w14:textId="77777777" w:rsidR="00436829" w:rsidRPr="00684C1E" w:rsidRDefault="00436829" w:rsidP="00436829">
            <w:pPr>
              <w:pStyle w:val="Z0"/>
              <w:rPr>
                <w:color w:val="000000" w:themeColor="text1"/>
              </w:rPr>
            </w:pPr>
            <w:r w:rsidRPr="00684C1E">
              <w:rPr>
                <w:color w:val="000000" w:themeColor="text1"/>
              </w:rPr>
              <w:t>河湖</w:t>
            </w:r>
          </w:p>
        </w:tc>
        <w:tc>
          <w:tcPr>
            <w:tcW w:w="1843" w:type="dxa"/>
            <w:shd w:val="clear" w:color="auto" w:fill="auto"/>
            <w:vAlign w:val="center"/>
            <w:hideMark/>
          </w:tcPr>
          <w:p w14:paraId="5B8AA04E" w14:textId="77777777" w:rsidR="00436829" w:rsidRPr="00684C1E" w:rsidRDefault="00436829" w:rsidP="00436829">
            <w:pPr>
              <w:pStyle w:val="Z0"/>
              <w:rPr>
                <w:color w:val="000000" w:themeColor="text1"/>
              </w:rPr>
            </w:pPr>
            <w:r w:rsidRPr="00684C1E">
              <w:rPr>
                <w:color w:val="000000" w:themeColor="text1"/>
              </w:rPr>
              <w:t>浦口、浦口、江宁、高淳</w:t>
            </w:r>
          </w:p>
        </w:tc>
        <w:tc>
          <w:tcPr>
            <w:tcW w:w="6277" w:type="dxa"/>
            <w:shd w:val="clear" w:color="auto" w:fill="auto"/>
            <w:vAlign w:val="center"/>
            <w:hideMark/>
          </w:tcPr>
          <w:p w14:paraId="7034A4A1" w14:textId="77777777" w:rsidR="00436829" w:rsidRPr="00684C1E" w:rsidRDefault="00436829" w:rsidP="00436829">
            <w:pPr>
              <w:pStyle w:val="Z0"/>
              <w:rPr>
                <w:color w:val="000000" w:themeColor="text1"/>
              </w:rPr>
            </w:pPr>
            <w:r w:rsidRPr="00684C1E">
              <w:rPr>
                <w:color w:val="000000" w:themeColor="text1"/>
              </w:rPr>
              <w:t>上部紫红色砂岩、砂纸泥岩夹石膏；下部角砾岩、砂岩。</w:t>
            </w:r>
          </w:p>
        </w:tc>
      </w:tr>
      <w:tr w:rsidR="00684C1E" w:rsidRPr="00684C1E" w14:paraId="40A613D7" w14:textId="77777777" w:rsidTr="00436829">
        <w:trPr>
          <w:trHeight w:val="20"/>
        </w:trPr>
        <w:tc>
          <w:tcPr>
            <w:tcW w:w="0" w:type="auto"/>
            <w:vMerge/>
            <w:shd w:val="clear" w:color="auto" w:fill="auto"/>
            <w:vAlign w:val="center"/>
            <w:hideMark/>
          </w:tcPr>
          <w:p w14:paraId="4909C74C" w14:textId="77777777" w:rsidR="00436829" w:rsidRPr="00684C1E" w:rsidRDefault="00436829" w:rsidP="00436829">
            <w:pPr>
              <w:pStyle w:val="Z0"/>
              <w:rPr>
                <w:color w:val="000000" w:themeColor="text1"/>
              </w:rPr>
            </w:pPr>
          </w:p>
        </w:tc>
        <w:tc>
          <w:tcPr>
            <w:tcW w:w="0" w:type="auto"/>
            <w:vMerge/>
            <w:shd w:val="clear" w:color="auto" w:fill="auto"/>
            <w:vAlign w:val="center"/>
            <w:hideMark/>
          </w:tcPr>
          <w:p w14:paraId="172F877A" w14:textId="77777777" w:rsidR="00436829" w:rsidRPr="00684C1E" w:rsidRDefault="00436829" w:rsidP="00436829">
            <w:pPr>
              <w:pStyle w:val="Z0"/>
              <w:rPr>
                <w:color w:val="000000" w:themeColor="text1"/>
              </w:rPr>
            </w:pPr>
          </w:p>
        </w:tc>
        <w:tc>
          <w:tcPr>
            <w:tcW w:w="736" w:type="dxa"/>
            <w:vMerge w:val="restart"/>
            <w:shd w:val="clear" w:color="auto" w:fill="auto"/>
            <w:vAlign w:val="center"/>
            <w:hideMark/>
          </w:tcPr>
          <w:p w14:paraId="156D1722" w14:textId="77777777" w:rsidR="00436829" w:rsidRPr="00684C1E" w:rsidRDefault="00436829" w:rsidP="00436829">
            <w:pPr>
              <w:pStyle w:val="Z0"/>
              <w:rPr>
                <w:color w:val="000000" w:themeColor="text1"/>
              </w:rPr>
            </w:pPr>
            <w:r w:rsidRPr="00684C1E">
              <w:rPr>
                <w:color w:val="000000" w:themeColor="text1"/>
              </w:rPr>
              <w:t>下统</w:t>
            </w:r>
          </w:p>
        </w:tc>
        <w:tc>
          <w:tcPr>
            <w:tcW w:w="1063" w:type="dxa"/>
            <w:vMerge w:val="restart"/>
            <w:shd w:val="clear" w:color="auto" w:fill="auto"/>
            <w:vAlign w:val="center"/>
            <w:hideMark/>
          </w:tcPr>
          <w:p w14:paraId="151D3597" w14:textId="77777777" w:rsidR="00436829" w:rsidRPr="00684C1E" w:rsidRDefault="00436829" w:rsidP="00436829">
            <w:pPr>
              <w:pStyle w:val="Z0"/>
              <w:rPr>
                <w:color w:val="000000" w:themeColor="text1"/>
              </w:rPr>
            </w:pPr>
            <w:r w:rsidRPr="00684C1E">
              <w:rPr>
                <w:color w:val="000000" w:themeColor="text1"/>
              </w:rPr>
              <w:t>葛村组</w:t>
            </w:r>
          </w:p>
        </w:tc>
        <w:tc>
          <w:tcPr>
            <w:tcW w:w="709" w:type="dxa"/>
            <w:shd w:val="clear" w:color="auto" w:fill="auto"/>
            <w:vAlign w:val="center"/>
            <w:hideMark/>
          </w:tcPr>
          <w:p w14:paraId="1C9DAB36" w14:textId="77777777" w:rsidR="00436829" w:rsidRPr="00684C1E" w:rsidRDefault="00436829" w:rsidP="00436829">
            <w:pPr>
              <w:pStyle w:val="Z0"/>
              <w:rPr>
                <w:color w:val="000000" w:themeColor="text1"/>
              </w:rPr>
            </w:pPr>
            <w:r w:rsidRPr="00684C1E">
              <w:rPr>
                <w:color w:val="000000" w:themeColor="text1"/>
              </w:rPr>
              <w:t>k1g</w:t>
            </w:r>
          </w:p>
        </w:tc>
        <w:tc>
          <w:tcPr>
            <w:tcW w:w="1701" w:type="dxa"/>
            <w:shd w:val="clear" w:color="auto" w:fill="auto"/>
            <w:vAlign w:val="center"/>
            <w:hideMark/>
          </w:tcPr>
          <w:p w14:paraId="67BE09C9" w14:textId="77777777" w:rsidR="00436829" w:rsidRPr="00684C1E" w:rsidRDefault="00436829" w:rsidP="00436829">
            <w:pPr>
              <w:pStyle w:val="Z0"/>
              <w:rPr>
                <w:color w:val="000000" w:themeColor="text1"/>
              </w:rPr>
            </w:pPr>
            <w:r w:rsidRPr="00684C1E">
              <w:rPr>
                <w:color w:val="000000" w:themeColor="text1"/>
              </w:rPr>
              <w:t>河湖</w:t>
            </w:r>
          </w:p>
        </w:tc>
        <w:tc>
          <w:tcPr>
            <w:tcW w:w="1843" w:type="dxa"/>
            <w:shd w:val="clear" w:color="auto" w:fill="auto"/>
            <w:vAlign w:val="center"/>
            <w:hideMark/>
          </w:tcPr>
          <w:p w14:paraId="008A55B1" w14:textId="77777777" w:rsidR="00436829" w:rsidRPr="00684C1E" w:rsidRDefault="00436829" w:rsidP="00436829">
            <w:pPr>
              <w:pStyle w:val="Z0"/>
              <w:rPr>
                <w:color w:val="000000" w:themeColor="text1"/>
              </w:rPr>
            </w:pPr>
            <w:r w:rsidRPr="00684C1E">
              <w:rPr>
                <w:color w:val="000000" w:themeColor="text1"/>
              </w:rPr>
              <w:t>南京溧水</w:t>
            </w:r>
          </w:p>
        </w:tc>
        <w:tc>
          <w:tcPr>
            <w:tcW w:w="6277" w:type="dxa"/>
            <w:shd w:val="clear" w:color="auto" w:fill="auto"/>
            <w:vAlign w:val="center"/>
            <w:hideMark/>
          </w:tcPr>
          <w:p w14:paraId="56060978" w14:textId="77777777" w:rsidR="00436829" w:rsidRPr="00684C1E" w:rsidRDefault="00436829" w:rsidP="00436829">
            <w:pPr>
              <w:pStyle w:val="Z0"/>
              <w:rPr>
                <w:color w:val="000000" w:themeColor="text1"/>
              </w:rPr>
            </w:pPr>
            <w:r w:rsidRPr="00684C1E">
              <w:rPr>
                <w:color w:val="000000" w:themeColor="text1"/>
              </w:rPr>
              <w:t>灰黄色砂岩夹泥岩、灰紫色砂岩、凝灰质砾岩、夹石膏。</w:t>
            </w:r>
          </w:p>
        </w:tc>
      </w:tr>
      <w:tr w:rsidR="00684C1E" w:rsidRPr="00684C1E" w14:paraId="247405E4" w14:textId="77777777" w:rsidTr="00436829">
        <w:trPr>
          <w:trHeight w:val="20"/>
        </w:trPr>
        <w:tc>
          <w:tcPr>
            <w:tcW w:w="0" w:type="auto"/>
            <w:vMerge/>
            <w:shd w:val="clear" w:color="auto" w:fill="auto"/>
            <w:vAlign w:val="center"/>
            <w:hideMark/>
          </w:tcPr>
          <w:p w14:paraId="3E53FCD7" w14:textId="77777777" w:rsidR="00436829" w:rsidRPr="00684C1E" w:rsidRDefault="00436829" w:rsidP="00436829">
            <w:pPr>
              <w:pStyle w:val="Z0"/>
              <w:rPr>
                <w:color w:val="000000" w:themeColor="text1"/>
              </w:rPr>
            </w:pPr>
          </w:p>
        </w:tc>
        <w:tc>
          <w:tcPr>
            <w:tcW w:w="0" w:type="auto"/>
            <w:vMerge/>
            <w:shd w:val="clear" w:color="auto" w:fill="auto"/>
            <w:vAlign w:val="center"/>
            <w:hideMark/>
          </w:tcPr>
          <w:p w14:paraId="3717A6DD" w14:textId="77777777" w:rsidR="00436829" w:rsidRPr="00684C1E" w:rsidRDefault="00436829" w:rsidP="00436829">
            <w:pPr>
              <w:pStyle w:val="Z0"/>
              <w:rPr>
                <w:color w:val="000000" w:themeColor="text1"/>
              </w:rPr>
            </w:pPr>
          </w:p>
        </w:tc>
        <w:tc>
          <w:tcPr>
            <w:tcW w:w="0" w:type="auto"/>
            <w:vMerge/>
            <w:shd w:val="clear" w:color="auto" w:fill="auto"/>
            <w:vAlign w:val="center"/>
            <w:hideMark/>
          </w:tcPr>
          <w:p w14:paraId="21692F33" w14:textId="77777777" w:rsidR="00436829" w:rsidRPr="00684C1E" w:rsidRDefault="00436829" w:rsidP="00436829">
            <w:pPr>
              <w:pStyle w:val="Z0"/>
              <w:rPr>
                <w:color w:val="000000" w:themeColor="text1"/>
              </w:rPr>
            </w:pPr>
          </w:p>
        </w:tc>
        <w:tc>
          <w:tcPr>
            <w:tcW w:w="1063" w:type="dxa"/>
            <w:vMerge/>
            <w:shd w:val="clear" w:color="auto" w:fill="auto"/>
            <w:vAlign w:val="center"/>
            <w:hideMark/>
          </w:tcPr>
          <w:p w14:paraId="5B4472DF" w14:textId="77777777" w:rsidR="00436829" w:rsidRPr="00684C1E" w:rsidRDefault="00436829" w:rsidP="00436829">
            <w:pPr>
              <w:pStyle w:val="Z0"/>
              <w:rPr>
                <w:color w:val="000000" w:themeColor="text1"/>
              </w:rPr>
            </w:pPr>
          </w:p>
        </w:tc>
        <w:tc>
          <w:tcPr>
            <w:tcW w:w="709" w:type="dxa"/>
            <w:shd w:val="clear" w:color="auto" w:fill="auto"/>
            <w:vAlign w:val="center"/>
            <w:hideMark/>
          </w:tcPr>
          <w:p w14:paraId="6BF7A974" w14:textId="77777777" w:rsidR="00436829" w:rsidRPr="00684C1E" w:rsidRDefault="00436829" w:rsidP="00436829">
            <w:pPr>
              <w:pStyle w:val="Z0"/>
              <w:rPr>
                <w:color w:val="000000" w:themeColor="text1"/>
              </w:rPr>
            </w:pPr>
            <w:r w:rsidRPr="00684C1E">
              <w:rPr>
                <w:color w:val="000000" w:themeColor="text1"/>
              </w:rPr>
              <w:t>k1n</w:t>
            </w:r>
          </w:p>
        </w:tc>
        <w:tc>
          <w:tcPr>
            <w:tcW w:w="1701" w:type="dxa"/>
            <w:shd w:val="clear" w:color="auto" w:fill="auto"/>
            <w:vAlign w:val="center"/>
            <w:hideMark/>
          </w:tcPr>
          <w:p w14:paraId="172CBC2E" w14:textId="77777777" w:rsidR="00436829" w:rsidRPr="00684C1E" w:rsidRDefault="00436829" w:rsidP="00436829">
            <w:pPr>
              <w:pStyle w:val="Z0"/>
              <w:rPr>
                <w:color w:val="000000" w:themeColor="text1"/>
              </w:rPr>
            </w:pPr>
            <w:r w:rsidRPr="00684C1E">
              <w:rPr>
                <w:color w:val="000000" w:themeColor="text1"/>
              </w:rPr>
              <w:t>火山</w:t>
            </w:r>
          </w:p>
        </w:tc>
        <w:tc>
          <w:tcPr>
            <w:tcW w:w="1843" w:type="dxa"/>
            <w:shd w:val="clear" w:color="auto" w:fill="auto"/>
            <w:vAlign w:val="center"/>
            <w:hideMark/>
          </w:tcPr>
          <w:p w14:paraId="2A3C0010" w14:textId="77777777" w:rsidR="00436829" w:rsidRPr="00684C1E" w:rsidRDefault="00436829" w:rsidP="00436829">
            <w:pPr>
              <w:pStyle w:val="Z0"/>
              <w:rPr>
                <w:color w:val="000000" w:themeColor="text1"/>
              </w:rPr>
            </w:pPr>
            <w:r w:rsidRPr="00684C1E">
              <w:rPr>
                <w:color w:val="000000" w:themeColor="text1"/>
              </w:rPr>
              <w:t>江宁娘娘山</w:t>
            </w:r>
          </w:p>
        </w:tc>
        <w:tc>
          <w:tcPr>
            <w:tcW w:w="6277" w:type="dxa"/>
            <w:shd w:val="clear" w:color="auto" w:fill="auto"/>
            <w:vAlign w:val="center"/>
            <w:hideMark/>
          </w:tcPr>
          <w:p w14:paraId="5ADB2700" w14:textId="77777777" w:rsidR="00436829" w:rsidRPr="00684C1E" w:rsidRDefault="00436829" w:rsidP="00436829">
            <w:pPr>
              <w:pStyle w:val="Z0"/>
              <w:rPr>
                <w:color w:val="000000" w:themeColor="text1"/>
              </w:rPr>
            </w:pPr>
            <w:r w:rsidRPr="00684C1E">
              <w:rPr>
                <w:color w:val="000000" w:themeColor="text1"/>
              </w:rPr>
              <w:t>凝灰岩、响岩、粗面岩。安山岩、流纹岩、底部砾岩、泥岩。</w:t>
            </w:r>
          </w:p>
        </w:tc>
      </w:tr>
      <w:tr w:rsidR="00684C1E" w:rsidRPr="00684C1E" w14:paraId="2096C55E" w14:textId="77777777" w:rsidTr="00436829">
        <w:trPr>
          <w:trHeight w:val="20"/>
        </w:trPr>
        <w:tc>
          <w:tcPr>
            <w:tcW w:w="0" w:type="auto"/>
            <w:vMerge/>
            <w:shd w:val="clear" w:color="auto" w:fill="auto"/>
            <w:vAlign w:val="center"/>
            <w:hideMark/>
          </w:tcPr>
          <w:p w14:paraId="1212BBF8" w14:textId="77777777" w:rsidR="00436829" w:rsidRPr="00684C1E" w:rsidRDefault="00436829" w:rsidP="00436829">
            <w:pPr>
              <w:pStyle w:val="Z0"/>
              <w:rPr>
                <w:color w:val="000000" w:themeColor="text1"/>
              </w:rPr>
            </w:pPr>
          </w:p>
        </w:tc>
        <w:tc>
          <w:tcPr>
            <w:tcW w:w="899" w:type="dxa"/>
            <w:shd w:val="clear" w:color="auto" w:fill="auto"/>
            <w:vAlign w:val="center"/>
          </w:tcPr>
          <w:p w14:paraId="73C1DF26" w14:textId="77777777" w:rsidR="00436829" w:rsidRPr="00684C1E" w:rsidRDefault="00436829" w:rsidP="00436829">
            <w:pPr>
              <w:pStyle w:val="Z0"/>
              <w:rPr>
                <w:color w:val="000000" w:themeColor="text1"/>
              </w:rPr>
            </w:pPr>
          </w:p>
        </w:tc>
        <w:tc>
          <w:tcPr>
            <w:tcW w:w="736" w:type="dxa"/>
            <w:shd w:val="clear" w:color="auto" w:fill="auto"/>
            <w:vAlign w:val="center"/>
            <w:hideMark/>
          </w:tcPr>
          <w:p w14:paraId="6F9AAEA3" w14:textId="77777777" w:rsidR="00436829" w:rsidRPr="00684C1E" w:rsidRDefault="00436829" w:rsidP="00436829">
            <w:pPr>
              <w:pStyle w:val="Z0"/>
              <w:rPr>
                <w:color w:val="000000" w:themeColor="text1"/>
              </w:rPr>
            </w:pPr>
            <w:r w:rsidRPr="00684C1E">
              <w:rPr>
                <w:color w:val="000000" w:themeColor="text1"/>
              </w:rPr>
              <w:t>上统</w:t>
            </w:r>
          </w:p>
        </w:tc>
        <w:tc>
          <w:tcPr>
            <w:tcW w:w="1063" w:type="dxa"/>
            <w:shd w:val="clear" w:color="auto" w:fill="auto"/>
            <w:vAlign w:val="center"/>
            <w:hideMark/>
          </w:tcPr>
          <w:p w14:paraId="1C2A8A8B" w14:textId="77777777" w:rsidR="00436829" w:rsidRPr="00684C1E" w:rsidRDefault="00436829" w:rsidP="00436829">
            <w:pPr>
              <w:pStyle w:val="Z0"/>
              <w:rPr>
                <w:color w:val="000000" w:themeColor="text1"/>
              </w:rPr>
            </w:pPr>
            <w:r w:rsidRPr="00684C1E">
              <w:rPr>
                <w:color w:val="000000" w:themeColor="text1"/>
              </w:rPr>
              <w:t>/</w:t>
            </w:r>
          </w:p>
        </w:tc>
        <w:tc>
          <w:tcPr>
            <w:tcW w:w="709" w:type="dxa"/>
            <w:shd w:val="clear" w:color="auto" w:fill="auto"/>
            <w:vAlign w:val="center"/>
            <w:hideMark/>
          </w:tcPr>
          <w:p w14:paraId="2711BC8E" w14:textId="77777777" w:rsidR="00436829" w:rsidRPr="00684C1E" w:rsidRDefault="00436829" w:rsidP="00436829">
            <w:pPr>
              <w:pStyle w:val="Z0"/>
              <w:rPr>
                <w:color w:val="000000" w:themeColor="text1"/>
              </w:rPr>
            </w:pPr>
            <w:r w:rsidRPr="00684C1E">
              <w:rPr>
                <w:color w:val="000000" w:themeColor="text1"/>
              </w:rPr>
              <w:t>J32</w:t>
            </w:r>
          </w:p>
        </w:tc>
        <w:tc>
          <w:tcPr>
            <w:tcW w:w="1701" w:type="dxa"/>
            <w:shd w:val="clear" w:color="auto" w:fill="auto"/>
            <w:vAlign w:val="center"/>
            <w:hideMark/>
          </w:tcPr>
          <w:p w14:paraId="6E7B670E" w14:textId="77777777" w:rsidR="00436829" w:rsidRPr="00684C1E" w:rsidRDefault="00436829" w:rsidP="00436829">
            <w:pPr>
              <w:pStyle w:val="Z0"/>
              <w:rPr>
                <w:color w:val="000000" w:themeColor="text1"/>
              </w:rPr>
            </w:pPr>
            <w:r w:rsidRPr="00684C1E">
              <w:rPr>
                <w:color w:val="000000" w:themeColor="text1"/>
              </w:rPr>
              <w:t>火山堆积</w:t>
            </w:r>
          </w:p>
        </w:tc>
        <w:tc>
          <w:tcPr>
            <w:tcW w:w="1843" w:type="dxa"/>
            <w:shd w:val="clear" w:color="auto" w:fill="auto"/>
            <w:vAlign w:val="center"/>
            <w:hideMark/>
          </w:tcPr>
          <w:p w14:paraId="0F2D6B44" w14:textId="77777777" w:rsidR="00436829" w:rsidRPr="00684C1E" w:rsidRDefault="00436829" w:rsidP="00436829">
            <w:pPr>
              <w:pStyle w:val="Z0"/>
              <w:rPr>
                <w:color w:val="000000" w:themeColor="text1"/>
              </w:rPr>
            </w:pPr>
            <w:r w:rsidRPr="00684C1E">
              <w:rPr>
                <w:color w:val="000000" w:themeColor="text1"/>
              </w:rPr>
              <w:t>溧水、江宁、六合</w:t>
            </w:r>
          </w:p>
        </w:tc>
        <w:tc>
          <w:tcPr>
            <w:tcW w:w="6277" w:type="dxa"/>
            <w:shd w:val="clear" w:color="auto" w:fill="auto"/>
            <w:vAlign w:val="center"/>
            <w:hideMark/>
          </w:tcPr>
          <w:p w14:paraId="5C78C7D3" w14:textId="77777777" w:rsidR="00436829" w:rsidRPr="00684C1E" w:rsidRDefault="00436829" w:rsidP="00436829">
            <w:pPr>
              <w:pStyle w:val="Z0"/>
              <w:rPr>
                <w:color w:val="000000" w:themeColor="text1"/>
              </w:rPr>
            </w:pPr>
            <w:r w:rsidRPr="00684C1E">
              <w:rPr>
                <w:color w:val="000000" w:themeColor="text1"/>
              </w:rPr>
              <w:t>粗安岩、凝灰岩、安山岩、集块岩、凝灰质细粒砂岩、角砾岩、页岩。</w:t>
            </w:r>
          </w:p>
        </w:tc>
      </w:tr>
      <w:tr w:rsidR="00684C1E" w:rsidRPr="00684C1E" w14:paraId="2F2F9116" w14:textId="77777777" w:rsidTr="00436829">
        <w:trPr>
          <w:trHeight w:val="20"/>
        </w:trPr>
        <w:tc>
          <w:tcPr>
            <w:tcW w:w="470" w:type="dxa"/>
            <w:vMerge w:val="restart"/>
            <w:shd w:val="clear" w:color="auto" w:fill="auto"/>
            <w:vAlign w:val="center"/>
            <w:hideMark/>
          </w:tcPr>
          <w:p w14:paraId="531E6736" w14:textId="77777777" w:rsidR="00436829" w:rsidRPr="00684C1E" w:rsidRDefault="00436829" w:rsidP="00436829">
            <w:pPr>
              <w:pStyle w:val="Z0"/>
              <w:rPr>
                <w:color w:val="000000" w:themeColor="text1"/>
              </w:rPr>
            </w:pPr>
            <w:r w:rsidRPr="00684C1E">
              <w:rPr>
                <w:color w:val="000000" w:themeColor="text1"/>
              </w:rPr>
              <w:t>中生界</w:t>
            </w:r>
          </w:p>
        </w:tc>
        <w:tc>
          <w:tcPr>
            <w:tcW w:w="899" w:type="dxa"/>
            <w:vMerge w:val="restart"/>
            <w:shd w:val="clear" w:color="auto" w:fill="auto"/>
            <w:vAlign w:val="center"/>
            <w:hideMark/>
          </w:tcPr>
          <w:p w14:paraId="506A6812" w14:textId="77777777" w:rsidR="00436829" w:rsidRPr="00684C1E" w:rsidRDefault="00436829" w:rsidP="00436829">
            <w:pPr>
              <w:pStyle w:val="Z0"/>
              <w:rPr>
                <w:color w:val="000000" w:themeColor="text1"/>
              </w:rPr>
            </w:pPr>
            <w:r w:rsidRPr="00684C1E">
              <w:rPr>
                <w:color w:val="000000" w:themeColor="text1"/>
              </w:rPr>
              <w:t>侏罗系</w:t>
            </w:r>
          </w:p>
        </w:tc>
        <w:tc>
          <w:tcPr>
            <w:tcW w:w="736" w:type="dxa"/>
            <w:vMerge w:val="restart"/>
            <w:shd w:val="clear" w:color="auto" w:fill="auto"/>
            <w:vAlign w:val="center"/>
          </w:tcPr>
          <w:p w14:paraId="1D275222" w14:textId="77777777" w:rsidR="00436829" w:rsidRPr="00684C1E" w:rsidRDefault="00436829" w:rsidP="00436829">
            <w:pPr>
              <w:pStyle w:val="Z0"/>
              <w:rPr>
                <w:color w:val="000000" w:themeColor="text1"/>
              </w:rPr>
            </w:pPr>
            <w:r w:rsidRPr="00684C1E">
              <w:rPr>
                <w:color w:val="000000" w:themeColor="text1"/>
              </w:rPr>
              <w:t>中下统</w:t>
            </w:r>
          </w:p>
        </w:tc>
        <w:tc>
          <w:tcPr>
            <w:tcW w:w="1063" w:type="dxa"/>
            <w:shd w:val="clear" w:color="auto" w:fill="auto"/>
            <w:vAlign w:val="center"/>
            <w:hideMark/>
          </w:tcPr>
          <w:p w14:paraId="0886A2CB" w14:textId="77777777" w:rsidR="00436829" w:rsidRPr="00684C1E" w:rsidRDefault="00436829" w:rsidP="00436829">
            <w:pPr>
              <w:pStyle w:val="Z0"/>
              <w:rPr>
                <w:color w:val="000000" w:themeColor="text1"/>
              </w:rPr>
            </w:pPr>
            <w:r w:rsidRPr="00684C1E">
              <w:rPr>
                <w:color w:val="000000" w:themeColor="text1"/>
              </w:rPr>
              <w:t>西横山组</w:t>
            </w:r>
          </w:p>
        </w:tc>
        <w:tc>
          <w:tcPr>
            <w:tcW w:w="709" w:type="dxa"/>
            <w:shd w:val="clear" w:color="auto" w:fill="auto"/>
            <w:vAlign w:val="center"/>
            <w:hideMark/>
          </w:tcPr>
          <w:p w14:paraId="30200151" w14:textId="77777777" w:rsidR="00436829" w:rsidRPr="00684C1E" w:rsidRDefault="00436829" w:rsidP="00436829">
            <w:pPr>
              <w:pStyle w:val="Z0"/>
              <w:rPr>
                <w:color w:val="000000" w:themeColor="text1"/>
              </w:rPr>
            </w:pPr>
            <w:r w:rsidRPr="00684C1E">
              <w:rPr>
                <w:color w:val="000000" w:themeColor="text1"/>
              </w:rPr>
              <w:t>J31</w:t>
            </w:r>
          </w:p>
        </w:tc>
        <w:tc>
          <w:tcPr>
            <w:tcW w:w="1701" w:type="dxa"/>
            <w:shd w:val="clear" w:color="auto" w:fill="auto"/>
            <w:vAlign w:val="center"/>
            <w:hideMark/>
          </w:tcPr>
          <w:p w14:paraId="56DF4369" w14:textId="77777777" w:rsidR="00436829" w:rsidRPr="00684C1E" w:rsidRDefault="00436829" w:rsidP="00436829">
            <w:pPr>
              <w:pStyle w:val="Z0"/>
              <w:rPr>
                <w:color w:val="000000" w:themeColor="text1"/>
              </w:rPr>
            </w:pPr>
            <w:r w:rsidRPr="00684C1E">
              <w:rPr>
                <w:color w:val="000000" w:themeColor="text1"/>
              </w:rPr>
              <w:t>河湖</w:t>
            </w:r>
          </w:p>
        </w:tc>
        <w:tc>
          <w:tcPr>
            <w:tcW w:w="1843" w:type="dxa"/>
            <w:shd w:val="clear" w:color="auto" w:fill="auto"/>
            <w:vAlign w:val="center"/>
            <w:hideMark/>
          </w:tcPr>
          <w:p w14:paraId="4E29FBD2" w14:textId="77777777" w:rsidR="00436829" w:rsidRPr="00684C1E" w:rsidRDefault="00436829" w:rsidP="00436829">
            <w:pPr>
              <w:pStyle w:val="Z0"/>
              <w:rPr>
                <w:color w:val="000000" w:themeColor="text1"/>
              </w:rPr>
            </w:pPr>
            <w:r w:rsidRPr="00684C1E">
              <w:rPr>
                <w:color w:val="000000" w:themeColor="text1"/>
              </w:rPr>
              <w:t>江宁</w:t>
            </w:r>
          </w:p>
        </w:tc>
        <w:tc>
          <w:tcPr>
            <w:tcW w:w="6277" w:type="dxa"/>
            <w:shd w:val="clear" w:color="auto" w:fill="auto"/>
            <w:vAlign w:val="center"/>
            <w:hideMark/>
          </w:tcPr>
          <w:p w14:paraId="3BAE779D" w14:textId="77777777" w:rsidR="00436829" w:rsidRPr="00684C1E" w:rsidRDefault="00436829" w:rsidP="00436829">
            <w:pPr>
              <w:pStyle w:val="Z0"/>
              <w:rPr>
                <w:color w:val="000000" w:themeColor="text1"/>
              </w:rPr>
            </w:pPr>
            <w:r w:rsidRPr="00684C1E">
              <w:rPr>
                <w:color w:val="000000" w:themeColor="text1"/>
              </w:rPr>
              <w:t>灰白色砂岩、粉砂岩夹灰绿色泥灰岩、底部砾岩。</w:t>
            </w:r>
          </w:p>
        </w:tc>
      </w:tr>
      <w:tr w:rsidR="00684C1E" w:rsidRPr="00684C1E" w14:paraId="52800CFF" w14:textId="77777777" w:rsidTr="00436829">
        <w:trPr>
          <w:trHeight w:val="20"/>
        </w:trPr>
        <w:tc>
          <w:tcPr>
            <w:tcW w:w="0" w:type="auto"/>
            <w:vMerge/>
            <w:shd w:val="clear" w:color="auto" w:fill="auto"/>
            <w:vAlign w:val="center"/>
            <w:hideMark/>
          </w:tcPr>
          <w:p w14:paraId="4EDDC4AB" w14:textId="77777777" w:rsidR="00436829" w:rsidRPr="00684C1E" w:rsidRDefault="00436829" w:rsidP="00436829">
            <w:pPr>
              <w:pStyle w:val="Z0"/>
              <w:rPr>
                <w:color w:val="000000" w:themeColor="text1"/>
              </w:rPr>
            </w:pPr>
          </w:p>
        </w:tc>
        <w:tc>
          <w:tcPr>
            <w:tcW w:w="0" w:type="auto"/>
            <w:vMerge/>
            <w:shd w:val="clear" w:color="auto" w:fill="auto"/>
            <w:vAlign w:val="center"/>
            <w:hideMark/>
          </w:tcPr>
          <w:p w14:paraId="2CCEBF7F" w14:textId="77777777" w:rsidR="00436829" w:rsidRPr="00684C1E" w:rsidRDefault="00436829" w:rsidP="00436829">
            <w:pPr>
              <w:pStyle w:val="Z0"/>
              <w:rPr>
                <w:color w:val="000000" w:themeColor="text1"/>
              </w:rPr>
            </w:pPr>
          </w:p>
        </w:tc>
        <w:tc>
          <w:tcPr>
            <w:tcW w:w="736" w:type="dxa"/>
            <w:vMerge/>
            <w:shd w:val="clear" w:color="auto" w:fill="auto"/>
            <w:vAlign w:val="center"/>
            <w:hideMark/>
          </w:tcPr>
          <w:p w14:paraId="129529C8" w14:textId="77777777" w:rsidR="00436829" w:rsidRPr="00684C1E" w:rsidRDefault="00436829" w:rsidP="00436829">
            <w:pPr>
              <w:pStyle w:val="Z0"/>
              <w:rPr>
                <w:color w:val="000000" w:themeColor="text1"/>
              </w:rPr>
            </w:pPr>
          </w:p>
        </w:tc>
        <w:tc>
          <w:tcPr>
            <w:tcW w:w="1063" w:type="dxa"/>
            <w:shd w:val="clear" w:color="auto" w:fill="auto"/>
            <w:vAlign w:val="center"/>
            <w:hideMark/>
          </w:tcPr>
          <w:p w14:paraId="7F708B6F" w14:textId="77777777" w:rsidR="00436829" w:rsidRPr="00684C1E" w:rsidRDefault="00436829" w:rsidP="00436829">
            <w:pPr>
              <w:pStyle w:val="Z0"/>
              <w:rPr>
                <w:color w:val="000000" w:themeColor="text1"/>
              </w:rPr>
            </w:pPr>
            <w:r w:rsidRPr="00684C1E">
              <w:rPr>
                <w:color w:val="000000" w:themeColor="text1"/>
              </w:rPr>
              <w:t>象山群</w:t>
            </w:r>
          </w:p>
        </w:tc>
        <w:tc>
          <w:tcPr>
            <w:tcW w:w="709" w:type="dxa"/>
            <w:shd w:val="clear" w:color="auto" w:fill="auto"/>
            <w:vAlign w:val="center"/>
            <w:hideMark/>
          </w:tcPr>
          <w:p w14:paraId="1BA220DB" w14:textId="77777777" w:rsidR="00436829" w:rsidRPr="00684C1E" w:rsidRDefault="00436829" w:rsidP="00436829">
            <w:pPr>
              <w:pStyle w:val="Z0"/>
              <w:rPr>
                <w:color w:val="000000" w:themeColor="text1"/>
              </w:rPr>
            </w:pPr>
            <w:r w:rsidRPr="00684C1E">
              <w:rPr>
                <w:color w:val="000000" w:themeColor="text1"/>
              </w:rPr>
              <w:t>J1-2</w:t>
            </w:r>
          </w:p>
        </w:tc>
        <w:tc>
          <w:tcPr>
            <w:tcW w:w="1701" w:type="dxa"/>
            <w:shd w:val="clear" w:color="auto" w:fill="auto"/>
            <w:vAlign w:val="center"/>
            <w:hideMark/>
          </w:tcPr>
          <w:p w14:paraId="35D32B08" w14:textId="77777777" w:rsidR="00436829" w:rsidRPr="00684C1E" w:rsidRDefault="00436829" w:rsidP="00436829">
            <w:pPr>
              <w:pStyle w:val="Z0"/>
              <w:rPr>
                <w:color w:val="000000" w:themeColor="text1"/>
              </w:rPr>
            </w:pPr>
            <w:r w:rsidRPr="00684C1E">
              <w:rPr>
                <w:color w:val="000000" w:themeColor="text1"/>
              </w:rPr>
              <w:t>河流</w:t>
            </w:r>
          </w:p>
        </w:tc>
        <w:tc>
          <w:tcPr>
            <w:tcW w:w="1843" w:type="dxa"/>
            <w:shd w:val="clear" w:color="auto" w:fill="auto"/>
            <w:vAlign w:val="center"/>
            <w:hideMark/>
          </w:tcPr>
          <w:p w14:paraId="01269199" w14:textId="77777777" w:rsidR="00436829" w:rsidRPr="00684C1E" w:rsidRDefault="00436829" w:rsidP="00436829">
            <w:pPr>
              <w:pStyle w:val="Z0"/>
              <w:rPr>
                <w:color w:val="000000" w:themeColor="text1"/>
              </w:rPr>
            </w:pPr>
            <w:r w:rsidRPr="00684C1E">
              <w:rPr>
                <w:color w:val="000000" w:themeColor="text1"/>
              </w:rPr>
              <w:t>南京象山、灵谷寺</w:t>
            </w:r>
          </w:p>
        </w:tc>
        <w:tc>
          <w:tcPr>
            <w:tcW w:w="6277" w:type="dxa"/>
            <w:shd w:val="clear" w:color="auto" w:fill="auto"/>
            <w:vAlign w:val="center"/>
            <w:hideMark/>
          </w:tcPr>
          <w:p w14:paraId="3FAC5D32" w14:textId="77777777" w:rsidR="00436829" w:rsidRPr="00684C1E" w:rsidRDefault="00436829" w:rsidP="00436829">
            <w:pPr>
              <w:pStyle w:val="Z0"/>
              <w:rPr>
                <w:color w:val="000000" w:themeColor="text1"/>
              </w:rPr>
            </w:pPr>
            <w:r w:rsidRPr="00684C1E">
              <w:rPr>
                <w:color w:val="000000" w:themeColor="text1"/>
              </w:rPr>
              <w:t>下段灰色含砾石石英砂岩、底部砾岩；上段灰黄、微红石英砂岩。</w:t>
            </w:r>
          </w:p>
        </w:tc>
      </w:tr>
      <w:tr w:rsidR="00684C1E" w:rsidRPr="00684C1E" w14:paraId="069F8831" w14:textId="77777777" w:rsidTr="00436829">
        <w:trPr>
          <w:trHeight w:val="20"/>
        </w:trPr>
        <w:tc>
          <w:tcPr>
            <w:tcW w:w="0" w:type="auto"/>
            <w:vMerge/>
            <w:shd w:val="clear" w:color="auto" w:fill="auto"/>
            <w:vAlign w:val="center"/>
            <w:hideMark/>
          </w:tcPr>
          <w:p w14:paraId="157F8308" w14:textId="77777777" w:rsidR="00436829" w:rsidRPr="00684C1E" w:rsidRDefault="00436829" w:rsidP="00436829">
            <w:pPr>
              <w:pStyle w:val="Z0"/>
              <w:rPr>
                <w:color w:val="000000" w:themeColor="text1"/>
              </w:rPr>
            </w:pPr>
          </w:p>
        </w:tc>
        <w:tc>
          <w:tcPr>
            <w:tcW w:w="899" w:type="dxa"/>
            <w:vMerge w:val="restart"/>
            <w:shd w:val="clear" w:color="auto" w:fill="auto"/>
            <w:vAlign w:val="center"/>
            <w:hideMark/>
          </w:tcPr>
          <w:p w14:paraId="57D28F10" w14:textId="77777777" w:rsidR="00436829" w:rsidRPr="00684C1E" w:rsidRDefault="00436829" w:rsidP="00436829">
            <w:pPr>
              <w:pStyle w:val="Z0"/>
              <w:rPr>
                <w:color w:val="000000" w:themeColor="text1"/>
              </w:rPr>
            </w:pPr>
            <w:r w:rsidRPr="00684C1E">
              <w:rPr>
                <w:color w:val="000000" w:themeColor="text1"/>
              </w:rPr>
              <w:t>三叠系</w:t>
            </w:r>
          </w:p>
        </w:tc>
        <w:tc>
          <w:tcPr>
            <w:tcW w:w="736" w:type="dxa"/>
            <w:shd w:val="clear" w:color="auto" w:fill="auto"/>
            <w:vAlign w:val="center"/>
            <w:hideMark/>
          </w:tcPr>
          <w:p w14:paraId="43C74BC1" w14:textId="77777777" w:rsidR="00436829" w:rsidRPr="00684C1E" w:rsidRDefault="00436829" w:rsidP="00436829">
            <w:pPr>
              <w:pStyle w:val="Z0"/>
              <w:rPr>
                <w:color w:val="000000" w:themeColor="text1"/>
              </w:rPr>
            </w:pPr>
            <w:r w:rsidRPr="00684C1E">
              <w:rPr>
                <w:color w:val="000000" w:themeColor="text1"/>
              </w:rPr>
              <w:t>上统</w:t>
            </w:r>
          </w:p>
        </w:tc>
        <w:tc>
          <w:tcPr>
            <w:tcW w:w="1063" w:type="dxa"/>
            <w:shd w:val="clear" w:color="auto" w:fill="auto"/>
            <w:vAlign w:val="center"/>
            <w:hideMark/>
          </w:tcPr>
          <w:p w14:paraId="4FB1F704" w14:textId="77777777" w:rsidR="00436829" w:rsidRPr="00684C1E" w:rsidRDefault="00436829" w:rsidP="00436829">
            <w:pPr>
              <w:pStyle w:val="Z0"/>
              <w:rPr>
                <w:color w:val="000000" w:themeColor="text1"/>
              </w:rPr>
            </w:pPr>
            <w:r w:rsidRPr="00684C1E">
              <w:rPr>
                <w:color w:val="000000" w:themeColor="text1"/>
              </w:rPr>
              <w:t>范家塘组</w:t>
            </w:r>
          </w:p>
        </w:tc>
        <w:tc>
          <w:tcPr>
            <w:tcW w:w="709" w:type="dxa"/>
            <w:shd w:val="clear" w:color="auto" w:fill="auto"/>
            <w:vAlign w:val="center"/>
            <w:hideMark/>
          </w:tcPr>
          <w:p w14:paraId="795E2E5D" w14:textId="77777777" w:rsidR="00436829" w:rsidRPr="00684C1E" w:rsidRDefault="00436829" w:rsidP="00436829">
            <w:pPr>
              <w:pStyle w:val="Z0"/>
              <w:rPr>
                <w:color w:val="000000" w:themeColor="text1"/>
              </w:rPr>
            </w:pPr>
            <w:r w:rsidRPr="00684C1E">
              <w:rPr>
                <w:color w:val="000000" w:themeColor="text1"/>
              </w:rPr>
              <w:t>T3</w:t>
            </w:r>
          </w:p>
        </w:tc>
        <w:tc>
          <w:tcPr>
            <w:tcW w:w="1701" w:type="dxa"/>
            <w:shd w:val="clear" w:color="auto" w:fill="auto"/>
            <w:vAlign w:val="center"/>
            <w:hideMark/>
          </w:tcPr>
          <w:p w14:paraId="2D25A4CA" w14:textId="77777777" w:rsidR="00436829" w:rsidRPr="00684C1E" w:rsidRDefault="00436829" w:rsidP="00436829">
            <w:pPr>
              <w:pStyle w:val="Z0"/>
              <w:rPr>
                <w:color w:val="000000" w:themeColor="text1"/>
              </w:rPr>
            </w:pPr>
            <w:r w:rsidRPr="00684C1E">
              <w:rPr>
                <w:color w:val="000000" w:themeColor="text1"/>
              </w:rPr>
              <w:t>湖沼</w:t>
            </w:r>
          </w:p>
        </w:tc>
        <w:tc>
          <w:tcPr>
            <w:tcW w:w="1843" w:type="dxa"/>
            <w:shd w:val="clear" w:color="auto" w:fill="auto"/>
            <w:vAlign w:val="center"/>
            <w:hideMark/>
          </w:tcPr>
          <w:p w14:paraId="182FAEBB" w14:textId="77777777" w:rsidR="00436829" w:rsidRPr="00684C1E" w:rsidRDefault="00436829" w:rsidP="00436829">
            <w:pPr>
              <w:pStyle w:val="Z0"/>
              <w:rPr>
                <w:color w:val="000000" w:themeColor="text1"/>
              </w:rPr>
            </w:pPr>
            <w:r w:rsidRPr="00684C1E">
              <w:rPr>
                <w:color w:val="000000" w:themeColor="text1"/>
              </w:rPr>
              <w:t>天文台</w:t>
            </w:r>
          </w:p>
        </w:tc>
        <w:tc>
          <w:tcPr>
            <w:tcW w:w="6277" w:type="dxa"/>
            <w:shd w:val="clear" w:color="auto" w:fill="auto"/>
            <w:vAlign w:val="center"/>
            <w:hideMark/>
          </w:tcPr>
          <w:p w14:paraId="784EEB23" w14:textId="77777777" w:rsidR="00436829" w:rsidRPr="00684C1E" w:rsidRDefault="00436829" w:rsidP="00436829">
            <w:pPr>
              <w:pStyle w:val="Z0"/>
              <w:rPr>
                <w:color w:val="000000" w:themeColor="text1"/>
              </w:rPr>
            </w:pPr>
            <w:r w:rsidRPr="00684C1E">
              <w:rPr>
                <w:color w:val="000000" w:themeColor="text1"/>
              </w:rPr>
              <w:t>灰色泥岩夹砂岩、粉砂岩。</w:t>
            </w:r>
          </w:p>
        </w:tc>
      </w:tr>
      <w:tr w:rsidR="00684C1E" w:rsidRPr="00684C1E" w14:paraId="38D68C8E" w14:textId="77777777" w:rsidTr="00436829">
        <w:trPr>
          <w:trHeight w:val="20"/>
        </w:trPr>
        <w:tc>
          <w:tcPr>
            <w:tcW w:w="0" w:type="auto"/>
            <w:vMerge/>
            <w:shd w:val="clear" w:color="auto" w:fill="auto"/>
            <w:vAlign w:val="center"/>
            <w:hideMark/>
          </w:tcPr>
          <w:p w14:paraId="313877A0" w14:textId="77777777" w:rsidR="00436829" w:rsidRPr="00684C1E" w:rsidRDefault="00436829" w:rsidP="00436829">
            <w:pPr>
              <w:pStyle w:val="Z0"/>
              <w:rPr>
                <w:color w:val="000000" w:themeColor="text1"/>
              </w:rPr>
            </w:pPr>
          </w:p>
        </w:tc>
        <w:tc>
          <w:tcPr>
            <w:tcW w:w="0" w:type="auto"/>
            <w:vMerge/>
            <w:shd w:val="clear" w:color="auto" w:fill="auto"/>
            <w:vAlign w:val="center"/>
            <w:hideMark/>
          </w:tcPr>
          <w:p w14:paraId="5E51F4F6" w14:textId="77777777" w:rsidR="00436829" w:rsidRPr="00684C1E" w:rsidRDefault="00436829" w:rsidP="00436829">
            <w:pPr>
              <w:pStyle w:val="Z0"/>
              <w:rPr>
                <w:color w:val="000000" w:themeColor="text1"/>
              </w:rPr>
            </w:pPr>
          </w:p>
        </w:tc>
        <w:tc>
          <w:tcPr>
            <w:tcW w:w="736" w:type="dxa"/>
            <w:vMerge w:val="restart"/>
            <w:shd w:val="clear" w:color="auto" w:fill="auto"/>
            <w:vAlign w:val="center"/>
            <w:hideMark/>
          </w:tcPr>
          <w:p w14:paraId="092F7848" w14:textId="77777777" w:rsidR="00436829" w:rsidRPr="00684C1E" w:rsidRDefault="00436829" w:rsidP="00436829">
            <w:pPr>
              <w:pStyle w:val="Z0"/>
              <w:rPr>
                <w:color w:val="000000" w:themeColor="text1"/>
              </w:rPr>
            </w:pPr>
            <w:r w:rsidRPr="00684C1E">
              <w:rPr>
                <w:color w:val="000000" w:themeColor="text1"/>
              </w:rPr>
              <w:t>中统</w:t>
            </w:r>
          </w:p>
        </w:tc>
        <w:tc>
          <w:tcPr>
            <w:tcW w:w="1063" w:type="dxa"/>
            <w:shd w:val="clear" w:color="auto" w:fill="auto"/>
            <w:vAlign w:val="center"/>
            <w:hideMark/>
          </w:tcPr>
          <w:p w14:paraId="7D261FBE" w14:textId="77777777" w:rsidR="00436829" w:rsidRPr="00684C1E" w:rsidRDefault="00436829" w:rsidP="00436829">
            <w:pPr>
              <w:pStyle w:val="Z0"/>
              <w:rPr>
                <w:color w:val="000000" w:themeColor="text1"/>
              </w:rPr>
            </w:pPr>
            <w:r w:rsidRPr="00684C1E">
              <w:rPr>
                <w:color w:val="000000" w:themeColor="text1"/>
              </w:rPr>
              <w:t>黄马青组</w:t>
            </w:r>
          </w:p>
        </w:tc>
        <w:tc>
          <w:tcPr>
            <w:tcW w:w="709" w:type="dxa"/>
            <w:shd w:val="clear" w:color="auto" w:fill="auto"/>
            <w:vAlign w:val="center"/>
            <w:hideMark/>
          </w:tcPr>
          <w:p w14:paraId="3A9CC811" w14:textId="77777777" w:rsidR="00436829" w:rsidRPr="00684C1E" w:rsidRDefault="00436829" w:rsidP="00436829">
            <w:pPr>
              <w:pStyle w:val="Z0"/>
              <w:rPr>
                <w:color w:val="000000" w:themeColor="text1"/>
              </w:rPr>
            </w:pPr>
            <w:r w:rsidRPr="00684C1E">
              <w:rPr>
                <w:color w:val="000000" w:themeColor="text1"/>
              </w:rPr>
              <w:t>T2h</w:t>
            </w:r>
          </w:p>
        </w:tc>
        <w:tc>
          <w:tcPr>
            <w:tcW w:w="1701" w:type="dxa"/>
            <w:shd w:val="clear" w:color="auto" w:fill="auto"/>
            <w:vAlign w:val="center"/>
            <w:hideMark/>
          </w:tcPr>
          <w:p w14:paraId="2BB3FA63" w14:textId="77777777" w:rsidR="00436829" w:rsidRPr="00684C1E" w:rsidRDefault="00436829" w:rsidP="00436829">
            <w:pPr>
              <w:pStyle w:val="Z0"/>
              <w:rPr>
                <w:color w:val="000000" w:themeColor="text1"/>
              </w:rPr>
            </w:pPr>
            <w:r w:rsidRPr="00684C1E">
              <w:rPr>
                <w:color w:val="000000" w:themeColor="text1"/>
              </w:rPr>
              <w:t>海陆交互</w:t>
            </w:r>
          </w:p>
        </w:tc>
        <w:tc>
          <w:tcPr>
            <w:tcW w:w="1843" w:type="dxa"/>
            <w:shd w:val="clear" w:color="auto" w:fill="auto"/>
            <w:vAlign w:val="center"/>
            <w:hideMark/>
          </w:tcPr>
          <w:p w14:paraId="32996302" w14:textId="77777777" w:rsidR="00436829" w:rsidRPr="00684C1E" w:rsidRDefault="00436829" w:rsidP="00436829">
            <w:pPr>
              <w:pStyle w:val="Z0"/>
              <w:rPr>
                <w:color w:val="000000" w:themeColor="text1"/>
              </w:rPr>
            </w:pPr>
            <w:r w:rsidRPr="00684C1E">
              <w:rPr>
                <w:color w:val="000000" w:themeColor="text1"/>
              </w:rPr>
              <w:t>紫金山北面、其林门</w:t>
            </w:r>
          </w:p>
        </w:tc>
        <w:tc>
          <w:tcPr>
            <w:tcW w:w="6277" w:type="dxa"/>
            <w:shd w:val="clear" w:color="auto" w:fill="auto"/>
            <w:vAlign w:val="center"/>
            <w:hideMark/>
          </w:tcPr>
          <w:p w14:paraId="417822A9" w14:textId="77777777" w:rsidR="00436829" w:rsidRPr="00684C1E" w:rsidRDefault="00436829" w:rsidP="00436829">
            <w:pPr>
              <w:pStyle w:val="Z0"/>
              <w:rPr>
                <w:color w:val="000000" w:themeColor="text1"/>
              </w:rPr>
            </w:pPr>
            <w:r w:rsidRPr="00684C1E">
              <w:rPr>
                <w:color w:val="000000" w:themeColor="text1"/>
              </w:rPr>
              <w:t>紫红色钙质、泥质粉砂岩夹细砂岩</w:t>
            </w:r>
          </w:p>
        </w:tc>
      </w:tr>
      <w:tr w:rsidR="00684C1E" w:rsidRPr="00684C1E" w14:paraId="2219F5A3" w14:textId="77777777" w:rsidTr="00436829">
        <w:trPr>
          <w:trHeight w:val="20"/>
        </w:trPr>
        <w:tc>
          <w:tcPr>
            <w:tcW w:w="0" w:type="auto"/>
            <w:vMerge/>
            <w:shd w:val="clear" w:color="auto" w:fill="auto"/>
            <w:vAlign w:val="center"/>
            <w:hideMark/>
          </w:tcPr>
          <w:p w14:paraId="19DAF14A" w14:textId="77777777" w:rsidR="00436829" w:rsidRPr="00684C1E" w:rsidRDefault="00436829" w:rsidP="00436829">
            <w:pPr>
              <w:pStyle w:val="Z0"/>
              <w:rPr>
                <w:color w:val="000000" w:themeColor="text1"/>
              </w:rPr>
            </w:pPr>
          </w:p>
        </w:tc>
        <w:tc>
          <w:tcPr>
            <w:tcW w:w="0" w:type="auto"/>
            <w:vMerge/>
            <w:shd w:val="clear" w:color="auto" w:fill="auto"/>
            <w:vAlign w:val="center"/>
            <w:hideMark/>
          </w:tcPr>
          <w:p w14:paraId="7F676537" w14:textId="77777777" w:rsidR="00436829" w:rsidRPr="00684C1E" w:rsidRDefault="00436829" w:rsidP="00436829">
            <w:pPr>
              <w:pStyle w:val="Z0"/>
              <w:rPr>
                <w:color w:val="000000" w:themeColor="text1"/>
              </w:rPr>
            </w:pPr>
          </w:p>
        </w:tc>
        <w:tc>
          <w:tcPr>
            <w:tcW w:w="0" w:type="auto"/>
            <w:vMerge/>
            <w:shd w:val="clear" w:color="auto" w:fill="auto"/>
            <w:vAlign w:val="center"/>
            <w:hideMark/>
          </w:tcPr>
          <w:p w14:paraId="3CA2FE2B" w14:textId="77777777" w:rsidR="00436829" w:rsidRPr="00684C1E" w:rsidRDefault="00436829" w:rsidP="00436829">
            <w:pPr>
              <w:pStyle w:val="Z0"/>
              <w:rPr>
                <w:color w:val="000000" w:themeColor="text1"/>
              </w:rPr>
            </w:pPr>
          </w:p>
        </w:tc>
        <w:tc>
          <w:tcPr>
            <w:tcW w:w="1063" w:type="dxa"/>
            <w:shd w:val="clear" w:color="auto" w:fill="auto"/>
            <w:vAlign w:val="center"/>
            <w:hideMark/>
          </w:tcPr>
          <w:p w14:paraId="53FD95F4" w14:textId="77777777" w:rsidR="00436829" w:rsidRPr="00684C1E" w:rsidRDefault="00436829" w:rsidP="00436829">
            <w:pPr>
              <w:pStyle w:val="Z0"/>
              <w:rPr>
                <w:color w:val="000000" w:themeColor="text1"/>
              </w:rPr>
            </w:pPr>
            <w:r w:rsidRPr="00684C1E">
              <w:rPr>
                <w:color w:val="000000" w:themeColor="text1"/>
              </w:rPr>
              <w:t>周冲组</w:t>
            </w:r>
          </w:p>
        </w:tc>
        <w:tc>
          <w:tcPr>
            <w:tcW w:w="709" w:type="dxa"/>
            <w:shd w:val="clear" w:color="auto" w:fill="auto"/>
            <w:vAlign w:val="center"/>
            <w:hideMark/>
          </w:tcPr>
          <w:p w14:paraId="426EA5C8" w14:textId="77777777" w:rsidR="00436829" w:rsidRPr="00684C1E" w:rsidRDefault="00436829" w:rsidP="00436829">
            <w:pPr>
              <w:pStyle w:val="Z0"/>
              <w:rPr>
                <w:color w:val="000000" w:themeColor="text1"/>
              </w:rPr>
            </w:pPr>
            <w:r w:rsidRPr="00684C1E">
              <w:rPr>
                <w:color w:val="000000" w:themeColor="text1"/>
              </w:rPr>
              <w:t>T2z</w:t>
            </w:r>
          </w:p>
        </w:tc>
        <w:tc>
          <w:tcPr>
            <w:tcW w:w="1701" w:type="dxa"/>
            <w:shd w:val="clear" w:color="auto" w:fill="auto"/>
            <w:vAlign w:val="center"/>
            <w:hideMark/>
          </w:tcPr>
          <w:p w14:paraId="29DAB1F7" w14:textId="77777777" w:rsidR="00436829" w:rsidRPr="00684C1E" w:rsidRDefault="00436829" w:rsidP="00436829">
            <w:pPr>
              <w:pStyle w:val="Z0"/>
              <w:rPr>
                <w:color w:val="000000" w:themeColor="text1"/>
              </w:rPr>
            </w:pPr>
            <w:r w:rsidRPr="00684C1E">
              <w:rPr>
                <w:color w:val="000000" w:themeColor="text1"/>
              </w:rPr>
              <w:t>潮坪－泻湖</w:t>
            </w:r>
          </w:p>
        </w:tc>
        <w:tc>
          <w:tcPr>
            <w:tcW w:w="1843" w:type="dxa"/>
            <w:shd w:val="clear" w:color="auto" w:fill="auto"/>
            <w:vAlign w:val="center"/>
            <w:hideMark/>
          </w:tcPr>
          <w:p w14:paraId="45EA0F12" w14:textId="77777777" w:rsidR="00436829" w:rsidRPr="00684C1E" w:rsidRDefault="00436829" w:rsidP="00436829">
            <w:pPr>
              <w:pStyle w:val="Z0"/>
              <w:rPr>
                <w:color w:val="000000" w:themeColor="text1"/>
              </w:rPr>
            </w:pPr>
            <w:r w:rsidRPr="00684C1E">
              <w:rPr>
                <w:color w:val="000000" w:themeColor="text1"/>
              </w:rPr>
              <w:t>南京仙鹤门、江宁青龙山、周冲村</w:t>
            </w:r>
          </w:p>
        </w:tc>
        <w:tc>
          <w:tcPr>
            <w:tcW w:w="6277" w:type="dxa"/>
            <w:shd w:val="clear" w:color="auto" w:fill="auto"/>
            <w:vAlign w:val="center"/>
            <w:hideMark/>
          </w:tcPr>
          <w:p w14:paraId="3F51042D" w14:textId="77777777" w:rsidR="00436829" w:rsidRPr="00684C1E" w:rsidRDefault="00436829" w:rsidP="00436829">
            <w:pPr>
              <w:pStyle w:val="Z0"/>
              <w:rPr>
                <w:color w:val="000000" w:themeColor="text1"/>
              </w:rPr>
            </w:pPr>
            <w:r w:rsidRPr="00684C1E">
              <w:rPr>
                <w:color w:val="000000" w:themeColor="text1"/>
              </w:rPr>
              <w:t>灰色含泥质灰岩、白云质灰岩、白云岩夹石膏层。</w:t>
            </w:r>
          </w:p>
        </w:tc>
      </w:tr>
      <w:tr w:rsidR="00684C1E" w:rsidRPr="00684C1E" w14:paraId="7CB35D03" w14:textId="77777777" w:rsidTr="00436829">
        <w:trPr>
          <w:trHeight w:val="20"/>
        </w:trPr>
        <w:tc>
          <w:tcPr>
            <w:tcW w:w="0" w:type="auto"/>
            <w:vMerge/>
            <w:shd w:val="clear" w:color="auto" w:fill="auto"/>
            <w:vAlign w:val="center"/>
            <w:hideMark/>
          </w:tcPr>
          <w:p w14:paraId="58F12609" w14:textId="77777777" w:rsidR="00436829" w:rsidRPr="00684C1E" w:rsidRDefault="00436829" w:rsidP="00436829">
            <w:pPr>
              <w:pStyle w:val="Z0"/>
              <w:rPr>
                <w:color w:val="000000" w:themeColor="text1"/>
              </w:rPr>
            </w:pPr>
          </w:p>
        </w:tc>
        <w:tc>
          <w:tcPr>
            <w:tcW w:w="0" w:type="auto"/>
            <w:vMerge/>
            <w:shd w:val="clear" w:color="auto" w:fill="auto"/>
            <w:vAlign w:val="center"/>
            <w:hideMark/>
          </w:tcPr>
          <w:p w14:paraId="364D0D79" w14:textId="77777777" w:rsidR="00436829" w:rsidRPr="00684C1E" w:rsidRDefault="00436829" w:rsidP="00436829">
            <w:pPr>
              <w:pStyle w:val="Z0"/>
              <w:rPr>
                <w:color w:val="000000" w:themeColor="text1"/>
              </w:rPr>
            </w:pPr>
          </w:p>
        </w:tc>
        <w:tc>
          <w:tcPr>
            <w:tcW w:w="736" w:type="dxa"/>
            <w:shd w:val="clear" w:color="auto" w:fill="auto"/>
            <w:vAlign w:val="center"/>
            <w:hideMark/>
          </w:tcPr>
          <w:p w14:paraId="450AAB81" w14:textId="77777777" w:rsidR="00436829" w:rsidRPr="00684C1E" w:rsidRDefault="00436829" w:rsidP="00436829">
            <w:pPr>
              <w:pStyle w:val="Z0"/>
              <w:rPr>
                <w:color w:val="000000" w:themeColor="text1"/>
              </w:rPr>
            </w:pPr>
            <w:r w:rsidRPr="00684C1E">
              <w:rPr>
                <w:color w:val="000000" w:themeColor="text1"/>
              </w:rPr>
              <w:t>下统</w:t>
            </w:r>
          </w:p>
        </w:tc>
        <w:tc>
          <w:tcPr>
            <w:tcW w:w="1063" w:type="dxa"/>
            <w:shd w:val="clear" w:color="auto" w:fill="auto"/>
            <w:vAlign w:val="center"/>
            <w:hideMark/>
          </w:tcPr>
          <w:p w14:paraId="456257D1" w14:textId="77777777" w:rsidR="00436829" w:rsidRPr="00684C1E" w:rsidRDefault="00436829" w:rsidP="00436829">
            <w:pPr>
              <w:pStyle w:val="Z0"/>
              <w:rPr>
                <w:color w:val="000000" w:themeColor="text1"/>
              </w:rPr>
            </w:pPr>
            <w:r w:rsidRPr="00684C1E">
              <w:rPr>
                <w:color w:val="000000" w:themeColor="text1"/>
              </w:rPr>
              <w:t>青龙群</w:t>
            </w:r>
          </w:p>
        </w:tc>
        <w:tc>
          <w:tcPr>
            <w:tcW w:w="709" w:type="dxa"/>
            <w:shd w:val="clear" w:color="auto" w:fill="auto"/>
            <w:vAlign w:val="center"/>
            <w:hideMark/>
          </w:tcPr>
          <w:p w14:paraId="68CFD29A" w14:textId="77777777" w:rsidR="00436829" w:rsidRPr="00684C1E" w:rsidRDefault="00436829" w:rsidP="00436829">
            <w:pPr>
              <w:pStyle w:val="Z0"/>
              <w:rPr>
                <w:color w:val="000000" w:themeColor="text1"/>
              </w:rPr>
            </w:pPr>
            <w:r w:rsidRPr="00684C1E">
              <w:rPr>
                <w:color w:val="000000" w:themeColor="text1"/>
              </w:rPr>
              <w:t>T1</w:t>
            </w:r>
          </w:p>
        </w:tc>
        <w:tc>
          <w:tcPr>
            <w:tcW w:w="1701" w:type="dxa"/>
            <w:shd w:val="clear" w:color="auto" w:fill="auto"/>
            <w:vAlign w:val="center"/>
            <w:hideMark/>
          </w:tcPr>
          <w:p w14:paraId="07CF4A72" w14:textId="77777777" w:rsidR="00436829" w:rsidRPr="00684C1E" w:rsidRDefault="00436829" w:rsidP="00436829">
            <w:pPr>
              <w:pStyle w:val="Z0"/>
              <w:rPr>
                <w:color w:val="000000" w:themeColor="text1"/>
              </w:rPr>
            </w:pPr>
            <w:r w:rsidRPr="00684C1E">
              <w:rPr>
                <w:color w:val="000000" w:themeColor="text1"/>
              </w:rPr>
              <w:t>浅海</w:t>
            </w:r>
          </w:p>
        </w:tc>
        <w:tc>
          <w:tcPr>
            <w:tcW w:w="1843" w:type="dxa"/>
            <w:shd w:val="clear" w:color="auto" w:fill="auto"/>
            <w:vAlign w:val="center"/>
            <w:hideMark/>
          </w:tcPr>
          <w:p w14:paraId="3667AB7D" w14:textId="77777777" w:rsidR="00436829" w:rsidRPr="00684C1E" w:rsidRDefault="00436829" w:rsidP="00436829">
            <w:pPr>
              <w:pStyle w:val="Z0"/>
              <w:rPr>
                <w:color w:val="000000" w:themeColor="text1"/>
              </w:rPr>
            </w:pPr>
            <w:r w:rsidRPr="00684C1E">
              <w:rPr>
                <w:color w:val="000000" w:themeColor="text1"/>
              </w:rPr>
              <w:t>南京龙潭、湖山、青龙山、珠山</w:t>
            </w:r>
          </w:p>
        </w:tc>
        <w:tc>
          <w:tcPr>
            <w:tcW w:w="6277" w:type="dxa"/>
            <w:shd w:val="clear" w:color="auto" w:fill="auto"/>
            <w:vAlign w:val="center"/>
            <w:hideMark/>
          </w:tcPr>
          <w:p w14:paraId="422ABD77" w14:textId="77777777" w:rsidR="00436829" w:rsidRPr="00684C1E" w:rsidRDefault="00436829" w:rsidP="00436829">
            <w:pPr>
              <w:pStyle w:val="Z0"/>
              <w:rPr>
                <w:color w:val="000000" w:themeColor="text1"/>
              </w:rPr>
            </w:pPr>
            <w:r w:rsidRPr="00684C1E">
              <w:rPr>
                <w:color w:val="000000" w:themeColor="text1"/>
              </w:rPr>
              <w:t>灰、灰红色灰岩、白云质灰岩、瘤状灰岩、泥岩；底部泥岩灰岩互层。</w:t>
            </w:r>
          </w:p>
        </w:tc>
      </w:tr>
      <w:tr w:rsidR="00684C1E" w:rsidRPr="00684C1E" w14:paraId="24EBBCD8" w14:textId="77777777" w:rsidTr="00436829">
        <w:trPr>
          <w:trHeight w:val="20"/>
        </w:trPr>
        <w:tc>
          <w:tcPr>
            <w:tcW w:w="470" w:type="dxa"/>
            <w:vMerge w:val="restart"/>
            <w:shd w:val="clear" w:color="auto" w:fill="auto"/>
            <w:vAlign w:val="center"/>
            <w:hideMark/>
          </w:tcPr>
          <w:p w14:paraId="080433AE" w14:textId="77777777" w:rsidR="00436829" w:rsidRPr="00684C1E" w:rsidRDefault="00436829" w:rsidP="00436829">
            <w:pPr>
              <w:pStyle w:val="Z0"/>
              <w:rPr>
                <w:color w:val="000000" w:themeColor="text1"/>
              </w:rPr>
            </w:pPr>
            <w:r w:rsidRPr="00684C1E">
              <w:rPr>
                <w:color w:val="000000" w:themeColor="text1"/>
              </w:rPr>
              <w:t>上古生界</w:t>
            </w:r>
          </w:p>
        </w:tc>
        <w:tc>
          <w:tcPr>
            <w:tcW w:w="899" w:type="dxa"/>
            <w:vMerge w:val="restart"/>
            <w:shd w:val="clear" w:color="auto" w:fill="auto"/>
            <w:vAlign w:val="center"/>
            <w:hideMark/>
          </w:tcPr>
          <w:p w14:paraId="243F49CB" w14:textId="77777777" w:rsidR="00436829" w:rsidRPr="00684C1E" w:rsidRDefault="00436829" w:rsidP="00436829">
            <w:pPr>
              <w:pStyle w:val="Z0"/>
              <w:rPr>
                <w:color w:val="000000" w:themeColor="text1"/>
              </w:rPr>
            </w:pPr>
            <w:r w:rsidRPr="00684C1E">
              <w:rPr>
                <w:color w:val="000000" w:themeColor="text1"/>
              </w:rPr>
              <w:t>二叠系</w:t>
            </w:r>
          </w:p>
        </w:tc>
        <w:tc>
          <w:tcPr>
            <w:tcW w:w="736" w:type="dxa"/>
            <w:shd w:val="clear" w:color="auto" w:fill="auto"/>
            <w:vAlign w:val="center"/>
            <w:hideMark/>
          </w:tcPr>
          <w:p w14:paraId="2AFEB156" w14:textId="77777777" w:rsidR="00436829" w:rsidRPr="00684C1E" w:rsidRDefault="00436829" w:rsidP="00436829">
            <w:pPr>
              <w:pStyle w:val="Z0"/>
              <w:rPr>
                <w:color w:val="000000" w:themeColor="text1"/>
              </w:rPr>
            </w:pPr>
            <w:r w:rsidRPr="00684C1E">
              <w:rPr>
                <w:color w:val="000000" w:themeColor="text1"/>
              </w:rPr>
              <w:t>上统</w:t>
            </w:r>
          </w:p>
        </w:tc>
        <w:tc>
          <w:tcPr>
            <w:tcW w:w="1063" w:type="dxa"/>
            <w:shd w:val="clear" w:color="auto" w:fill="auto"/>
            <w:vAlign w:val="center"/>
            <w:hideMark/>
          </w:tcPr>
          <w:p w14:paraId="07E5F9C0" w14:textId="77777777" w:rsidR="00436829" w:rsidRPr="00684C1E" w:rsidRDefault="00436829" w:rsidP="00436829">
            <w:pPr>
              <w:pStyle w:val="Z0"/>
              <w:rPr>
                <w:color w:val="000000" w:themeColor="text1"/>
              </w:rPr>
            </w:pPr>
            <w:r w:rsidRPr="00684C1E">
              <w:rPr>
                <w:color w:val="000000" w:themeColor="text1"/>
              </w:rPr>
              <w:t>大隆组龙潭组</w:t>
            </w:r>
          </w:p>
        </w:tc>
        <w:tc>
          <w:tcPr>
            <w:tcW w:w="709" w:type="dxa"/>
            <w:shd w:val="clear" w:color="auto" w:fill="auto"/>
            <w:vAlign w:val="center"/>
            <w:hideMark/>
          </w:tcPr>
          <w:p w14:paraId="1CAAF57F" w14:textId="77777777" w:rsidR="00436829" w:rsidRPr="00684C1E" w:rsidRDefault="00436829" w:rsidP="00436829">
            <w:pPr>
              <w:pStyle w:val="Z0"/>
              <w:rPr>
                <w:color w:val="000000" w:themeColor="text1"/>
              </w:rPr>
            </w:pPr>
            <w:r w:rsidRPr="00684C1E">
              <w:rPr>
                <w:color w:val="000000" w:themeColor="text1"/>
              </w:rPr>
              <w:t>P2</w:t>
            </w:r>
          </w:p>
        </w:tc>
        <w:tc>
          <w:tcPr>
            <w:tcW w:w="1701" w:type="dxa"/>
            <w:shd w:val="clear" w:color="auto" w:fill="auto"/>
            <w:vAlign w:val="center"/>
            <w:hideMark/>
          </w:tcPr>
          <w:p w14:paraId="6598CC32" w14:textId="77777777" w:rsidR="00436829" w:rsidRPr="00684C1E" w:rsidRDefault="00436829" w:rsidP="00436829">
            <w:pPr>
              <w:pStyle w:val="Z0"/>
              <w:rPr>
                <w:color w:val="000000" w:themeColor="text1"/>
              </w:rPr>
            </w:pPr>
            <w:r w:rsidRPr="00684C1E">
              <w:rPr>
                <w:color w:val="000000" w:themeColor="text1"/>
              </w:rPr>
              <w:t>海陆交互</w:t>
            </w:r>
          </w:p>
        </w:tc>
        <w:tc>
          <w:tcPr>
            <w:tcW w:w="1843" w:type="dxa"/>
            <w:shd w:val="clear" w:color="auto" w:fill="auto"/>
            <w:vAlign w:val="center"/>
            <w:hideMark/>
          </w:tcPr>
          <w:p w14:paraId="31DE89CF" w14:textId="77777777" w:rsidR="00436829" w:rsidRPr="00684C1E" w:rsidRDefault="00436829" w:rsidP="00436829">
            <w:pPr>
              <w:pStyle w:val="Z0"/>
              <w:rPr>
                <w:color w:val="000000" w:themeColor="text1"/>
              </w:rPr>
            </w:pPr>
            <w:r w:rsidRPr="00684C1E">
              <w:rPr>
                <w:color w:val="000000" w:themeColor="text1"/>
              </w:rPr>
              <w:t>江宁湖山、天宝山、龙潭</w:t>
            </w:r>
          </w:p>
        </w:tc>
        <w:tc>
          <w:tcPr>
            <w:tcW w:w="6277" w:type="dxa"/>
            <w:shd w:val="clear" w:color="auto" w:fill="auto"/>
            <w:vAlign w:val="center"/>
            <w:hideMark/>
          </w:tcPr>
          <w:p w14:paraId="41599667" w14:textId="77777777" w:rsidR="00436829" w:rsidRPr="00684C1E" w:rsidRDefault="00436829" w:rsidP="00436829">
            <w:pPr>
              <w:pStyle w:val="Z0"/>
              <w:rPr>
                <w:color w:val="000000" w:themeColor="text1"/>
              </w:rPr>
            </w:pPr>
            <w:r w:rsidRPr="00684C1E">
              <w:rPr>
                <w:color w:val="000000" w:themeColor="text1"/>
              </w:rPr>
              <w:t>上部：褐、灰黑色页岩、泥岩夹硅质灰岩；下部：黄灰色石英粉砂岩夹砂质灰岩、煤层。</w:t>
            </w:r>
          </w:p>
        </w:tc>
      </w:tr>
      <w:tr w:rsidR="00684C1E" w:rsidRPr="00684C1E" w14:paraId="412E0619" w14:textId="77777777" w:rsidTr="00436829">
        <w:trPr>
          <w:trHeight w:val="20"/>
        </w:trPr>
        <w:tc>
          <w:tcPr>
            <w:tcW w:w="0" w:type="auto"/>
            <w:vMerge/>
            <w:shd w:val="clear" w:color="auto" w:fill="auto"/>
            <w:vAlign w:val="center"/>
            <w:hideMark/>
          </w:tcPr>
          <w:p w14:paraId="02B872A1" w14:textId="77777777" w:rsidR="00436829" w:rsidRPr="00684C1E" w:rsidRDefault="00436829" w:rsidP="00436829">
            <w:pPr>
              <w:pStyle w:val="Z0"/>
              <w:rPr>
                <w:color w:val="000000" w:themeColor="text1"/>
              </w:rPr>
            </w:pPr>
          </w:p>
        </w:tc>
        <w:tc>
          <w:tcPr>
            <w:tcW w:w="0" w:type="auto"/>
            <w:vMerge/>
            <w:shd w:val="clear" w:color="auto" w:fill="auto"/>
            <w:vAlign w:val="center"/>
            <w:hideMark/>
          </w:tcPr>
          <w:p w14:paraId="79123AE4" w14:textId="77777777" w:rsidR="00436829" w:rsidRPr="00684C1E" w:rsidRDefault="00436829" w:rsidP="00436829">
            <w:pPr>
              <w:pStyle w:val="Z0"/>
              <w:rPr>
                <w:color w:val="000000" w:themeColor="text1"/>
              </w:rPr>
            </w:pPr>
          </w:p>
        </w:tc>
        <w:tc>
          <w:tcPr>
            <w:tcW w:w="736" w:type="dxa"/>
            <w:vMerge w:val="restart"/>
            <w:shd w:val="clear" w:color="auto" w:fill="auto"/>
            <w:vAlign w:val="center"/>
            <w:hideMark/>
          </w:tcPr>
          <w:p w14:paraId="4B6A23B5" w14:textId="77777777" w:rsidR="00436829" w:rsidRPr="00684C1E" w:rsidRDefault="00436829" w:rsidP="00436829">
            <w:pPr>
              <w:pStyle w:val="Z0"/>
              <w:rPr>
                <w:color w:val="000000" w:themeColor="text1"/>
              </w:rPr>
            </w:pPr>
            <w:r w:rsidRPr="00684C1E">
              <w:rPr>
                <w:color w:val="000000" w:themeColor="text1"/>
              </w:rPr>
              <w:t>下统</w:t>
            </w:r>
          </w:p>
        </w:tc>
        <w:tc>
          <w:tcPr>
            <w:tcW w:w="1063" w:type="dxa"/>
            <w:shd w:val="clear" w:color="auto" w:fill="auto"/>
            <w:vAlign w:val="center"/>
            <w:hideMark/>
          </w:tcPr>
          <w:p w14:paraId="41E8B04B" w14:textId="77777777" w:rsidR="00436829" w:rsidRPr="00684C1E" w:rsidRDefault="00436829" w:rsidP="00436829">
            <w:pPr>
              <w:pStyle w:val="Z0"/>
              <w:rPr>
                <w:color w:val="000000" w:themeColor="text1"/>
              </w:rPr>
            </w:pPr>
            <w:r w:rsidRPr="00684C1E">
              <w:rPr>
                <w:color w:val="000000" w:themeColor="text1"/>
              </w:rPr>
              <w:t>孤峰组</w:t>
            </w:r>
          </w:p>
        </w:tc>
        <w:tc>
          <w:tcPr>
            <w:tcW w:w="709" w:type="dxa"/>
            <w:shd w:val="clear" w:color="auto" w:fill="auto"/>
            <w:vAlign w:val="center"/>
            <w:hideMark/>
          </w:tcPr>
          <w:p w14:paraId="16C00969" w14:textId="77777777" w:rsidR="00436829" w:rsidRPr="00684C1E" w:rsidRDefault="00436829" w:rsidP="00436829">
            <w:pPr>
              <w:pStyle w:val="Z0"/>
              <w:rPr>
                <w:color w:val="000000" w:themeColor="text1"/>
              </w:rPr>
            </w:pPr>
            <w:r w:rsidRPr="00684C1E">
              <w:rPr>
                <w:color w:val="000000" w:themeColor="text1"/>
              </w:rPr>
              <w:t>P1g</w:t>
            </w:r>
          </w:p>
        </w:tc>
        <w:tc>
          <w:tcPr>
            <w:tcW w:w="1701" w:type="dxa"/>
            <w:shd w:val="clear" w:color="auto" w:fill="auto"/>
            <w:vAlign w:val="center"/>
            <w:hideMark/>
          </w:tcPr>
          <w:p w14:paraId="6035C4A7" w14:textId="77777777" w:rsidR="00436829" w:rsidRPr="00684C1E" w:rsidRDefault="00436829" w:rsidP="00436829">
            <w:pPr>
              <w:pStyle w:val="Z0"/>
              <w:rPr>
                <w:color w:val="000000" w:themeColor="text1"/>
              </w:rPr>
            </w:pPr>
            <w:r w:rsidRPr="00684C1E">
              <w:rPr>
                <w:color w:val="000000" w:themeColor="text1"/>
              </w:rPr>
              <w:t>浅海</w:t>
            </w:r>
          </w:p>
        </w:tc>
        <w:tc>
          <w:tcPr>
            <w:tcW w:w="1843" w:type="dxa"/>
            <w:shd w:val="clear" w:color="auto" w:fill="auto"/>
            <w:vAlign w:val="center"/>
            <w:hideMark/>
          </w:tcPr>
          <w:p w14:paraId="09C62DC3" w14:textId="77777777" w:rsidR="00436829" w:rsidRPr="00684C1E" w:rsidRDefault="00436829" w:rsidP="00436829">
            <w:pPr>
              <w:pStyle w:val="Z0"/>
              <w:rPr>
                <w:color w:val="000000" w:themeColor="text1"/>
              </w:rPr>
            </w:pPr>
            <w:r w:rsidRPr="00684C1E">
              <w:rPr>
                <w:color w:val="000000" w:themeColor="text1"/>
              </w:rPr>
              <w:t>江宁天宝山</w:t>
            </w:r>
          </w:p>
        </w:tc>
        <w:tc>
          <w:tcPr>
            <w:tcW w:w="6277" w:type="dxa"/>
            <w:shd w:val="clear" w:color="auto" w:fill="auto"/>
            <w:vAlign w:val="center"/>
            <w:hideMark/>
          </w:tcPr>
          <w:p w14:paraId="12D64552" w14:textId="77777777" w:rsidR="00436829" w:rsidRPr="00684C1E" w:rsidRDefault="00436829" w:rsidP="00436829">
            <w:pPr>
              <w:pStyle w:val="Z0"/>
              <w:rPr>
                <w:color w:val="000000" w:themeColor="text1"/>
              </w:rPr>
            </w:pPr>
            <w:r w:rsidRPr="00684C1E">
              <w:rPr>
                <w:color w:val="000000" w:themeColor="text1"/>
              </w:rPr>
              <w:t>长石石英砂岩、页岩、灰岩、灰、灰黑、紫灰色硅质页岩、泥岩，燧石岩。</w:t>
            </w:r>
          </w:p>
        </w:tc>
      </w:tr>
      <w:tr w:rsidR="00684C1E" w:rsidRPr="00684C1E" w14:paraId="09699C36" w14:textId="77777777" w:rsidTr="00436829">
        <w:trPr>
          <w:trHeight w:val="20"/>
        </w:trPr>
        <w:tc>
          <w:tcPr>
            <w:tcW w:w="0" w:type="auto"/>
            <w:vMerge/>
            <w:shd w:val="clear" w:color="auto" w:fill="auto"/>
            <w:vAlign w:val="center"/>
            <w:hideMark/>
          </w:tcPr>
          <w:p w14:paraId="1DACC679" w14:textId="77777777" w:rsidR="00436829" w:rsidRPr="00684C1E" w:rsidRDefault="00436829" w:rsidP="00436829">
            <w:pPr>
              <w:pStyle w:val="Z0"/>
              <w:rPr>
                <w:color w:val="000000" w:themeColor="text1"/>
              </w:rPr>
            </w:pPr>
          </w:p>
        </w:tc>
        <w:tc>
          <w:tcPr>
            <w:tcW w:w="0" w:type="auto"/>
            <w:vMerge/>
            <w:shd w:val="clear" w:color="auto" w:fill="auto"/>
            <w:vAlign w:val="center"/>
            <w:hideMark/>
          </w:tcPr>
          <w:p w14:paraId="0846DE30" w14:textId="77777777" w:rsidR="00436829" w:rsidRPr="00684C1E" w:rsidRDefault="00436829" w:rsidP="00436829">
            <w:pPr>
              <w:pStyle w:val="Z0"/>
              <w:rPr>
                <w:color w:val="000000" w:themeColor="text1"/>
              </w:rPr>
            </w:pPr>
          </w:p>
        </w:tc>
        <w:tc>
          <w:tcPr>
            <w:tcW w:w="0" w:type="auto"/>
            <w:vMerge/>
            <w:shd w:val="clear" w:color="auto" w:fill="auto"/>
            <w:vAlign w:val="center"/>
            <w:hideMark/>
          </w:tcPr>
          <w:p w14:paraId="21C67CD4" w14:textId="77777777" w:rsidR="00436829" w:rsidRPr="00684C1E" w:rsidRDefault="00436829" w:rsidP="00436829">
            <w:pPr>
              <w:pStyle w:val="Z0"/>
              <w:rPr>
                <w:color w:val="000000" w:themeColor="text1"/>
              </w:rPr>
            </w:pPr>
          </w:p>
        </w:tc>
        <w:tc>
          <w:tcPr>
            <w:tcW w:w="1063" w:type="dxa"/>
            <w:shd w:val="clear" w:color="auto" w:fill="auto"/>
            <w:vAlign w:val="center"/>
            <w:hideMark/>
          </w:tcPr>
          <w:p w14:paraId="56AF9CFE" w14:textId="77777777" w:rsidR="00436829" w:rsidRPr="00684C1E" w:rsidRDefault="00436829" w:rsidP="00436829">
            <w:pPr>
              <w:pStyle w:val="Z0"/>
              <w:rPr>
                <w:color w:val="000000" w:themeColor="text1"/>
              </w:rPr>
            </w:pPr>
            <w:r w:rsidRPr="00684C1E">
              <w:rPr>
                <w:color w:val="000000" w:themeColor="text1"/>
              </w:rPr>
              <w:t>栖霞组</w:t>
            </w:r>
          </w:p>
        </w:tc>
        <w:tc>
          <w:tcPr>
            <w:tcW w:w="709" w:type="dxa"/>
            <w:shd w:val="clear" w:color="auto" w:fill="auto"/>
            <w:vAlign w:val="center"/>
            <w:hideMark/>
          </w:tcPr>
          <w:p w14:paraId="2A269D28" w14:textId="77777777" w:rsidR="00436829" w:rsidRPr="00684C1E" w:rsidRDefault="00436829" w:rsidP="00436829">
            <w:pPr>
              <w:pStyle w:val="Z0"/>
              <w:rPr>
                <w:color w:val="000000" w:themeColor="text1"/>
              </w:rPr>
            </w:pPr>
            <w:r w:rsidRPr="00684C1E">
              <w:rPr>
                <w:color w:val="000000" w:themeColor="text1"/>
              </w:rPr>
              <w:t>P1q</w:t>
            </w:r>
          </w:p>
        </w:tc>
        <w:tc>
          <w:tcPr>
            <w:tcW w:w="1701" w:type="dxa"/>
            <w:shd w:val="clear" w:color="auto" w:fill="auto"/>
            <w:vAlign w:val="center"/>
            <w:hideMark/>
          </w:tcPr>
          <w:p w14:paraId="2667DC0D" w14:textId="77777777" w:rsidR="00436829" w:rsidRPr="00684C1E" w:rsidRDefault="00436829" w:rsidP="00436829">
            <w:pPr>
              <w:pStyle w:val="Z0"/>
              <w:rPr>
                <w:color w:val="000000" w:themeColor="text1"/>
              </w:rPr>
            </w:pPr>
            <w:r w:rsidRPr="00684C1E">
              <w:rPr>
                <w:color w:val="000000" w:themeColor="text1"/>
              </w:rPr>
              <w:t>海相</w:t>
            </w:r>
          </w:p>
        </w:tc>
        <w:tc>
          <w:tcPr>
            <w:tcW w:w="1843" w:type="dxa"/>
            <w:shd w:val="clear" w:color="auto" w:fill="auto"/>
            <w:vAlign w:val="center"/>
            <w:hideMark/>
          </w:tcPr>
          <w:p w14:paraId="7971B45D" w14:textId="77777777" w:rsidR="00436829" w:rsidRPr="00684C1E" w:rsidRDefault="00436829" w:rsidP="00436829">
            <w:pPr>
              <w:pStyle w:val="Z0"/>
              <w:rPr>
                <w:color w:val="000000" w:themeColor="text1"/>
              </w:rPr>
            </w:pPr>
            <w:r w:rsidRPr="00684C1E">
              <w:rPr>
                <w:color w:val="000000" w:themeColor="text1"/>
              </w:rPr>
              <w:t>天宝山、栖霞山</w:t>
            </w:r>
          </w:p>
        </w:tc>
        <w:tc>
          <w:tcPr>
            <w:tcW w:w="6277" w:type="dxa"/>
            <w:shd w:val="clear" w:color="auto" w:fill="auto"/>
            <w:vAlign w:val="center"/>
            <w:hideMark/>
          </w:tcPr>
          <w:p w14:paraId="1A21453B" w14:textId="77777777" w:rsidR="00436829" w:rsidRPr="00684C1E" w:rsidRDefault="00436829" w:rsidP="00436829">
            <w:pPr>
              <w:pStyle w:val="Z0"/>
              <w:rPr>
                <w:color w:val="000000" w:themeColor="text1"/>
              </w:rPr>
            </w:pPr>
            <w:r w:rsidRPr="00684C1E">
              <w:rPr>
                <w:color w:val="000000" w:themeColor="text1"/>
              </w:rPr>
              <w:t>灰色白云质、泥质、硅质灰岩；底部</w:t>
            </w:r>
            <w:r w:rsidRPr="00684C1E">
              <w:rPr>
                <w:color w:val="000000" w:themeColor="text1"/>
              </w:rPr>
              <w:t>&lt;3m</w:t>
            </w:r>
            <w:r w:rsidRPr="00684C1E">
              <w:rPr>
                <w:color w:val="000000" w:themeColor="text1"/>
              </w:rPr>
              <w:t>碎屑岩。</w:t>
            </w:r>
          </w:p>
        </w:tc>
      </w:tr>
      <w:tr w:rsidR="00684C1E" w:rsidRPr="00684C1E" w14:paraId="7ED94B6A" w14:textId="77777777" w:rsidTr="00436829">
        <w:trPr>
          <w:trHeight w:val="20"/>
        </w:trPr>
        <w:tc>
          <w:tcPr>
            <w:tcW w:w="0" w:type="auto"/>
            <w:vMerge/>
            <w:shd w:val="clear" w:color="auto" w:fill="auto"/>
            <w:vAlign w:val="center"/>
            <w:hideMark/>
          </w:tcPr>
          <w:p w14:paraId="339A8ACD" w14:textId="77777777" w:rsidR="00436829" w:rsidRPr="00684C1E" w:rsidRDefault="00436829" w:rsidP="00436829">
            <w:pPr>
              <w:pStyle w:val="Z0"/>
              <w:rPr>
                <w:color w:val="000000" w:themeColor="text1"/>
              </w:rPr>
            </w:pPr>
          </w:p>
        </w:tc>
        <w:tc>
          <w:tcPr>
            <w:tcW w:w="899" w:type="dxa"/>
            <w:vMerge w:val="restart"/>
            <w:shd w:val="clear" w:color="auto" w:fill="auto"/>
            <w:vAlign w:val="center"/>
            <w:hideMark/>
          </w:tcPr>
          <w:p w14:paraId="4ACBA361" w14:textId="77777777" w:rsidR="00436829" w:rsidRPr="00684C1E" w:rsidRDefault="00436829" w:rsidP="00436829">
            <w:pPr>
              <w:pStyle w:val="Z0"/>
              <w:rPr>
                <w:color w:val="000000" w:themeColor="text1"/>
              </w:rPr>
            </w:pPr>
            <w:r w:rsidRPr="00684C1E">
              <w:rPr>
                <w:color w:val="000000" w:themeColor="text1"/>
              </w:rPr>
              <w:t>石炭系</w:t>
            </w:r>
          </w:p>
        </w:tc>
        <w:tc>
          <w:tcPr>
            <w:tcW w:w="736" w:type="dxa"/>
            <w:shd w:val="clear" w:color="auto" w:fill="auto"/>
            <w:vAlign w:val="center"/>
            <w:hideMark/>
          </w:tcPr>
          <w:p w14:paraId="01478FF7" w14:textId="77777777" w:rsidR="00436829" w:rsidRPr="00684C1E" w:rsidRDefault="00436829" w:rsidP="00436829">
            <w:pPr>
              <w:pStyle w:val="Z0"/>
              <w:rPr>
                <w:color w:val="000000" w:themeColor="text1"/>
              </w:rPr>
            </w:pPr>
            <w:r w:rsidRPr="00684C1E">
              <w:rPr>
                <w:color w:val="000000" w:themeColor="text1"/>
              </w:rPr>
              <w:t>上统</w:t>
            </w:r>
          </w:p>
        </w:tc>
        <w:tc>
          <w:tcPr>
            <w:tcW w:w="1063" w:type="dxa"/>
            <w:shd w:val="clear" w:color="auto" w:fill="auto"/>
            <w:vAlign w:val="center"/>
            <w:hideMark/>
          </w:tcPr>
          <w:p w14:paraId="316AB466" w14:textId="77777777" w:rsidR="00436829" w:rsidRPr="00684C1E" w:rsidRDefault="00436829" w:rsidP="00436829">
            <w:pPr>
              <w:pStyle w:val="Z0"/>
              <w:rPr>
                <w:color w:val="000000" w:themeColor="text1"/>
              </w:rPr>
            </w:pPr>
            <w:r w:rsidRPr="00684C1E">
              <w:rPr>
                <w:color w:val="000000" w:themeColor="text1"/>
              </w:rPr>
              <w:t>船山组</w:t>
            </w:r>
          </w:p>
        </w:tc>
        <w:tc>
          <w:tcPr>
            <w:tcW w:w="709" w:type="dxa"/>
            <w:shd w:val="clear" w:color="auto" w:fill="auto"/>
            <w:vAlign w:val="center"/>
            <w:hideMark/>
          </w:tcPr>
          <w:p w14:paraId="65977356" w14:textId="77777777" w:rsidR="00436829" w:rsidRPr="00684C1E" w:rsidRDefault="00436829" w:rsidP="00436829">
            <w:pPr>
              <w:pStyle w:val="Z0"/>
              <w:rPr>
                <w:color w:val="000000" w:themeColor="text1"/>
              </w:rPr>
            </w:pPr>
            <w:r w:rsidRPr="00684C1E">
              <w:rPr>
                <w:color w:val="000000" w:themeColor="text1"/>
              </w:rPr>
              <w:t>C3</w:t>
            </w:r>
          </w:p>
        </w:tc>
        <w:tc>
          <w:tcPr>
            <w:tcW w:w="1701" w:type="dxa"/>
            <w:shd w:val="clear" w:color="auto" w:fill="auto"/>
            <w:vAlign w:val="center"/>
            <w:hideMark/>
          </w:tcPr>
          <w:p w14:paraId="7E309E1E" w14:textId="77777777" w:rsidR="00436829" w:rsidRPr="00684C1E" w:rsidRDefault="00436829" w:rsidP="00436829">
            <w:pPr>
              <w:pStyle w:val="Z0"/>
              <w:rPr>
                <w:color w:val="000000" w:themeColor="text1"/>
              </w:rPr>
            </w:pPr>
            <w:r w:rsidRPr="00684C1E">
              <w:rPr>
                <w:color w:val="000000" w:themeColor="text1"/>
              </w:rPr>
              <w:t>海相</w:t>
            </w:r>
          </w:p>
        </w:tc>
        <w:tc>
          <w:tcPr>
            <w:tcW w:w="1843" w:type="dxa"/>
            <w:shd w:val="clear" w:color="auto" w:fill="auto"/>
            <w:vAlign w:val="center"/>
            <w:hideMark/>
          </w:tcPr>
          <w:p w14:paraId="2A2ECE66" w14:textId="77777777" w:rsidR="00436829" w:rsidRPr="00684C1E" w:rsidRDefault="00436829" w:rsidP="00436829">
            <w:pPr>
              <w:pStyle w:val="Z0"/>
              <w:rPr>
                <w:color w:val="000000" w:themeColor="text1"/>
              </w:rPr>
            </w:pPr>
            <w:r w:rsidRPr="00684C1E">
              <w:rPr>
                <w:color w:val="000000" w:themeColor="text1"/>
              </w:rPr>
              <w:t>徐家山、龙潭</w:t>
            </w:r>
          </w:p>
        </w:tc>
        <w:tc>
          <w:tcPr>
            <w:tcW w:w="6277" w:type="dxa"/>
            <w:shd w:val="clear" w:color="auto" w:fill="auto"/>
            <w:vAlign w:val="center"/>
            <w:hideMark/>
          </w:tcPr>
          <w:p w14:paraId="60B0EF4D" w14:textId="77777777" w:rsidR="00436829" w:rsidRPr="00684C1E" w:rsidRDefault="00436829" w:rsidP="00436829">
            <w:pPr>
              <w:pStyle w:val="Z0"/>
              <w:rPr>
                <w:color w:val="000000" w:themeColor="text1"/>
              </w:rPr>
            </w:pPr>
            <w:r w:rsidRPr="00684C1E">
              <w:rPr>
                <w:color w:val="000000" w:themeColor="text1"/>
              </w:rPr>
              <w:t>灰色中厚层灰岩、球状灰岩、夹鲕状生物灰岩。</w:t>
            </w:r>
          </w:p>
        </w:tc>
      </w:tr>
      <w:tr w:rsidR="00684C1E" w:rsidRPr="00684C1E" w14:paraId="28EAAC0E" w14:textId="77777777" w:rsidTr="00436829">
        <w:trPr>
          <w:trHeight w:val="20"/>
        </w:trPr>
        <w:tc>
          <w:tcPr>
            <w:tcW w:w="0" w:type="auto"/>
            <w:vMerge/>
            <w:shd w:val="clear" w:color="auto" w:fill="auto"/>
            <w:vAlign w:val="center"/>
            <w:hideMark/>
          </w:tcPr>
          <w:p w14:paraId="712F17AB" w14:textId="77777777" w:rsidR="00436829" w:rsidRPr="00684C1E" w:rsidRDefault="00436829" w:rsidP="00436829">
            <w:pPr>
              <w:pStyle w:val="Z0"/>
              <w:rPr>
                <w:color w:val="000000" w:themeColor="text1"/>
              </w:rPr>
            </w:pPr>
          </w:p>
        </w:tc>
        <w:tc>
          <w:tcPr>
            <w:tcW w:w="0" w:type="auto"/>
            <w:vMerge/>
            <w:shd w:val="clear" w:color="auto" w:fill="auto"/>
            <w:vAlign w:val="center"/>
            <w:hideMark/>
          </w:tcPr>
          <w:p w14:paraId="36ABE632" w14:textId="77777777" w:rsidR="00436829" w:rsidRPr="00684C1E" w:rsidRDefault="00436829" w:rsidP="00436829">
            <w:pPr>
              <w:pStyle w:val="Z0"/>
              <w:rPr>
                <w:color w:val="000000" w:themeColor="text1"/>
              </w:rPr>
            </w:pPr>
          </w:p>
        </w:tc>
        <w:tc>
          <w:tcPr>
            <w:tcW w:w="736" w:type="dxa"/>
            <w:shd w:val="clear" w:color="auto" w:fill="auto"/>
            <w:vAlign w:val="center"/>
            <w:hideMark/>
          </w:tcPr>
          <w:p w14:paraId="7BAAD55E" w14:textId="77777777" w:rsidR="00436829" w:rsidRPr="00684C1E" w:rsidRDefault="00436829" w:rsidP="00436829">
            <w:pPr>
              <w:pStyle w:val="Z0"/>
              <w:rPr>
                <w:color w:val="000000" w:themeColor="text1"/>
              </w:rPr>
            </w:pPr>
            <w:r w:rsidRPr="00684C1E">
              <w:rPr>
                <w:color w:val="000000" w:themeColor="text1"/>
              </w:rPr>
              <w:t>中统</w:t>
            </w:r>
          </w:p>
        </w:tc>
        <w:tc>
          <w:tcPr>
            <w:tcW w:w="1063" w:type="dxa"/>
            <w:shd w:val="clear" w:color="auto" w:fill="auto"/>
            <w:vAlign w:val="center"/>
            <w:hideMark/>
          </w:tcPr>
          <w:p w14:paraId="63C862BE" w14:textId="77777777" w:rsidR="00436829" w:rsidRPr="00684C1E" w:rsidRDefault="00436829" w:rsidP="00436829">
            <w:pPr>
              <w:pStyle w:val="Z0"/>
              <w:rPr>
                <w:color w:val="000000" w:themeColor="text1"/>
              </w:rPr>
            </w:pPr>
            <w:r w:rsidRPr="00684C1E">
              <w:rPr>
                <w:color w:val="000000" w:themeColor="text1"/>
              </w:rPr>
              <w:t>黄龙组</w:t>
            </w:r>
          </w:p>
        </w:tc>
        <w:tc>
          <w:tcPr>
            <w:tcW w:w="709" w:type="dxa"/>
            <w:shd w:val="clear" w:color="auto" w:fill="auto"/>
            <w:vAlign w:val="center"/>
            <w:hideMark/>
          </w:tcPr>
          <w:p w14:paraId="19810CEF" w14:textId="77777777" w:rsidR="00436829" w:rsidRPr="00684C1E" w:rsidRDefault="00436829" w:rsidP="00436829">
            <w:pPr>
              <w:pStyle w:val="Z0"/>
              <w:rPr>
                <w:color w:val="000000" w:themeColor="text1"/>
              </w:rPr>
            </w:pPr>
            <w:r w:rsidRPr="00684C1E">
              <w:rPr>
                <w:color w:val="000000" w:themeColor="text1"/>
              </w:rPr>
              <w:t>C2</w:t>
            </w:r>
          </w:p>
        </w:tc>
        <w:tc>
          <w:tcPr>
            <w:tcW w:w="1701" w:type="dxa"/>
            <w:shd w:val="clear" w:color="auto" w:fill="auto"/>
            <w:vAlign w:val="center"/>
            <w:hideMark/>
          </w:tcPr>
          <w:p w14:paraId="06D9F49C" w14:textId="77777777" w:rsidR="00436829" w:rsidRPr="00684C1E" w:rsidRDefault="00436829" w:rsidP="00436829">
            <w:pPr>
              <w:pStyle w:val="Z0"/>
              <w:rPr>
                <w:color w:val="000000" w:themeColor="text1"/>
              </w:rPr>
            </w:pPr>
            <w:r w:rsidRPr="00684C1E">
              <w:rPr>
                <w:color w:val="000000" w:themeColor="text1"/>
              </w:rPr>
              <w:t>浅海</w:t>
            </w:r>
          </w:p>
        </w:tc>
        <w:tc>
          <w:tcPr>
            <w:tcW w:w="1843" w:type="dxa"/>
            <w:shd w:val="clear" w:color="auto" w:fill="auto"/>
            <w:vAlign w:val="center"/>
            <w:hideMark/>
          </w:tcPr>
          <w:p w14:paraId="7289B898" w14:textId="77777777" w:rsidR="00436829" w:rsidRPr="00684C1E" w:rsidRDefault="00436829" w:rsidP="00436829">
            <w:pPr>
              <w:pStyle w:val="Z0"/>
              <w:rPr>
                <w:color w:val="000000" w:themeColor="text1"/>
              </w:rPr>
            </w:pPr>
            <w:r w:rsidRPr="00684C1E">
              <w:rPr>
                <w:color w:val="000000" w:themeColor="text1"/>
              </w:rPr>
              <w:t>江宁徐家山、金丝岗</w:t>
            </w:r>
          </w:p>
        </w:tc>
        <w:tc>
          <w:tcPr>
            <w:tcW w:w="6277" w:type="dxa"/>
            <w:shd w:val="clear" w:color="auto" w:fill="auto"/>
            <w:vAlign w:val="center"/>
            <w:hideMark/>
          </w:tcPr>
          <w:p w14:paraId="287B9AB4" w14:textId="77777777" w:rsidR="00436829" w:rsidRPr="00684C1E" w:rsidRDefault="00436829" w:rsidP="00436829">
            <w:pPr>
              <w:pStyle w:val="Z0"/>
              <w:rPr>
                <w:color w:val="000000" w:themeColor="text1"/>
              </w:rPr>
            </w:pPr>
            <w:r w:rsidRPr="00684C1E">
              <w:rPr>
                <w:color w:val="000000" w:themeColor="text1"/>
              </w:rPr>
              <w:t>灰白、肉色块状灰岩，碎屑灰岩夹鲕状灰岩。</w:t>
            </w:r>
          </w:p>
        </w:tc>
      </w:tr>
      <w:tr w:rsidR="00684C1E" w:rsidRPr="00684C1E" w14:paraId="06284AC0" w14:textId="77777777" w:rsidTr="00436829">
        <w:trPr>
          <w:trHeight w:val="20"/>
        </w:trPr>
        <w:tc>
          <w:tcPr>
            <w:tcW w:w="0" w:type="auto"/>
            <w:vMerge/>
            <w:shd w:val="clear" w:color="auto" w:fill="auto"/>
            <w:vAlign w:val="center"/>
            <w:hideMark/>
          </w:tcPr>
          <w:p w14:paraId="4DD7658F" w14:textId="77777777" w:rsidR="00436829" w:rsidRPr="00684C1E" w:rsidRDefault="00436829" w:rsidP="00436829">
            <w:pPr>
              <w:pStyle w:val="Z0"/>
              <w:rPr>
                <w:color w:val="000000" w:themeColor="text1"/>
              </w:rPr>
            </w:pPr>
          </w:p>
        </w:tc>
        <w:tc>
          <w:tcPr>
            <w:tcW w:w="0" w:type="auto"/>
            <w:vMerge/>
            <w:shd w:val="clear" w:color="auto" w:fill="auto"/>
            <w:vAlign w:val="center"/>
            <w:hideMark/>
          </w:tcPr>
          <w:p w14:paraId="5B5FFBEF" w14:textId="77777777" w:rsidR="00436829" w:rsidRPr="00684C1E" w:rsidRDefault="00436829" w:rsidP="00436829">
            <w:pPr>
              <w:pStyle w:val="Z0"/>
              <w:rPr>
                <w:color w:val="000000" w:themeColor="text1"/>
              </w:rPr>
            </w:pPr>
          </w:p>
        </w:tc>
        <w:tc>
          <w:tcPr>
            <w:tcW w:w="736" w:type="dxa"/>
            <w:shd w:val="clear" w:color="auto" w:fill="auto"/>
            <w:vAlign w:val="center"/>
            <w:hideMark/>
          </w:tcPr>
          <w:p w14:paraId="0C50E9A0" w14:textId="77777777" w:rsidR="00436829" w:rsidRPr="00684C1E" w:rsidRDefault="00436829" w:rsidP="00436829">
            <w:pPr>
              <w:pStyle w:val="Z0"/>
              <w:rPr>
                <w:color w:val="000000" w:themeColor="text1"/>
              </w:rPr>
            </w:pPr>
            <w:r w:rsidRPr="00684C1E">
              <w:rPr>
                <w:color w:val="000000" w:themeColor="text1"/>
              </w:rPr>
              <w:t>下统</w:t>
            </w:r>
          </w:p>
        </w:tc>
        <w:tc>
          <w:tcPr>
            <w:tcW w:w="1063" w:type="dxa"/>
            <w:shd w:val="clear" w:color="auto" w:fill="auto"/>
            <w:vAlign w:val="center"/>
            <w:hideMark/>
          </w:tcPr>
          <w:p w14:paraId="171F64E3" w14:textId="77777777" w:rsidR="00436829" w:rsidRPr="00684C1E" w:rsidRDefault="00436829" w:rsidP="00436829">
            <w:pPr>
              <w:pStyle w:val="Z0"/>
              <w:rPr>
                <w:color w:val="000000" w:themeColor="text1"/>
              </w:rPr>
            </w:pPr>
          </w:p>
        </w:tc>
        <w:tc>
          <w:tcPr>
            <w:tcW w:w="709" w:type="dxa"/>
            <w:shd w:val="clear" w:color="auto" w:fill="auto"/>
            <w:vAlign w:val="center"/>
            <w:hideMark/>
          </w:tcPr>
          <w:p w14:paraId="2A6E1010" w14:textId="77777777" w:rsidR="00436829" w:rsidRPr="00684C1E" w:rsidRDefault="00436829" w:rsidP="00436829">
            <w:pPr>
              <w:pStyle w:val="Z0"/>
              <w:rPr>
                <w:color w:val="000000" w:themeColor="text1"/>
              </w:rPr>
            </w:pPr>
            <w:r w:rsidRPr="00684C1E">
              <w:rPr>
                <w:color w:val="000000" w:themeColor="text1"/>
              </w:rPr>
              <w:t>C1</w:t>
            </w:r>
          </w:p>
        </w:tc>
        <w:tc>
          <w:tcPr>
            <w:tcW w:w="1701" w:type="dxa"/>
            <w:shd w:val="clear" w:color="auto" w:fill="auto"/>
            <w:vAlign w:val="center"/>
            <w:hideMark/>
          </w:tcPr>
          <w:p w14:paraId="5B6B071C" w14:textId="77777777" w:rsidR="00436829" w:rsidRPr="00684C1E" w:rsidRDefault="00436829" w:rsidP="00436829">
            <w:pPr>
              <w:pStyle w:val="Z0"/>
              <w:rPr>
                <w:color w:val="000000" w:themeColor="text1"/>
              </w:rPr>
            </w:pPr>
            <w:r w:rsidRPr="00684C1E">
              <w:rPr>
                <w:color w:val="000000" w:themeColor="text1"/>
              </w:rPr>
              <w:t>浅海－海陆交互</w:t>
            </w:r>
          </w:p>
        </w:tc>
        <w:tc>
          <w:tcPr>
            <w:tcW w:w="1843" w:type="dxa"/>
            <w:shd w:val="clear" w:color="auto" w:fill="auto"/>
            <w:vAlign w:val="center"/>
            <w:hideMark/>
          </w:tcPr>
          <w:p w14:paraId="33FC9A16" w14:textId="77777777" w:rsidR="00436829" w:rsidRPr="00684C1E" w:rsidRDefault="00436829" w:rsidP="00436829">
            <w:pPr>
              <w:pStyle w:val="Z0"/>
              <w:rPr>
                <w:color w:val="000000" w:themeColor="text1"/>
              </w:rPr>
            </w:pPr>
            <w:r w:rsidRPr="00684C1E">
              <w:rPr>
                <w:color w:val="000000" w:themeColor="text1"/>
              </w:rPr>
              <w:t>黄龙山、孔山、龙潭</w:t>
            </w:r>
          </w:p>
        </w:tc>
        <w:tc>
          <w:tcPr>
            <w:tcW w:w="6277" w:type="dxa"/>
            <w:shd w:val="clear" w:color="auto" w:fill="auto"/>
            <w:vAlign w:val="center"/>
            <w:hideMark/>
          </w:tcPr>
          <w:p w14:paraId="7CAFFA75" w14:textId="77777777" w:rsidR="00436829" w:rsidRPr="00684C1E" w:rsidRDefault="00436829" w:rsidP="00436829">
            <w:pPr>
              <w:pStyle w:val="Z0"/>
              <w:rPr>
                <w:color w:val="000000" w:themeColor="text1"/>
              </w:rPr>
            </w:pPr>
            <w:r w:rsidRPr="00684C1E">
              <w:rPr>
                <w:color w:val="000000" w:themeColor="text1"/>
              </w:rPr>
              <w:t>灰色杂色灰岩、泥灰岩、页岩、粉砂岩；底部灰黑色厚层灰岩，石英砂岩、页岩。</w:t>
            </w:r>
          </w:p>
        </w:tc>
      </w:tr>
      <w:tr w:rsidR="00684C1E" w:rsidRPr="00684C1E" w14:paraId="03741B4D" w14:textId="77777777" w:rsidTr="00436829">
        <w:trPr>
          <w:trHeight w:val="20"/>
        </w:trPr>
        <w:tc>
          <w:tcPr>
            <w:tcW w:w="0" w:type="auto"/>
            <w:vMerge/>
            <w:shd w:val="clear" w:color="auto" w:fill="auto"/>
            <w:vAlign w:val="center"/>
            <w:hideMark/>
          </w:tcPr>
          <w:p w14:paraId="52C85F1F" w14:textId="77777777" w:rsidR="00436829" w:rsidRPr="00684C1E" w:rsidRDefault="00436829" w:rsidP="00436829">
            <w:pPr>
              <w:pStyle w:val="Z0"/>
              <w:rPr>
                <w:color w:val="000000" w:themeColor="text1"/>
              </w:rPr>
            </w:pPr>
          </w:p>
        </w:tc>
        <w:tc>
          <w:tcPr>
            <w:tcW w:w="899" w:type="dxa"/>
            <w:vMerge w:val="restart"/>
            <w:shd w:val="clear" w:color="auto" w:fill="auto"/>
            <w:vAlign w:val="center"/>
            <w:hideMark/>
          </w:tcPr>
          <w:p w14:paraId="6BF60B04" w14:textId="77777777" w:rsidR="00436829" w:rsidRPr="00684C1E" w:rsidRDefault="00436829" w:rsidP="00436829">
            <w:pPr>
              <w:pStyle w:val="Z0"/>
              <w:rPr>
                <w:color w:val="000000" w:themeColor="text1"/>
              </w:rPr>
            </w:pPr>
            <w:r w:rsidRPr="00684C1E">
              <w:rPr>
                <w:color w:val="000000" w:themeColor="text1"/>
              </w:rPr>
              <w:t>泥盆系</w:t>
            </w:r>
          </w:p>
        </w:tc>
        <w:tc>
          <w:tcPr>
            <w:tcW w:w="736" w:type="dxa"/>
            <w:shd w:val="clear" w:color="auto" w:fill="auto"/>
            <w:vAlign w:val="center"/>
            <w:hideMark/>
          </w:tcPr>
          <w:p w14:paraId="591181BA" w14:textId="77777777" w:rsidR="00436829" w:rsidRPr="00684C1E" w:rsidRDefault="00436829" w:rsidP="00436829">
            <w:pPr>
              <w:pStyle w:val="Z0"/>
              <w:rPr>
                <w:color w:val="000000" w:themeColor="text1"/>
              </w:rPr>
            </w:pPr>
            <w:r w:rsidRPr="00684C1E">
              <w:rPr>
                <w:color w:val="000000" w:themeColor="text1"/>
              </w:rPr>
              <w:t>上统</w:t>
            </w:r>
          </w:p>
        </w:tc>
        <w:tc>
          <w:tcPr>
            <w:tcW w:w="1063" w:type="dxa"/>
            <w:shd w:val="clear" w:color="auto" w:fill="auto"/>
            <w:vAlign w:val="center"/>
            <w:hideMark/>
          </w:tcPr>
          <w:p w14:paraId="0FAA9E5B" w14:textId="77777777" w:rsidR="00436829" w:rsidRPr="00684C1E" w:rsidRDefault="00436829" w:rsidP="00436829">
            <w:pPr>
              <w:pStyle w:val="Z0"/>
              <w:rPr>
                <w:color w:val="000000" w:themeColor="text1"/>
              </w:rPr>
            </w:pPr>
            <w:r w:rsidRPr="00684C1E">
              <w:rPr>
                <w:color w:val="000000" w:themeColor="text1"/>
              </w:rPr>
              <w:t>五通组</w:t>
            </w:r>
          </w:p>
        </w:tc>
        <w:tc>
          <w:tcPr>
            <w:tcW w:w="709" w:type="dxa"/>
            <w:shd w:val="clear" w:color="auto" w:fill="auto"/>
            <w:vAlign w:val="center"/>
            <w:hideMark/>
          </w:tcPr>
          <w:p w14:paraId="1F89BE1C" w14:textId="77777777" w:rsidR="00436829" w:rsidRPr="00684C1E" w:rsidRDefault="00436829" w:rsidP="00436829">
            <w:pPr>
              <w:pStyle w:val="Z0"/>
              <w:rPr>
                <w:color w:val="000000" w:themeColor="text1"/>
              </w:rPr>
            </w:pPr>
            <w:r w:rsidRPr="00684C1E">
              <w:rPr>
                <w:color w:val="000000" w:themeColor="text1"/>
              </w:rPr>
              <w:t>D3</w:t>
            </w:r>
          </w:p>
        </w:tc>
        <w:tc>
          <w:tcPr>
            <w:tcW w:w="1701" w:type="dxa"/>
            <w:shd w:val="clear" w:color="auto" w:fill="auto"/>
            <w:vAlign w:val="center"/>
            <w:hideMark/>
          </w:tcPr>
          <w:p w14:paraId="024F02BB" w14:textId="77777777" w:rsidR="00436829" w:rsidRPr="00684C1E" w:rsidRDefault="00436829" w:rsidP="00436829">
            <w:pPr>
              <w:pStyle w:val="Z0"/>
              <w:rPr>
                <w:color w:val="000000" w:themeColor="text1"/>
              </w:rPr>
            </w:pPr>
            <w:r w:rsidRPr="00684C1E">
              <w:rPr>
                <w:color w:val="000000" w:themeColor="text1"/>
              </w:rPr>
              <w:t>陆相</w:t>
            </w:r>
          </w:p>
        </w:tc>
        <w:tc>
          <w:tcPr>
            <w:tcW w:w="1843" w:type="dxa"/>
            <w:shd w:val="clear" w:color="auto" w:fill="auto"/>
            <w:vAlign w:val="center"/>
            <w:hideMark/>
          </w:tcPr>
          <w:p w14:paraId="2C286925" w14:textId="77777777" w:rsidR="00436829" w:rsidRPr="00684C1E" w:rsidRDefault="00436829" w:rsidP="00436829">
            <w:pPr>
              <w:pStyle w:val="Z0"/>
              <w:rPr>
                <w:color w:val="000000" w:themeColor="text1"/>
              </w:rPr>
            </w:pPr>
            <w:r w:rsidRPr="00684C1E">
              <w:rPr>
                <w:color w:val="000000" w:themeColor="text1"/>
              </w:rPr>
              <w:t>坟头、龙潭、孔山</w:t>
            </w:r>
          </w:p>
        </w:tc>
        <w:tc>
          <w:tcPr>
            <w:tcW w:w="6277" w:type="dxa"/>
            <w:shd w:val="clear" w:color="auto" w:fill="auto"/>
            <w:vAlign w:val="center"/>
            <w:hideMark/>
          </w:tcPr>
          <w:p w14:paraId="2556868A" w14:textId="77777777" w:rsidR="00436829" w:rsidRPr="00684C1E" w:rsidRDefault="00436829" w:rsidP="00436829">
            <w:pPr>
              <w:pStyle w:val="Z0"/>
              <w:rPr>
                <w:color w:val="000000" w:themeColor="text1"/>
              </w:rPr>
            </w:pPr>
            <w:r w:rsidRPr="00684C1E">
              <w:rPr>
                <w:color w:val="000000" w:themeColor="text1"/>
              </w:rPr>
              <w:t>上部粉砂质页岩；下部灰白色中粗粒石英砂岩；底部含砾。</w:t>
            </w:r>
          </w:p>
        </w:tc>
      </w:tr>
      <w:tr w:rsidR="00684C1E" w:rsidRPr="00684C1E" w14:paraId="3DB32E16" w14:textId="77777777" w:rsidTr="00436829">
        <w:trPr>
          <w:trHeight w:val="20"/>
        </w:trPr>
        <w:tc>
          <w:tcPr>
            <w:tcW w:w="0" w:type="auto"/>
            <w:vMerge/>
            <w:shd w:val="clear" w:color="auto" w:fill="auto"/>
            <w:vAlign w:val="center"/>
            <w:hideMark/>
          </w:tcPr>
          <w:p w14:paraId="1848112C" w14:textId="77777777" w:rsidR="00436829" w:rsidRPr="00684C1E" w:rsidRDefault="00436829" w:rsidP="00436829">
            <w:pPr>
              <w:pStyle w:val="Z0"/>
              <w:rPr>
                <w:color w:val="000000" w:themeColor="text1"/>
              </w:rPr>
            </w:pPr>
          </w:p>
        </w:tc>
        <w:tc>
          <w:tcPr>
            <w:tcW w:w="0" w:type="auto"/>
            <w:vMerge/>
            <w:shd w:val="clear" w:color="auto" w:fill="auto"/>
            <w:vAlign w:val="center"/>
            <w:hideMark/>
          </w:tcPr>
          <w:p w14:paraId="1FC7814E" w14:textId="77777777" w:rsidR="00436829" w:rsidRPr="00684C1E" w:rsidRDefault="00436829" w:rsidP="00436829">
            <w:pPr>
              <w:pStyle w:val="Z0"/>
              <w:rPr>
                <w:color w:val="000000" w:themeColor="text1"/>
              </w:rPr>
            </w:pPr>
          </w:p>
        </w:tc>
        <w:tc>
          <w:tcPr>
            <w:tcW w:w="736" w:type="dxa"/>
            <w:shd w:val="clear" w:color="auto" w:fill="auto"/>
            <w:vAlign w:val="center"/>
            <w:hideMark/>
          </w:tcPr>
          <w:p w14:paraId="43B84947" w14:textId="77777777" w:rsidR="00436829" w:rsidRPr="00684C1E" w:rsidRDefault="00436829" w:rsidP="00436829">
            <w:pPr>
              <w:pStyle w:val="Z0"/>
              <w:rPr>
                <w:color w:val="000000" w:themeColor="text1"/>
              </w:rPr>
            </w:pPr>
            <w:r w:rsidRPr="00684C1E">
              <w:rPr>
                <w:color w:val="000000" w:themeColor="text1"/>
              </w:rPr>
              <w:t>中下统</w:t>
            </w:r>
          </w:p>
        </w:tc>
        <w:tc>
          <w:tcPr>
            <w:tcW w:w="1063" w:type="dxa"/>
            <w:shd w:val="clear" w:color="auto" w:fill="auto"/>
            <w:vAlign w:val="center"/>
            <w:hideMark/>
          </w:tcPr>
          <w:p w14:paraId="0FE00EA0" w14:textId="77777777" w:rsidR="00436829" w:rsidRPr="00684C1E" w:rsidRDefault="00436829" w:rsidP="00436829">
            <w:pPr>
              <w:pStyle w:val="Z0"/>
              <w:rPr>
                <w:color w:val="000000" w:themeColor="text1"/>
              </w:rPr>
            </w:pPr>
            <w:r w:rsidRPr="00684C1E">
              <w:rPr>
                <w:color w:val="000000" w:themeColor="text1"/>
              </w:rPr>
              <w:t>茅山群</w:t>
            </w:r>
          </w:p>
        </w:tc>
        <w:tc>
          <w:tcPr>
            <w:tcW w:w="709" w:type="dxa"/>
            <w:shd w:val="clear" w:color="auto" w:fill="auto"/>
            <w:vAlign w:val="center"/>
            <w:hideMark/>
          </w:tcPr>
          <w:p w14:paraId="219DBDD5" w14:textId="77777777" w:rsidR="00436829" w:rsidRPr="00684C1E" w:rsidRDefault="00436829" w:rsidP="00436829">
            <w:pPr>
              <w:pStyle w:val="Z0"/>
              <w:rPr>
                <w:color w:val="000000" w:themeColor="text1"/>
              </w:rPr>
            </w:pPr>
            <w:r w:rsidRPr="00684C1E">
              <w:rPr>
                <w:color w:val="000000" w:themeColor="text1"/>
              </w:rPr>
              <w:t>D1-2</w:t>
            </w:r>
          </w:p>
        </w:tc>
        <w:tc>
          <w:tcPr>
            <w:tcW w:w="1701" w:type="dxa"/>
            <w:shd w:val="clear" w:color="auto" w:fill="auto"/>
            <w:vAlign w:val="center"/>
            <w:hideMark/>
          </w:tcPr>
          <w:p w14:paraId="3B886693" w14:textId="77777777" w:rsidR="00436829" w:rsidRPr="00684C1E" w:rsidRDefault="00436829" w:rsidP="00436829">
            <w:pPr>
              <w:pStyle w:val="Z0"/>
              <w:rPr>
                <w:color w:val="000000" w:themeColor="text1"/>
              </w:rPr>
            </w:pPr>
            <w:r w:rsidRPr="00684C1E">
              <w:rPr>
                <w:color w:val="000000" w:themeColor="text1"/>
              </w:rPr>
              <w:t>滨海－陆相</w:t>
            </w:r>
          </w:p>
        </w:tc>
        <w:tc>
          <w:tcPr>
            <w:tcW w:w="1843" w:type="dxa"/>
            <w:shd w:val="clear" w:color="auto" w:fill="auto"/>
            <w:vAlign w:val="center"/>
            <w:hideMark/>
          </w:tcPr>
          <w:p w14:paraId="7AD3F934" w14:textId="77777777" w:rsidR="00436829" w:rsidRPr="00684C1E" w:rsidRDefault="00436829" w:rsidP="00436829">
            <w:pPr>
              <w:pStyle w:val="Z0"/>
              <w:rPr>
                <w:color w:val="000000" w:themeColor="text1"/>
              </w:rPr>
            </w:pPr>
            <w:r w:rsidRPr="00684C1E">
              <w:rPr>
                <w:color w:val="000000" w:themeColor="text1"/>
              </w:rPr>
              <w:t>坟头、孔山</w:t>
            </w:r>
          </w:p>
        </w:tc>
        <w:tc>
          <w:tcPr>
            <w:tcW w:w="6277" w:type="dxa"/>
            <w:shd w:val="clear" w:color="auto" w:fill="auto"/>
            <w:vAlign w:val="center"/>
            <w:hideMark/>
          </w:tcPr>
          <w:p w14:paraId="310C3DFF" w14:textId="77777777" w:rsidR="00436829" w:rsidRPr="00684C1E" w:rsidRDefault="00436829" w:rsidP="00436829">
            <w:pPr>
              <w:pStyle w:val="Z0"/>
              <w:rPr>
                <w:color w:val="000000" w:themeColor="text1"/>
              </w:rPr>
            </w:pPr>
            <w:r w:rsidRPr="00684C1E">
              <w:rPr>
                <w:color w:val="000000" w:themeColor="text1"/>
              </w:rPr>
              <w:t>灰、紫红色、中厚层石英砂岩，夹薄层粉砂质泥岩、粉砂岩。</w:t>
            </w:r>
          </w:p>
        </w:tc>
      </w:tr>
      <w:tr w:rsidR="00684C1E" w:rsidRPr="00684C1E" w14:paraId="2BFE6D0F" w14:textId="77777777" w:rsidTr="00436829">
        <w:trPr>
          <w:trHeight w:val="20"/>
        </w:trPr>
        <w:tc>
          <w:tcPr>
            <w:tcW w:w="470" w:type="dxa"/>
            <w:vMerge w:val="restart"/>
            <w:shd w:val="clear" w:color="auto" w:fill="auto"/>
            <w:vAlign w:val="center"/>
          </w:tcPr>
          <w:p w14:paraId="1DFBE2A7" w14:textId="77777777" w:rsidR="00436829" w:rsidRPr="00684C1E" w:rsidRDefault="00436829" w:rsidP="00436829">
            <w:pPr>
              <w:pStyle w:val="Z0"/>
              <w:rPr>
                <w:color w:val="000000" w:themeColor="text1"/>
              </w:rPr>
            </w:pPr>
          </w:p>
        </w:tc>
        <w:tc>
          <w:tcPr>
            <w:tcW w:w="899" w:type="dxa"/>
            <w:vMerge w:val="restart"/>
            <w:shd w:val="clear" w:color="auto" w:fill="auto"/>
            <w:vAlign w:val="center"/>
            <w:hideMark/>
          </w:tcPr>
          <w:p w14:paraId="6332E048" w14:textId="77777777" w:rsidR="00436829" w:rsidRPr="00684C1E" w:rsidRDefault="00436829" w:rsidP="00436829">
            <w:pPr>
              <w:pStyle w:val="Z0"/>
              <w:rPr>
                <w:color w:val="000000" w:themeColor="text1"/>
              </w:rPr>
            </w:pPr>
            <w:r w:rsidRPr="00684C1E">
              <w:rPr>
                <w:color w:val="000000" w:themeColor="text1"/>
              </w:rPr>
              <w:t>志留系</w:t>
            </w:r>
          </w:p>
        </w:tc>
        <w:tc>
          <w:tcPr>
            <w:tcW w:w="736" w:type="dxa"/>
            <w:shd w:val="clear" w:color="auto" w:fill="auto"/>
            <w:vAlign w:val="center"/>
            <w:hideMark/>
          </w:tcPr>
          <w:p w14:paraId="31D30C2A" w14:textId="77777777" w:rsidR="00436829" w:rsidRPr="00684C1E" w:rsidRDefault="00436829" w:rsidP="00436829">
            <w:pPr>
              <w:pStyle w:val="Z0"/>
              <w:rPr>
                <w:color w:val="000000" w:themeColor="text1"/>
              </w:rPr>
            </w:pPr>
            <w:r w:rsidRPr="00684C1E">
              <w:rPr>
                <w:color w:val="000000" w:themeColor="text1"/>
              </w:rPr>
              <w:t>上统</w:t>
            </w:r>
          </w:p>
        </w:tc>
        <w:tc>
          <w:tcPr>
            <w:tcW w:w="1063" w:type="dxa"/>
            <w:shd w:val="clear" w:color="auto" w:fill="auto"/>
            <w:vAlign w:val="center"/>
            <w:hideMark/>
          </w:tcPr>
          <w:p w14:paraId="08867137" w14:textId="77777777" w:rsidR="00436829" w:rsidRPr="00684C1E" w:rsidRDefault="00436829" w:rsidP="00436829">
            <w:pPr>
              <w:pStyle w:val="Z0"/>
              <w:rPr>
                <w:color w:val="000000" w:themeColor="text1"/>
              </w:rPr>
            </w:pPr>
            <w:r w:rsidRPr="00684C1E">
              <w:rPr>
                <w:color w:val="000000" w:themeColor="text1"/>
              </w:rPr>
              <w:t>坟头组</w:t>
            </w:r>
          </w:p>
        </w:tc>
        <w:tc>
          <w:tcPr>
            <w:tcW w:w="709" w:type="dxa"/>
            <w:shd w:val="clear" w:color="auto" w:fill="auto"/>
            <w:vAlign w:val="center"/>
            <w:hideMark/>
          </w:tcPr>
          <w:p w14:paraId="28B2092C" w14:textId="77777777" w:rsidR="00436829" w:rsidRPr="00684C1E" w:rsidRDefault="00436829" w:rsidP="00436829">
            <w:pPr>
              <w:pStyle w:val="Z0"/>
              <w:rPr>
                <w:color w:val="000000" w:themeColor="text1"/>
              </w:rPr>
            </w:pPr>
            <w:r w:rsidRPr="00684C1E">
              <w:rPr>
                <w:color w:val="000000" w:themeColor="text1"/>
              </w:rPr>
              <w:t>S2</w:t>
            </w:r>
          </w:p>
        </w:tc>
        <w:tc>
          <w:tcPr>
            <w:tcW w:w="1701" w:type="dxa"/>
            <w:shd w:val="clear" w:color="auto" w:fill="auto"/>
            <w:vAlign w:val="center"/>
            <w:hideMark/>
          </w:tcPr>
          <w:p w14:paraId="5116ADAE" w14:textId="77777777" w:rsidR="00436829" w:rsidRPr="00684C1E" w:rsidRDefault="00436829" w:rsidP="00436829">
            <w:pPr>
              <w:pStyle w:val="Z0"/>
              <w:rPr>
                <w:color w:val="000000" w:themeColor="text1"/>
              </w:rPr>
            </w:pPr>
            <w:r w:rsidRPr="00684C1E">
              <w:rPr>
                <w:color w:val="000000" w:themeColor="text1"/>
              </w:rPr>
              <w:t>滨海－浅海</w:t>
            </w:r>
          </w:p>
        </w:tc>
        <w:tc>
          <w:tcPr>
            <w:tcW w:w="1843" w:type="dxa"/>
            <w:shd w:val="clear" w:color="auto" w:fill="auto"/>
            <w:vAlign w:val="center"/>
            <w:hideMark/>
          </w:tcPr>
          <w:p w14:paraId="6E11DE19" w14:textId="77777777" w:rsidR="00436829" w:rsidRPr="00684C1E" w:rsidRDefault="00436829" w:rsidP="00436829">
            <w:pPr>
              <w:pStyle w:val="Z0"/>
              <w:rPr>
                <w:color w:val="000000" w:themeColor="text1"/>
              </w:rPr>
            </w:pPr>
            <w:r w:rsidRPr="00684C1E">
              <w:rPr>
                <w:color w:val="000000" w:themeColor="text1"/>
              </w:rPr>
              <w:t>坟头、青龙山、淳化钓鱼台</w:t>
            </w:r>
          </w:p>
        </w:tc>
        <w:tc>
          <w:tcPr>
            <w:tcW w:w="6277" w:type="dxa"/>
            <w:shd w:val="clear" w:color="auto" w:fill="auto"/>
            <w:vAlign w:val="center"/>
            <w:hideMark/>
          </w:tcPr>
          <w:p w14:paraId="3E8268E2" w14:textId="77777777" w:rsidR="00436829" w:rsidRPr="00684C1E" w:rsidRDefault="00436829" w:rsidP="00436829">
            <w:pPr>
              <w:pStyle w:val="Z0"/>
              <w:rPr>
                <w:color w:val="000000" w:themeColor="text1"/>
              </w:rPr>
            </w:pPr>
            <w:r w:rsidRPr="00684C1E">
              <w:rPr>
                <w:color w:val="000000" w:themeColor="text1"/>
              </w:rPr>
              <w:t>黄绿色泥质粉砂岩，下部夹细粒石英砂岩。</w:t>
            </w:r>
          </w:p>
        </w:tc>
      </w:tr>
      <w:tr w:rsidR="00684C1E" w:rsidRPr="00684C1E" w14:paraId="1CB03DF5" w14:textId="77777777" w:rsidTr="00436829">
        <w:trPr>
          <w:trHeight w:val="20"/>
        </w:trPr>
        <w:tc>
          <w:tcPr>
            <w:tcW w:w="0" w:type="auto"/>
            <w:vMerge/>
            <w:shd w:val="clear" w:color="auto" w:fill="auto"/>
            <w:vAlign w:val="center"/>
            <w:hideMark/>
          </w:tcPr>
          <w:p w14:paraId="5AAAB2D0" w14:textId="77777777" w:rsidR="00436829" w:rsidRPr="00684C1E" w:rsidRDefault="00436829" w:rsidP="00436829">
            <w:pPr>
              <w:pStyle w:val="Z0"/>
              <w:rPr>
                <w:color w:val="000000" w:themeColor="text1"/>
              </w:rPr>
            </w:pPr>
          </w:p>
        </w:tc>
        <w:tc>
          <w:tcPr>
            <w:tcW w:w="0" w:type="auto"/>
            <w:vMerge/>
            <w:shd w:val="clear" w:color="auto" w:fill="auto"/>
            <w:vAlign w:val="center"/>
            <w:hideMark/>
          </w:tcPr>
          <w:p w14:paraId="619AB1A6" w14:textId="77777777" w:rsidR="00436829" w:rsidRPr="00684C1E" w:rsidRDefault="00436829" w:rsidP="00436829">
            <w:pPr>
              <w:pStyle w:val="Z0"/>
              <w:rPr>
                <w:color w:val="000000" w:themeColor="text1"/>
              </w:rPr>
            </w:pPr>
          </w:p>
        </w:tc>
        <w:tc>
          <w:tcPr>
            <w:tcW w:w="736" w:type="dxa"/>
            <w:shd w:val="clear" w:color="auto" w:fill="auto"/>
            <w:vAlign w:val="center"/>
            <w:hideMark/>
          </w:tcPr>
          <w:p w14:paraId="069E1037" w14:textId="77777777" w:rsidR="00436829" w:rsidRPr="00684C1E" w:rsidRDefault="00436829" w:rsidP="00436829">
            <w:pPr>
              <w:pStyle w:val="Z0"/>
              <w:rPr>
                <w:color w:val="000000" w:themeColor="text1"/>
              </w:rPr>
            </w:pPr>
            <w:r w:rsidRPr="00684C1E">
              <w:rPr>
                <w:color w:val="000000" w:themeColor="text1"/>
              </w:rPr>
              <w:t>下统</w:t>
            </w:r>
          </w:p>
        </w:tc>
        <w:tc>
          <w:tcPr>
            <w:tcW w:w="1063" w:type="dxa"/>
            <w:shd w:val="clear" w:color="auto" w:fill="auto"/>
            <w:vAlign w:val="center"/>
            <w:hideMark/>
          </w:tcPr>
          <w:p w14:paraId="78E0B876" w14:textId="77777777" w:rsidR="00436829" w:rsidRPr="00684C1E" w:rsidRDefault="00436829" w:rsidP="00436829">
            <w:pPr>
              <w:pStyle w:val="Z0"/>
              <w:rPr>
                <w:color w:val="000000" w:themeColor="text1"/>
              </w:rPr>
            </w:pPr>
            <w:r w:rsidRPr="00684C1E">
              <w:rPr>
                <w:color w:val="000000" w:themeColor="text1"/>
              </w:rPr>
              <w:t>高家边组</w:t>
            </w:r>
          </w:p>
        </w:tc>
        <w:tc>
          <w:tcPr>
            <w:tcW w:w="709" w:type="dxa"/>
            <w:shd w:val="clear" w:color="auto" w:fill="auto"/>
            <w:vAlign w:val="center"/>
            <w:hideMark/>
          </w:tcPr>
          <w:p w14:paraId="601186B1" w14:textId="77777777" w:rsidR="00436829" w:rsidRPr="00684C1E" w:rsidRDefault="00436829" w:rsidP="00436829">
            <w:pPr>
              <w:pStyle w:val="Z0"/>
              <w:rPr>
                <w:color w:val="000000" w:themeColor="text1"/>
              </w:rPr>
            </w:pPr>
            <w:r w:rsidRPr="00684C1E">
              <w:rPr>
                <w:color w:val="000000" w:themeColor="text1"/>
              </w:rPr>
              <w:t>S1</w:t>
            </w:r>
          </w:p>
        </w:tc>
        <w:tc>
          <w:tcPr>
            <w:tcW w:w="1701" w:type="dxa"/>
            <w:shd w:val="clear" w:color="auto" w:fill="auto"/>
            <w:vAlign w:val="center"/>
            <w:hideMark/>
          </w:tcPr>
          <w:p w14:paraId="1B693003" w14:textId="77777777" w:rsidR="00436829" w:rsidRPr="00684C1E" w:rsidRDefault="00436829" w:rsidP="00436829">
            <w:pPr>
              <w:pStyle w:val="Z0"/>
              <w:rPr>
                <w:color w:val="000000" w:themeColor="text1"/>
              </w:rPr>
            </w:pPr>
            <w:r w:rsidRPr="00684C1E">
              <w:rPr>
                <w:color w:val="000000" w:themeColor="text1"/>
              </w:rPr>
              <w:t>浅海－半深海</w:t>
            </w:r>
          </w:p>
        </w:tc>
        <w:tc>
          <w:tcPr>
            <w:tcW w:w="1843" w:type="dxa"/>
            <w:shd w:val="clear" w:color="auto" w:fill="auto"/>
            <w:vAlign w:val="center"/>
            <w:hideMark/>
          </w:tcPr>
          <w:p w14:paraId="2D63924C" w14:textId="77777777" w:rsidR="00436829" w:rsidRPr="00684C1E" w:rsidRDefault="00436829" w:rsidP="00436829">
            <w:pPr>
              <w:pStyle w:val="Z0"/>
              <w:rPr>
                <w:color w:val="000000" w:themeColor="text1"/>
              </w:rPr>
            </w:pPr>
            <w:r w:rsidRPr="00684C1E">
              <w:rPr>
                <w:color w:val="000000" w:themeColor="text1"/>
              </w:rPr>
              <w:t>江宁青龙山、汤山、南京幕府山</w:t>
            </w:r>
          </w:p>
        </w:tc>
        <w:tc>
          <w:tcPr>
            <w:tcW w:w="6277" w:type="dxa"/>
            <w:shd w:val="clear" w:color="auto" w:fill="auto"/>
            <w:vAlign w:val="center"/>
            <w:hideMark/>
          </w:tcPr>
          <w:p w14:paraId="5FF031B8" w14:textId="77777777" w:rsidR="00436829" w:rsidRPr="00684C1E" w:rsidRDefault="00436829" w:rsidP="00436829">
            <w:pPr>
              <w:pStyle w:val="Z0"/>
              <w:rPr>
                <w:color w:val="000000" w:themeColor="text1"/>
              </w:rPr>
            </w:pPr>
            <w:r w:rsidRPr="00684C1E">
              <w:rPr>
                <w:color w:val="000000" w:themeColor="text1"/>
              </w:rPr>
              <w:t>黄绿灰黑色页岩、泥岩、粉砂质泥岩。</w:t>
            </w:r>
          </w:p>
        </w:tc>
      </w:tr>
      <w:tr w:rsidR="00684C1E" w:rsidRPr="00684C1E" w14:paraId="4B863121" w14:textId="77777777" w:rsidTr="00436829">
        <w:trPr>
          <w:trHeight w:val="20"/>
        </w:trPr>
        <w:tc>
          <w:tcPr>
            <w:tcW w:w="0" w:type="auto"/>
            <w:vMerge/>
            <w:shd w:val="clear" w:color="auto" w:fill="auto"/>
            <w:vAlign w:val="center"/>
            <w:hideMark/>
          </w:tcPr>
          <w:p w14:paraId="304598E0" w14:textId="77777777" w:rsidR="00436829" w:rsidRPr="00684C1E" w:rsidRDefault="00436829" w:rsidP="00436829">
            <w:pPr>
              <w:pStyle w:val="Z0"/>
              <w:rPr>
                <w:color w:val="000000" w:themeColor="text1"/>
              </w:rPr>
            </w:pPr>
          </w:p>
        </w:tc>
        <w:tc>
          <w:tcPr>
            <w:tcW w:w="899" w:type="dxa"/>
            <w:shd w:val="clear" w:color="auto" w:fill="auto"/>
            <w:vAlign w:val="center"/>
          </w:tcPr>
          <w:p w14:paraId="79069E0A" w14:textId="77777777" w:rsidR="00436829" w:rsidRPr="00684C1E" w:rsidRDefault="00436829" w:rsidP="00436829">
            <w:pPr>
              <w:pStyle w:val="Z0"/>
              <w:rPr>
                <w:color w:val="000000" w:themeColor="text1"/>
              </w:rPr>
            </w:pPr>
          </w:p>
        </w:tc>
        <w:tc>
          <w:tcPr>
            <w:tcW w:w="736" w:type="dxa"/>
            <w:shd w:val="clear" w:color="auto" w:fill="auto"/>
            <w:vAlign w:val="center"/>
            <w:hideMark/>
          </w:tcPr>
          <w:p w14:paraId="0DE9EF94" w14:textId="77777777" w:rsidR="00436829" w:rsidRPr="00684C1E" w:rsidRDefault="00436829" w:rsidP="00436829">
            <w:pPr>
              <w:pStyle w:val="Z0"/>
              <w:rPr>
                <w:color w:val="000000" w:themeColor="text1"/>
              </w:rPr>
            </w:pPr>
            <w:r w:rsidRPr="00684C1E">
              <w:rPr>
                <w:color w:val="000000" w:themeColor="text1"/>
              </w:rPr>
              <w:t>上统</w:t>
            </w:r>
          </w:p>
        </w:tc>
        <w:tc>
          <w:tcPr>
            <w:tcW w:w="1063" w:type="dxa"/>
            <w:shd w:val="clear" w:color="auto" w:fill="auto"/>
            <w:vAlign w:val="center"/>
            <w:hideMark/>
          </w:tcPr>
          <w:p w14:paraId="6298C3AD" w14:textId="77777777" w:rsidR="00436829" w:rsidRPr="00684C1E" w:rsidRDefault="00436829" w:rsidP="00436829">
            <w:pPr>
              <w:pStyle w:val="Z0"/>
              <w:rPr>
                <w:color w:val="000000" w:themeColor="text1"/>
              </w:rPr>
            </w:pPr>
            <w:r w:rsidRPr="00684C1E">
              <w:rPr>
                <w:color w:val="000000" w:themeColor="text1"/>
              </w:rPr>
              <w:t>五峰组</w:t>
            </w:r>
          </w:p>
        </w:tc>
        <w:tc>
          <w:tcPr>
            <w:tcW w:w="709" w:type="dxa"/>
            <w:shd w:val="clear" w:color="auto" w:fill="auto"/>
            <w:vAlign w:val="center"/>
            <w:hideMark/>
          </w:tcPr>
          <w:p w14:paraId="1997A58F" w14:textId="77777777" w:rsidR="00436829" w:rsidRPr="00684C1E" w:rsidRDefault="00436829" w:rsidP="00436829">
            <w:pPr>
              <w:pStyle w:val="Z0"/>
              <w:rPr>
                <w:color w:val="000000" w:themeColor="text1"/>
              </w:rPr>
            </w:pPr>
            <w:r w:rsidRPr="00684C1E">
              <w:rPr>
                <w:color w:val="000000" w:themeColor="text1"/>
              </w:rPr>
              <w:t>O3w</w:t>
            </w:r>
          </w:p>
        </w:tc>
        <w:tc>
          <w:tcPr>
            <w:tcW w:w="1701" w:type="dxa"/>
            <w:shd w:val="clear" w:color="auto" w:fill="auto"/>
            <w:vAlign w:val="center"/>
            <w:hideMark/>
          </w:tcPr>
          <w:p w14:paraId="69B70D07" w14:textId="77777777" w:rsidR="00436829" w:rsidRPr="00684C1E" w:rsidRDefault="00436829" w:rsidP="00436829">
            <w:pPr>
              <w:pStyle w:val="Z0"/>
              <w:rPr>
                <w:color w:val="000000" w:themeColor="text1"/>
              </w:rPr>
            </w:pPr>
            <w:r w:rsidRPr="00684C1E">
              <w:rPr>
                <w:color w:val="000000" w:themeColor="text1"/>
              </w:rPr>
              <w:t>海盆</w:t>
            </w:r>
          </w:p>
        </w:tc>
        <w:tc>
          <w:tcPr>
            <w:tcW w:w="1843" w:type="dxa"/>
            <w:shd w:val="clear" w:color="auto" w:fill="auto"/>
            <w:vAlign w:val="center"/>
            <w:hideMark/>
          </w:tcPr>
          <w:p w14:paraId="2E7BBA95" w14:textId="77777777" w:rsidR="00436829" w:rsidRPr="00684C1E" w:rsidRDefault="00436829" w:rsidP="00436829">
            <w:pPr>
              <w:pStyle w:val="Z0"/>
              <w:rPr>
                <w:color w:val="000000" w:themeColor="text1"/>
              </w:rPr>
            </w:pPr>
            <w:r w:rsidRPr="00684C1E">
              <w:rPr>
                <w:color w:val="000000" w:themeColor="text1"/>
              </w:rPr>
              <w:t>汤山</w:t>
            </w:r>
          </w:p>
        </w:tc>
        <w:tc>
          <w:tcPr>
            <w:tcW w:w="6277" w:type="dxa"/>
            <w:shd w:val="clear" w:color="auto" w:fill="auto"/>
            <w:vAlign w:val="center"/>
            <w:hideMark/>
          </w:tcPr>
          <w:p w14:paraId="5BB1B554" w14:textId="77777777" w:rsidR="00436829" w:rsidRPr="00684C1E" w:rsidRDefault="00436829" w:rsidP="00436829">
            <w:pPr>
              <w:pStyle w:val="Z0"/>
              <w:rPr>
                <w:color w:val="000000" w:themeColor="text1"/>
              </w:rPr>
            </w:pPr>
            <w:r w:rsidRPr="00684C1E">
              <w:rPr>
                <w:color w:val="000000" w:themeColor="text1"/>
              </w:rPr>
              <w:t>青灰色硅质页岩。</w:t>
            </w:r>
          </w:p>
        </w:tc>
      </w:tr>
      <w:tr w:rsidR="00684C1E" w:rsidRPr="00684C1E" w14:paraId="2CB190FE" w14:textId="77777777" w:rsidTr="00436829">
        <w:trPr>
          <w:trHeight w:val="20"/>
        </w:trPr>
        <w:tc>
          <w:tcPr>
            <w:tcW w:w="470" w:type="dxa"/>
            <w:vMerge w:val="restart"/>
            <w:shd w:val="clear" w:color="auto" w:fill="auto"/>
            <w:vAlign w:val="center"/>
            <w:hideMark/>
          </w:tcPr>
          <w:p w14:paraId="7617A21E" w14:textId="77777777" w:rsidR="00436829" w:rsidRPr="00684C1E" w:rsidRDefault="00436829" w:rsidP="00436829">
            <w:pPr>
              <w:pStyle w:val="Z0"/>
              <w:rPr>
                <w:color w:val="000000" w:themeColor="text1"/>
              </w:rPr>
            </w:pPr>
            <w:r w:rsidRPr="00684C1E">
              <w:rPr>
                <w:color w:val="000000" w:themeColor="text1"/>
              </w:rPr>
              <w:t>下古生界</w:t>
            </w:r>
          </w:p>
        </w:tc>
        <w:tc>
          <w:tcPr>
            <w:tcW w:w="899" w:type="dxa"/>
            <w:vMerge w:val="restart"/>
            <w:shd w:val="clear" w:color="auto" w:fill="auto"/>
            <w:vAlign w:val="center"/>
            <w:hideMark/>
          </w:tcPr>
          <w:p w14:paraId="03B33EA8" w14:textId="77777777" w:rsidR="00436829" w:rsidRPr="00684C1E" w:rsidRDefault="00436829" w:rsidP="00436829">
            <w:pPr>
              <w:pStyle w:val="Z0"/>
              <w:rPr>
                <w:color w:val="000000" w:themeColor="text1"/>
              </w:rPr>
            </w:pPr>
            <w:r w:rsidRPr="00684C1E">
              <w:rPr>
                <w:color w:val="000000" w:themeColor="text1"/>
              </w:rPr>
              <w:t>奥陶系</w:t>
            </w:r>
          </w:p>
        </w:tc>
        <w:tc>
          <w:tcPr>
            <w:tcW w:w="736" w:type="dxa"/>
            <w:vMerge w:val="restart"/>
            <w:shd w:val="clear" w:color="auto" w:fill="auto"/>
            <w:vAlign w:val="center"/>
          </w:tcPr>
          <w:p w14:paraId="0E7759EC" w14:textId="77777777" w:rsidR="00436829" w:rsidRPr="00684C1E" w:rsidRDefault="00436829" w:rsidP="00436829">
            <w:pPr>
              <w:pStyle w:val="Z0"/>
              <w:rPr>
                <w:color w:val="000000" w:themeColor="text1"/>
              </w:rPr>
            </w:pPr>
            <w:r w:rsidRPr="00684C1E">
              <w:rPr>
                <w:color w:val="000000" w:themeColor="text1"/>
              </w:rPr>
              <w:t>中统</w:t>
            </w:r>
          </w:p>
        </w:tc>
        <w:tc>
          <w:tcPr>
            <w:tcW w:w="1063" w:type="dxa"/>
            <w:vMerge w:val="restart"/>
            <w:shd w:val="clear" w:color="auto" w:fill="auto"/>
            <w:vAlign w:val="center"/>
            <w:hideMark/>
          </w:tcPr>
          <w:p w14:paraId="13C170A1" w14:textId="77777777" w:rsidR="00436829" w:rsidRPr="00684C1E" w:rsidRDefault="00436829" w:rsidP="00436829">
            <w:pPr>
              <w:pStyle w:val="Z0"/>
              <w:rPr>
                <w:color w:val="000000" w:themeColor="text1"/>
              </w:rPr>
            </w:pPr>
            <w:r w:rsidRPr="00684C1E">
              <w:rPr>
                <w:color w:val="000000" w:themeColor="text1"/>
              </w:rPr>
              <w:t>汤头组</w:t>
            </w:r>
          </w:p>
        </w:tc>
        <w:tc>
          <w:tcPr>
            <w:tcW w:w="709" w:type="dxa"/>
            <w:shd w:val="clear" w:color="auto" w:fill="auto"/>
            <w:vAlign w:val="center"/>
            <w:hideMark/>
          </w:tcPr>
          <w:p w14:paraId="7F0A854F" w14:textId="77777777" w:rsidR="00436829" w:rsidRPr="00684C1E" w:rsidRDefault="00436829" w:rsidP="00436829">
            <w:pPr>
              <w:pStyle w:val="Z0"/>
              <w:rPr>
                <w:color w:val="000000" w:themeColor="text1"/>
              </w:rPr>
            </w:pPr>
            <w:r w:rsidRPr="00684C1E">
              <w:rPr>
                <w:color w:val="000000" w:themeColor="text1"/>
              </w:rPr>
              <w:t>O3t</w:t>
            </w:r>
          </w:p>
        </w:tc>
        <w:tc>
          <w:tcPr>
            <w:tcW w:w="1701" w:type="dxa"/>
            <w:shd w:val="clear" w:color="auto" w:fill="auto"/>
            <w:vAlign w:val="center"/>
            <w:hideMark/>
          </w:tcPr>
          <w:p w14:paraId="51A92A13" w14:textId="77777777" w:rsidR="00436829" w:rsidRPr="00684C1E" w:rsidRDefault="00436829" w:rsidP="00436829">
            <w:pPr>
              <w:pStyle w:val="Z0"/>
              <w:rPr>
                <w:color w:val="000000" w:themeColor="text1"/>
              </w:rPr>
            </w:pPr>
            <w:r w:rsidRPr="00684C1E">
              <w:rPr>
                <w:color w:val="000000" w:themeColor="text1"/>
              </w:rPr>
              <w:t>潮间－潮下</w:t>
            </w:r>
          </w:p>
        </w:tc>
        <w:tc>
          <w:tcPr>
            <w:tcW w:w="1843" w:type="dxa"/>
            <w:shd w:val="clear" w:color="auto" w:fill="auto"/>
            <w:vAlign w:val="center"/>
            <w:hideMark/>
          </w:tcPr>
          <w:p w14:paraId="61BFF6D6" w14:textId="77777777" w:rsidR="00436829" w:rsidRPr="00684C1E" w:rsidRDefault="00436829" w:rsidP="00436829">
            <w:pPr>
              <w:pStyle w:val="Z0"/>
              <w:rPr>
                <w:color w:val="000000" w:themeColor="text1"/>
              </w:rPr>
            </w:pPr>
            <w:r w:rsidRPr="00684C1E">
              <w:rPr>
                <w:color w:val="000000" w:themeColor="text1"/>
              </w:rPr>
              <w:t>汤山</w:t>
            </w:r>
          </w:p>
        </w:tc>
        <w:tc>
          <w:tcPr>
            <w:tcW w:w="6277" w:type="dxa"/>
            <w:shd w:val="clear" w:color="auto" w:fill="auto"/>
            <w:vAlign w:val="center"/>
            <w:hideMark/>
          </w:tcPr>
          <w:p w14:paraId="1C6D6B14" w14:textId="77777777" w:rsidR="00436829" w:rsidRPr="00684C1E" w:rsidRDefault="00436829" w:rsidP="00436829">
            <w:pPr>
              <w:pStyle w:val="Z0"/>
              <w:rPr>
                <w:color w:val="000000" w:themeColor="text1"/>
              </w:rPr>
            </w:pPr>
            <w:r w:rsidRPr="00684C1E">
              <w:rPr>
                <w:color w:val="000000" w:themeColor="text1"/>
              </w:rPr>
              <w:t>灰色中薄层瘤状灰岩、泥质灰岩、页岩。</w:t>
            </w:r>
          </w:p>
        </w:tc>
      </w:tr>
      <w:tr w:rsidR="00684C1E" w:rsidRPr="00684C1E" w14:paraId="686F51B1" w14:textId="77777777" w:rsidTr="00436829">
        <w:trPr>
          <w:trHeight w:val="20"/>
        </w:trPr>
        <w:tc>
          <w:tcPr>
            <w:tcW w:w="0" w:type="auto"/>
            <w:vMerge/>
            <w:shd w:val="clear" w:color="auto" w:fill="auto"/>
            <w:vAlign w:val="center"/>
            <w:hideMark/>
          </w:tcPr>
          <w:p w14:paraId="331438FD" w14:textId="77777777" w:rsidR="00436829" w:rsidRPr="00684C1E" w:rsidRDefault="00436829" w:rsidP="00436829">
            <w:pPr>
              <w:pStyle w:val="Z0"/>
              <w:rPr>
                <w:color w:val="000000" w:themeColor="text1"/>
              </w:rPr>
            </w:pPr>
          </w:p>
        </w:tc>
        <w:tc>
          <w:tcPr>
            <w:tcW w:w="0" w:type="auto"/>
            <w:vMerge/>
            <w:shd w:val="clear" w:color="auto" w:fill="auto"/>
            <w:vAlign w:val="center"/>
            <w:hideMark/>
          </w:tcPr>
          <w:p w14:paraId="29DB1E26" w14:textId="77777777" w:rsidR="00436829" w:rsidRPr="00684C1E" w:rsidRDefault="00436829" w:rsidP="00436829">
            <w:pPr>
              <w:pStyle w:val="Z0"/>
              <w:rPr>
                <w:color w:val="000000" w:themeColor="text1"/>
              </w:rPr>
            </w:pPr>
          </w:p>
        </w:tc>
        <w:tc>
          <w:tcPr>
            <w:tcW w:w="736" w:type="dxa"/>
            <w:vMerge/>
            <w:shd w:val="clear" w:color="auto" w:fill="auto"/>
            <w:vAlign w:val="center"/>
            <w:hideMark/>
          </w:tcPr>
          <w:p w14:paraId="56206248" w14:textId="77777777" w:rsidR="00436829" w:rsidRPr="00684C1E" w:rsidRDefault="00436829" w:rsidP="00436829">
            <w:pPr>
              <w:pStyle w:val="Z0"/>
              <w:rPr>
                <w:color w:val="000000" w:themeColor="text1"/>
              </w:rPr>
            </w:pPr>
          </w:p>
        </w:tc>
        <w:tc>
          <w:tcPr>
            <w:tcW w:w="1063" w:type="dxa"/>
            <w:vMerge/>
            <w:shd w:val="clear" w:color="auto" w:fill="auto"/>
            <w:vAlign w:val="center"/>
            <w:hideMark/>
          </w:tcPr>
          <w:p w14:paraId="33675320" w14:textId="77777777" w:rsidR="00436829" w:rsidRPr="00684C1E" w:rsidRDefault="00436829" w:rsidP="00436829">
            <w:pPr>
              <w:pStyle w:val="Z0"/>
              <w:rPr>
                <w:color w:val="000000" w:themeColor="text1"/>
              </w:rPr>
            </w:pPr>
          </w:p>
        </w:tc>
        <w:tc>
          <w:tcPr>
            <w:tcW w:w="709" w:type="dxa"/>
            <w:shd w:val="clear" w:color="auto" w:fill="auto"/>
            <w:vAlign w:val="center"/>
            <w:hideMark/>
          </w:tcPr>
          <w:p w14:paraId="1DECCCD7" w14:textId="77777777" w:rsidR="00436829" w:rsidRPr="00684C1E" w:rsidRDefault="00436829" w:rsidP="00436829">
            <w:pPr>
              <w:pStyle w:val="Z0"/>
              <w:rPr>
                <w:color w:val="000000" w:themeColor="text1"/>
              </w:rPr>
            </w:pPr>
            <w:r w:rsidRPr="00684C1E">
              <w:rPr>
                <w:color w:val="000000" w:themeColor="text1"/>
              </w:rPr>
              <w:t>O2</w:t>
            </w:r>
          </w:p>
        </w:tc>
        <w:tc>
          <w:tcPr>
            <w:tcW w:w="1701" w:type="dxa"/>
            <w:shd w:val="clear" w:color="auto" w:fill="auto"/>
            <w:vAlign w:val="center"/>
            <w:hideMark/>
          </w:tcPr>
          <w:p w14:paraId="207B2242" w14:textId="77777777" w:rsidR="00436829" w:rsidRPr="00684C1E" w:rsidRDefault="00436829" w:rsidP="00436829">
            <w:pPr>
              <w:pStyle w:val="Z0"/>
              <w:rPr>
                <w:color w:val="000000" w:themeColor="text1"/>
              </w:rPr>
            </w:pPr>
            <w:r w:rsidRPr="00684C1E">
              <w:rPr>
                <w:color w:val="000000" w:themeColor="text1"/>
              </w:rPr>
              <w:t>潮间－潮下</w:t>
            </w:r>
          </w:p>
        </w:tc>
        <w:tc>
          <w:tcPr>
            <w:tcW w:w="1843" w:type="dxa"/>
            <w:shd w:val="clear" w:color="auto" w:fill="auto"/>
            <w:vAlign w:val="center"/>
            <w:hideMark/>
          </w:tcPr>
          <w:p w14:paraId="2EDE02C3" w14:textId="77777777" w:rsidR="00436829" w:rsidRPr="00684C1E" w:rsidRDefault="00436829" w:rsidP="00436829">
            <w:pPr>
              <w:pStyle w:val="Z0"/>
              <w:rPr>
                <w:color w:val="000000" w:themeColor="text1"/>
              </w:rPr>
            </w:pPr>
            <w:r w:rsidRPr="00684C1E">
              <w:rPr>
                <w:color w:val="000000" w:themeColor="text1"/>
              </w:rPr>
              <w:t>幕府山、汤山</w:t>
            </w:r>
          </w:p>
        </w:tc>
        <w:tc>
          <w:tcPr>
            <w:tcW w:w="6277" w:type="dxa"/>
            <w:shd w:val="clear" w:color="auto" w:fill="auto"/>
            <w:vAlign w:val="center"/>
            <w:hideMark/>
          </w:tcPr>
          <w:p w14:paraId="161CC2F1" w14:textId="77777777" w:rsidR="00436829" w:rsidRPr="00684C1E" w:rsidRDefault="00436829" w:rsidP="00436829">
            <w:pPr>
              <w:pStyle w:val="Z0"/>
              <w:rPr>
                <w:color w:val="000000" w:themeColor="text1"/>
              </w:rPr>
            </w:pPr>
            <w:r w:rsidRPr="00684C1E">
              <w:rPr>
                <w:color w:val="000000" w:themeColor="text1"/>
              </w:rPr>
              <w:t>肉红、灰色生物灰岩。</w:t>
            </w:r>
          </w:p>
        </w:tc>
      </w:tr>
      <w:tr w:rsidR="00684C1E" w:rsidRPr="00684C1E" w14:paraId="0E5F7851" w14:textId="77777777" w:rsidTr="00436829">
        <w:trPr>
          <w:trHeight w:val="20"/>
        </w:trPr>
        <w:tc>
          <w:tcPr>
            <w:tcW w:w="0" w:type="auto"/>
            <w:vMerge/>
            <w:shd w:val="clear" w:color="auto" w:fill="auto"/>
            <w:vAlign w:val="center"/>
            <w:hideMark/>
          </w:tcPr>
          <w:p w14:paraId="119DF1B5" w14:textId="77777777" w:rsidR="00436829" w:rsidRPr="00684C1E" w:rsidRDefault="00436829" w:rsidP="00436829">
            <w:pPr>
              <w:pStyle w:val="Z0"/>
              <w:rPr>
                <w:color w:val="000000" w:themeColor="text1"/>
              </w:rPr>
            </w:pPr>
          </w:p>
        </w:tc>
        <w:tc>
          <w:tcPr>
            <w:tcW w:w="0" w:type="auto"/>
            <w:vMerge/>
            <w:shd w:val="clear" w:color="auto" w:fill="auto"/>
            <w:vAlign w:val="center"/>
            <w:hideMark/>
          </w:tcPr>
          <w:p w14:paraId="734E70A3" w14:textId="77777777" w:rsidR="00436829" w:rsidRPr="00684C1E" w:rsidRDefault="00436829" w:rsidP="00436829">
            <w:pPr>
              <w:pStyle w:val="Z0"/>
              <w:rPr>
                <w:color w:val="000000" w:themeColor="text1"/>
              </w:rPr>
            </w:pPr>
          </w:p>
        </w:tc>
        <w:tc>
          <w:tcPr>
            <w:tcW w:w="736" w:type="dxa"/>
            <w:shd w:val="clear" w:color="auto" w:fill="auto"/>
            <w:vAlign w:val="center"/>
            <w:hideMark/>
          </w:tcPr>
          <w:p w14:paraId="23440CC9" w14:textId="77777777" w:rsidR="00436829" w:rsidRPr="00684C1E" w:rsidRDefault="00436829" w:rsidP="00436829">
            <w:pPr>
              <w:pStyle w:val="Z0"/>
              <w:rPr>
                <w:color w:val="000000" w:themeColor="text1"/>
              </w:rPr>
            </w:pPr>
            <w:r w:rsidRPr="00684C1E">
              <w:rPr>
                <w:color w:val="000000" w:themeColor="text1"/>
              </w:rPr>
              <w:t>下统</w:t>
            </w:r>
          </w:p>
        </w:tc>
        <w:tc>
          <w:tcPr>
            <w:tcW w:w="1063" w:type="dxa"/>
            <w:vMerge/>
            <w:shd w:val="clear" w:color="auto" w:fill="auto"/>
            <w:vAlign w:val="center"/>
            <w:hideMark/>
          </w:tcPr>
          <w:p w14:paraId="04AB4055" w14:textId="77777777" w:rsidR="00436829" w:rsidRPr="00684C1E" w:rsidRDefault="00436829" w:rsidP="00436829">
            <w:pPr>
              <w:pStyle w:val="Z0"/>
              <w:rPr>
                <w:color w:val="000000" w:themeColor="text1"/>
              </w:rPr>
            </w:pPr>
          </w:p>
        </w:tc>
        <w:tc>
          <w:tcPr>
            <w:tcW w:w="709" w:type="dxa"/>
            <w:shd w:val="clear" w:color="auto" w:fill="auto"/>
            <w:vAlign w:val="center"/>
            <w:hideMark/>
          </w:tcPr>
          <w:p w14:paraId="38CFB108" w14:textId="77777777" w:rsidR="00436829" w:rsidRPr="00684C1E" w:rsidRDefault="00436829" w:rsidP="00436829">
            <w:pPr>
              <w:pStyle w:val="Z0"/>
              <w:rPr>
                <w:color w:val="000000" w:themeColor="text1"/>
              </w:rPr>
            </w:pPr>
            <w:r w:rsidRPr="00684C1E">
              <w:rPr>
                <w:color w:val="000000" w:themeColor="text1"/>
              </w:rPr>
              <w:t>O1</w:t>
            </w:r>
          </w:p>
        </w:tc>
        <w:tc>
          <w:tcPr>
            <w:tcW w:w="1701" w:type="dxa"/>
            <w:shd w:val="clear" w:color="auto" w:fill="auto"/>
            <w:vAlign w:val="center"/>
            <w:hideMark/>
          </w:tcPr>
          <w:p w14:paraId="12C74392" w14:textId="77777777" w:rsidR="00436829" w:rsidRPr="00684C1E" w:rsidRDefault="00436829" w:rsidP="00436829">
            <w:pPr>
              <w:pStyle w:val="Z0"/>
              <w:rPr>
                <w:color w:val="000000" w:themeColor="text1"/>
              </w:rPr>
            </w:pPr>
            <w:r w:rsidRPr="00684C1E">
              <w:rPr>
                <w:color w:val="000000" w:themeColor="text1"/>
              </w:rPr>
              <w:t>浅海</w:t>
            </w:r>
          </w:p>
        </w:tc>
        <w:tc>
          <w:tcPr>
            <w:tcW w:w="1843" w:type="dxa"/>
            <w:shd w:val="clear" w:color="auto" w:fill="auto"/>
            <w:vAlign w:val="center"/>
            <w:hideMark/>
          </w:tcPr>
          <w:p w14:paraId="0177EC58" w14:textId="77777777" w:rsidR="00436829" w:rsidRPr="00684C1E" w:rsidRDefault="00436829" w:rsidP="00436829">
            <w:pPr>
              <w:pStyle w:val="Z0"/>
              <w:rPr>
                <w:color w:val="000000" w:themeColor="text1"/>
              </w:rPr>
            </w:pPr>
            <w:r w:rsidRPr="00684C1E">
              <w:rPr>
                <w:color w:val="000000" w:themeColor="text1"/>
              </w:rPr>
              <w:t>幕府山、汤山</w:t>
            </w:r>
          </w:p>
        </w:tc>
        <w:tc>
          <w:tcPr>
            <w:tcW w:w="6277" w:type="dxa"/>
            <w:shd w:val="clear" w:color="auto" w:fill="auto"/>
            <w:vAlign w:val="center"/>
            <w:hideMark/>
          </w:tcPr>
          <w:p w14:paraId="70B29733" w14:textId="77777777" w:rsidR="00436829" w:rsidRPr="00684C1E" w:rsidRDefault="00436829" w:rsidP="00436829">
            <w:pPr>
              <w:pStyle w:val="Z0"/>
              <w:rPr>
                <w:color w:val="000000" w:themeColor="text1"/>
              </w:rPr>
            </w:pPr>
            <w:r w:rsidRPr="00684C1E">
              <w:rPr>
                <w:color w:val="000000" w:themeColor="text1"/>
              </w:rPr>
              <w:t>灰岩、白云质灰岩、生物灰岩、白云岩。</w:t>
            </w:r>
          </w:p>
        </w:tc>
      </w:tr>
      <w:tr w:rsidR="00684C1E" w:rsidRPr="00684C1E" w14:paraId="652827B0" w14:textId="77777777" w:rsidTr="00436829">
        <w:trPr>
          <w:trHeight w:val="20"/>
        </w:trPr>
        <w:tc>
          <w:tcPr>
            <w:tcW w:w="0" w:type="auto"/>
            <w:vMerge/>
            <w:shd w:val="clear" w:color="auto" w:fill="auto"/>
            <w:vAlign w:val="center"/>
            <w:hideMark/>
          </w:tcPr>
          <w:p w14:paraId="7F9772F2" w14:textId="77777777" w:rsidR="00436829" w:rsidRPr="00684C1E" w:rsidRDefault="00436829" w:rsidP="00436829">
            <w:pPr>
              <w:pStyle w:val="Z0"/>
              <w:rPr>
                <w:color w:val="000000" w:themeColor="text1"/>
              </w:rPr>
            </w:pPr>
          </w:p>
        </w:tc>
        <w:tc>
          <w:tcPr>
            <w:tcW w:w="899" w:type="dxa"/>
            <w:vMerge w:val="restart"/>
            <w:shd w:val="clear" w:color="auto" w:fill="auto"/>
            <w:vAlign w:val="center"/>
            <w:hideMark/>
          </w:tcPr>
          <w:p w14:paraId="70219E9B" w14:textId="77777777" w:rsidR="00436829" w:rsidRPr="00684C1E" w:rsidRDefault="00436829" w:rsidP="00436829">
            <w:pPr>
              <w:pStyle w:val="Z0"/>
              <w:rPr>
                <w:color w:val="000000" w:themeColor="text1"/>
              </w:rPr>
            </w:pPr>
            <w:r w:rsidRPr="00684C1E">
              <w:rPr>
                <w:color w:val="000000" w:themeColor="text1"/>
              </w:rPr>
              <w:t>寒武系</w:t>
            </w:r>
          </w:p>
        </w:tc>
        <w:tc>
          <w:tcPr>
            <w:tcW w:w="736" w:type="dxa"/>
            <w:shd w:val="clear" w:color="auto" w:fill="auto"/>
            <w:vAlign w:val="center"/>
            <w:hideMark/>
          </w:tcPr>
          <w:p w14:paraId="54CE8157" w14:textId="77777777" w:rsidR="00436829" w:rsidRPr="00684C1E" w:rsidRDefault="00436829" w:rsidP="00436829">
            <w:pPr>
              <w:pStyle w:val="Z0"/>
              <w:rPr>
                <w:color w:val="000000" w:themeColor="text1"/>
              </w:rPr>
            </w:pPr>
            <w:r w:rsidRPr="00684C1E">
              <w:rPr>
                <w:color w:val="000000" w:themeColor="text1"/>
              </w:rPr>
              <w:t>上统</w:t>
            </w:r>
          </w:p>
        </w:tc>
        <w:tc>
          <w:tcPr>
            <w:tcW w:w="1063" w:type="dxa"/>
            <w:shd w:val="clear" w:color="auto" w:fill="auto"/>
            <w:vAlign w:val="center"/>
            <w:hideMark/>
          </w:tcPr>
          <w:p w14:paraId="1144C924" w14:textId="77777777" w:rsidR="00436829" w:rsidRPr="00684C1E" w:rsidRDefault="00436829" w:rsidP="00436829">
            <w:pPr>
              <w:pStyle w:val="Z0"/>
              <w:rPr>
                <w:color w:val="000000" w:themeColor="text1"/>
              </w:rPr>
            </w:pPr>
            <w:r w:rsidRPr="00684C1E">
              <w:rPr>
                <w:color w:val="000000" w:themeColor="text1"/>
              </w:rPr>
              <w:t>观音台组</w:t>
            </w:r>
          </w:p>
        </w:tc>
        <w:tc>
          <w:tcPr>
            <w:tcW w:w="709" w:type="dxa"/>
            <w:shd w:val="clear" w:color="auto" w:fill="auto"/>
            <w:vAlign w:val="center"/>
            <w:hideMark/>
          </w:tcPr>
          <w:p w14:paraId="16E51816" w14:textId="77777777" w:rsidR="00436829" w:rsidRPr="00684C1E" w:rsidRDefault="00436829" w:rsidP="00436829">
            <w:pPr>
              <w:pStyle w:val="Z0"/>
              <w:rPr>
                <w:color w:val="000000" w:themeColor="text1"/>
              </w:rPr>
            </w:pPr>
            <w:r w:rsidRPr="00684C1E">
              <w:rPr>
                <w:rFonts w:ascii="宋体" w:eastAsia="宋体" w:hAnsi="宋体" w:cs="宋体" w:hint="eastAsia"/>
                <w:color w:val="000000" w:themeColor="text1"/>
              </w:rPr>
              <w:t>∈</w:t>
            </w:r>
            <w:r w:rsidRPr="00684C1E">
              <w:rPr>
                <w:color w:val="000000" w:themeColor="text1"/>
              </w:rPr>
              <w:t>3</w:t>
            </w:r>
          </w:p>
        </w:tc>
        <w:tc>
          <w:tcPr>
            <w:tcW w:w="1701" w:type="dxa"/>
            <w:shd w:val="clear" w:color="auto" w:fill="auto"/>
            <w:vAlign w:val="center"/>
            <w:hideMark/>
          </w:tcPr>
          <w:p w14:paraId="6DD9CBB2" w14:textId="77777777" w:rsidR="00436829" w:rsidRPr="00684C1E" w:rsidRDefault="00436829" w:rsidP="00436829">
            <w:pPr>
              <w:pStyle w:val="Z0"/>
              <w:rPr>
                <w:color w:val="000000" w:themeColor="text1"/>
              </w:rPr>
            </w:pPr>
            <w:r w:rsidRPr="00684C1E">
              <w:rPr>
                <w:color w:val="000000" w:themeColor="text1"/>
              </w:rPr>
              <w:t>浅海－泻湖</w:t>
            </w:r>
          </w:p>
        </w:tc>
        <w:tc>
          <w:tcPr>
            <w:tcW w:w="1843" w:type="dxa"/>
            <w:shd w:val="clear" w:color="auto" w:fill="auto"/>
            <w:vAlign w:val="center"/>
            <w:hideMark/>
          </w:tcPr>
          <w:p w14:paraId="57686559" w14:textId="77777777" w:rsidR="00436829" w:rsidRPr="00684C1E" w:rsidRDefault="00436829" w:rsidP="00436829">
            <w:pPr>
              <w:pStyle w:val="Z0"/>
              <w:rPr>
                <w:color w:val="000000" w:themeColor="text1"/>
              </w:rPr>
            </w:pPr>
            <w:r w:rsidRPr="00684C1E">
              <w:rPr>
                <w:color w:val="000000" w:themeColor="text1"/>
              </w:rPr>
              <w:t>汤泉、汤山</w:t>
            </w:r>
          </w:p>
        </w:tc>
        <w:tc>
          <w:tcPr>
            <w:tcW w:w="6277" w:type="dxa"/>
            <w:shd w:val="clear" w:color="auto" w:fill="auto"/>
            <w:vAlign w:val="center"/>
            <w:hideMark/>
          </w:tcPr>
          <w:p w14:paraId="5B04E092" w14:textId="77777777" w:rsidR="00436829" w:rsidRPr="00684C1E" w:rsidRDefault="00436829" w:rsidP="00436829">
            <w:pPr>
              <w:pStyle w:val="Z0"/>
              <w:rPr>
                <w:color w:val="000000" w:themeColor="text1"/>
              </w:rPr>
            </w:pPr>
            <w:r w:rsidRPr="00684C1E">
              <w:rPr>
                <w:color w:val="000000" w:themeColor="text1"/>
              </w:rPr>
              <w:t>灰色白云岩。</w:t>
            </w:r>
          </w:p>
        </w:tc>
      </w:tr>
      <w:tr w:rsidR="00684C1E" w:rsidRPr="00684C1E" w14:paraId="084BE4BF" w14:textId="77777777" w:rsidTr="00436829">
        <w:trPr>
          <w:trHeight w:val="20"/>
        </w:trPr>
        <w:tc>
          <w:tcPr>
            <w:tcW w:w="0" w:type="auto"/>
            <w:vMerge/>
            <w:shd w:val="clear" w:color="auto" w:fill="auto"/>
            <w:vAlign w:val="center"/>
            <w:hideMark/>
          </w:tcPr>
          <w:p w14:paraId="5087854B" w14:textId="77777777" w:rsidR="00436829" w:rsidRPr="00684C1E" w:rsidRDefault="00436829" w:rsidP="00436829">
            <w:pPr>
              <w:pStyle w:val="Z0"/>
              <w:rPr>
                <w:color w:val="000000" w:themeColor="text1"/>
              </w:rPr>
            </w:pPr>
          </w:p>
        </w:tc>
        <w:tc>
          <w:tcPr>
            <w:tcW w:w="0" w:type="auto"/>
            <w:vMerge/>
            <w:shd w:val="clear" w:color="auto" w:fill="auto"/>
            <w:vAlign w:val="center"/>
            <w:hideMark/>
          </w:tcPr>
          <w:p w14:paraId="7A117FD6" w14:textId="77777777" w:rsidR="00436829" w:rsidRPr="00684C1E" w:rsidRDefault="00436829" w:rsidP="00436829">
            <w:pPr>
              <w:pStyle w:val="Z0"/>
              <w:rPr>
                <w:color w:val="000000" w:themeColor="text1"/>
              </w:rPr>
            </w:pPr>
          </w:p>
        </w:tc>
        <w:tc>
          <w:tcPr>
            <w:tcW w:w="736" w:type="dxa"/>
            <w:shd w:val="clear" w:color="auto" w:fill="auto"/>
            <w:vAlign w:val="center"/>
            <w:hideMark/>
          </w:tcPr>
          <w:p w14:paraId="0C621CAC" w14:textId="77777777" w:rsidR="00436829" w:rsidRPr="00684C1E" w:rsidRDefault="00436829" w:rsidP="00436829">
            <w:pPr>
              <w:pStyle w:val="Z0"/>
              <w:rPr>
                <w:color w:val="000000" w:themeColor="text1"/>
              </w:rPr>
            </w:pPr>
            <w:r w:rsidRPr="00684C1E">
              <w:rPr>
                <w:color w:val="000000" w:themeColor="text1"/>
              </w:rPr>
              <w:t>中统</w:t>
            </w:r>
          </w:p>
        </w:tc>
        <w:tc>
          <w:tcPr>
            <w:tcW w:w="1063" w:type="dxa"/>
            <w:shd w:val="clear" w:color="auto" w:fill="auto"/>
            <w:vAlign w:val="center"/>
            <w:hideMark/>
          </w:tcPr>
          <w:p w14:paraId="2AF2A390" w14:textId="77777777" w:rsidR="00436829" w:rsidRPr="00684C1E" w:rsidRDefault="00436829" w:rsidP="00436829">
            <w:pPr>
              <w:pStyle w:val="Z0"/>
              <w:rPr>
                <w:color w:val="000000" w:themeColor="text1"/>
              </w:rPr>
            </w:pPr>
            <w:r w:rsidRPr="00684C1E">
              <w:rPr>
                <w:color w:val="000000" w:themeColor="text1"/>
              </w:rPr>
              <w:t>炮台山组</w:t>
            </w:r>
          </w:p>
        </w:tc>
        <w:tc>
          <w:tcPr>
            <w:tcW w:w="709" w:type="dxa"/>
            <w:shd w:val="clear" w:color="auto" w:fill="auto"/>
            <w:vAlign w:val="center"/>
            <w:hideMark/>
          </w:tcPr>
          <w:p w14:paraId="3979A42E" w14:textId="77777777" w:rsidR="00436829" w:rsidRPr="00684C1E" w:rsidRDefault="00436829" w:rsidP="00436829">
            <w:pPr>
              <w:pStyle w:val="Z0"/>
              <w:rPr>
                <w:color w:val="000000" w:themeColor="text1"/>
              </w:rPr>
            </w:pPr>
            <w:r w:rsidRPr="00684C1E">
              <w:rPr>
                <w:rFonts w:ascii="宋体" w:eastAsia="宋体" w:hAnsi="宋体" w:cs="宋体" w:hint="eastAsia"/>
                <w:color w:val="000000" w:themeColor="text1"/>
              </w:rPr>
              <w:t>∈</w:t>
            </w:r>
            <w:r w:rsidRPr="00684C1E">
              <w:rPr>
                <w:color w:val="000000" w:themeColor="text1"/>
              </w:rPr>
              <w:t>2</w:t>
            </w:r>
          </w:p>
        </w:tc>
        <w:tc>
          <w:tcPr>
            <w:tcW w:w="1701" w:type="dxa"/>
            <w:shd w:val="clear" w:color="auto" w:fill="auto"/>
            <w:vAlign w:val="center"/>
            <w:hideMark/>
          </w:tcPr>
          <w:p w14:paraId="0A9C3C86" w14:textId="77777777" w:rsidR="00436829" w:rsidRPr="00684C1E" w:rsidRDefault="00436829" w:rsidP="00436829">
            <w:pPr>
              <w:pStyle w:val="Z0"/>
              <w:rPr>
                <w:color w:val="000000" w:themeColor="text1"/>
              </w:rPr>
            </w:pPr>
            <w:r w:rsidRPr="00684C1E">
              <w:rPr>
                <w:color w:val="000000" w:themeColor="text1"/>
              </w:rPr>
              <w:t>浅海</w:t>
            </w:r>
          </w:p>
        </w:tc>
        <w:tc>
          <w:tcPr>
            <w:tcW w:w="1843" w:type="dxa"/>
            <w:shd w:val="clear" w:color="auto" w:fill="auto"/>
            <w:vAlign w:val="center"/>
            <w:hideMark/>
          </w:tcPr>
          <w:p w14:paraId="26CAA2EB" w14:textId="77777777" w:rsidR="00436829" w:rsidRPr="00684C1E" w:rsidRDefault="00436829" w:rsidP="00436829">
            <w:pPr>
              <w:pStyle w:val="Z0"/>
              <w:rPr>
                <w:color w:val="000000" w:themeColor="text1"/>
              </w:rPr>
            </w:pPr>
            <w:r w:rsidRPr="00684C1E">
              <w:rPr>
                <w:color w:val="000000" w:themeColor="text1"/>
              </w:rPr>
              <w:t>汤泉</w:t>
            </w:r>
          </w:p>
        </w:tc>
        <w:tc>
          <w:tcPr>
            <w:tcW w:w="6277" w:type="dxa"/>
            <w:shd w:val="clear" w:color="auto" w:fill="auto"/>
            <w:vAlign w:val="center"/>
            <w:hideMark/>
          </w:tcPr>
          <w:p w14:paraId="46D8DABA" w14:textId="77777777" w:rsidR="00436829" w:rsidRPr="00684C1E" w:rsidRDefault="00436829" w:rsidP="00436829">
            <w:pPr>
              <w:pStyle w:val="Z0"/>
              <w:rPr>
                <w:color w:val="000000" w:themeColor="text1"/>
              </w:rPr>
            </w:pPr>
            <w:r w:rsidRPr="00684C1E">
              <w:rPr>
                <w:color w:val="000000" w:themeColor="text1"/>
              </w:rPr>
              <w:t>上部白云质灰岩；下部白云岩、灰岩。</w:t>
            </w:r>
          </w:p>
        </w:tc>
      </w:tr>
      <w:tr w:rsidR="00684C1E" w:rsidRPr="00684C1E" w14:paraId="64CF88A2" w14:textId="77777777" w:rsidTr="00436829">
        <w:trPr>
          <w:trHeight w:val="20"/>
        </w:trPr>
        <w:tc>
          <w:tcPr>
            <w:tcW w:w="0" w:type="auto"/>
            <w:vMerge/>
            <w:shd w:val="clear" w:color="auto" w:fill="auto"/>
            <w:vAlign w:val="center"/>
            <w:hideMark/>
          </w:tcPr>
          <w:p w14:paraId="62931853" w14:textId="77777777" w:rsidR="00436829" w:rsidRPr="00684C1E" w:rsidRDefault="00436829" w:rsidP="00436829">
            <w:pPr>
              <w:pStyle w:val="Z0"/>
              <w:rPr>
                <w:color w:val="000000" w:themeColor="text1"/>
              </w:rPr>
            </w:pPr>
          </w:p>
        </w:tc>
        <w:tc>
          <w:tcPr>
            <w:tcW w:w="0" w:type="auto"/>
            <w:vMerge/>
            <w:shd w:val="clear" w:color="auto" w:fill="auto"/>
            <w:vAlign w:val="center"/>
            <w:hideMark/>
          </w:tcPr>
          <w:p w14:paraId="4019170C" w14:textId="77777777" w:rsidR="00436829" w:rsidRPr="00684C1E" w:rsidRDefault="00436829" w:rsidP="00436829">
            <w:pPr>
              <w:pStyle w:val="Z0"/>
              <w:rPr>
                <w:color w:val="000000" w:themeColor="text1"/>
              </w:rPr>
            </w:pPr>
          </w:p>
        </w:tc>
        <w:tc>
          <w:tcPr>
            <w:tcW w:w="736" w:type="dxa"/>
            <w:shd w:val="clear" w:color="auto" w:fill="auto"/>
            <w:vAlign w:val="center"/>
            <w:hideMark/>
          </w:tcPr>
          <w:p w14:paraId="1D95FA9B" w14:textId="77777777" w:rsidR="00436829" w:rsidRPr="00684C1E" w:rsidRDefault="00436829" w:rsidP="00436829">
            <w:pPr>
              <w:pStyle w:val="Z0"/>
              <w:rPr>
                <w:color w:val="000000" w:themeColor="text1"/>
              </w:rPr>
            </w:pPr>
            <w:r w:rsidRPr="00684C1E">
              <w:rPr>
                <w:color w:val="000000" w:themeColor="text1"/>
              </w:rPr>
              <w:t>下统</w:t>
            </w:r>
          </w:p>
        </w:tc>
        <w:tc>
          <w:tcPr>
            <w:tcW w:w="1063" w:type="dxa"/>
            <w:shd w:val="clear" w:color="auto" w:fill="auto"/>
            <w:vAlign w:val="center"/>
            <w:hideMark/>
          </w:tcPr>
          <w:p w14:paraId="1DBBDE95" w14:textId="77777777" w:rsidR="00436829" w:rsidRPr="00684C1E" w:rsidRDefault="00436829" w:rsidP="00436829">
            <w:pPr>
              <w:pStyle w:val="Z0"/>
              <w:rPr>
                <w:color w:val="000000" w:themeColor="text1"/>
              </w:rPr>
            </w:pPr>
            <w:r w:rsidRPr="00684C1E">
              <w:rPr>
                <w:color w:val="000000" w:themeColor="text1"/>
              </w:rPr>
              <w:t>幕府山组</w:t>
            </w:r>
          </w:p>
        </w:tc>
        <w:tc>
          <w:tcPr>
            <w:tcW w:w="709" w:type="dxa"/>
            <w:shd w:val="clear" w:color="auto" w:fill="auto"/>
            <w:vAlign w:val="center"/>
            <w:hideMark/>
          </w:tcPr>
          <w:p w14:paraId="4B56BE8A" w14:textId="77777777" w:rsidR="00436829" w:rsidRPr="00684C1E" w:rsidRDefault="00436829" w:rsidP="00436829">
            <w:pPr>
              <w:pStyle w:val="Z0"/>
              <w:rPr>
                <w:color w:val="000000" w:themeColor="text1"/>
              </w:rPr>
            </w:pPr>
            <w:r w:rsidRPr="00684C1E">
              <w:rPr>
                <w:rFonts w:ascii="宋体" w:eastAsia="宋体" w:hAnsi="宋体" w:cs="宋体" w:hint="eastAsia"/>
                <w:color w:val="000000" w:themeColor="text1"/>
              </w:rPr>
              <w:t>∈</w:t>
            </w:r>
            <w:r w:rsidRPr="00684C1E">
              <w:rPr>
                <w:color w:val="000000" w:themeColor="text1"/>
              </w:rPr>
              <w:t>1</w:t>
            </w:r>
          </w:p>
        </w:tc>
        <w:tc>
          <w:tcPr>
            <w:tcW w:w="1701" w:type="dxa"/>
            <w:shd w:val="clear" w:color="auto" w:fill="auto"/>
            <w:vAlign w:val="center"/>
            <w:hideMark/>
          </w:tcPr>
          <w:p w14:paraId="59D887C0" w14:textId="77777777" w:rsidR="00436829" w:rsidRPr="00684C1E" w:rsidRDefault="00436829" w:rsidP="00436829">
            <w:pPr>
              <w:pStyle w:val="Z0"/>
              <w:rPr>
                <w:color w:val="000000" w:themeColor="text1"/>
              </w:rPr>
            </w:pPr>
            <w:r w:rsidRPr="00684C1E">
              <w:rPr>
                <w:color w:val="000000" w:themeColor="text1"/>
              </w:rPr>
              <w:t>浅海－泻湖</w:t>
            </w:r>
          </w:p>
        </w:tc>
        <w:tc>
          <w:tcPr>
            <w:tcW w:w="1843" w:type="dxa"/>
            <w:shd w:val="clear" w:color="auto" w:fill="auto"/>
            <w:vAlign w:val="center"/>
            <w:hideMark/>
          </w:tcPr>
          <w:p w14:paraId="62DCC5DC" w14:textId="77777777" w:rsidR="00436829" w:rsidRPr="00684C1E" w:rsidRDefault="00436829" w:rsidP="00436829">
            <w:pPr>
              <w:pStyle w:val="Z0"/>
              <w:rPr>
                <w:color w:val="000000" w:themeColor="text1"/>
              </w:rPr>
            </w:pPr>
            <w:r w:rsidRPr="00684C1E">
              <w:rPr>
                <w:color w:val="000000" w:themeColor="text1"/>
              </w:rPr>
              <w:t>幕府山、六合冶山</w:t>
            </w:r>
          </w:p>
        </w:tc>
        <w:tc>
          <w:tcPr>
            <w:tcW w:w="6277" w:type="dxa"/>
            <w:shd w:val="clear" w:color="auto" w:fill="auto"/>
            <w:vAlign w:val="center"/>
            <w:hideMark/>
          </w:tcPr>
          <w:p w14:paraId="4A9F8574" w14:textId="77777777" w:rsidR="00436829" w:rsidRPr="00684C1E" w:rsidRDefault="00436829" w:rsidP="00436829">
            <w:pPr>
              <w:pStyle w:val="Z0"/>
              <w:rPr>
                <w:color w:val="000000" w:themeColor="text1"/>
              </w:rPr>
            </w:pPr>
            <w:r w:rsidRPr="00684C1E">
              <w:rPr>
                <w:color w:val="000000" w:themeColor="text1"/>
              </w:rPr>
              <w:t>上部灰岩、白云岩；中部白云质灰岩；下部硅质、炭质页岩。</w:t>
            </w:r>
          </w:p>
        </w:tc>
      </w:tr>
      <w:tr w:rsidR="00684C1E" w:rsidRPr="00684C1E" w14:paraId="3167DFA9" w14:textId="77777777" w:rsidTr="00436829">
        <w:trPr>
          <w:trHeight w:val="20"/>
        </w:trPr>
        <w:tc>
          <w:tcPr>
            <w:tcW w:w="470" w:type="dxa"/>
            <w:vMerge w:val="restart"/>
            <w:shd w:val="clear" w:color="auto" w:fill="auto"/>
            <w:vAlign w:val="center"/>
            <w:hideMark/>
          </w:tcPr>
          <w:p w14:paraId="08B9925C" w14:textId="77777777" w:rsidR="00436829" w:rsidRPr="00684C1E" w:rsidRDefault="00436829" w:rsidP="00436829">
            <w:pPr>
              <w:pStyle w:val="Z0"/>
              <w:rPr>
                <w:color w:val="000000" w:themeColor="text1"/>
              </w:rPr>
            </w:pPr>
            <w:r w:rsidRPr="00684C1E">
              <w:rPr>
                <w:color w:val="000000" w:themeColor="text1"/>
              </w:rPr>
              <w:t>上元古界</w:t>
            </w:r>
          </w:p>
        </w:tc>
        <w:tc>
          <w:tcPr>
            <w:tcW w:w="899" w:type="dxa"/>
            <w:vMerge w:val="restart"/>
            <w:shd w:val="clear" w:color="auto" w:fill="auto"/>
            <w:vAlign w:val="center"/>
            <w:hideMark/>
          </w:tcPr>
          <w:p w14:paraId="52308F4A" w14:textId="77777777" w:rsidR="00436829" w:rsidRPr="00684C1E" w:rsidRDefault="00436829" w:rsidP="00436829">
            <w:pPr>
              <w:pStyle w:val="Z0"/>
              <w:rPr>
                <w:color w:val="000000" w:themeColor="text1"/>
              </w:rPr>
            </w:pPr>
            <w:r w:rsidRPr="00684C1E">
              <w:rPr>
                <w:color w:val="000000" w:themeColor="text1"/>
              </w:rPr>
              <w:t>震旦系</w:t>
            </w:r>
          </w:p>
        </w:tc>
        <w:tc>
          <w:tcPr>
            <w:tcW w:w="736" w:type="dxa"/>
            <w:shd w:val="clear" w:color="auto" w:fill="auto"/>
            <w:vAlign w:val="center"/>
            <w:hideMark/>
          </w:tcPr>
          <w:p w14:paraId="2BF5E8BE" w14:textId="77777777" w:rsidR="00436829" w:rsidRPr="00684C1E" w:rsidRDefault="00436829" w:rsidP="00436829">
            <w:pPr>
              <w:pStyle w:val="Z0"/>
              <w:rPr>
                <w:color w:val="000000" w:themeColor="text1"/>
              </w:rPr>
            </w:pPr>
            <w:r w:rsidRPr="00684C1E">
              <w:rPr>
                <w:color w:val="000000" w:themeColor="text1"/>
              </w:rPr>
              <w:t>上统</w:t>
            </w:r>
          </w:p>
        </w:tc>
        <w:tc>
          <w:tcPr>
            <w:tcW w:w="1063" w:type="dxa"/>
            <w:shd w:val="clear" w:color="auto" w:fill="auto"/>
            <w:vAlign w:val="center"/>
            <w:hideMark/>
          </w:tcPr>
          <w:p w14:paraId="13EE9938" w14:textId="77777777" w:rsidR="00436829" w:rsidRPr="00684C1E" w:rsidRDefault="00436829" w:rsidP="00436829">
            <w:pPr>
              <w:pStyle w:val="Z0"/>
              <w:rPr>
                <w:color w:val="000000" w:themeColor="text1"/>
              </w:rPr>
            </w:pPr>
            <w:r w:rsidRPr="00684C1E">
              <w:rPr>
                <w:color w:val="000000" w:themeColor="text1"/>
              </w:rPr>
              <w:t>/</w:t>
            </w:r>
          </w:p>
        </w:tc>
        <w:tc>
          <w:tcPr>
            <w:tcW w:w="709" w:type="dxa"/>
            <w:shd w:val="clear" w:color="auto" w:fill="auto"/>
            <w:vAlign w:val="center"/>
            <w:hideMark/>
          </w:tcPr>
          <w:p w14:paraId="4378A4CD" w14:textId="77777777" w:rsidR="00436829" w:rsidRPr="00684C1E" w:rsidRDefault="00436829" w:rsidP="00436829">
            <w:pPr>
              <w:pStyle w:val="Z0"/>
              <w:rPr>
                <w:color w:val="000000" w:themeColor="text1"/>
              </w:rPr>
            </w:pPr>
            <w:r w:rsidRPr="00684C1E">
              <w:rPr>
                <w:color w:val="000000" w:themeColor="text1"/>
              </w:rPr>
              <w:t>Z2</w:t>
            </w:r>
          </w:p>
        </w:tc>
        <w:tc>
          <w:tcPr>
            <w:tcW w:w="1701" w:type="dxa"/>
            <w:shd w:val="clear" w:color="auto" w:fill="auto"/>
            <w:vAlign w:val="center"/>
            <w:hideMark/>
          </w:tcPr>
          <w:p w14:paraId="065733CD" w14:textId="77777777" w:rsidR="00436829" w:rsidRPr="00684C1E" w:rsidRDefault="00436829" w:rsidP="00436829">
            <w:pPr>
              <w:pStyle w:val="Z0"/>
              <w:rPr>
                <w:color w:val="000000" w:themeColor="text1"/>
              </w:rPr>
            </w:pPr>
            <w:r w:rsidRPr="00684C1E">
              <w:rPr>
                <w:color w:val="000000" w:themeColor="text1"/>
              </w:rPr>
              <w:t>海相</w:t>
            </w:r>
          </w:p>
        </w:tc>
        <w:tc>
          <w:tcPr>
            <w:tcW w:w="1843" w:type="dxa"/>
            <w:shd w:val="clear" w:color="auto" w:fill="auto"/>
            <w:vAlign w:val="center"/>
            <w:hideMark/>
          </w:tcPr>
          <w:p w14:paraId="5A6B0574" w14:textId="77777777" w:rsidR="00436829" w:rsidRPr="00684C1E" w:rsidRDefault="00436829" w:rsidP="00436829">
            <w:pPr>
              <w:pStyle w:val="Z0"/>
              <w:rPr>
                <w:color w:val="000000" w:themeColor="text1"/>
              </w:rPr>
            </w:pPr>
            <w:r w:rsidRPr="00684C1E">
              <w:rPr>
                <w:color w:val="000000" w:themeColor="text1"/>
              </w:rPr>
              <w:t>浦口、六合冶山、南京幕府山</w:t>
            </w:r>
          </w:p>
        </w:tc>
        <w:tc>
          <w:tcPr>
            <w:tcW w:w="6277" w:type="dxa"/>
            <w:shd w:val="clear" w:color="auto" w:fill="auto"/>
            <w:vAlign w:val="center"/>
            <w:hideMark/>
          </w:tcPr>
          <w:p w14:paraId="56BD2601" w14:textId="77777777" w:rsidR="00436829" w:rsidRPr="00684C1E" w:rsidRDefault="00436829" w:rsidP="00436829">
            <w:pPr>
              <w:pStyle w:val="Z0"/>
              <w:rPr>
                <w:color w:val="000000" w:themeColor="text1"/>
              </w:rPr>
            </w:pPr>
            <w:r w:rsidRPr="00684C1E">
              <w:rPr>
                <w:color w:val="000000" w:themeColor="text1"/>
              </w:rPr>
              <w:t>灰岩、白云岩。</w:t>
            </w:r>
          </w:p>
        </w:tc>
      </w:tr>
      <w:tr w:rsidR="00684C1E" w:rsidRPr="00684C1E" w14:paraId="2786BE7D" w14:textId="77777777" w:rsidTr="00436829">
        <w:trPr>
          <w:trHeight w:val="20"/>
        </w:trPr>
        <w:tc>
          <w:tcPr>
            <w:tcW w:w="0" w:type="auto"/>
            <w:vMerge/>
            <w:shd w:val="clear" w:color="auto" w:fill="auto"/>
            <w:vAlign w:val="center"/>
            <w:hideMark/>
          </w:tcPr>
          <w:p w14:paraId="78FC346D" w14:textId="77777777" w:rsidR="00436829" w:rsidRPr="00684C1E" w:rsidRDefault="00436829" w:rsidP="00436829">
            <w:pPr>
              <w:pStyle w:val="Z0"/>
              <w:rPr>
                <w:color w:val="000000" w:themeColor="text1"/>
              </w:rPr>
            </w:pPr>
          </w:p>
        </w:tc>
        <w:tc>
          <w:tcPr>
            <w:tcW w:w="0" w:type="auto"/>
            <w:vMerge/>
            <w:shd w:val="clear" w:color="auto" w:fill="auto"/>
            <w:vAlign w:val="center"/>
            <w:hideMark/>
          </w:tcPr>
          <w:p w14:paraId="7E743839" w14:textId="77777777" w:rsidR="00436829" w:rsidRPr="00684C1E" w:rsidRDefault="00436829" w:rsidP="00436829">
            <w:pPr>
              <w:pStyle w:val="Z0"/>
              <w:rPr>
                <w:color w:val="000000" w:themeColor="text1"/>
              </w:rPr>
            </w:pPr>
          </w:p>
        </w:tc>
        <w:tc>
          <w:tcPr>
            <w:tcW w:w="736" w:type="dxa"/>
            <w:shd w:val="clear" w:color="auto" w:fill="auto"/>
            <w:vAlign w:val="center"/>
            <w:hideMark/>
          </w:tcPr>
          <w:p w14:paraId="4B9DE203" w14:textId="77777777" w:rsidR="00436829" w:rsidRPr="00684C1E" w:rsidRDefault="00436829" w:rsidP="00436829">
            <w:pPr>
              <w:pStyle w:val="Z0"/>
              <w:rPr>
                <w:color w:val="000000" w:themeColor="text1"/>
              </w:rPr>
            </w:pPr>
            <w:r w:rsidRPr="00684C1E">
              <w:rPr>
                <w:color w:val="000000" w:themeColor="text1"/>
              </w:rPr>
              <w:t>下统</w:t>
            </w:r>
          </w:p>
        </w:tc>
        <w:tc>
          <w:tcPr>
            <w:tcW w:w="1063" w:type="dxa"/>
            <w:shd w:val="clear" w:color="auto" w:fill="auto"/>
            <w:vAlign w:val="center"/>
            <w:hideMark/>
          </w:tcPr>
          <w:p w14:paraId="02F457F2" w14:textId="77777777" w:rsidR="00436829" w:rsidRPr="00684C1E" w:rsidRDefault="00436829" w:rsidP="00436829">
            <w:pPr>
              <w:pStyle w:val="Z0"/>
              <w:rPr>
                <w:color w:val="000000" w:themeColor="text1"/>
              </w:rPr>
            </w:pPr>
            <w:r w:rsidRPr="00684C1E">
              <w:rPr>
                <w:color w:val="000000" w:themeColor="text1"/>
              </w:rPr>
              <w:t>/</w:t>
            </w:r>
          </w:p>
        </w:tc>
        <w:tc>
          <w:tcPr>
            <w:tcW w:w="709" w:type="dxa"/>
            <w:shd w:val="clear" w:color="auto" w:fill="auto"/>
            <w:vAlign w:val="center"/>
            <w:hideMark/>
          </w:tcPr>
          <w:p w14:paraId="72DEA3FF" w14:textId="77777777" w:rsidR="00436829" w:rsidRPr="00684C1E" w:rsidRDefault="00436829" w:rsidP="00436829">
            <w:pPr>
              <w:pStyle w:val="Z0"/>
              <w:rPr>
                <w:color w:val="000000" w:themeColor="text1"/>
              </w:rPr>
            </w:pPr>
            <w:r w:rsidRPr="00684C1E">
              <w:rPr>
                <w:color w:val="000000" w:themeColor="text1"/>
              </w:rPr>
              <w:t>Z1</w:t>
            </w:r>
          </w:p>
        </w:tc>
        <w:tc>
          <w:tcPr>
            <w:tcW w:w="1701" w:type="dxa"/>
            <w:shd w:val="clear" w:color="auto" w:fill="auto"/>
            <w:vAlign w:val="center"/>
            <w:hideMark/>
          </w:tcPr>
          <w:p w14:paraId="6246599C" w14:textId="77777777" w:rsidR="00436829" w:rsidRPr="00684C1E" w:rsidRDefault="00436829" w:rsidP="00436829">
            <w:pPr>
              <w:pStyle w:val="Z0"/>
              <w:rPr>
                <w:color w:val="000000" w:themeColor="text1"/>
              </w:rPr>
            </w:pPr>
            <w:r w:rsidRPr="00684C1E">
              <w:rPr>
                <w:color w:val="000000" w:themeColor="text1"/>
              </w:rPr>
              <w:t>陆相</w:t>
            </w:r>
          </w:p>
        </w:tc>
        <w:tc>
          <w:tcPr>
            <w:tcW w:w="1843" w:type="dxa"/>
            <w:shd w:val="clear" w:color="auto" w:fill="auto"/>
            <w:vAlign w:val="center"/>
            <w:hideMark/>
          </w:tcPr>
          <w:p w14:paraId="3FE89CB3" w14:textId="77777777" w:rsidR="00436829" w:rsidRPr="00684C1E" w:rsidRDefault="00436829" w:rsidP="00436829">
            <w:pPr>
              <w:pStyle w:val="Z0"/>
              <w:rPr>
                <w:color w:val="000000" w:themeColor="text1"/>
              </w:rPr>
            </w:pPr>
            <w:r w:rsidRPr="00684C1E">
              <w:rPr>
                <w:color w:val="000000" w:themeColor="text1"/>
              </w:rPr>
              <w:t>浦口星甸陆家凹</w:t>
            </w:r>
          </w:p>
        </w:tc>
        <w:tc>
          <w:tcPr>
            <w:tcW w:w="6277" w:type="dxa"/>
            <w:shd w:val="clear" w:color="auto" w:fill="auto"/>
            <w:vAlign w:val="center"/>
            <w:hideMark/>
          </w:tcPr>
          <w:p w14:paraId="59D04F80" w14:textId="77777777" w:rsidR="00436829" w:rsidRPr="00684C1E" w:rsidRDefault="00436829" w:rsidP="00436829">
            <w:pPr>
              <w:pStyle w:val="Z0"/>
              <w:rPr>
                <w:color w:val="000000" w:themeColor="text1"/>
              </w:rPr>
            </w:pPr>
            <w:r w:rsidRPr="00684C1E">
              <w:rPr>
                <w:color w:val="000000" w:themeColor="text1"/>
              </w:rPr>
              <w:t>含冰碛砾千枚岩。</w:t>
            </w:r>
          </w:p>
        </w:tc>
      </w:tr>
    </w:tbl>
    <w:p w14:paraId="737A4D2F" w14:textId="77777777" w:rsidR="00031967" w:rsidRPr="00684C1E" w:rsidRDefault="00031967" w:rsidP="00031967">
      <w:pPr>
        <w:pStyle w:val="Z"/>
        <w:jc w:val="both"/>
        <w:rPr>
          <w:color w:val="000000" w:themeColor="text1"/>
        </w:rPr>
      </w:pPr>
    </w:p>
    <w:p w14:paraId="1D837A8E" w14:textId="77777777" w:rsidR="00646F78" w:rsidRPr="00684C1E" w:rsidRDefault="00646F78" w:rsidP="00646F78">
      <w:pPr>
        <w:pStyle w:val="Z1"/>
        <w:ind w:firstLineChars="0" w:firstLine="0"/>
        <w:rPr>
          <w:color w:val="000000" w:themeColor="text1"/>
        </w:rPr>
        <w:sectPr w:rsidR="00646F78" w:rsidRPr="00684C1E" w:rsidSect="00031967">
          <w:pgSz w:w="16838" w:h="11906" w:orient="landscape"/>
          <w:pgMar w:top="1800" w:right="1440" w:bottom="1800" w:left="1440" w:header="851" w:footer="992" w:gutter="0"/>
          <w:cols w:space="425"/>
          <w:docGrid w:type="lines" w:linePitch="326"/>
        </w:sectPr>
      </w:pPr>
    </w:p>
    <w:p w14:paraId="1FF5B145" w14:textId="170825E2" w:rsidR="00031967" w:rsidRPr="00684C1E" w:rsidRDefault="00646F78" w:rsidP="00646F78">
      <w:pPr>
        <w:pStyle w:val="Z1"/>
        <w:ind w:firstLine="482"/>
        <w:rPr>
          <w:b/>
          <w:color w:val="000000" w:themeColor="text1"/>
        </w:rPr>
      </w:pPr>
      <w:r w:rsidRPr="00684C1E">
        <w:rPr>
          <w:rFonts w:hint="eastAsia"/>
          <w:b/>
          <w:color w:val="000000" w:themeColor="text1"/>
        </w:rPr>
        <w:lastRenderedPageBreak/>
        <w:t>3</w:t>
      </w:r>
      <w:r w:rsidRPr="00684C1E">
        <w:rPr>
          <w:rFonts w:hint="eastAsia"/>
          <w:b/>
          <w:color w:val="000000" w:themeColor="text1"/>
        </w:rPr>
        <w:t>、地质构造</w:t>
      </w:r>
    </w:p>
    <w:p w14:paraId="4BDEA802" w14:textId="77777777" w:rsidR="00646F78" w:rsidRPr="00684C1E" w:rsidRDefault="00646F78" w:rsidP="00646F78">
      <w:pPr>
        <w:pStyle w:val="Z1"/>
        <w:ind w:firstLine="480"/>
        <w:rPr>
          <w:color w:val="000000" w:themeColor="text1"/>
        </w:rPr>
      </w:pPr>
      <w:r w:rsidRPr="00684C1E">
        <w:rPr>
          <w:color w:val="000000" w:themeColor="text1"/>
        </w:rPr>
        <w:t>（</w:t>
      </w:r>
      <w:r w:rsidRPr="00684C1E">
        <w:rPr>
          <w:color w:val="000000" w:themeColor="text1"/>
        </w:rPr>
        <w:t>1</w:t>
      </w:r>
      <w:r w:rsidRPr="00684C1E">
        <w:rPr>
          <w:color w:val="000000" w:themeColor="text1"/>
        </w:rPr>
        <w:t>）褶皱</w:t>
      </w:r>
    </w:p>
    <w:p w14:paraId="37E01F81" w14:textId="0C8CEF5C" w:rsidR="00646F78" w:rsidRPr="00684C1E" w:rsidRDefault="00646F78" w:rsidP="00646F78">
      <w:pPr>
        <w:pStyle w:val="Z1"/>
        <w:ind w:firstLine="480"/>
        <w:rPr>
          <w:color w:val="000000" w:themeColor="text1"/>
        </w:rPr>
      </w:pPr>
      <w:r w:rsidRPr="00684C1E">
        <w:rPr>
          <w:color w:val="000000" w:themeColor="text1"/>
        </w:rPr>
        <w:t>在印支期，本区地层遭受强烈的挤压</w:t>
      </w:r>
      <w:r w:rsidRPr="00684C1E">
        <w:rPr>
          <w:rFonts w:hint="eastAsia"/>
          <w:color w:val="000000" w:themeColor="text1"/>
        </w:rPr>
        <w:t>。</w:t>
      </w:r>
      <w:r w:rsidRPr="00684C1E">
        <w:rPr>
          <w:color w:val="000000" w:themeColor="text1"/>
        </w:rPr>
        <w:t>形成了一系列复杂的褶皱，主要有：</w:t>
      </w:r>
      <w:r w:rsidRPr="00684C1E">
        <w:rPr>
          <w:color w:val="000000" w:themeColor="text1"/>
        </w:rPr>
        <w:t>1</w:t>
      </w:r>
      <w:r w:rsidRPr="00684C1E">
        <w:rPr>
          <w:color w:val="000000" w:themeColor="text1"/>
        </w:rPr>
        <w:t>）老山复背斜在浦口老山，由震旦纪白云岩、灰岩组成，轴部走向北东，两翼为六合－汤泉断裂及浦口－桥林断裂所切割破坏。</w:t>
      </w:r>
      <w:r w:rsidRPr="00684C1E">
        <w:rPr>
          <w:color w:val="000000" w:themeColor="text1"/>
        </w:rPr>
        <w:t>2</w:t>
      </w:r>
      <w:r w:rsidRPr="00684C1E">
        <w:rPr>
          <w:color w:val="000000" w:themeColor="text1"/>
        </w:rPr>
        <w:t>）幕府山复背斜，核部为震旦纪寒武纪灰岩，轴向</w:t>
      </w:r>
      <w:r w:rsidRPr="00684C1E">
        <w:rPr>
          <w:color w:val="000000" w:themeColor="text1"/>
        </w:rPr>
        <w:t>45°</w:t>
      </w:r>
      <w:r w:rsidRPr="00684C1E">
        <w:rPr>
          <w:rFonts w:hint="eastAsia"/>
          <w:color w:val="000000" w:themeColor="text1"/>
        </w:rPr>
        <w:t>-</w:t>
      </w:r>
      <w:r w:rsidRPr="00684C1E">
        <w:rPr>
          <w:color w:val="000000" w:themeColor="text1"/>
        </w:rPr>
        <w:t>60°</w:t>
      </w:r>
      <w:r w:rsidRPr="00684C1E">
        <w:rPr>
          <w:color w:val="000000" w:themeColor="text1"/>
        </w:rPr>
        <w:t>，北西翼受沿江断裂切割断落缺失。</w:t>
      </w:r>
      <w:r w:rsidRPr="00684C1E">
        <w:rPr>
          <w:color w:val="000000" w:themeColor="text1"/>
        </w:rPr>
        <w:t>3</w:t>
      </w:r>
      <w:r w:rsidRPr="00684C1E">
        <w:rPr>
          <w:color w:val="000000" w:themeColor="text1"/>
        </w:rPr>
        <w:t>）栖霞山复背斜轴向</w:t>
      </w:r>
      <w:r w:rsidRPr="00684C1E">
        <w:rPr>
          <w:color w:val="000000" w:themeColor="text1"/>
        </w:rPr>
        <w:t>70°</w:t>
      </w:r>
      <w:r w:rsidRPr="00684C1E">
        <w:rPr>
          <w:rFonts w:hint="eastAsia"/>
          <w:color w:val="000000" w:themeColor="text1"/>
        </w:rPr>
        <w:t>-</w:t>
      </w:r>
      <w:r w:rsidRPr="00684C1E">
        <w:rPr>
          <w:color w:val="000000" w:themeColor="text1"/>
        </w:rPr>
        <w:t>80°</w:t>
      </w:r>
      <w:r w:rsidRPr="00684C1E">
        <w:rPr>
          <w:color w:val="000000" w:themeColor="text1"/>
        </w:rPr>
        <w:t>，核部为志留系和泥盆系，北翼受沿江断裂影响而缺失。</w:t>
      </w:r>
      <w:r w:rsidRPr="00684C1E">
        <w:rPr>
          <w:color w:val="000000" w:themeColor="text1"/>
        </w:rPr>
        <w:t>4</w:t>
      </w:r>
      <w:r w:rsidRPr="00684C1E">
        <w:rPr>
          <w:color w:val="000000" w:themeColor="text1"/>
        </w:rPr>
        <w:t>）范家塘复向斜位于栖霞山背斜南侧，核部为上三叠系，轴向北东东，在形态及分布上比较和缓开阔。</w:t>
      </w:r>
      <w:r w:rsidRPr="00684C1E">
        <w:rPr>
          <w:color w:val="000000" w:themeColor="text1"/>
        </w:rPr>
        <w:t>5</w:t>
      </w:r>
      <w:r w:rsidRPr="00684C1E">
        <w:rPr>
          <w:color w:val="000000" w:themeColor="text1"/>
        </w:rPr>
        <w:t>）仙鹤门（灵山）－宝华山背斜位于范家塘向斜之南，核部为三叠系，轴向</w:t>
      </w:r>
      <w:r w:rsidRPr="00684C1E">
        <w:rPr>
          <w:color w:val="000000" w:themeColor="text1"/>
        </w:rPr>
        <w:t>50°</w:t>
      </w:r>
      <w:r w:rsidRPr="00684C1E">
        <w:rPr>
          <w:rFonts w:hint="eastAsia"/>
          <w:color w:val="000000" w:themeColor="text1"/>
        </w:rPr>
        <w:t>-</w:t>
      </w:r>
      <w:r w:rsidRPr="00684C1E">
        <w:rPr>
          <w:color w:val="000000" w:themeColor="text1"/>
        </w:rPr>
        <w:t>65°</w:t>
      </w:r>
      <w:r w:rsidRPr="00684C1E">
        <w:rPr>
          <w:color w:val="000000" w:themeColor="text1"/>
        </w:rPr>
        <w:t>，局部二叠系，为次一级背斜。</w:t>
      </w:r>
      <w:r w:rsidRPr="00684C1E">
        <w:rPr>
          <w:color w:val="000000" w:themeColor="text1"/>
        </w:rPr>
        <w:t>6</w:t>
      </w:r>
      <w:r w:rsidRPr="00684C1E">
        <w:rPr>
          <w:color w:val="000000" w:themeColor="text1"/>
        </w:rPr>
        <w:t>）江宁－孟家桥复向斜，位于仙鹤门－宝华山背斜南部，核部为象群山，轴部走向</w:t>
      </w:r>
      <w:r w:rsidRPr="00684C1E">
        <w:rPr>
          <w:color w:val="000000" w:themeColor="text1"/>
        </w:rPr>
        <w:t>40°</w:t>
      </w:r>
      <w:r w:rsidRPr="00684C1E">
        <w:rPr>
          <w:rFonts w:hint="eastAsia"/>
          <w:color w:val="000000" w:themeColor="text1"/>
        </w:rPr>
        <w:t>-</w:t>
      </w:r>
      <w:r w:rsidRPr="00684C1E">
        <w:rPr>
          <w:color w:val="000000" w:themeColor="text1"/>
        </w:rPr>
        <w:t>55°</w:t>
      </w:r>
      <w:r w:rsidRPr="00684C1E">
        <w:rPr>
          <w:color w:val="000000" w:themeColor="text1"/>
        </w:rPr>
        <w:t>。</w:t>
      </w:r>
      <w:r w:rsidRPr="00684C1E">
        <w:rPr>
          <w:color w:val="000000" w:themeColor="text1"/>
        </w:rPr>
        <w:t>7</w:t>
      </w:r>
      <w:r w:rsidRPr="00684C1E">
        <w:rPr>
          <w:color w:val="000000" w:themeColor="text1"/>
        </w:rPr>
        <w:t>）青龙山－汤山－仑山复背斜，以北东至北东东向弧形展布，核部为志留系、奥陶系、寒武系。</w:t>
      </w:r>
    </w:p>
    <w:p w14:paraId="58B9ADC5" w14:textId="77777777" w:rsidR="00646F78" w:rsidRPr="00684C1E" w:rsidRDefault="00646F78" w:rsidP="00646F78">
      <w:pPr>
        <w:pStyle w:val="Z1"/>
        <w:ind w:firstLine="480"/>
        <w:rPr>
          <w:color w:val="000000" w:themeColor="text1"/>
        </w:rPr>
      </w:pPr>
      <w:r w:rsidRPr="00684C1E">
        <w:rPr>
          <w:color w:val="000000" w:themeColor="text1"/>
        </w:rPr>
        <w:t>（</w:t>
      </w:r>
      <w:r w:rsidRPr="00684C1E">
        <w:rPr>
          <w:color w:val="000000" w:themeColor="text1"/>
        </w:rPr>
        <w:t>2</w:t>
      </w:r>
      <w:r w:rsidRPr="00684C1E">
        <w:rPr>
          <w:color w:val="000000" w:themeColor="text1"/>
        </w:rPr>
        <w:t>）断裂</w:t>
      </w:r>
    </w:p>
    <w:p w14:paraId="664C40A5" w14:textId="77777777" w:rsidR="00646F78" w:rsidRPr="00684C1E" w:rsidRDefault="00646F78" w:rsidP="00646F78">
      <w:pPr>
        <w:pStyle w:val="Z1"/>
        <w:ind w:firstLine="480"/>
        <w:rPr>
          <w:color w:val="000000" w:themeColor="text1"/>
        </w:rPr>
      </w:pPr>
      <w:r w:rsidRPr="00684C1E">
        <w:rPr>
          <w:color w:val="000000" w:themeColor="text1"/>
        </w:rPr>
        <w:t>南京地区断裂非常发育，根据断裂性质和方向，大体可分为三组：北北东向压扭性断裂、北西乡张性断裂、近东西向断裂。北北东向压扭性断裂是区内较常见的一组断裂，比较典型的代表有六合－汤泉断裂、浦口－桥林断裂、方山－小丹阳断裂、茅西断裂、茅东断裂。北西向张性断裂，斜切或横切褶皱体，断裂面较陡立，一般延伸较远，并切割北北东向断裂，较典型实例有竹镇－六合断裂、板桥－陶吴－洪兰断裂。近东西向断裂，是反映区域应力场、规模较大的一组断裂，在区内有幕府山－焦山沿江断裂、汤山－东昌街断裂，断裂南倾，倾角较陡。</w:t>
      </w:r>
    </w:p>
    <w:p w14:paraId="1658F13B" w14:textId="15DCD653" w:rsidR="00646F78" w:rsidRPr="00684C1E" w:rsidRDefault="00646F78" w:rsidP="00646F78">
      <w:pPr>
        <w:pStyle w:val="Z1"/>
        <w:ind w:firstLine="480"/>
        <w:rPr>
          <w:color w:val="000000" w:themeColor="text1"/>
        </w:rPr>
      </w:pPr>
      <w:r w:rsidRPr="00684C1E">
        <w:rPr>
          <w:color w:val="000000" w:themeColor="text1"/>
        </w:rPr>
        <w:t>本区北西向张性断裂及另两组主干断裂，在地下水形成中具有明显的导水和控水意义，与次一级断裂交汇构成基岩区特有的地下水</w:t>
      </w:r>
      <w:r w:rsidRPr="00684C1E">
        <w:rPr>
          <w:rFonts w:hint="eastAsia"/>
          <w:color w:val="000000" w:themeColor="text1"/>
        </w:rPr>
        <w:t>“</w:t>
      </w:r>
      <w:r w:rsidRPr="00684C1E">
        <w:rPr>
          <w:color w:val="000000" w:themeColor="text1"/>
        </w:rPr>
        <w:t>水线</w:t>
      </w:r>
      <w:r w:rsidRPr="00684C1E">
        <w:rPr>
          <w:rFonts w:hint="eastAsia"/>
          <w:color w:val="000000" w:themeColor="text1"/>
        </w:rPr>
        <w:t>”</w:t>
      </w:r>
      <w:r w:rsidRPr="00684C1E">
        <w:rPr>
          <w:color w:val="000000" w:themeColor="text1"/>
        </w:rPr>
        <w:t>与</w:t>
      </w:r>
      <w:r w:rsidRPr="00684C1E">
        <w:rPr>
          <w:rFonts w:hint="eastAsia"/>
          <w:color w:val="000000" w:themeColor="text1"/>
        </w:rPr>
        <w:t>“</w:t>
      </w:r>
      <w:r w:rsidRPr="00684C1E">
        <w:rPr>
          <w:color w:val="000000" w:themeColor="text1"/>
        </w:rPr>
        <w:t>水网</w:t>
      </w:r>
      <w:r w:rsidRPr="00684C1E">
        <w:rPr>
          <w:rFonts w:hint="eastAsia"/>
          <w:color w:val="000000" w:themeColor="text1"/>
        </w:rPr>
        <w:t>”</w:t>
      </w:r>
      <w:r w:rsidRPr="00684C1E">
        <w:rPr>
          <w:color w:val="000000" w:themeColor="text1"/>
        </w:rPr>
        <w:t>流场。</w:t>
      </w:r>
    </w:p>
    <w:p w14:paraId="59D92EE7" w14:textId="462022B6" w:rsidR="001F0C8D" w:rsidRPr="00684C1E" w:rsidRDefault="001F0C8D" w:rsidP="00646F78">
      <w:pPr>
        <w:pStyle w:val="4"/>
        <w:rPr>
          <w:color w:val="000000" w:themeColor="text1"/>
        </w:rPr>
      </w:pPr>
      <w:r w:rsidRPr="00684C1E">
        <w:rPr>
          <w:rFonts w:hint="eastAsia"/>
          <w:color w:val="000000" w:themeColor="text1"/>
        </w:rPr>
        <w:t>区域水文地质特征</w:t>
      </w:r>
    </w:p>
    <w:p w14:paraId="7BE94A3A" w14:textId="0BF33637" w:rsidR="001F0C8D" w:rsidRPr="00684C1E" w:rsidRDefault="000F03D3" w:rsidP="001F0C8D">
      <w:pPr>
        <w:pStyle w:val="Z1"/>
        <w:ind w:firstLine="482"/>
        <w:rPr>
          <w:b/>
          <w:color w:val="000000" w:themeColor="text1"/>
        </w:rPr>
      </w:pPr>
      <w:r w:rsidRPr="00684C1E">
        <w:rPr>
          <w:b/>
          <w:color w:val="000000" w:themeColor="text1"/>
        </w:rPr>
        <w:t>地下水类型</w:t>
      </w:r>
      <w:r w:rsidRPr="00684C1E">
        <w:rPr>
          <w:rFonts w:hint="eastAsia"/>
          <w:b/>
          <w:color w:val="000000" w:themeColor="text1"/>
        </w:rPr>
        <w:t>：</w:t>
      </w:r>
    </w:p>
    <w:p w14:paraId="3FD18C01" w14:textId="77777777" w:rsidR="001F0C8D" w:rsidRPr="00684C1E" w:rsidRDefault="001F0C8D" w:rsidP="001F0C8D">
      <w:pPr>
        <w:pStyle w:val="Z1"/>
        <w:ind w:firstLine="480"/>
        <w:rPr>
          <w:color w:val="000000" w:themeColor="text1"/>
        </w:rPr>
      </w:pPr>
      <w:r w:rsidRPr="00684C1E">
        <w:rPr>
          <w:color w:val="000000" w:themeColor="text1"/>
        </w:rPr>
        <w:t>市境内地下水资源较为丰富，主要为松散岩类孔隙水及基岩裂隙水、岩溶裂</w:t>
      </w:r>
      <w:r w:rsidRPr="00684C1E">
        <w:rPr>
          <w:color w:val="000000" w:themeColor="text1"/>
        </w:rPr>
        <w:lastRenderedPageBreak/>
        <w:t>隙水两种类型。松散岩类孔隙水分布在长江沿岸河谷地带，六合、江浦两县和江宁、溧水东部的丘陵岗地区。基岩裂隙水和岩溶裂隙水主要分布在长江以南地区宁镇、茅山山地和江宁、溧水、高淳三县西部，长江以北老山山地亦有分布。矿化度一般在</w:t>
      </w:r>
      <w:r w:rsidRPr="00684C1E">
        <w:rPr>
          <w:color w:val="000000" w:themeColor="text1"/>
        </w:rPr>
        <w:t>0.5</w:t>
      </w:r>
      <w:r w:rsidRPr="00684C1E">
        <w:rPr>
          <w:color w:val="000000" w:themeColor="text1"/>
        </w:rPr>
        <w:t>克</w:t>
      </w:r>
      <w:r w:rsidRPr="00684C1E">
        <w:rPr>
          <w:color w:val="000000" w:themeColor="text1"/>
        </w:rPr>
        <w:t>/</w:t>
      </w:r>
      <w:r w:rsidRPr="00684C1E">
        <w:rPr>
          <w:color w:val="000000" w:themeColor="text1"/>
        </w:rPr>
        <w:t>升左右，属重碳酸盐型水；含石膏夹层地区矿化度增高至</w:t>
      </w:r>
      <w:r w:rsidRPr="00684C1E">
        <w:rPr>
          <w:color w:val="000000" w:themeColor="text1"/>
        </w:rPr>
        <w:t>1</w:t>
      </w:r>
      <w:r w:rsidRPr="00684C1E">
        <w:rPr>
          <w:color w:val="000000" w:themeColor="text1"/>
        </w:rPr>
        <w:t>克</w:t>
      </w:r>
      <w:r w:rsidRPr="00684C1E">
        <w:rPr>
          <w:color w:val="000000" w:themeColor="text1"/>
        </w:rPr>
        <w:t>/</w:t>
      </w:r>
      <w:r w:rsidRPr="00684C1E">
        <w:rPr>
          <w:color w:val="000000" w:themeColor="text1"/>
        </w:rPr>
        <w:t>升以上，属硫酸盐型水。据勘测，全市地下水可开采资源总量约为</w:t>
      </w:r>
      <w:r w:rsidRPr="00684C1E">
        <w:rPr>
          <w:color w:val="000000" w:themeColor="text1"/>
        </w:rPr>
        <w:t>3.5</w:t>
      </w:r>
      <w:r w:rsidRPr="00684C1E">
        <w:rPr>
          <w:color w:val="000000" w:themeColor="text1"/>
        </w:rPr>
        <w:t>亿立方米～</w:t>
      </w:r>
      <w:r w:rsidRPr="00684C1E">
        <w:rPr>
          <w:color w:val="000000" w:themeColor="text1"/>
        </w:rPr>
        <w:t>4</w:t>
      </w:r>
      <w:r w:rsidRPr="00684C1E">
        <w:rPr>
          <w:color w:val="000000" w:themeColor="text1"/>
        </w:rPr>
        <w:t>亿立方米，而较容易开采利用的只有</w:t>
      </w:r>
      <w:r w:rsidRPr="00684C1E">
        <w:rPr>
          <w:color w:val="000000" w:themeColor="text1"/>
        </w:rPr>
        <w:t>1.5</w:t>
      </w:r>
      <w:r w:rsidRPr="00684C1E">
        <w:rPr>
          <w:color w:val="000000" w:themeColor="text1"/>
        </w:rPr>
        <w:t>亿立方米左右的浅层地下水，仍属地下水贫乏地区。现地下水年开采量</w:t>
      </w:r>
      <w:r w:rsidRPr="00684C1E">
        <w:rPr>
          <w:color w:val="000000" w:themeColor="text1"/>
        </w:rPr>
        <w:t>2000</w:t>
      </w:r>
      <w:r w:rsidRPr="00684C1E">
        <w:rPr>
          <w:color w:val="000000" w:themeColor="text1"/>
        </w:rPr>
        <w:t>万吨左右，开采强度偏大。</w:t>
      </w:r>
    </w:p>
    <w:p w14:paraId="64F4E2CB" w14:textId="77777777" w:rsidR="001F0C8D" w:rsidRPr="00684C1E" w:rsidRDefault="001F0C8D" w:rsidP="001F0C8D">
      <w:pPr>
        <w:pStyle w:val="Z1"/>
        <w:ind w:firstLine="480"/>
        <w:rPr>
          <w:color w:val="000000" w:themeColor="text1"/>
        </w:rPr>
      </w:pPr>
      <w:r w:rsidRPr="00684C1E">
        <w:rPr>
          <w:color w:val="000000" w:themeColor="text1"/>
        </w:rPr>
        <w:t>根据地下水的埋藏深度，又分为浅层地下水（指平原地区地表下</w:t>
      </w:r>
      <w:r w:rsidRPr="00684C1E">
        <w:rPr>
          <w:color w:val="000000" w:themeColor="text1"/>
        </w:rPr>
        <w:t>60</w:t>
      </w:r>
      <w:r w:rsidRPr="00684C1E">
        <w:rPr>
          <w:color w:val="000000" w:themeColor="text1"/>
        </w:rPr>
        <w:t>米范围内的地下水）和深层地下水（指平原地区距地表</w:t>
      </w:r>
      <w:r w:rsidRPr="00684C1E">
        <w:rPr>
          <w:color w:val="000000" w:themeColor="text1"/>
        </w:rPr>
        <w:t>60</w:t>
      </w:r>
      <w:r w:rsidRPr="00684C1E">
        <w:rPr>
          <w:color w:val="000000" w:themeColor="text1"/>
        </w:rPr>
        <w:t>米以下的地下水）。</w:t>
      </w:r>
    </w:p>
    <w:p w14:paraId="21AD7D2F" w14:textId="69571017" w:rsidR="001F0C8D" w:rsidRPr="00684C1E" w:rsidRDefault="000F03D3" w:rsidP="001F0C8D">
      <w:pPr>
        <w:pStyle w:val="Z1"/>
        <w:ind w:firstLine="482"/>
        <w:rPr>
          <w:b/>
          <w:color w:val="000000" w:themeColor="text1"/>
        </w:rPr>
      </w:pPr>
      <w:r w:rsidRPr="00684C1E">
        <w:rPr>
          <w:b/>
          <w:color w:val="000000" w:themeColor="text1"/>
        </w:rPr>
        <w:t>浅层地下水</w:t>
      </w:r>
      <w:r w:rsidRPr="00684C1E">
        <w:rPr>
          <w:rFonts w:hint="eastAsia"/>
          <w:b/>
          <w:color w:val="000000" w:themeColor="text1"/>
        </w:rPr>
        <w:t>：</w:t>
      </w:r>
    </w:p>
    <w:p w14:paraId="17A83C15" w14:textId="77777777" w:rsidR="001F0C8D" w:rsidRPr="00684C1E" w:rsidRDefault="001F0C8D" w:rsidP="001F0C8D">
      <w:pPr>
        <w:pStyle w:val="Z1"/>
        <w:ind w:firstLine="480"/>
        <w:rPr>
          <w:color w:val="000000" w:themeColor="text1"/>
        </w:rPr>
      </w:pPr>
      <w:r w:rsidRPr="00684C1E">
        <w:rPr>
          <w:color w:val="000000" w:themeColor="text1"/>
        </w:rPr>
        <w:t>境内地表下</w:t>
      </w:r>
      <w:r w:rsidRPr="00684C1E">
        <w:rPr>
          <w:color w:val="000000" w:themeColor="text1"/>
        </w:rPr>
        <w:t>60</w:t>
      </w:r>
      <w:r w:rsidRPr="00684C1E">
        <w:rPr>
          <w:color w:val="000000" w:themeColor="text1"/>
        </w:rPr>
        <w:t>米以内的浅层地下水，受地形、降水和地表径流等的影响，除低山丘陵地区外，水位一般较高。南京城乡居民以往长期习惯于使用井水，绝大部分是提取的浅层地下水。属零星开采，开采数量很小。</w:t>
      </w:r>
    </w:p>
    <w:p w14:paraId="2C15BA76" w14:textId="77777777" w:rsidR="001F0C8D" w:rsidRPr="00684C1E" w:rsidRDefault="001F0C8D" w:rsidP="001F0C8D">
      <w:pPr>
        <w:pStyle w:val="Z1"/>
        <w:ind w:firstLine="480"/>
        <w:rPr>
          <w:color w:val="000000" w:themeColor="text1"/>
        </w:rPr>
      </w:pPr>
      <w:r w:rsidRPr="00684C1E">
        <w:rPr>
          <w:color w:val="000000" w:themeColor="text1"/>
        </w:rPr>
        <w:t>浅层地下水按照埋藏深度，水位距地表在</w:t>
      </w:r>
      <w:r w:rsidRPr="00684C1E">
        <w:rPr>
          <w:color w:val="000000" w:themeColor="text1"/>
        </w:rPr>
        <w:t>1</w:t>
      </w:r>
      <w:r w:rsidRPr="00684C1E">
        <w:rPr>
          <w:color w:val="000000" w:themeColor="text1"/>
        </w:rPr>
        <w:t>米以内的高水位地下水，主要分布在秦淮河谷平原和石臼湖</w:t>
      </w:r>
      <w:r w:rsidRPr="00684C1E">
        <w:rPr>
          <w:color w:val="000000" w:themeColor="text1"/>
        </w:rPr>
        <w:t>—</w:t>
      </w:r>
      <w:r w:rsidRPr="00684C1E">
        <w:rPr>
          <w:color w:val="000000" w:themeColor="text1"/>
        </w:rPr>
        <w:t>固城湖平原；埋藏深度距地表</w:t>
      </w:r>
      <w:r w:rsidRPr="00684C1E">
        <w:rPr>
          <w:color w:val="000000" w:themeColor="text1"/>
        </w:rPr>
        <w:t>1</w:t>
      </w:r>
      <w:r w:rsidRPr="00684C1E">
        <w:rPr>
          <w:color w:val="000000" w:themeColor="text1"/>
        </w:rPr>
        <w:t>米～</w:t>
      </w:r>
      <w:r w:rsidRPr="00684C1E">
        <w:rPr>
          <w:color w:val="000000" w:themeColor="text1"/>
        </w:rPr>
        <w:t>3</w:t>
      </w:r>
      <w:r w:rsidRPr="00684C1E">
        <w:rPr>
          <w:color w:val="000000" w:themeColor="text1"/>
        </w:rPr>
        <w:t>米之间的中水位地下水，主要分布在沿江平原和滁河河谷平原；低水位类型的浅层地下水主要分布在低山丘陵地区，埋藏深度视海拔高程和岩性而定。</w:t>
      </w:r>
    </w:p>
    <w:p w14:paraId="589F099F" w14:textId="77777777" w:rsidR="001F0C8D" w:rsidRPr="00684C1E" w:rsidRDefault="001F0C8D" w:rsidP="001F0C8D">
      <w:pPr>
        <w:pStyle w:val="Z1"/>
        <w:ind w:firstLine="480"/>
        <w:rPr>
          <w:color w:val="000000" w:themeColor="text1"/>
        </w:rPr>
      </w:pPr>
      <w:r w:rsidRPr="00684C1E">
        <w:rPr>
          <w:color w:val="000000" w:themeColor="text1"/>
        </w:rPr>
        <w:t>地下水类型按含水介质（岩性）、水动力特征，进一步可细分为六个亚类。具体见下表</w:t>
      </w:r>
      <w:r w:rsidRPr="00684C1E">
        <w:rPr>
          <w:rFonts w:hint="eastAsia"/>
          <w:color w:val="000000" w:themeColor="text1"/>
        </w:rPr>
        <w:t>。</w:t>
      </w:r>
    </w:p>
    <w:p w14:paraId="684100E9" w14:textId="77777777" w:rsidR="001F0C8D" w:rsidRPr="00684C1E" w:rsidRDefault="001F0C8D" w:rsidP="001F0C8D">
      <w:pPr>
        <w:pStyle w:val="Z"/>
        <w:ind w:firstLine="480"/>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3.1</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2</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南京市地下水类型一览表</w:t>
      </w:r>
    </w:p>
    <w:tbl>
      <w:tblPr>
        <w:tblW w:w="5000" w:type="pct"/>
        <w:tblBorders>
          <w:top w:val="single" w:sz="12" w:space="0" w:color="auto"/>
          <w:bottom w:val="single" w:sz="12" w:space="0" w:color="auto"/>
          <w:insideH w:val="single" w:sz="6" w:space="0" w:color="auto"/>
          <w:insideV w:val="single" w:sz="6" w:space="0" w:color="auto"/>
        </w:tblBorders>
        <w:tblCellMar>
          <w:left w:w="100" w:type="dxa"/>
          <w:right w:w="0" w:type="dxa"/>
        </w:tblCellMar>
        <w:tblLook w:val="0620" w:firstRow="1" w:lastRow="0" w:firstColumn="0" w:lastColumn="0" w:noHBand="1" w:noVBand="1"/>
      </w:tblPr>
      <w:tblGrid>
        <w:gridCol w:w="686"/>
        <w:gridCol w:w="1562"/>
        <w:gridCol w:w="1302"/>
        <w:gridCol w:w="2065"/>
        <w:gridCol w:w="1749"/>
        <w:gridCol w:w="942"/>
      </w:tblGrid>
      <w:tr w:rsidR="00684C1E" w:rsidRPr="00684C1E" w14:paraId="3FD81F56" w14:textId="77777777" w:rsidTr="0095575C">
        <w:trPr>
          <w:trHeight w:val="20"/>
          <w:tblHeader/>
        </w:trPr>
        <w:tc>
          <w:tcPr>
            <w:tcW w:w="1353" w:type="pct"/>
            <w:gridSpan w:val="2"/>
            <w:shd w:val="clear" w:color="auto" w:fill="auto"/>
            <w:vAlign w:val="center"/>
          </w:tcPr>
          <w:p w14:paraId="20CCD6EB" w14:textId="77777777" w:rsidR="001F0C8D" w:rsidRPr="00684C1E" w:rsidRDefault="001F0C8D" w:rsidP="0095575C">
            <w:pPr>
              <w:pStyle w:val="Z0"/>
              <w:rPr>
                <w:b/>
                <w:color w:val="000000" w:themeColor="text1"/>
              </w:rPr>
            </w:pPr>
            <w:r w:rsidRPr="00684C1E">
              <w:rPr>
                <w:b/>
                <w:color w:val="000000" w:themeColor="text1"/>
              </w:rPr>
              <w:t>地下水类型</w:t>
            </w:r>
          </w:p>
        </w:tc>
        <w:tc>
          <w:tcPr>
            <w:tcW w:w="3647" w:type="pct"/>
            <w:gridSpan w:val="4"/>
            <w:shd w:val="clear" w:color="auto" w:fill="auto"/>
            <w:vAlign w:val="center"/>
          </w:tcPr>
          <w:p w14:paraId="6D5DBAE7" w14:textId="77777777" w:rsidR="001F0C8D" w:rsidRPr="00684C1E" w:rsidRDefault="001F0C8D" w:rsidP="0095575C">
            <w:pPr>
              <w:pStyle w:val="Z0"/>
              <w:rPr>
                <w:b/>
                <w:color w:val="000000" w:themeColor="text1"/>
              </w:rPr>
            </w:pPr>
            <w:r w:rsidRPr="00684C1E">
              <w:rPr>
                <w:b/>
                <w:color w:val="000000" w:themeColor="text1"/>
              </w:rPr>
              <w:t>含水层（岩）组</w:t>
            </w:r>
          </w:p>
        </w:tc>
      </w:tr>
      <w:tr w:rsidR="00684C1E" w:rsidRPr="00684C1E" w14:paraId="617213E4" w14:textId="77777777" w:rsidTr="0095575C">
        <w:trPr>
          <w:trHeight w:val="341"/>
          <w:tblHeader/>
        </w:trPr>
        <w:tc>
          <w:tcPr>
            <w:tcW w:w="413" w:type="pct"/>
            <w:shd w:val="clear" w:color="auto" w:fill="auto"/>
            <w:vAlign w:val="center"/>
          </w:tcPr>
          <w:p w14:paraId="613703FA" w14:textId="77777777" w:rsidR="001F0C8D" w:rsidRPr="00684C1E" w:rsidRDefault="001F0C8D" w:rsidP="0095575C">
            <w:pPr>
              <w:pStyle w:val="Z0"/>
              <w:rPr>
                <w:b/>
                <w:color w:val="000000" w:themeColor="text1"/>
              </w:rPr>
            </w:pPr>
            <w:r w:rsidRPr="00684C1E">
              <w:rPr>
                <w:b/>
                <w:color w:val="000000" w:themeColor="text1"/>
              </w:rPr>
              <w:t>大类</w:t>
            </w:r>
          </w:p>
        </w:tc>
        <w:tc>
          <w:tcPr>
            <w:tcW w:w="940" w:type="pct"/>
            <w:shd w:val="clear" w:color="auto" w:fill="auto"/>
            <w:vAlign w:val="center"/>
          </w:tcPr>
          <w:p w14:paraId="16A07094" w14:textId="77777777" w:rsidR="001F0C8D" w:rsidRPr="00684C1E" w:rsidRDefault="001F0C8D" w:rsidP="0095575C">
            <w:pPr>
              <w:pStyle w:val="Z0"/>
              <w:rPr>
                <w:b/>
                <w:color w:val="000000" w:themeColor="text1"/>
              </w:rPr>
            </w:pPr>
            <w:r w:rsidRPr="00684C1E">
              <w:rPr>
                <w:b/>
                <w:color w:val="000000" w:themeColor="text1"/>
              </w:rPr>
              <w:t>亚类</w:t>
            </w:r>
          </w:p>
        </w:tc>
        <w:tc>
          <w:tcPr>
            <w:tcW w:w="784" w:type="pct"/>
            <w:shd w:val="clear" w:color="auto" w:fill="auto"/>
            <w:vAlign w:val="center"/>
          </w:tcPr>
          <w:p w14:paraId="240BA0AE" w14:textId="77777777" w:rsidR="001F0C8D" w:rsidRPr="00684C1E" w:rsidRDefault="001F0C8D" w:rsidP="0095575C">
            <w:pPr>
              <w:pStyle w:val="Z0"/>
              <w:rPr>
                <w:b/>
                <w:color w:val="000000" w:themeColor="text1"/>
              </w:rPr>
            </w:pPr>
            <w:r w:rsidRPr="00684C1E">
              <w:rPr>
                <w:b/>
                <w:color w:val="000000" w:themeColor="text1"/>
              </w:rPr>
              <w:t>地层代号</w:t>
            </w:r>
          </w:p>
        </w:tc>
        <w:tc>
          <w:tcPr>
            <w:tcW w:w="1243" w:type="pct"/>
            <w:shd w:val="clear" w:color="auto" w:fill="auto"/>
            <w:vAlign w:val="center"/>
          </w:tcPr>
          <w:p w14:paraId="6D1FEE8D" w14:textId="77777777" w:rsidR="001F0C8D" w:rsidRPr="00684C1E" w:rsidRDefault="001F0C8D" w:rsidP="0095575C">
            <w:pPr>
              <w:pStyle w:val="Z0"/>
              <w:rPr>
                <w:b/>
                <w:color w:val="000000" w:themeColor="text1"/>
              </w:rPr>
            </w:pPr>
            <w:r w:rsidRPr="00684C1E">
              <w:rPr>
                <w:b/>
                <w:color w:val="000000" w:themeColor="text1"/>
              </w:rPr>
              <w:t>主要含水层岩性</w:t>
            </w:r>
          </w:p>
        </w:tc>
        <w:tc>
          <w:tcPr>
            <w:tcW w:w="1053" w:type="pct"/>
            <w:shd w:val="clear" w:color="auto" w:fill="auto"/>
            <w:vAlign w:val="center"/>
          </w:tcPr>
          <w:p w14:paraId="7D0F9207" w14:textId="77777777" w:rsidR="001F0C8D" w:rsidRPr="00684C1E" w:rsidRDefault="001F0C8D" w:rsidP="0095575C">
            <w:pPr>
              <w:pStyle w:val="Z0"/>
              <w:rPr>
                <w:b/>
                <w:color w:val="000000" w:themeColor="text1"/>
              </w:rPr>
            </w:pPr>
            <w:r w:rsidRPr="00684C1E">
              <w:rPr>
                <w:b/>
                <w:color w:val="000000" w:themeColor="text1"/>
              </w:rPr>
              <w:t>分布地段</w:t>
            </w:r>
          </w:p>
        </w:tc>
        <w:tc>
          <w:tcPr>
            <w:tcW w:w="567" w:type="pct"/>
            <w:shd w:val="clear" w:color="auto" w:fill="auto"/>
            <w:vAlign w:val="center"/>
          </w:tcPr>
          <w:p w14:paraId="59620BA8" w14:textId="77777777" w:rsidR="001F0C8D" w:rsidRPr="00684C1E" w:rsidRDefault="001F0C8D" w:rsidP="0095575C">
            <w:pPr>
              <w:pStyle w:val="Z0"/>
              <w:rPr>
                <w:b/>
                <w:color w:val="000000" w:themeColor="text1"/>
              </w:rPr>
            </w:pPr>
            <w:r w:rsidRPr="00684C1E">
              <w:rPr>
                <w:b/>
                <w:color w:val="000000" w:themeColor="text1"/>
              </w:rPr>
              <w:t>分布面积</w:t>
            </w:r>
          </w:p>
          <w:p w14:paraId="21660247" w14:textId="77777777" w:rsidR="001F0C8D" w:rsidRPr="00684C1E" w:rsidRDefault="001F0C8D" w:rsidP="0095575C">
            <w:pPr>
              <w:pStyle w:val="Z0"/>
              <w:rPr>
                <w:b/>
                <w:color w:val="000000" w:themeColor="text1"/>
              </w:rPr>
            </w:pPr>
            <w:r w:rsidRPr="00684C1E">
              <w:rPr>
                <w:b/>
                <w:color w:val="000000" w:themeColor="text1"/>
              </w:rPr>
              <w:t>（估）</w:t>
            </w:r>
            <w:r w:rsidRPr="00684C1E">
              <w:rPr>
                <w:b/>
                <w:color w:val="000000" w:themeColor="text1"/>
              </w:rPr>
              <w:t>Km</w:t>
            </w:r>
            <w:r w:rsidRPr="00684C1E">
              <w:rPr>
                <w:b/>
                <w:color w:val="000000" w:themeColor="text1"/>
                <w:vertAlign w:val="superscript"/>
              </w:rPr>
              <w:t>2</w:t>
            </w:r>
          </w:p>
        </w:tc>
      </w:tr>
      <w:tr w:rsidR="00684C1E" w:rsidRPr="00684C1E" w14:paraId="7E44875F" w14:textId="77777777" w:rsidTr="0095575C">
        <w:trPr>
          <w:trHeight w:val="20"/>
        </w:trPr>
        <w:tc>
          <w:tcPr>
            <w:tcW w:w="413" w:type="pct"/>
            <w:vMerge w:val="restart"/>
            <w:shd w:val="clear" w:color="auto" w:fill="auto"/>
            <w:vAlign w:val="center"/>
          </w:tcPr>
          <w:p w14:paraId="7071F136" w14:textId="77777777" w:rsidR="001F0C8D" w:rsidRPr="00684C1E" w:rsidRDefault="001F0C8D" w:rsidP="0095575C">
            <w:pPr>
              <w:pStyle w:val="Z0"/>
              <w:rPr>
                <w:color w:val="000000" w:themeColor="text1"/>
              </w:rPr>
            </w:pPr>
            <w:r w:rsidRPr="00684C1E">
              <w:rPr>
                <w:color w:val="000000" w:themeColor="text1"/>
              </w:rPr>
              <w:t>孔隙水</w:t>
            </w:r>
          </w:p>
        </w:tc>
        <w:tc>
          <w:tcPr>
            <w:tcW w:w="940" w:type="pct"/>
            <w:shd w:val="clear" w:color="auto" w:fill="auto"/>
            <w:vAlign w:val="center"/>
          </w:tcPr>
          <w:p w14:paraId="5E3F8739" w14:textId="77777777" w:rsidR="001F0C8D" w:rsidRPr="00684C1E" w:rsidRDefault="001F0C8D" w:rsidP="0095575C">
            <w:pPr>
              <w:pStyle w:val="Z0"/>
              <w:rPr>
                <w:color w:val="000000" w:themeColor="text1"/>
              </w:rPr>
            </w:pPr>
            <w:r w:rsidRPr="00684C1E">
              <w:rPr>
                <w:color w:val="000000" w:themeColor="text1"/>
              </w:rPr>
              <w:t>松散岩类孔隙潜水</w:t>
            </w:r>
          </w:p>
        </w:tc>
        <w:tc>
          <w:tcPr>
            <w:tcW w:w="784" w:type="pct"/>
            <w:shd w:val="clear" w:color="auto" w:fill="auto"/>
            <w:vAlign w:val="center"/>
          </w:tcPr>
          <w:p w14:paraId="4633710B" w14:textId="77777777" w:rsidR="001F0C8D" w:rsidRPr="00684C1E" w:rsidRDefault="001F0C8D" w:rsidP="0095575C">
            <w:pPr>
              <w:pStyle w:val="Z0"/>
              <w:rPr>
                <w:color w:val="000000" w:themeColor="text1"/>
              </w:rPr>
            </w:pPr>
            <w:r w:rsidRPr="00684C1E">
              <w:rPr>
                <w:color w:val="000000" w:themeColor="text1"/>
              </w:rPr>
              <w:t>Q4</w:t>
            </w:r>
            <w:r w:rsidRPr="00684C1E">
              <w:rPr>
                <w:color w:val="000000" w:themeColor="text1"/>
              </w:rPr>
              <w:t>、</w:t>
            </w:r>
            <w:r w:rsidRPr="00684C1E">
              <w:rPr>
                <w:color w:val="000000" w:themeColor="text1"/>
              </w:rPr>
              <w:t>Q3</w:t>
            </w:r>
            <w:r w:rsidRPr="00684C1E">
              <w:rPr>
                <w:color w:val="000000" w:themeColor="text1"/>
              </w:rPr>
              <w:t>、</w:t>
            </w:r>
            <w:r w:rsidRPr="00684C1E">
              <w:rPr>
                <w:color w:val="000000" w:themeColor="text1"/>
              </w:rPr>
              <w:t>Q2</w:t>
            </w:r>
            <w:r w:rsidRPr="00684C1E">
              <w:rPr>
                <w:color w:val="000000" w:themeColor="text1"/>
              </w:rPr>
              <w:t>、</w:t>
            </w:r>
            <w:r w:rsidRPr="00684C1E">
              <w:rPr>
                <w:color w:val="000000" w:themeColor="text1"/>
              </w:rPr>
              <w:t>Ny</w:t>
            </w:r>
          </w:p>
        </w:tc>
        <w:tc>
          <w:tcPr>
            <w:tcW w:w="1243" w:type="pct"/>
            <w:shd w:val="clear" w:color="auto" w:fill="auto"/>
            <w:vAlign w:val="center"/>
          </w:tcPr>
          <w:p w14:paraId="3E849CF2" w14:textId="77777777" w:rsidR="001F0C8D" w:rsidRPr="00684C1E" w:rsidRDefault="001F0C8D" w:rsidP="0095575C">
            <w:pPr>
              <w:pStyle w:val="Z0"/>
              <w:rPr>
                <w:color w:val="000000" w:themeColor="text1"/>
              </w:rPr>
            </w:pPr>
            <w:r w:rsidRPr="00684C1E">
              <w:rPr>
                <w:color w:val="000000" w:themeColor="text1"/>
              </w:rPr>
              <w:t>粉砂、亚砂土、亚粘土、含泥砂砾石层</w:t>
            </w:r>
          </w:p>
        </w:tc>
        <w:tc>
          <w:tcPr>
            <w:tcW w:w="1053" w:type="pct"/>
            <w:shd w:val="clear" w:color="auto" w:fill="auto"/>
            <w:vAlign w:val="center"/>
          </w:tcPr>
          <w:p w14:paraId="0085C39D" w14:textId="77777777" w:rsidR="001F0C8D" w:rsidRPr="00684C1E" w:rsidRDefault="001F0C8D" w:rsidP="0095575C">
            <w:pPr>
              <w:pStyle w:val="Z0"/>
              <w:rPr>
                <w:color w:val="000000" w:themeColor="text1"/>
              </w:rPr>
            </w:pPr>
            <w:r w:rsidRPr="00684C1E">
              <w:rPr>
                <w:color w:val="000000" w:themeColor="text1"/>
              </w:rPr>
              <w:t>丘岗、沟谷、平原区浅部</w:t>
            </w:r>
          </w:p>
        </w:tc>
        <w:tc>
          <w:tcPr>
            <w:tcW w:w="567" w:type="pct"/>
            <w:vMerge w:val="restart"/>
            <w:shd w:val="clear" w:color="auto" w:fill="auto"/>
            <w:vAlign w:val="center"/>
          </w:tcPr>
          <w:p w14:paraId="26AE0D64" w14:textId="77777777" w:rsidR="001F0C8D" w:rsidRPr="00684C1E" w:rsidRDefault="001F0C8D" w:rsidP="0095575C">
            <w:pPr>
              <w:pStyle w:val="Z0"/>
              <w:rPr>
                <w:color w:val="000000" w:themeColor="text1"/>
              </w:rPr>
            </w:pPr>
            <w:r w:rsidRPr="00684C1E">
              <w:rPr>
                <w:color w:val="000000" w:themeColor="text1"/>
              </w:rPr>
              <w:t>1923</w:t>
            </w:r>
          </w:p>
        </w:tc>
      </w:tr>
      <w:tr w:rsidR="00684C1E" w:rsidRPr="00684C1E" w14:paraId="49044A18" w14:textId="77777777" w:rsidTr="0095575C">
        <w:trPr>
          <w:trHeight w:val="20"/>
        </w:trPr>
        <w:tc>
          <w:tcPr>
            <w:tcW w:w="413" w:type="pct"/>
            <w:vMerge/>
            <w:shd w:val="clear" w:color="auto" w:fill="auto"/>
            <w:vAlign w:val="center"/>
          </w:tcPr>
          <w:p w14:paraId="260A4F3F" w14:textId="77777777" w:rsidR="001F0C8D" w:rsidRPr="00684C1E" w:rsidRDefault="001F0C8D" w:rsidP="0095575C">
            <w:pPr>
              <w:pStyle w:val="Z0"/>
              <w:rPr>
                <w:color w:val="000000" w:themeColor="text1"/>
              </w:rPr>
            </w:pPr>
          </w:p>
        </w:tc>
        <w:tc>
          <w:tcPr>
            <w:tcW w:w="940" w:type="pct"/>
            <w:shd w:val="clear" w:color="auto" w:fill="auto"/>
            <w:vAlign w:val="center"/>
          </w:tcPr>
          <w:p w14:paraId="748EEC31" w14:textId="77777777" w:rsidR="001F0C8D" w:rsidRPr="00684C1E" w:rsidRDefault="001F0C8D" w:rsidP="0095575C">
            <w:pPr>
              <w:pStyle w:val="Z0"/>
              <w:rPr>
                <w:color w:val="000000" w:themeColor="text1"/>
              </w:rPr>
            </w:pPr>
            <w:r w:rsidRPr="00684C1E">
              <w:rPr>
                <w:color w:val="000000" w:themeColor="text1"/>
              </w:rPr>
              <w:t>松散岩类孔隙（微）承压水</w:t>
            </w:r>
          </w:p>
        </w:tc>
        <w:tc>
          <w:tcPr>
            <w:tcW w:w="784" w:type="pct"/>
            <w:shd w:val="clear" w:color="auto" w:fill="auto"/>
            <w:vAlign w:val="center"/>
          </w:tcPr>
          <w:p w14:paraId="2A07F882" w14:textId="77777777" w:rsidR="001F0C8D" w:rsidRPr="00684C1E" w:rsidRDefault="001F0C8D" w:rsidP="0095575C">
            <w:pPr>
              <w:pStyle w:val="Z0"/>
              <w:rPr>
                <w:color w:val="000000" w:themeColor="text1"/>
              </w:rPr>
            </w:pPr>
            <w:r w:rsidRPr="00684C1E">
              <w:rPr>
                <w:color w:val="000000" w:themeColor="text1"/>
              </w:rPr>
              <w:t>Q4</w:t>
            </w:r>
            <w:r w:rsidRPr="00684C1E">
              <w:rPr>
                <w:color w:val="000000" w:themeColor="text1"/>
              </w:rPr>
              <w:t>、</w:t>
            </w:r>
            <w:r w:rsidRPr="00684C1E">
              <w:rPr>
                <w:color w:val="000000" w:themeColor="text1"/>
              </w:rPr>
              <w:t>Q3</w:t>
            </w:r>
            <w:r w:rsidRPr="00684C1E">
              <w:rPr>
                <w:color w:val="000000" w:themeColor="text1"/>
              </w:rPr>
              <w:t>、</w:t>
            </w:r>
            <w:r w:rsidRPr="00684C1E">
              <w:rPr>
                <w:color w:val="000000" w:themeColor="text1"/>
              </w:rPr>
              <w:t>Q1-2</w:t>
            </w:r>
          </w:p>
        </w:tc>
        <w:tc>
          <w:tcPr>
            <w:tcW w:w="1243" w:type="pct"/>
            <w:shd w:val="clear" w:color="auto" w:fill="auto"/>
            <w:vAlign w:val="center"/>
          </w:tcPr>
          <w:p w14:paraId="0ED54B80" w14:textId="77777777" w:rsidR="001F0C8D" w:rsidRPr="00684C1E" w:rsidRDefault="001F0C8D" w:rsidP="0095575C">
            <w:pPr>
              <w:pStyle w:val="Z0"/>
              <w:rPr>
                <w:color w:val="000000" w:themeColor="text1"/>
              </w:rPr>
            </w:pPr>
            <w:r w:rsidRPr="00684C1E">
              <w:rPr>
                <w:color w:val="000000" w:themeColor="text1"/>
              </w:rPr>
              <w:t>粉砂、粉细砂、中粗砂、粗砂含砾</w:t>
            </w:r>
          </w:p>
        </w:tc>
        <w:tc>
          <w:tcPr>
            <w:tcW w:w="1053" w:type="pct"/>
            <w:shd w:val="clear" w:color="auto" w:fill="auto"/>
            <w:vAlign w:val="center"/>
          </w:tcPr>
          <w:p w14:paraId="27BE30CA" w14:textId="77777777" w:rsidR="001F0C8D" w:rsidRPr="00684C1E" w:rsidRDefault="001F0C8D" w:rsidP="0095575C">
            <w:pPr>
              <w:pStyle w:val="Z0"/>
              <w:rPr>
                <w:color w:val="000000" w:themeColor="text1"/>
              </w:rPr>
            </w:pPr>
            <w:r w:rsidRPr="00684C1E">
              <w:rPr>
                <w:color w:val="000000" w:themeColor="text1"/>
              </w:rPr>
              <w:t>长江、滁河、秦淮河、运粮河、胥河漫滩平原</w:t>
            </w:r>
          </w:p>
        </w:tc>
        <w:tc>
          <w:tcPr>
            <w:tcW w:w="567" w:type="pct"/>
            <w:vMerge/>
            <w:shd w:val="clear" w:color="auto" w:fill="auto"/>
            <w:vAlign w:val="center"/>
          </w:tcPr>
          <w:p w14:paraId="46626D34" w14:textId="77777777" w:rsidR="001F0C8D" w:rsidRPr="00684C1E" w:rsidRDefault="001F0C8D" w:rsidP="0095575C">
            <w:pPr>
              <w:pStyle w:val="Z0"/>
              <w:rPr>
                <w:color w:val="000000" w:themeColor="text1"/>
              </w:rPr>
            </w:pPr>
          </w:p>
        </w:tc>
      </w:tr>
      <w:tr w:rsidR="00684C1E" w:rsidRPr="00684C1E" w14:paraId="57F0670E" w14:textId="77777777" w:rsidTr="0095575C">
        <w:trPr>
          <w:trHeight w:val="20"/>
        </w:trPr>
        <w:tc>
          <w:tcPr>
            <w:tcW w:w="413" w:type="pct"/>
            <w:vMerge/>
            <w:shd w:val="clear" w:color="auto" w:fill="auto"/>
            <w:vAlign w:val="center"/>
          </w:tcPr>
          <w:p w14:paraId="449B4B44" w14:textId="77777777" w:rsidR="001F0C8D" w:rsidRPr="00684C1E" w:rsidRDefault="001F0C8D" w:rsidP="0095575C">
            <w:pPr>
              <w:pStyle w:val="Z0"/>
              <w:rPr>
                <w:color w:val="000000" w:themeColor="text1"/>
              </w:rPr>
            </w:pPr>
          </w:p>
        </w:tc>
        <w:tc>
          <w:tcPr>
            <w:tcW w:w="940" w:type="pct"/>
            <w:shd w:val="clear" w:color="auto" w:fill="auto"/>
            <w:vAlign w:val="center"/>
          </w:tcPr>
          <w:p w14:paraId="14A353A9" w14:textId="77777777" w:rsidR="001F0C8D" w:rsidRPr="00684C1E" w:rsidRDefault="001F0C8D" w:rsidP="0095575C">
            <w:pPr>
              <w:pStyle w:val="Z0"/>
              <w:rPr>
                <w:color w:val="000000" w:themeColor="text1"/>
              </w:rPr>
            </w:pPr>
            <w:r w:rsidRPr="00684C1E">
              <w:rPr>
                <w:color w:val="000000" w:themeColor="text1"/>
              </w:rPr>
              <w:t>松散岩类孔隙</w:t>
            </w:r>
            <w:r w:rsidRPr="00684C1E">
              <w:rPr>
                <w:color w:val="000000" w:themeColor="text1"/>
              </w:rPr>
              <w:lastRenderedPageBreak/>
              <w:t>（微）承压水与玄武岩孔洞水</w:t>
            </w:r>
          </w:p>
        </w:tc>
        <w:tc>
          <w:tcPr>
            <w:tcW w:w="784" w:type="pct"/>
            <w:shd w:val="clear" w:color="auto" w:fill="auto"/>
            <w:vAlign w:val="center"/>
          </w:tcPr>
          <w:p w14:paraId="58CD39B5" w14:textId="77777777" w:rsidR="001F0C8D" w:rsidRPr="00684C1E" w:rsidRDefault="001F0C8D" w:rsidP="0095575C">
            <w:pPr>
              <w:pStyle w:val="Z0"/>
              <w:rPr>
                <w:color w:val="000000" w:themeColor="text1"/>
              </w:rPr>
            </w:pPr>
            <w:r w:rsidRPr="00684C1E">
              <w:rPr>
                <w:color w:val="000000" w:themeColor="text1"/>
              </w:rPr>
              <w:lastRenderedPageBreak/>
              <w:t>Ny</w:t>
            </w:r>
            <w:r w:rsidRPr="00684C1E">
              <w:rPr>
                <w:color w:val="000000" w:themeColor="text1"/>
              </w:rPr>
              <w:t>、</w:t>
            </w:r>
            <w:r w:rsidRPr="00684C1E">
              <w:rPr>
                <w:color w:val="000000" w:themeColor="text1"/>
              </w:rPr>
              <w:t>Nyβ</w:t>
            </w:r>
          </w:p>
        </w:tc>
        <w:tc>
          <w:tcPr>
            <w:tcW w:w="1243" w:type="pct"/>
            <w:shd w:val="clear" w:color="auto" w:fill="auto"/>
            <w:vAlign w:val="center"/>
          </w:tcPr>
          <w:p w14:paraId="542BC140" w14:textId="77777777" w:rsidR="001F0C8D" w:rsidRPr="00684C1E" w:rsidRDefault="001F0C8D" w:rsidP="0095575C">
            <w:pPr>
              <w:pStyle w:val="Z0"/>
              <w:rPr>
                <w:color w:val="000000" w:themeColor="text1"/>
              </w:rPr>
            </w:pPr>
            <w:r w:rsidRPr="00684C1E">
              <w:rPr>
                <w:color w:val="000000" w:themeColor="text1"/>
              </w:rPr>
              <w:t>砂、砂砾、玄武岩孔</w:t>
            </w:r>
            <w:r w:rsidRPr="00684C1E">
              <w:rPr>
                <w:color w:val="000000" w:themeColor="text1"/>
              </w:rPr>
              <w:lastRenderedPageBreak/>
              <w:t>洞</w:t>
            </w:r>
          </w:p>
        </w:tc>
        <w:tc>
          <w:tcPr>
            <w:tcW w:w="1053" w:type="pct"/>
            <w:shd w:val="clear" w:color="auto" w:fill="auto"/>
            <w:vAlign w:val="center"/>
          </w:tcPr>
          <w:p w14:paraId="2DA18EB1" w14:textId="77777777" w:rsidR="001F0C8D" w:rsidRPr="00684C1E" w:rsidRDefault="001F0C8D" w:rsidP="0095575C">
            <w:pPr>
              <w:pStyle w:val="Z0"/>
              <w:rPr>
                <w:color w:val="000000" w:themeColor="text1"/>
              </w:rPr>
            </w:pPr>
            <w:r w:rsidRPr="00684C1E">
              <w:rPr>
                <w:color w:val="000000" w:themeColor="text1"/>
              </w:rPr>
              <w:lastRenderedPageBreak/>
              <w:t>主要六合北部</w:t>
            </w:r>
          </w:p>
        </w:tc>
        <w:tc>
          <w:tcPr>
            <w:tcW w:w="567" w:type="pct"/>
            <w:vMerge/>
            <w:shd w:val="clear" w:color="auto" w:fill="auto"/>
            <w:vAlign w:val="center"/>
          </w:tcPr>
          <w:p w14:paraId="29EBD8FF" w14:textId="77777777" w:rsidR="001F0C8D" w:rsidRPr="00684C1E" w:rsidRDefault="001F0C8D" w:rsidP="0095575C">
            <w:pPr>
              <w:pStyle w:val="Z0"/>
              <w:rPr>
                <w:color w:val="000000" w:themeColor="text1"/>
              </w:rPr>
            </w:pPr>
          </w:p>
        </w:tc>
      </w:tr>
      <w:tr w:rsidR="00684C1E" w:rsidRPr="00684C1E" w14:paraId="3AC02B9A" w14:textId="77777777" w:rsidTr="0095575C">
        <w:trPr>
          <w:trHeight w:val="20"/>
        </w:trPr>
        <w:tc>
          <w:tcPr>
            <w:tcW w:w="413" w:type="pct"/>
            <w:vMerge w:val="restart"/>
            <w:shd w:val="clear" w:color="auto" w:fill="auto"/>
            <w:vAlign w:val="center"/>
          </w:tcPr>
          <w:p w14:paraId="3CAE7BAC" w14:textId="77777777" w:rsidR="001F0C8D" w:rsidRPr="00684C1E" w:rsidRDefault="001F0C8D" w:rsidP="0095575C">
            <w:pPr>
              <w:pStyle w:val="Z0"/>
              <w:rPr>
                <w:color w:val="000000" w:themeColor="text1"/>
              </w:rPr>
            </w:pPr>
            <w:r w:rsidRPr="00684C1E">
              <w:rPr>
                <w:color w:val="000000" w:themeColor="text1"/>
              </w:rPr>
              <w:lastRenderedPageBreak/>
              <w:t>溶隙水</w:t>
            </w:r>
          </w:p>
        </w:tc>
        <w:tc>
          <w:tcPr>
            <w:tcW w:w="940" w:type="pct"/>
            <w:shd w:val="clear" w:color="auto" w:fill="auto"/>
            <w:vAlign w:val="center"/>
          </w:tcPr>
          <w:p w14:paraId="0CCB4B6E" w14:textId="77777777" w:rsidR="001F0C8D" w:rsidRPr="00684C1E" w:rsidRDefault="001F0C8D" w:rsidP="0095575C">
            <w:pPr>
              <w:pStyle w:val="Z0"/>
              <w:rPr>
                <w:color w:val="000000" w:themeColor="text1"/>
              </w:rPr>
            </w:pPr>
            <w:r w:rsidRPr="00684C1E">
              <w:rPr>
                <w:color w:val="000000" w:themeColor="text1"/>
              </w:rPr>
              <w:t>碳酸盐岩类溶隙水</w:t>
            </w:r>
          </w:p>
        </w:tc>
        <w:tc>
          <w:tcPr>
            <w:tcW w:w="784" w:type="pct"/>
            <w:shd w:val="clear" w:color="auto" w:fill="auto"/>
            <w:vAlign w:val="center"/>
          </w:tcPr>
          <w:p w14:paraId="6E197B8C" w14:textId="77777777" w:rsidR="001F0C8D" w:rsidRPr="00684C1E" w:rsidRDefault="001F0C8D" w:rsidP="0095575C">
            <w:pPr>
              <w:pStyle w:val="Z0"/>
              <w:rPr>
                <w:color w:val="000000" w:themeColor="text1"/>
              </w:rPr>
            </w:pPr>
            <w:r w:rsidRPr="00684C1E">
              <w:rPr>
                <w:color w:val="000000" w:themeColor="text1"/>
              </w:rPr>
              <w:t>Z2</w:t>
            </w:r>
            <w:r w:rsidRPr="00684C1E">
              <w:rPr>
                <w:color w:val="000000" w:themeColor="text1"/>
              </w:rPr>
              <w:t>、</w:t>
            </w:r>
            <w:r w:rsidRPr="00684C1E">
              <w:rPr>
                <w:rFonts w:hint="eastAsia"/>
                <w:color w:val="000000" w:themeColor="text1"/>
              </w:rPr>
              <w:t>∈</w:t>
            </w:r>
            <w:r w:rsidRPr="00684C1E">
              <w:rPr>
                <w:color w:val="000000" w:themeColor="text1"/>
              </w:rPr>
              <w:t>、</w:t>
            </w:r>
            <w:r w:rsidRPr="00684C1E">
              <w:rPr>
                <w:color w:val="000000" w:themeColor="text1"/>
              </w:rPr>
              <w:t>O1-2</w:t>
            </w:r>
            <w:r w:rsidRPr="00684C1E">
              <w:rPr>
                <w:color w:val="000000" w:themeColor="text1"/>
              </w:rPr>
              <w:t>、</w:t>
            </w:r>
            <w:r w:rsidRPr="00684C1E">
              <w:rPr>
                <w:color w:val="000000" w:themeColor="text1"/>
              </w:rPr>
              <w:t>O3t</w:t>
            </w:r>
            <w:r w:rsidRPr="00684C1E">
              <w:rPr>
                <w:color w:val="000000" w:themeColor="text1"/>
              </w:rPr>
              <w:t>、</w:t>
            </w:r>
            <w:r w:rsidRPr="00684C1E">
              <w:rPr>
                <w:color w:val="000000" w:themeColor="text1"/>
              </w:rPr>
              <w:t>C</w:t>
            </w:r>
            <w:r w:rsidRPr="00684C1E">
              <w:rPr>
                <w:color w:val="000000" w:themeColor="text1"/>
              </w:rPr>
              <w:t>、</w:t>
            </w:r>
            <w:r w:rsidRPr="00684C1E">
              <w:rPr>
                <w:color w:val="000000" w:themeColor="text1"/>
              </w:rPr>
              <w:t>P1q</w:t>
            </w:r>
            <w:r w:rsidRPr="00684C1E">
              <w:rPr>
                <w:color w:val="000000" w:themeColor="text1"/>
              </w:rPr>
              <w:t>、</w:t>
            </w:r>
            <w:r w:rsidRPr="00684C1E">
              <w:rPr>
                <w:color w:val="000000" w:themeColor="text1"/>
              </w:rPr>
              <w:t>T1</w:t>
            </w:r>
            <w:r w:rsidRPr="00684C1E">
              <w:rPr>
                <w:color w:val="000000" w:themeColor="text1"/>
              </w:rPr>
              <w:t>、</w:t>
            </w:r>
            <w:r w:rsidRPr="00684C1E">
              <w:rPr>
                <w:color w:val="000000" w:themeColor="text1"/>
              </w:rPr>
              <w:t>T2z</w:t>
            </w:r>
          </w:p>
        </w:tc>
        <w:tc>
          <w:tcPr>
            <w:tcW w:w="1243" w:type="pct"/>
            <w:shd w:val="clear" w:color="auto" w:fill="auto"/>
            <w:vAlign w:val="center"/>
          </w:tcPr>
          <w:p w14:paraId="62A599BA" w14:textId="77777777" w:rsidR="001F0C8D" w:rsidRPr="00684C1E" w:rsidRDefault="001F0C8D" w:rsidP="0095575C">
            <w:pPr>
              <w:pStyle w:val="Z0"/>
              <w:rPr>
                <w:color w:val="000000" w:themeColor="text1"/>
              </w:rPr>
            </w:pPr>
            <w:r w:rsidRPr="00684C1E">
              <w:rPr>
                <w:color w:val="000000" w:themeColor="text1"/>
              </w:rPr>
              <w:t>角砾状灰岩、灰岩、白云岩、白云质灰岩、硅质灰岩、泥灰岩</w:t>
            </w:r>
          </w:p>
        </w:tc>
        <w:tc>
          <w:tcPr>
            <w:tcW w:w="1053" w:type="pct"/>
            <w:shd w:val="clear" w:color="auto" w:fill="auto"/>
            <w:vAlign w:val="center"/>
          </w:tcPr>
          <w:p w14:paraId="060755C2" w14:textId="77777777" w:rsidR="001F0C8D" w:rsidRPr="00684C1E" w:rsidRDefault="001F0C8D" w:rsidP="0095575C">
            <w:pPr>
              <w:pStyle w:val="Z0"/>
              <w:rPr>
                <w:color w:val="000000" w:themeColor="text1"/>
              </w:rPr>
            </w:pPr>
            <w:r w:rsidRPr="00684C1E">
              <w:rPr>
                <w:color w:val="000000" w:themeColor="text1"/>
              </w:rPr>
              <w:t>老山、幕府山、栖霞山、仙鹤们～摄山、青龙山、孔山、汤山</w:t>
            </w:r>
          </w:p>
        </w:tc>
        <w:tc>
          <w:tcPr>
            <w:tcW w:w="567" w:type="pct"/>
            <w:vMerge w:val="restart"/>
            <w:shd w:val="clear" w:color="auto" w:fill="auto"/>
            <w:vAlign w:val="center"/>
          </w:tcPr>
          <w:p w14:paraId="62719724" w14:textId="77777777" w:rsidR="001F0C8D" w:rsidRPr="00684C1E" w:rsidRDefault="001F0C8D" w:rsidP="0095575C">
            <w:pPr>
              <w:pStyle w:val="Z0"/>
              <w:rPr>
                <w:color w:val="000000" w:themeColor="text1"/>
              </w:rPr>
            </w:pPr>
            <w:r w:rsidRPr="00684C1E">
              <w:rPr>
                <w:color w:val="000000" w:themeColor="text1"/>
              </w:rPr>
              <w:t>547</w:t>
            </w:r>
          </w:p>
        </w:tc>
      </w:tr>
      <w:tr w:rsidR="00684C1E" w:rsidRPr="00684C1E" w14:paraId="454613E8" w14:textId="77777777" w:rsidTr="0095575C">
        <w:trPr>
          <w:trHeight w:val="20"/>
        </w:trPr>
        <w:tc>
          <w:tcPr>
            <w:tcW w:w="413" w:type="pct"/>
            <w:vMerge/>
            <w:shd w:val="clear" w:color="auto" w:fill="auto"/>
            <w:vAlign w:val="center"/>
          </w:tcPr>
          <w:p w14:paraId="79557F85" w14:textId="77777777" w:rsidR="001F0C8D" w:rsidRPr="00684C1E" w:rsidRDefault="001F0C8D" w:rsidP="0095575C">
            <w:pPr>
              <w:pStyle w:val="Z0"/>
              <w:rPr>
                <w:color w:val="000000" w:themeColor="text1"/>
              </w:rPr>
            </w:pPr>
          </w:p>
        </w:tc>
        <w:tc>
          <w:tcPr>
            <w:tcW w:w="940" w:type="pct"/>
            <w:shd w:val="clear" w:color="auto" w:fill="auto"/>
            <w:vAlign w:val="center"/>
          </w:tcPr>
          <w:p w14:paraId="600A0395" w14:textId="77777777" w:rsidR="001F0C8D" w:rsidRPr="00684C1E" w:rsidRDefault="001F0C8D" w:rsidP="0095575C">
            <w:pPr>
              <w:pStyle w:val="Z0"/>
              <w:rPr>
                <w:color w:val="000000" w:themeColor="text1"/>
              </w:rPr>
            </w:pPr>
            <w:r w:rsidRPr="00684C1E">
              <w:rPr>
                <w:color w:val="000000" w:themeColor="text1"/>
              </w:rPr>
              <w:t>碎屑岩岩类、火山碎屑岩类裂隙水</w:t>
            </w:r>
          </w:p>
        </w:tc>
        <w:tc>
          <w:tcPr>
            <w:tcW w:w="784" w:type="pct"/>
            <w:shd w:val="clear" w:color="auto" w:fill="auto"/>
            <w:vAlign w:val="center"/>
          </w:tcPr>
          <w:p w14:paraId="7B38451D" w14:textId="77777777" w:rsidR="001F0C8D" w:rsidRPr="00684C1E" w:rsidRDefault="001F0C8D" w:rsidP="0095575C">
            <w:pPr>
              <w:pStyle w:val="Z0"/>
              <w:rPr>
                <w:color w:val="000000" w:themeColor="text1"/>
              </w:rPr>
            </w:pPr>
            <w:r w:rsidRPr="00684C1E">
              <w:rPr>
                <w:color w:val="000000" w:themeColor="text1"/>
              </w:rPr>
              <w:t>Z1</w:t>
            </w:r>
            <w:r w:rsidRPr="00684C1E">
              <w:rPr>
                <w:color w:val="000000" w:themeColor="text1"/>
              </w:rPr>
              <w:t>、</w:t>
            </w:r>
            <w:r w:rsidRPr="00684C1E">
              <w:rPr>
                <w:color w:val="000000" w:themeColor="text1"/>
              </w:rPr>
              <w:t>O3w</w:t>
            </w:r>
            <w:r w:rsidRPr="00684C1E">
              <w:rPr>
                <w:color w:val="000000" w:themeColor="text1"/>
              </w:rPr>
              <w:t>、</w:t>
            </w:r>
            <w:r w:rsidRPr="00684C1E">
              <w:rPr>
                <w:color w:val="000000" w:themeColor="text1"/>
              </w:rPr>
              <w:t>S</w:t>
            </w:r>
            <w:r w:rsidRPr="00684C1E">
              <w:rPr>
                <w:color w:val="000000" w:themeColor="text1"/>
              </w:rPr>
              <w:t>、</w:t>
            </w:r>
            <w:r w:rsidRPr="00684C1E">
              <w:rPr>
                <w:color w:val="000000" w:themeColor="text1"/>
              </w:rPr>
              <w:t>D</w:t>
            </w:r>
            <w:r w:rsidRPr="00684C1E">
              <w:rPr>
                <w:color w:val="000000" w:themeColor="text1"/>
              </w:rPr>
              <w:t>、</w:t>
            </w:r>
            <w:r w:rsidRPr="00684C1E">
              <w:rPr>
                <w:color w:val="000000" w:themeColor="text1"/>
              </w:rPr>
              <w:t>P1g</w:t>
            </w:r>
            <w:r w:rsidRPr="00684C1E">
              <w:rPr>
                <w:color w:val="000000" w:themeColor="text1"/>
              </w:rPr>
              <w:t>、</w:t>
            </w:r>
            <w:r w:rsidRPr="00684C1E">
              <w:rPr>
                <w:color w:val="000000" w:themeColor="text1"/>
              </w:rPr>
              <w:t>P2</w:t>
            </w:r>
            <w:r w:rsidRPr="00684C1E">
              <w:rPr>
                <w:color w:val="000000" w:themeColor="text1"/>
              </w:rPr>
              <w:t>、</w:t>
            </w:r>
            <w:r w:rsidRPr="00684C1E">
              <w:rPr>
                <w:color w:val="000000" w:themeColor="text1"/>
              </w:rPr>
              <w:t>T2h</w:t>
            </w:r>
            <w:r w:rsidRPr="00684C1E">
              <w:rPr>
                <w:color w:val="000000" w:themeColor="text1"/>
              </w:rPr>
              <w:t>、</w:t>
            </w:r>
            <w:r w:rsidRPr="00684C1E">
              <w:rPr>
                <w:color w:val="000000" w:themeColor="text1"/>
              </w:rPr>
              <w:t>T3</w:t>
            </w:r>
            <w:r w:rsidRPr="00684C1E">
              <w:rPr>
                <w:color w:val="000000" w:themeColor="text1"/>
              </w:rPr>
              <w:t>、</w:t>
            </w:r>
            <w:r w:rsidRPr="00684C1E">
              <w:rPr>
                <w:color w:val="000000" w:themeColor="text1"/>
              </w:rPr>
              <w:t>J</w:t>
            </w:r>
            <w:r w:rsidRPr="00684C1E">
              <w:rPr>
                <w:color w:val="000000" w:themeColor="text1"/>
              </w:rPr>
              <w:t>、</w:t>
            </w:r>
            <w:r w:rsidRPr="00684C1E">
              <w:rPr>
                <w:color w:val="000000" w:themeColor="text1"/>
              </w:rPr>
              <w:t>K1</w:t>
            </w:r>
            <w:r w:rsidRPr="00684C1E">
              <w:rPr>
                <w:color w:val="000000" w:themeColor="text1"/>
              </w:rPr>
              <w:t>、</w:t>
            </w:r>
            <w:r w:rsidRPr="00684C1E">
              <w:rPr>
                <w:color w:val="000000" w:themeColor="text1"/>
              </w:rPr>
              <w:t>K2</w:t>
            </w:r>
          </w:p>
        </w:tc>
        <w:tc>
          <w:tcPr>
            <w:tcW w:w="1243" w:type="pct"/>
            <w:shd w:val="clear" w:color="auto" w:fill="auto"/>
            <w:vAlign w:val="center"/>
          </w:tcPr>
          <w:p w14:paraId="38C06F82" w14:textId="77777777" w:rsidR="001F0C8D" w:rsidRPr="00684C1E" w:rsidRDefault="001F0C8D" w:rsidP="0095575C">
            <w:pPr>
              <w:pStyle w:val="Z0"/>
              <w:rPr>
                <w:color w:val="000000" w:themeColor="text1"/>
              </w:rPr>
            </w:pPr>
            <w:r w:rsidRPr="00684C1E">
              <w:rPr>
                <w:color w:val="000000" w:themeColor="text1"/>
              </w:rPr>
              <w:t>千枚岩、泥岩、泥页岩、砂岩、砾岩、凝灰岩、安山岩、粗安岩</w:t>
            </w:r>
          </w:p>
        </w:tc>
        <w:tc>
          <w:tcPr>
            <w:tcW w:w="1053" w:type="pct"/>
            <w:shd w:val="clear" w:color="auto" w:fill="auto"/>
            <w:vAlign w:val="center"/>
          </w:tcPr>
          <w:p w14:paraId="49829F60" w14:textId="77777777" w:rsidR="001F0C8D" w:rsidRPr="00684C1E" w:rsidRDefault="001F0C8D" w:rsidP="0095575C">
            <w:pPr>
              <w:pStyle w:val="Z0"/>
              <w:rPr>
                <w:color w:val="000000" w:themeColor="text1"/>
              </w:rPr>
            </w:pPr>
            <w:r w:rsidRPr="00684C1E">
              <w:rPr>
                <w:color w:val="000000" w:themeColor="text1"/>
              </w:rPr>
              <w:t>全区均有分布</w:t>
            </w:r>
          </w:p>
        </w:tc>
        <w:tc>
          <w:tcPr>
            <w:tcW w:w="567" w:type="pct"/>
            <w:vMerge/>
            <w:shd w:val="clear" w:color="auto" w:fill="auto"/>
            <w:vAlign w:val="center"/>
          </w:tcPr>
          <w:p w14:paraId="3328F4DA" w14:textId="77777777" w:rsidR="001F0C8D" w:rsidRPr="00684C1E" w:rsidRDefault="001F0C8D" w:rsidP="0095575C">
            <w:pPr>
              <w:pStyle w:val="Z0"/>
              <w:rPr>
                <w:color w:val="000000" w:themeColor="text1"/>
              </w:rPr>
            </w:pPr>
          </w:p>
        </w:tc>
      </w:tr>
      <w:tr w:rsidR="00684C1E" w:rsidRPr="00684C1E" w14:paraId="7596D5E7" w14:textId="77777777" w:rsidTr="0095575C">
        <w:trPr>
          <w:trHeight w:val="68"/>
        </w:trPr>
        <w:tc>
          <w:tcPr>
            <w:tcW w:w="413" w:type="pct"/>
            <w:shd w:val="clear" w:color="auto" w:fill="auto"/>
            <w:vAlign w:val="center"/>
          </w:tcPr>
          <w:p w14:paraId="2C76746A" w14:textId="77777777" w:rsidR="001F0C8D" w:rsidRPr="00684C1E" w:rsidRDefault="001F0C8D" w:rsidP="0095575C">
            <w:pPr>
              <w:pStyle w:val="Z0"/>
              <w:rPr>
                <w:color w:val="000000" w:themeColor="text1"/>
              </w:rPr>
            </w:pPr>
            <w:r w:rsidRPr="00684C1E">
              <w:rPr>
                <w:color w:val="000000" w:themeColor="text1"/>
              </w:rPr>
              <w:t>裂隙水</w:t>
            </w:r>
          </w:p>
        </w:tc>
        <w:tc>
          <w:tcPr>
            <w:tcW w:w="940" w:type="pct"/>
            <w:shd w:val="clear" w:color="auto" w:fill="auto"/>
            <w:vAlign w:val="center"/>
          </w:tcPr>
          <w:p w14:paraId="575CC4C6" w14:textId="77777777" w:rsidR="001F0C8D" w:rsidRPr="00684C1E" w:rsidRDefault="001F0C8D" w:rsidP="0095575C">
            <w:pPr>
              <w:pStyle w:val="Z0"/>
              <w:rPr>
                <w:color w:val="000000" w:themeColor="text1"/>
              </w:rPr>
            </w:pPr>
            <w:r w:rsidRPr="00684C1E">
              <w:rPr>
                <w:color w:val="000000" w:themeColor="text1"/>
              </w:rPr>
              <w:t>火成侵入岩类裂隙水</w:t>
            </w:r>
          </w:p>
        </w:tc>
        <w:tc>
          <w:tcPr>
            <w:tcW w:w="784" w:type="pct"/>
            <w:shd w:val="clear" w:color="auto" w:fill="auto"/>
            <w:vAlign w:val="center"/>
          </w:tcPr>
          <w:p w14:paraId="1CF5B799" w14:textId="77777777" w:rsidR="001F0C8D" w:rsidRPr="00684C1E" w:rsidRDefault="001F0C8D" w:rsidP="0095575C">
            <w:pPr>
              <w:pStyle w:val="Z0"/>
              <w:rPr>
                <w:color w:val="000000" w:themeColor="text1"/>
              </w:rPr>
            </w:pPr>
            <w:r w:rsidRPr="00684C1E">
              <w:rPr>
                <w:color w:val="000000" w:themeColor="text1"/>
              </w:rPr>
              <w:t>γπ</w:t>
            </w:r>
            <w:r w:rsidRPr="00684C1E">
              <w:rPr>
                <w:color w:val="000000" w:themeColor="text1"/>
              </w:rPr>
              <w:t>、</w:t>
            </w:r>
            <w:r w:rsidRPr="00684C1E">
              <w:rPr>
                <w:color w:val="000000" w:themeColor="text1"/>
              </w:rPr>
              <w:t>δoπ</w:t>
            </w:r>
            <w:r w:rsidRPr="00684C1E">
              <w:rPr>
                <w:color w:val="000000" w:themeColor="text1"/>
              </w:rPr>
              <w:t>、</w:t>
            </w:r>
            <w:r w:rsidRPr="00684C1E">
              <w:rPr>
                <w:color w:val="000000" w:themeColor="text1"/>
              </w:rPr>
              <w:t>δ</w:t>
            </w:r>
            <w:r w:rsidRPr="00684C1E">
              <w:rPr>
                <w:color w:val="000000" w:themeColor="text1"/>
              </w:rPr>
              <w:t>、</w:t>
            </w:r>
            <w:r w:rsidRPr="00684C1E">
              <w:rPr>
                <w:color w:val="000000" w:themeColor="text1"/>
              </w:rPr>
              <w:t>γ</w:t>
            </w:r>
            <w:r w:rsidRPr="00684C1E">
              <w:rPr>
                <w:color w:val="000000" w:themeColor="text1"/>
              </w:rPr>
              <w:t>、</w:t>
            </w:r>
            <w:r w:rsidRPr="00684C1E">
              <w:rPr>
                <w:color w:val="000000" w:themeColor="text1"/>
              </w:rPr>
              <w:t>βμ</w:t>
            </w:r>
          </w:p>
        </w:tc>
        <w:tc>
          <w:tcPr>
            <w:tcW w:w="1243" w:type="pct"/>
            <w:shd w:val="clear" w:color="auto" w:fill="auto"/>
            <w:vAlign w:val="center"/>
          </w:tcPr>
          <w:p w14:paraId="19912FFE" w14:textId="77777777" w:rsidR="001F0C8D" w:rsidRPr="00684C1E" w:rsidRDefault="001F0C8D" w:rsidP="0095575C">
            <w:pPr>
              <w:pStyle w:val="Z0"/>
              <w:rPr>
                <w:color w:val="000000" w:themeColor="text1"/>
              </w:rPr>
            </w:pPr>
            <w:r w:rsidRPr="00684C1E">
              <w:rPr>
                <w:color w:val="000000" w:themeColor="text1"/>
              </w:rPr>
              <w:t>花岗岩类、闪长岩类、辉绿岩类</w:t>
            </w:r>
          </w:p>
        </w:tc>
        <w:tc>
          <w:tcPr>
            <w:tcW w:w="1053" w:type="pct"/>
            <w:shd w:val="clear" w:color="auto" w:fill="auto"/>
            <w:vAlign w:val="center"/>
          </w:tcPr>
          <w:p w14:paraId="71EADAB8" w14:textId="77777777" w:rsidR="001F0C8D" w:rsidRPr="00684C1E" w:rsidRDefault="001F0C8D" w:rsidP="0095575C">
            <w:pPr>
              <w:pStyle w:val="Z0"/>
              <w:rPr>
                <w:color w:val="000000" w:themeColor="text1"/>
              </w:rPr>
            </w:pPr>
            <w:r w:rsidRPr="00684C1E">
              <w:rPr>
                <w:color w:val="000000" w:themeColor="text1"/>
              </w:rPr>
              <w:t>全区零星分布</w:t>
            </w:r>
          </w:p>
        </w:tc>
        <w:tc>
          <w:tcPr>
            <w:tcW w:w="567" w:type="pct"/>
            <w:shd w:val="clear" w:color="auto" w:fill="auto"/>
            <w:vAlign w:val="center"/>
          </w:tcPr>
          <w:p w14:paraId="59D5AE91" w14:textId="77777777" w:rsidR="001F0C8D" w:rsidRPr="00684C1E" w:rsidRDefault="001F0C8D" w:rsidP="0095575C">
            <w:pPr>
              <w:pStyle w:val="Z0"/>
              <w:rPr>
                <w:color w:val="000000" w:themeColor="text1"/>
              </w:rPr>
            </w:pPr>
            <w:r w:rsidRPr="00684C1E">
              <w:rPr>
                <w:color w:val="000000" w:themeColor="text1"/>
              </w:rPr>
              <w:t>3224</w:t>
            </w:r>
          </w:p>
        </w:tc>
      </w:tr>
    </w:tbl>
    <w:p w14:paraId="3698E7F8" w14:textId="77777777" w:rsidR="001F0C8D" w:rsidRPr="00684C1E" w:rsidRDefault="001F0C8D" w:rsidP="001F0C8D">
      <w:pPr>
        <w:pStyle w:val="Z1"/>
        <w:ind w:firstLine="482"/>
        <w:rPr>
          <w:b/>
          <w:color w:val="000000" w:themeColor="text1"/>
        </w:rPr>
      </w:pPr>
      <w:r w:rsidRPr="00684C1E">
        <w:rPr>
          <w:rFonts w:hint="eastAsia"/>
          <w:b/>
          <w:color w:val="000000" w:themeColor="text1"/>
        </w:rPr>
        <w:t>（</w:t>
      </w:r>
      <w:r w:rsidRPr="00684C1E">
        <w:rPr>
          <w:rFonts w:hint="eastAsia"/>
          <w:b/>
          <w:color w:val="000000" w:themeColor="text1"/>
        </w:rPr>
        <w:t>2</w:t>
      </w:r>
      <w:r w:rsidRPr="00684C1E">
        <w:rPr>
          <w:rFonts w:hint="eastAsia"/>
          <w:b/>
          <w:color w:val="000000" w:themeColor="text1"/>
        </w:rPr>
        <w:t>）水文水系</w:t>
      </w:r>
    </w:p>
    <w:p w14:paraId="2307E20C" w14:textId="77777777" w:rsidR="001F0C8D" w:rsidRPr="00684C1E" w:rsidRDefault="001F0C8D" w:rsidP="001F0C8D">
      <w:pPr>
        <w:pStyle w:val="Z1"/>
        <w:ind w:firstLine="480"/>
        <w:rPr>
          <w:color w:val="000000" w:themeColor="text1"/>
        </w:rPr>
      </w:pPr>
      <w:r w:rsidRPr="00684C1E">
        <w:rPr>
          <w:rFonts w:hint="eastAsia"/>
          <w:color w:val="000000" w:themeColor="text1"/>
        </w:rPr>
        <w:t>六合境内水资源分布不均，南部低洼圩区，河网密集，水量充沛；北部丘陵山区，地势高亢，水源紧缺。水系分属长江和淮河两大水系，江淮流域面积比为</w:t>
      </w:r>
      <w:r w:rsidRPr="00684C1E">
        <w:rPr>
          <w:rFonts w:hint="eastAsia"/>
          <w:color w:val="000000" w:themeColor="text1"/>
        </w:rPr>
        <w:t>10</w:t>
      </w:r>
      <w:r w:rsidRPr="00684C1E">
        <w:rPr>
          <w:rFonts w:hint="eastAsia"/>
          <w:color w:val="000000" w:themeColor="text1"/>
        </w:rPr>
        <w:t>：</w:t>
      </w:r>
      <w:r w:rsidRPr="00684C1E">
        <w:rPr>
          <w:rFonts w:hint="eastAsia"/>
          <w:color w:val="000000" w:themeColor="text1"/>
        </w:rPr>
        <w:t>1</w:t>
      </w:r>
      <w:r w:rsidRPr="00684C1E">
        <w:rPr>
          <w:rFonts w:hint="eastAsia"/>
          <w:color w:val="000000" w:themeColor="text1"/>
        </w:rPr>
        <w:t>。长江六合段全长</w:t>
      </w:r>
      <w:r w:rsidRPr="00684C1E">
        <w:rPr>
          <w:rFonts w:hint="eastAsia"/>
          <w:color w:val="000000" w:themeColor="text1"/>
        </w:rPr>
        <w:t>29</w:t>
      </w:r>
      <w:r w:rsidRPr="00684C1E">
        <w:rPr>
          <w:rFonts w:hint="eastAsia"/>
          <w:color w:val="000000" w:themeColor="text1"/>
        </w:rPr>
        <w:t>公里，滁河全长</w:t>
      </w:r>
      <w:r w:rsidRPr="00684C1E">
        <w:rPr>
          <w:rFonts w:hint="eastAsia"/>
          <w:color w:val="000000" w:themeColor="text1"/>
        </w:rPr>
        <w:t>72</w:t>
      </w:r>
      <w:r w:rsidRPr="00684C1E">
        <w:rPr>
          <w:rFonts w:hint="eastAsia"/>
          <w:color w:val="000000" w:themeColor="text1"/>
        </w:rPr>
        <w:t>公里。还有马汉河、皂河、新篁河、八百河、新禹河、丘子河等</w:t>
      </w:r>
      <w:r w:rsidRPr="00684C1E">
        <w:rPr>
          <w:rFonts w:hint="eastAsia"/>
          <w:color w:val="000000" w:themeColor="text1"/>
        </w:rPr>
        <w:t>52</w:t>
      </w:r>
      <w:r w:rsidRPr="00684C1E">
        <w:rPr>
          <w:rFonts w:hint="eastAsia"/>
          <w:color w:val="000000" w:themeColor="text1"/>
        </w:rPr>
        <w:t>条次要河流，总长度</w:t>
      </w:r>
      <w:r w:rsidRPr="00684C1E">
        <w:rPr>
          <w:rFonts w:hint="eastAsia"/>
          <w:color w:val="000000" w:themeColor="text1"/>
        </w:rPr>
        <w:t>385</w:t>
      </w:r>
      <w:r w:rsidRPr="00684C1E">
        <w:rPr>
          <w:rFonts w:hint="eastAsia"/>
          <w:color w:val="000000" w:themeColor="text1"/>
        </w:rPr>
        <w:t>公里，形成四通八达的河网。境内有中小型水库</w:t>
      </w:r>
      <w:r w:rsidRPr="00684C1E">
        <w:rPr>
          <w:rFonts w:hint="eastAsia"/>
          <w:color w:val="000000" w:themeColor="text1"/>
        </w:rPr>
        <w:t>92</w:t>
      </w:r>
      <w:r w:rsidRPr="00684C1E">
        <w:rPr>
          <w:rFonts w:hint="eastAsia"/>
          <w:color w:val="000000" w:themeColor="text1"/>
        </w:rPr>
        <w:t>座，塘坝</w:t>
      </w:r>
      <w:r w:rsidRPr="00684C1E">
        <w:rPr>
          <w:rFonts w:hint="eastAsia"/>
          <w:color w:val="000000" w:themeColor="text1"/>
        </w:rPr>
        <w:t>34341</w:t>
      </w:r>
      <w:r w:rsidRPr="00684C1E">
        <w:rPr>
          <w:rFonts w:hint="eastAsia"/>
          <w:color w:val="000000" w:themeColor="text1"/>
        </w:rPr>
        <w:t>口。主要水库有泉水水库、金牛水库、龙池水库等。</w:t>
      </w:r>
    </w:p>
    <w:p w14:paraId="0077AEBF" w14:textId="77777777" w:rsidR="001F0C8D" w:rsidRPr="00684C1E" w:rsidRDefault="001F0C8D" w:rsidP="001F0C8D">
      <w:pPr>
        <w:pStyle w:val="Z1"/>
        <w:ind w:firstLine="480"/>
        <w:rPr>
          <w:color w:val="000000" w:themeColor="text1"/>
        </w:rPr>
      </w:pPr>
      <w:r w:rsidRPr="00684C1E">
        <w:rPr>
          <w:rFonts w:hint="eastAsia"/>
          <w:color w:val="000000" w:themeColor="text1"/>
        </w:rPr>
        <w:t>①长江</w:t>
      </w:r>
    </w:p>
    <w:p w14:paraId="0A777456" w14:textId="77777777" w:rsidR="001F0C8D" w:rsidRPr="00684C1E" w:rsidRDefault="001F0C8D" w:rsidP="001F0C8D">
      <w:pPr>
        <w:pStyle w:val="Z1"/>
        <w:ind w:firstLine="480"/>
        <w:rPr>
          <w:color w:val="000000" w:themeColor="text1"/>
        </w:rPr>
      </w:pPr>
      <w:r w:rsidRPr="00684C1E">
        <w:rPr>
          <w:rFonts w:hint="eastAsia"/>
          <w:color w:val="000000" w:themeColor="text1"/>
        </w:rPr>
        <w:t>长江南京六合段位于南京东北部，系八卦洲北汊江段，全长约</w:t>
      </w:r>
      <w:r w:rsidRPr="00684C1E">
        <w:rPr>
          <w:rFonts w:hint="eastAsia"/>
          <w:color w:val="000000" w:themeColor="text1"/>
        </w:rPr>
        <w:t>21.6</w:t>
      </w:r>
      <w:r w:rsidRPr="00684C1E">
        <w:rPr>
          <w:rFonts w:hint="eastAsia"/>
          <w:color w:val="000000" w:themeColor="text1"/>
        </w:rPr>
        <w:t>公里，其间主要支流为马汊河。大厂江段水面宽约</w:t>
      </w:r>
      <w:r w:rsidRPr="00684C1E">
        <w:rPr>
          <w:rFonts w:hint="eastAsia"/>
          <w:color w:val="000000" w:themeColor="text1"/>
        </w:rPr>
        <w:t>350</w:t>
      </w:r>
      <w:r w:rsidRPr="00684C1E">
        <w:rPr>
          <w:rFonts w:hint="eastAsia"/>
          <w:color w:val="000000" w:themeColor="text1"/>
        </w:rPr>
        <w:t>－</w:t>
      </w:r>
      <w:r w:rsidRPr="00684C1E">
        <w:rPr>
          <w:rFonts w:hint="eastAsia"/>
          <w:color w:val="000000" w:themeColor="text1"/>
        </w:rPr>
        <w:t>900</w:t>
      </w:r>
      <w:r w:rsidRPr="00684C1E">
        <w:rPr>
          <w:rFonts w:hint="eastAsia"/>
          <w:color w:val="000000" w:themeColor="text1"/>
        </w:rPr>
        <w:t>米，最窄处在南化公司附近，宽约</w:t>
      </w:r>
      <w:r w:rsidRPr="00684C1E">
        <w:rPr>
          <w:rFonts w:hint="eastAsia"/>
          <w:color w:val="000000" w:themeColor="text1"/>
        </w:rPr>
        <w:t>350</w:t>
      </w:r>
      <w:r w:rsidRPr="00684C1E">
        <w:rPr>
          <w:rFonts w:hint="eastAsia"/>
          <w:color w:val="000000" w:themeColor="text1"/>
        </w:rPr>
        <w:t>米，平均河宽约</w:t>
      </w:r>
      <w:r w:rsidRPr="00684C1E">
        <w:rPr>
          <w:rFonts w:hint="eastAsia"/>
          <w:color w:val="000000" w:themeColor="text1"/>
        </w:rPr>
        <w:t>624</w:t>
      </w:r>
      <w:r w:rsidRPr="00684C1E">
        <w:rPr>
          <w:rFonts w:hint="eastAsia"/>
          <w:color w:val="000000" w:themeColor="text1"/>
        </w:rPr>
        <w:t>米，平均水深</w:t>
      </w:r>
      <w:r w:rsidRPr="00684C1E">
        <w:rPr>
          <w:rFonts w:hint="eastAsia"/>
          <w:color w:val="000000" w:themeColor="text1"/>
        </w:rPr>
        <w:t>8.4</w:t>
      </w:r>
      <w:r w:rsidRPr="00684C1E">
        <w:rPr>
          <w:rFonts w:hint="eastAsia"/>
          <w:color w:val="000000" w:themeColor="text1"/>
        </w:rPr>
        <w:t>米，平面强度呈一个向北突出的大弯道。本河段属长江下游感潮河段，受中等强度潮汐影响，水位每天出现两次潮峰和两次潮谷。涨潮水流有托顶，存在负流。根据南京下关潮水位资料统计（</w:t>
      </w:r>
      <w:r w:rsidRPr="00684C1E">
        <w:rPr>
          <w:rFonts w:hint="eastAsia"/>
          <w:color w:val="000000" w:themeColor="text1"/>
        </w:rPr>
        <w:t>1921</w:t>
      </w:r>
      <w:r w:rsidRPr="00684C1E">
        <w:rPr>
          <w:rFonts w:hint="eastAsia"/>
          <w:color w:val="000000" w:themeColor="text1"/>
        </w:rPr>
        <w:t>－</w:t>
      </w:r>
      <w:r w:rsidRPr="00684C1E">
        <w:rPr>
          <w:rFonts w:hint="eastAsia"/>
          <w:color w:val="000000" w:themeColor="text1"/>
        </w:rPr>
        <w:t>1991</w:t>
      </w:r>
      <w:r w:rsidRPr="00684C1E">
        <w:rPr>
          <w:rFonts w:hint="eastAsia"/>
          <w:color w:val="000000" w:themeColor="text1"/>
        </w:rPr>
        <w:t>），历年最高水位</w:t>
      </w:r>
      <w:r w:rsidRPr="00684C1E">
        <w:rPr>
          <w:rFonts w:hint="eastAsia"/>
          <w:color w:val="000000" w:themeColor="text1"/>
        </w:rPr>
        <w:t>10.2</w:t>
      </w:r>
      <w:r w:rsidRPr="00684C1E">
        <w:rPr>
          <w:rFonts w:hint="eastAsia"/>
          <w:color w:val="000000" w:themeColor="text1"/>
        </w:rPr>
        <w:t>米（吴淞基面，</w:t>
      </w:r>
      <w:r w:rsidRPr="00684C1E">
        <w:rPr>
          <w:rFonts w:hint="eastAsia"/>
          <w:color w:val="000000" w:themeColor="text1"/>
        </w:rPr>
        <w:t>1954.8.17</w:t>
      </w:r>
      <w:r w:rsidRPr="00684C1E">
        <w:rPr>
          <w:rFonts w:hint="eastAsia"/>
          <w:color w:val="000000" w:themeColor="text1"/>
        </w:rPr>
        <w:t>），最低水位</w:t>
      </w:r>
      <w:r w:rsidRPr="00684C1E">
        <w:rPr>
          <w:rFonts w:hint="eastAsia"/>
          <w:color w:val="000000" w:themeColor="text1"/>
        </w:rPr>
        <w:t>1.54</w:t>
      </w:r>
      <w:r w:rsidRPr="00684C1E">
        <w:rPr>
          <w:rFonts w:hint="eastAsia"/>
          <w:color w:val="000000" w:themeColor="text1"/>
        </w:rPr>
        <w:lastRenderedPageBreak/>
        <w:t>米，年内最大水位变幅</w:t>
      </w:r>
      <w:r w:rsidRPr="00684C1E">
        <w:rPr>
          <w:rFonts w:hint="eastAsia"/>
          <w:color w:val="000000" w:themeColor="text1"/>
        </w:rPr>
        <w:t>7.7</w:t>
      </w:r>
      <w:r w:rsidRPr="00684C1E">
        <w:rPr>
          <w:rFonts w:hint="eastAsia"/>
          <w:color w:val="000000" w:themeColor="text1"/>
        </w:rPr>
        <w:t>米（</w:t>
      </w:r>
      <w:r w:rsidRPr="00684C1E">
        <w:rPr>
          <w:rFonts w:hint="eastAsia"/>
          <w:color w:val="000000" w:themeColor="text1"/>
        </w:rPr>
        <w:t>1954</w:t>
      </w:r>
      <w:r w:rsidRPr="00684C1E">
        <w:rPr>
          <w:rFonts w:hint="eastAsia"/>
          <w:color w:val="000000" w:themeColor="text1"/>
        </w:rPr>
        <w:t>），枯水期最大潮差别</w:t>
      </w:r>
      <w:r w:rsidRPr="00684C1E">
        <w:rPr>
          <w:rFonts w:hint="eastAsia"/>
          <w:color w:val="000000" w:themeColor="text1"/>
        </w:rPr>
        <w:t>1.56</w:t>
      </w:r>
      <w:r w:rsidRPr="00684C1E">
        <w:rPr>
          <w:rFonts w:hint="eastAsia"/>
          <w:color w:val="000000" w:themeColor="text1"/>
        </w:rPr>
        <w:t>米（</w:t>
      </w:r>
      <w:r w:rsidRPr="00684C1E">
        <w:rPr>
          <w:rFonts w:hint="eastAsia"/>
          <w:color w:val="000000" w:themeColor="text1"/>
        </w:rPr>
        <w:t>1951.12.31</w:t>
      </w:r>
      <w:r w:rsidRPr="00684C1E">
        <w:rPr>
          <w:rFonts w:hint="eastAsia"/>
          <w:color w:val="000000" w:themeColor="text1"/>
        </w:rPr>
        <w:t>）</w:t>
      </w:r>
      <w:r w:rsidRPr="00684C1E">
        <w:rPr>
          <w:rFonts w:hint="eastAsia"/>
          <w:color w:val="000000" w:themeColor="text1"/>
        </w:rPr>
        <w:t>,</w:t>
      </w:r>
      <w:r w:rsidRPr="00684C1E">
        <w:rPr>
          <w:rFonts w:hint="eastAsia"/>
          <w:color w:val="000000" w:themeColor="text1"/>
        </w:rPr>
        <w:t>多年平均潮差</w:t>
      </w:r>
      <w:r w:rsidRPr="00684C1E">
        <w:rPr>
          <w:rFonts w:hint="eastAsia"/>
          <w:color w:val="000000" w:themeColor="text1"/>
        </w:rPr>
        <w:t>0.57</w:t>
      </w:r>
      <w:r w:rsidRPr="00684C1E">
        <w:rPr>
          <w:rFonts w:hint="eastAsia"/>
          <w:color w:val="000000" w:themeColor="text1"/>
        </w:rPr>
        <w:t>米。长江南京段的水流虽受潮汐影响，但全年变化仍为径流控制调节，其来水特征可用南京上游的大通水文站资料代表。大通历年的最大流量为</w:t>
      </w:r>
      <w:r w:rsidRPr="00684C1E">
        <w:rPr>
          <w:rFonts w:hint="eastAsia"/>
          <w:color w:val="000000" w:themeColor="text1"/>
        </w:rPr>
        <w:t>92600m</w:t>
      </w:r>
      <w:r w:rsidRPr="00684C1E">
        <w:rPr>
          <w:rFonts w:hint="eastAsia"/>
          <w:color w:val="000000" w:themeColor="text1"/>
          <w:vertAlign w:val="superscript"/>
        </w:rPr>
        <w:t>3</w:t>
      </w:r>
      <w:r w:rsidRPr="00684C1E">
        <w:rPr>
          <w:rFonts w:hint="eastAsia"/>
          <w:color w:val="000000" w:themeColor="text1"/>
        </w:rPr>
        <w:t>/s,</w:t>
      </w:r>
      <w:r w:rsidRPr="00684C1E">
        <w:rPr>
          <w:rFonts w:hint="eastAsia"/>
          <w:color w:val="000000" w:themeColor="text1"/>
        </w:rPr>
        <w:t>多年平均流量为</w:t>
      </w:r>
      <w:r w:rsidRPr="00684C1E">
        <w:rPr>
          <w:rFonts w:hint="eastAsia"/>
          <w:color w:val="000000" w:themeColor="text1"/>
        </w:rPr>
        <w:t>28600m</w:t>
      </w:r>
      <w:r w:rsidRPr="00684C1E">
        <w:rPr>
          <w:rFonts w:hint="eastAsia"/>
          <w:color w:val="000000" w:themeColor="text1"/>
          <w:vertAlign w:val="superscript"/>
        </w:rPr>
        <w:t>3</w:t>
      </w:r>
      <w:r w:rsidRPr="00684C1E">
        <w:rPr>
          <w:rFonts w:hint="eastAsia"/>
          <w:color w:val="000000" w:themeColor="text1"/>
        </w:rPr>
        <w:t>/s</w:t>
      </w:r>
      <w:r w:rsidRPr="00684C1E">
        <w:rPr>
          <w:rFonts w:hint="eastAsia"/>
          <w:color w:val="000000" w:themeColor="text1"/>
        </w:rPr>
        <w:t>。年内最小月平均流量一般出现在</w:t>
      </w:r>
      <w:r w:rsidRPr="00684C1E">
        <w:rPr>
          <w:rFonts w:hint="eastAsia"/>
          <w:color w:val="000000" w:themeColor="text1"/>
        </w:rPr>
        <w:t>1</w:t>
      </w:r>
      <w:r w:rsidRPr="00684C1E">
        <w:rPr>
          <w:rFonts w:hint="eastAsia"/>
          <w:color w:val="000000" w:themeColor="text1"/>
        </w:rPr>
        <w:t>月份，</w:t>
      </w:r>
      <w:r w:rsidRPr="00684C1E">
        <w:rPr>
          <w:rFonts w:hint="eastAsia"/>
          <w:color w:val="000000" w:themeColor="text1"/>
        </w:rPr>
        <w:t>4</w:t>
      </w:r>
      <w:r w:rsidRPr="00684C1E">
        <w:rPr>
          <w:rFonts w:hint="eastAsia"/>
          <w:color w:val="000000" w:themeColor="text1"/>
        </w:rPr>
        <w:t>月开始涨水，</w:t>
      </w:r>
      <w:r w:rsidRPr="00684C1E">
        <w:rPr>
          <w:rFonts w:hint="eastAsia"/>
          <w:color w:val="000000" w:themeColor="text1"/>
        </w:rPr>
        <w:t>7</w:t>
      </w:r>
      <w:r w:rsidRPr="00684C1E">
        <w:rPr>
          <w:rFonts w:hint="eastAsia"/>
          <w:color w:val="000000" w:themeColor="text1"/>
        </w:rPr>
        <w:t>月份出现最大值。大厂镇江段的分流比随上游来流大小而变化，汛期的分流比约</w:t>
      </w:r>
      <w:r w:rsidRPr="00684C1E">
        <w:rPr>
          <w:rFonts w:hint="eastAsia"/>
          <w:color w:val="000000" w:themeColor="text1"/>
        </w:rPr>
        <w:t>18</w:t>
      </w:r>
      <w:r w:rsidRPr="00684C1E">
        <w:rPr>
          <w:rFonts w:hint="eastAsia"/>
          <w:color w:val="000000" w:themeColor="text1"/>
        </w:rPr>
        <w:t>％左右，枯水期约</w:t>
      </w:r>
      <w:r w:rsidRPr="00684C1E">
        <w:rPr>
          <w:rFonts w:hint="eastAsia"/>
          <w:color w:val="000000" w:themeColor="text1"/>
        </w:rPr>
        <w:t>15</w:t>
      </w:r>
      <w:r w:rsidRPr="00684C1E">
        <w:rPr>
          <w:rFonts w:hint="eastAsia"/>
          <w:color w:val="000000" w:themeColor="text1"/>
        </w:rPr>
        <w:t>％。本江段历年来最大流量为</w:t>
      </w:r>
      <w:r w:rsidRPr="00684C1E">
        <w:rPr>
          <w:rFonts w:hint="eastAsia"/>
          <w:color w:val="000000" w:themeColor="text1"/>
        </w:rPr>
        <w:t>1.8</w:t>
      </w:r>
      <w:r w:rsidRPr="00684C1E">
        <w:rPr>
          <w:rFonts w:hint="eastAsia"/>
          <w:color w:val="000000" w:themeColor="text1"/>
        </w:rPr>
        <w:t>万</w:t>
      </w:r>
      <w:r w:rsidRPr="00684C1E">
        <w:rPr>
          <w:rFonts w:hint="eastAsia"/>
          <w:color w:val="000000" w:themeColor="text1"/>
        </w:rPr>
        <w:t>m</w:t>
      </w:r>
      <w:r w:rsidRPr="00684C1E">
        <w:rPr>
          <w:rFonts w:hint="eastAsia"/>
          <w:color w:val="000000" w:themeColor="text1"/>
          <w:vertAlign w:val="superscript"/>
        </w:rPr>
        <w:t>3</w:t>
      </w:r>
      <w:r w:rsidRPr="00684C1E">
        <w:rPr>
          <w:rFonts w:hint="eastAsia"/>
          <w:color w:val="000000" w:themeColor="text1"/>
        </w:rPr>
        <w:t>/s</w:t>
      </w:r>
      <w:r w:rsidRPr="00684C1E">
        <w:rPr>
          <w:rFonts w:hint="eastAsia"/>
          <w:color w:val="000000" w:themeColor="text1"/>
        </w:rPr>
        <w:t>，最小流量为</w:t>
      </w:r>
      <w:r w:rsidRPr="00684C1E">
        <w:rPr>
          <w:rFonts w:hint="eastAsia"/>
          <w:color w:val="000000" w:themeColor="text1"/>
        </w:rPr>
        <w:t>12m</w:t>
      </w:r>
      <w:r w:rsidRPr="00684C1E">
        <w:rPr>
          <w:rFonts w:hint="eastAsia"/>
          <w:color w:val="000000" w:themeColor="text1"/>
          <w:vertAlign w:val="superscript"/>
        </w:rPr>
        <w:t>3</w:t>
      </w:r>
      <w:r w:rsidRPr="00684C1E">
        <w:rPr>
          <w:rFonts w:hint="eastAsia"/>
          <w:color w:val="000000" w:themeColor="text1"/>
        </w:rPr>
        <w:t>/s</w:t>
      </w:r>
      <w:r w:rsidRPr="00684C1E">
        <w:rPr>
          <w:rFonts w:hint="eastAsia"/>
          <w:color w:val="000000" w:themeColor="text1"/>
        </w:rPr>
        <w:t>。</w:t>
      </w:r>
    </w:p>
    <w:p w14:paraId="23B6BB65" w14:textId="77777777" w:rsidR="001F0C8D" w:rsidRPr="00684C1E" w:rsidRDefault="001F0C8D" w:rsidP="001F0C8D">
      <w:pPr>
        <w:pStyle w:val="Z1"/>
        <w:ind w:firstLine="480"/>
        <w:rPr>
          <w:color w:val="000000" w:themeColor="text1"/>
        </w:rPr>
      </w:pPr>
      <w:r w:rsidRPr="00684C1E">
        <w:rPr>
          <w:rFonts w:hint="eastAsia"/>
          <w:color w:val="000000" w:themeColor="text1"/>
        </w:rPr>
        <w:t>②滁河</w:t>
      </w:r>
    </w:p>
    <w:p w14:paraId="343FE0DB" w14:textId="77777777" w:rsidR="001F0C8D" w:rsidRPr="00684C1E" w:rsidRDefault="001F0C8D" w:rsidP="001F0C8D">
      <w:pPr>
        <w:pStyle w:val="Z1"/>
        <w:ind w:firstLine="480"/>
        <w:rPr>
          <w:color w:val="000000" w:themeColor="text1"/>
        </w:rPr>
      </w:pPr>
      <w:r w:rsidRPr="00684C1E">
        <w:rPr>
          <w:rFonts w:hint="eastAsia"/>
          <w:color w:val="000000" w:themeColor="text1"/>
        </w:rPr>
        <w:t>滁河西起安徽省肥东境内，东至六合区东沟大河口入长江，跨皖苏两省，全长</w:t>
      </w:r>
      <w:r w:rsidRPr="00684C1E">
        <w:rPr>
          <w:rFonts w:hint="eastAsia"/>
          <w:color w:val="000000" w:themeColor="text1"/>
        </w:rPr>
        <w:t>72</w:t>
      </w:r>
      <w:r w:rsidRPr="00684C1E">
        <w:rPr>
          <w:rFonts w:hint="eastAsia"/>
          <w:color w:val="000000" w:themeColor="text1"/>
        </w:rPr>
        <w:t>公里，是长江南北水陆交通的重要枢纽之一。该河六合境内流经</w:t>
      </w:r>
      <w:r w:rsidRPr="00684C1E">
        <w:rPr>
          <w:rFonts w:hint="eastAsia"/>
          <w:color w:val="000000" w:themeColor="text1"/>
        </w:rPr>
        <w:t>11</w:t>
      </w:r>
      <w:r w:rsidRPr="00684C1E">
        <w:rPr>
          <w:rFonts w:hint="eastAsia"/>
          <w:color w:val="000000" w:themeColor="text1"/>
        </w:rPr>
        <w:t>个乡镇，长</w:t>
      </w:r>
      <w:r w:rsidRPr="00684C1E">
        <w:rPr>
          <w:rFonts w:hint="eastAsia"/>
          <w:color w:val="000000" w:themeColor="text1"/>
        </w:rPr>
        <w:t>73.4</w:t>
      </w:r>
      <w:r w:rsidRPr="00684C1E">
        <w:rPr>
          <w:rFonts w:hint="eastAsia"/>
          <w:color w:val="000000" w:themeColor="text1"/>
        </w:rPr>
        <w:t>公里。滁河最高洪水位</w:t>
      </w:r>
      <w:r w:rsidRPr="00684C1E">
        <w:rPr>
          <w:rFonts w:hint="eastAsia"/>
          <w:color w:val="000000" w:themeColor="text1"/>
        </w:rPr>
        <w:t>10.47</w:t>
      </w:r>
      <w:r w:rsidRPr="00684C1E">
        <w:rPr>
          <w:rFonts w:hint="eastAsia"/>
          <w:color w:val="000000" w:themeColor="text1"/>
        </w:rPr>
        <w:t>米，最低枯水位</w:t>
      </w:r>
      <w:r w:rsidRPr="00684C1E">
        <w:rPr>
          <w:rFonts w:hint="eastAsia"/>
          <w:color w:val="000000" w:themeColor="text1"/>
        </w:rPr>
        <w:t>4.7</w:t>
      </w:r>
      <w:r w:rsidRPr="00684C1E">
        <w:rPr>
          <w:rFonts w:hint="eastAsia"/>
          <w:color w:val="000000" w:themeColor="text1"/>
        </w:rPr>
        <w:t>米。目前该河段河面宽</w:t>
      </w:r>
      <w:r w:rsidRPr="00684C1E">
        <w:rPr>
          <w:rFonts w:hint="eastAsia"/>
          <w:color w:val="000000" w:themeColor="text1"/>
        </w:rPr>
        <w:t>200</w:t>
      </w:r>
      <w:r w:rsidRPr="00684C1E">
        <w:rPr>
          <w:rFonts w:hint="eastAsia"/>
          <w:color w:val="000000" w:themeColor="text1"/>
        </w:rPr>
        <w:t>－</w:t>
      </w:r>
      <w:r w:rsidRPr="00684C1E">
        <w:rPr>
          <w:rFonts w:hint="eastAsia"/>
          <w:color w:val="000000" w:themeColor="text1"/>
        </w:rPr>
        <w:t>300</w:t>
      </w:r>
      <w:r w:rsidRPr="00684C1E">
        <w:rPr>
          <w:rFonts w:hint="eastAsia"/>
          <w:color w:val="000000" w:themeColor="text1"/>
        </w:rPr>
        <w:t>米，达到十年一遇标准。根据《江苏省地表水（环境）功能区划》，滁河雄州段功能为工业农业用水，水环境功能区划目标为Ⅳ类。</w:t>
      </w:r>
    </w:p>
    <w:p w14:paraId="11A1F483" w14:textId="77777777" w:rsidR="001F0C8D" w:rsidRPr="00684C1E" w:rsidRDefault="001F0C8D" w:rsidP="001F0C8D">
      <w:pPr>
        <w:pStyle w:val="Z1"/>
        <w:ind w:firstLine="480"/>
        <w:rPr>
          <w:color w:val="000000" w:themeColor="text1"/>
        </w:rPr>
      </w:pPr>
      <w:r w:rsidRPr="00684C1E">
        <w:rPr>
          <w:color w:val="000000" w:themeColor="text1"/>
        </w:rPr>
        <w:t>此外</w:t>
      </w:r>
      <w:r w:rsidRPr="00684C1E">
        <w:rPr>
          <w:rFonts w:hint="eastAsia"/>
          <w:color w:val="000000" w:themeColor="text1"/>
        </w:rPr>
        <w:t>南京新材料产业园内有部分支河河道，河道主要功能为防洪排涝、景观规划。</w:t>
      </w:r>
    </w:p>
    <w:p w14:paraId="0D2DF13D" w14:textId="77777777" w:rsidR="001F0C8D" w:rsidRPr="00684C1E" w:rsidRDefault="001F0C8D" w:rsidP="001F0C8D">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3.1</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规划范围内主要河道情况</w:t>
      </w:r>
    </w:p>
    <w:tbl>
      <w:tblPr>
        <w:tblW w:w="479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588"/>
        <w:gridCol w:w="1084"/>
        <w:gridCol w:w="886"/>
        <w:gridCol w:w="991"/>
        <w:gridCol w:w="1418"/>
        <w:gridCol w:w="1131"/>
        <w:gridCol w:w="1859"/>
      </w:tblGrid>
      <w:tr w:rsidR="00684C1E" w:rsidRPr="00684C1E" w14:paraId="4BDDCDCA" w14:textId="77777777" w:rsidTr="0095575C">
        <w:trPr>
          <w:trHeight w:val="255"/>
        </w:trPr>
        <w:tc>
          <w:tcPr>
            <w:tcW w:w="369" w:type="pct"/>
            <w:shd w:val="clear" w:color="auto" w:fill="auto"/>
            <w:vAlign w:val="center"/>
            <w:hideMark/>
          </w:tcPr>
          <w:p w14:paraId="368C705D" w14:textId="77777777" w:rsidR="001F0C8D" w:rsidRPr="00684C1E" w:rsidRDefault="001F0C8D" w:rsidP="0095575C">
            <w:pPr>
              <w:pStyle w:val="Z0"/>
              <w:rPr>
                <w:b/>
                <w:color w:val="000000" w:themeColor="text1"/>
              </w:rPr>
            </w:pPr>
            <w:r w:rsidRPr="00684C1E">
              <w:rPr>
                <w:rFonts w:hint="eastAsia"/>
                <w:b/>
                <w:color w:val="000000" w:themeColor="text1"/>
              </w:rPr>
              <w:t>序号</w:t>
            </w:r>
          </w:p>
        </w:tc>
        <w:tc>
          <w:tcPr>
            <w:tcW w:w="681" w:type="pct"/>
            <w:shd w:val="clear" w:color="auto" w:fill="auto"/>
            <w:vAlign w:val="center"/>
            <w:hideMark/>
          </w:tcPr>
          <w:p w14:paraId="44BF6EA6" w14:textId="77777777" w:rsidR="001F0C8D" w:rsidRPr="00684C1E" w:rsidRDefault="001F0C8D" w:rsidP="0095575C">
            <w:pPr>
              <w:pStyle w:val="Z0"/>
              <w:rPr>
                <w:b/>
                <w:color w:val="000000" w:themeColor="text1"/>
              </w:rPr>
            </w:pPr>
            <w:r w:rsidRPr="00684C1E">
              <w:rPr>
                <w:rFonts w:hint="eastAsia"/>
                <w:b/>
                <w:color w:val="000000" w:themeColor="text1"/>
              </w:rPr>
              <w:t>河道名称</w:t>
            </w:r>
          </w:p>
        </w:tc>
        <w:tc>
          <w:tcPr>
            <w:tcW w:w="557" w:type="pct"/>
            <w:shd w:val="clear" w:color="auto" w:fill="auto"/>
            <w:vAlign w:val="center"/>
            <w:hideMark/>
          </w:tcPr>
          <w:p w14:paraId="7F04A3C7" w14:textId="77777777" w:rsidR="001F0C8D" w:rsidRPr="00684C1E" w:rsidRDefault="001F0C8D" w:rsidP="0095575C">
            <w:pPr>
              <w:pStyle w:val="Z0"/>
              <w:rPr>
                <w:b/>
                <w:color w:val="000000" w:themeColor="text1"/>
              </w:rPr>
            </w:pPr>
            <w:r w:rsidRPr="00684C1E">
              <w:rPr>
                <w:rFonts w:hint="eastAsia"/>
                <w:b/>
                <w:color w:val="000000" w:themeColor="text1"/>
              </w:rPr>
              <w:t>长度</w:t>
            </w:r>
            <w:r w:rsidRPr="00684C1E">
              <w:rPr>
                <w:rFonts w:hint="eastAsia"/>
                <w:b/>
                <w:color w:val="000000" w:themeColor="text1"/>
              </w:rPr>
              <w:t>(</w:t>
            </w:r>
            <w:r w:rsidRPr="00684C1E">
              <w:rPr>
                <w:rFonts w:hint="eastAsia"/>
                <w:b/>
                <w:color w:val="000000" w:themeColor="text1"/>
              </w:rPr>
              <w:t>米</w:t>
            </w:r>
            <w:r w:rsidRPr="00684C1E">
              <w:rPr>
                <w:rFonts w:hint="eastAsia"/>
                <w:b/>
                <w:color w:val="000000" w:themeColor="text1"/>
              </w:rPr>
              <w:t>)</w:t>
            </w:r>
          </w:p>
        </w:tc>
        <w:tc>
          <w:tcPr>
            <w:tcW w:w="623" w:type="pct"/>
            <w:shd w:val="clear" w:color="auto" w:fill="auto"/>
            <w:vAlign w:val="center"/>
            <w:hideMark/>
          </w:tcPr>
          <w:p w14:paraId="700C0273" w14:textId="77777777" w:rsidR="001F0C8D" w:rsidRPr="00684C1E" w:rsidRDefault="001F0C8D" w:rsidP="0095575C">
            <w:pPr>
              <w:pStyle w:val="Z0"/>
              <w:rPr>
                <w:b/>
                <w:color w:val="000000" w:themeColor="text1"/>
              </w:rPr>
            </w:pPr>
            <w:r w:rsidRPr="00684C1E">
              <w:rPr>
                <w:rFonts w:hint="eastAsia"/>
                <w:b/>
                <w:color w:val="000000" w:themeColor="text1"/>
              </w:rPr>
              <w:t>上口宽（米）</w:t>
            </w:r>
          </w:p>
        </w:tc>
        <w:tc>
          <w:tcPr>
            <w:tcW w:w="891" w:type="pct"/>
            <w:shd w:val="clear" w:color="auto" w:fill="auto"/>
            <w:vAlign w:val="center"/>
            <w:hideMark/>
          </w:tcPr>
          <w:p w14:paraId="17C6EB0B" w14:textId="77777777" w:rsidR="001F0C8D" w:rsidRPr="00684C1E" w:rsidRDefault="001F0C8D" w:rsidP="0095575C">
            <w:pPr>
              <w:pStyle w:val="Z0"/>
              <w:rPr>
                <w:b/>
                <w:color w:val="000000" w:themeColor="text1"/>
              </w:rPr>
            </w:pPr>
            <w:r w:rsidRPr="00684C1E">
              <w:rPr>
                <w:rFonts w:hint="eastAsia"/>
                <w:b/>
                <w:color w:val="000000" w:themeColor="text1"/>
              </w:rPr>
              <w:t>河道主要功能</w:t>
            </w:r>
          </w:p>
        </w:tc>
        <w:tc>
          <w:tcPr>
            <w:tcW w:w="711" w:type="pct"/>
            <w:shd w:val="clear" w:color="auto" w:fill="auto"/>
            <w:vAlign w:val="center"/>
            <w:hideMark/>
          </w:tcPr>
          <w:p w14:paraId="4533C2D0" w14:textId="77777777" w:rsidR="001F0C8D" w:rsidRPr="00684C1E" w:rsidRDefault="001F0C8D" w:rsidP="0095575C">
            <w:pPr>
              <w:pStyle w:val="Z0"/>
              <w:rPr>
                <w:b/>
                <w:color w:val="000000" w:themeColor="text1"/>
              </w:rPr>
            </w:pPr>
            <w:r w:rsidRPr="00684C1E">
              <w:rPr>
                <w:rFonts w:hint="eastAsia"/>
                <w:b/>
                <w:color w:val="000000" w:themeColor="text1"/>
              </w:rPr>
              <w:t>断面形式</w:t>
            </w:r>
          </w:p>
        </w:tc>
        <w:tc>
          <w:tcPr>
            <w:tcW w:w="1169" w:type="pct"/>
            <w:shd w:val="clear" w:color="auto" w:fill="auto"/>
            <w:vAlign w:val="center"/>
            <w:hideMark/>
          </w:tcPr>
          <w:p w14:paraId="6DC579C8" w14:textId="77777777" w:rsidR="001F0C8D" w:rsidRPr="00684C1E" w:rsidRDefault="001F0C8D" w:rsidP="0095575C">
            <w:pPr>
              <w:pStyle w:val="Z0"/>
              <w:rPr>
                <w:b/>
                <w:color w:val="000000" w:themeColor="text1"/>
              </w:rPr>
            </w:pPr>
            <w:r w:rsidRPr="00684C1E">
              <w:rPr>
                <w:rFonts w:hint="eastAsia"/>
                <w:b/>
                <w:color w:val="000000" w:themeColor="text1"/>
              </w:rPr>
              <w:t>备注</w:t>
            </w:r>
          </w:p>
        </w:tc>
      </w:tr>
      <w:tr w:rsidR="00684C1E" w:rsidRPr="00684C1E" w14:paraId="4A8A773C" w14:textId="77777777" w:rsidTr="0095575C">
        <w:trPr>
          <w:trHeight w:val="255"/>
        </w:trPr>
        <w:tc>
          <w:tcPr>
            <w:tcW w:w="369" w:type="pct"/>
            <w:shd w:val="clear" w:color="auto" w:fill="auto"/>
            <w:vAlign w:val="center"/>
            <w:hideMark/>
          </w:tcPr>
          <w:p w14:paraId="172C9A06" w14:textId="77777777" w:rsidR="001F0C8D" w:rsidRPr="00684C1E" w:rsidRDefault="001F0C8D" w:rsidP="0095575C">
            <w:pPr>
              <w:pStyle w:val="Z0"/>
              <w:rPr>
                <w:color w:val="000000" w:themeColor="text1"/>
              </w:rPr>
            </w:pPr>
            <w:r w:rsidRPr="00684C1E">
              <w:rPr>
                <w:rFonts w:hint="eastAsia"/>
                <w:color w:val="000000" w:themeColor="text1"/>
              </w:rPr>
              <w:t>1</w:t>
            </w:r>
          </w:p>
        </w:tc>
        <w:tc>
          <w:tcPr>
            <w:tcW w:w="681" w:type="pct"/>
            <w:shd w:val="clear" w:color="auto" w:fill="auto"/>
            <w:vAlign w:val="center"/>
            <w:hideMark/>
          </w:tcPr>
          <w:p w14:paraId="251D9147" w14:textId="77777777" w:rsidR="001F0C8D" w:rsidRPr="00684C1E" w:rsidRDefault="001F0C8D" w:rsidP="0095575C">
            <w:pPr>
              <w:pStyle w:val="Z0"/>
              <w:rPr>
                <w:color w:val="000000" w:themeColor="text1"/>
              </w:rPr>
            </w:pPr>
            <w:r w:rsidRPr="00684C1E">
              <w:rPr>
                <w:rFonts w:hint="eastAsia"/>
                <w:color w:val="000000" w:themeColor="text1"/>
              </w:rPr>
              <w:t>槽坊河</w:t>
            </w:r>
          </w:p>
        </w:tc>
        <w:tc>
          <w:tcPr>
            <w:tcW w:w="557" w:type="pct"/>
            <w:shd w:val="clear" w:color="auto" w:fill="auto"/>
            <w:vAlign w:val="center"/>
            <w:hideMark/>
          </w:tcPr>
          <w:p w14:paraId="7A5B1400" w14:textId="77777777" w:rsidR="001F0C8D" w:rsidRPr="00684C1E" w:rsidRDefault="001F0C8D" w:rsidP="0095575C">
            <w:pPr>
              <w:pStyle w:val="Z0"/>
              <w:rPr>
                <w:color w:val="000000" w:themeColor="text1"/>
              </w:rPr>
            </w:pPr>
            <w:r w:rsidRPr="00684C1E">
              <w:rPr>
                <w:rFonts w:hint="eastAsia"/>
                <w:color w:val="000000" w:themeColor="text1"/>
              </w:rPr>
              <w:t>2940</w:t>
            </w:r>
          </w:p>
        </w:tc>
        <w:tc>
          <w:tcPr>
            <w:tcW w:w="623" w:type="pct"/>
            <w:shd w:val="clear" w:color="auto" w:fill="auto"/>
            <w:vAlign w:val="center"/>
            <w:hideMark/>
          </w:tcPr>
          <w:p w14:paraId="131B4195" w14:textId="77777777" w:rsidR="001F0C8D" w:rsidRPr="00684C1E" w:rsidRDefault="001F0C8D" w:rsidP="0095575C">
            <w:pPr>
              <w:pStyle w:val="Z0"/>
              <w:rPr>
                <w:color w:val="000000" w:themeColor="text1"/>
              </w:rPr>
            </w:pPr>
            <w:r w:rsidRPr="00684C1E">
              <w:rPr>
                <w:rFonts w:hint="eastAsia"/>
                <w:color w:val="000000" w:themeColor="text1"/>
              </w:rPr>
              <w:t>24-26</w:t>
            </w:r>
          </w:p>
        </w:tc>
        <w:tc>
          <w:tcPr>
            <w:tcW w:w="891" w:type="pct"/>
            <w:shd w:val="clear" w:color="auto" w:fill="auto"/>
            <w:vAlign w:val="center"/>
            <w:hideMark/>
          </w:tcPr>
          <w:p w14:paraId="17AFB517" w14:textId="77777777" w:rsidR="001F0C8D" w:rsidRPr="00684C1E" w:rsidRDefault="001F0C8D" w:rsidP="0095575C">
            <w:pPr>
              <w:pStyle w:val="Z0"/>
              <w:rPr>
                <w:color w:val="000000" w:themeColor="text1"/>
              </w:rPr>
            </w:pPr>
            <w:r w:rsidRPr="00684C1E">
              <w:rPr>
                <w:rFonts w:hint="eastAsia"/>
                <w:color w:val="000000" w:themeColor="text1"/>
              </w:rPr>
              <w:t>排水、景观</w:t>
            </w:r>
          </w:p>
        </w:tc>
        <w:tc>
          <w:tcPr>
            <w:tcW w:w="711" w:type="pct"/>
            <w:shd w:val="clear" w:color="auto" w:fill="auto"/>
            <w:vAlign w:val="center"/>
            <w:hideMark/>
          </w:tcPr>
          <w:p w14:paraId="4AC30387" w14:textId="77777777" w:rsidR="001F0C8D" w:rsidRPr="00684C1E" w:rsidRDefault="001F0C8D" w:rsidP="0095575C">
            <w:pPr>
              <w:pStyle w:val="Z0"/>
              <w:rPr>
                <w:color w:val="000000" w:themeColor="text1"/>
              </w:rPr>
            </w:pPr>
            <w:r w:rsidRPr="00684C1E">
              <w:rPr>
                <w:rFonts w:hint="eastAsia"/>
                <w:color w:val="000000" w:themeColor="text1"/>
              </w:rPr>
              <w:t>复式</w:t>
            </w:r>
          </w:p>
        </w:tc>
        <w:tc>
          <w:tcPr>
            <w:tcW w:w="1169" w:type="pct"/>
            <w:shd w:val="clear" w:color="auto" w:fill="auto"/>
            <w:vAlign w:val="center"/>
            <w:hideMark/>
          </w:tcPr>
          <w:p w14:paraId="366B3985" w14:textId="77777777" w:rsidR="001F0C8D" w:rsidRPr="00684C1E" w:rsidRDefault="001F0C8D" w:rsidP="0095575C">
            <w:pPr>
              <w:pStyle w:val="Z0"/>
              <w:rPr>
                <w:color w:val="000000" w:themeColor="text1"/>
              </w:rPr>
            </w:pPr>
            <w:r w:rsidRPr="00684C1E">
              <w:rPr>
                <w:rFonts w:hint="eastAsia"/>
                <w:color w:val="000000" w:themeColor="text1"/>
              </w:rPr>
              <w:t>现状疏浚、拓宽</w:t>
            </w:r>
          </w:p>
        </w:tc>
      </w:tr>
      <w:tr w:rsidR="00684C1E" w:rsidRPr="00684C1E" w14:paraId="650998A7" w14:textId="77777777" w:rsidTr="0095575C">
        <w:trPr>
          <w:trHeight w:val="255"/>
        </w:trPr>
        <w:tc>
          <w:tcPr>
            <w:tcW w:w="369" w:type="pct"/>
            <w:shd w:val="clear" w:color="auto" w:fill="auto"/>
            <w:vAlign w:val="center"/>
            <w:hideMark/>
          </w:tcPr>
          <w:p w14:paraId="3D0D236C" w14:textId="77777777" w:rsidR="001F0C8D" w:rsidRPr="00684C1E" w:rsidRDefault="001F0C8D" w:rsidP="0095575C">
            <w:pPr>
              <w:pStyle w:val="Z0"/>
              <w:rPr>
                <w:color w:val="000000" w:themeColor="text1"/>
              </w:rPr>
            </w:pPr>
            <w:r w:rsidRPr="00684C1E">
              <w:rPr>
                <w:rFonts w:hint="eastAsia"/>
                <w:color w:val="000000" w:themeColor="text1"/>
              </w:rPr>
              <w:t>2</w:t>
            </w:r>
          </w:p>
        </w:tc>
        <w:tc>
          <w:tcPr>
            <w:tcW w:w="681" w:type="pct"/>
            <w:shd w:val="clear" w:color="auto" w:fill="auto"/>
            <w:vAlign w:val="center"/>
            <w:hideMark/>
          </w:tcPr>
          <w:p w14:paraId="3C14ABEB" w14:textId="77777777" w:rsidR="001F0C8D" w:rsidRPr="00684C1E" w:rsidRDefault="001F0C8D" w:rsidP="0095575C">
            <w:pPr>
              <w:pStyle w:val="Z0"/>
              <w:rPr>
                <w:color w:val="000000" w:themeColor="text1"/>
              </w:rPr>
            </w:pPr>
            <w:r w:rsidRPr="00684C1E">
              <w:rPr>
                <w:rFonts w:hint="eastAsia"/>
                <w:color w:val="000000" w:themeColor="text1"/>
              </w:rPr>
              <w:t>农场河</w:t>
            </w:r>
          </w:p>
        </w:tc>
        <w:tc>
          <w:tcPr>
            <w:tcW w:w="557" w:type="pct"/>
            <w:shd w:val="clear" w:color="auto" w:fill="auto"/>
            <w:vAlign w:val="center"/>
            <w:hideMark/>
          </w:tcPr>
          <w:p w14:paraId="00142D5E" w14:textId="77777777" w:rsidR="001F0C8D" w:rsidRPr="00684C1E" w:rsidRDefault="001F0C8D" w:rsidP="0095575C">
            <w:pPr>
              <w:pStyle w:val="Z0"/>
              <w:rPr>
                <w:color w:val="000000" w:themeColor="text1"/>
              </w:rPr>
            </w:pPr>
            <w:r w:rsidRPr="00684C1E">
              <w:rPr>
                <w:rFonts w:hint="eastAsia"/>
                <w:color w:val="000000" w:themeColor="text1"/>
              </w:rPr>
              <w:t>3200</w:t>
            </w:r>
          </w:p>
        </w:tc>
        <w:tc>
          <w:tcPr>
            <w:tcW w:w="623" w:type="pct"/>
            <w:shd w:val="clear" w:color="auto" w:fill="auto"/>
            <w:vAlign w:val="center"/>
            <w:hideMark/>
          </w:tcPr>
          <w:p w14:paraId="211D1E35" w14:textId="77777777" w:rsidR="001F0C8D" w:rsidRPr="00684C1E" w:rsidRDefault="001F0C8D" w:rsidP="0095575C">
            <w:pPr>
              <w:pStyle w:val="Z0"/>
              <w:rPr>
                <w:color w:val="000000" w:themeColor="text1"/>
              </w:rPr>
            </w:pPr>
            <w:r w:rsidRPr="00684C1E">
              <w:rPr>
                <w:rFonts w:hint="eastAsia"/>
                <w:color w:val="000000" w:themeColor="text1"/>
              </w:rPr>
              <w:t>17-25</w:t>
            </w:r>
          </w:p>
        </w:tc>
        <w:tc>
          <w:tcPr>
            <w:tcW w:w="891" w:type="pct"/>
            <w:shd w:val="clear" w:color="auto" w:fill="auto"/>
            <w:vAlign w:val="center"/>
            <w:hideMark/>
          </w:tcPr>
          <w:p w14:paraId="751C8D6D" w14:textId="77777777" w:rsidR="001F0C8D" w:rsidRPr="00684C1E" w:rsidRDefault="001F0C8D" w:rsidP="0095575C">
            <w:pPr>
              <w:pStyle w:val="Z0"/>
              <w:rPr>
                <w:color w:val="000000" w:themeColor="text1"/>
              </w:rPr>
            </w:pPr>
            <w:r w:rsidRPr="00684C1E">
              <w:rPr>
                <w:rFonts w:hint="eastAsia"/>
                <w:color w:val="000000" w:themeColor="text1"/>
              </w:rPr>
              <w:t>排水、景观</w:t>
            </w:r>
          </w:p>
        </w:tc>
        <w:tc>
          <w:tcPr>
            <w:tcW w:w="711" w:type="pct"/>
            <w:shd w:val="clear" w:color="auto" w:fill="auto"/>
            <w:vAlign w:val="center"/>
            <w:hideMark/>
          </w:tcPr>
          <w:p w14:paraId="636A8296" w14:textId="77777777" w:rsidR="001F0C8D" w:rsidRPr="00684C1E" w:rsidRDefault="001F0C8D" w:rsidP="0095575C">
            <w:pPr>
              <w:pStyle w:val="Z0"/>
              <w:rPr>
                <w:color w:val="000000" w:themeColor="text1"/>
              </w:rPr>
            </w:pPr>
            <w:r w:rsidRPr="00684C1E">
              <w:rPr>
                <w:rFonts w:hint="eastAsia"/>
                <w:color w:val="000000" w:themeColor="text1"/>
              </w:rPr>
              <w:t>复式</w:t>
            </w:r>
          </w:p>
        </w:tc>
        <w:tc>
          <w:tcPr>
            <w:tcW w:w="1169" w:type="pct"/>
            <w:shd w:val="clear" w:color="auto" w:fill="auto"/>
            <w:vAlign w:val="center"/>
            <w:hideMark/>
          </w:tcPr>
          <w:p w14:paraId="0820953A" w14:textId="77777777" w:rsidR="001F0C8D" w:rsidRPr="00684C1E" w:rsidRDefault="001F0C8D" w:rsidP="0095575C">
            <w:pPr>
              <w:pStyle w:val="Z0"/>
              <w:rPr>
                <w:color w:val="000000" w:themeColor="text1"/>
              </w:rPr>
            </w:pPr>
            <w:r w:rsidRPr="00684C1E">
              <w:rPr>
                <w:rFonts w:hint="eastAsia"/>
                <w:color w:val="000000" w:themeColor="text1"/>
              </w:rPr>
              <w:t>现状保留</w:t>
            </w:r>
          </w:p>
        </w:tc>
      </w:tr>
      <w:tr w:rsidR="00684C1E" w:rsidRPr="00684C1E" w14:paraId="27EAC7EB" w14:textId="77777777" w:rsidTr="0095575C">
        <w:trPr>
          <w:trHeight w:val="255"/>
        </w:trPr>
        <w:tc>
          <w:tcPr>
            <w:tcW w:w="369" w:type="pct"/>
            <w:shd w:val="clear" w:color="auto" w:fill="auto"/>
            <w:vAlign w:val="center"/>
            <w:hideMark/>
          </w:tcPr>
          <w:p w14:paraId="3C321C8E" w14:textId="77777777" w:rsidR="001F0C8D" w:rsidRPr="00684C1E" w:rsidRDefault="001F0C8D" w:rsidP="0095575C">
            <w:pPr>
              <w:pStyle w:val="Z0"/>
              <w:rPr>
                <w:color w:val="000000" w:themeColor="text1"/>
              </w:rPr>
            </w:pPr>
            <w:r w:rsidRPr="00684C1E">
              <w:rPr>
                <w:rFonts w:hint="eastAsia"/>
                <w:color w:val="000000" w:themeColor="text1"/>
              </w:rPr>
              <w:t>3</w:t>
            </w:r>
          </w:p>
        </w:tc>
        <w:tc>
          <w:tcPr>
            <w:tcW w:w="681" w:type="pct"/>
            <w:shd w:val="clear" w:color="auto" w:fill="auto"/>
            <w:vAlign w:val="center"/>
            <w:hideMark/>
          </w:tcPr>
          <w:p w14:paraId="697E3DEA" w14:textId="77777777" w:rsidR="001F0C8D" w:rsidRPr="00684C1E" w:rsidRDefault="001F0C8D" w:rsidP="0095575C">
            <w:pPr>
              <w:pStyle w:val="Z0"/>
              <w:rPr>
                <w:color w:val="000000" w:themeColor="text1"/>
              </w:rPr>
            </w:pPr>
            <w:r w:rsidRPr="00684C1E">
              <w:rPr>
                <w:rFonts w:hint="eastAsia"/>
                <w:color w:val="000000" w:themeColor="text1"/>
              </w:rPr>
              <w:t>刘坝沟河</w:t>
            </w:r>
          </w:p>
        </w:tc>
        <w:tc>
          <w:tcPr>
            <w:tcW w:w="557" w:type="pct"/>
            <w:shd w:val="clear" w:color="auto" w:fill="auto"/>
            <w:vAlign w:val="center"/>
            <w:hideMark/>
          </w:tcPr>
          <w:p w14:paraId="2B1A1B0B" w14:textId="77777777" w:rsidR="001F0C8D" w:rsidRPr="00684C1E" w:rsidRDefault="001F0C8D" w:rsidP="0095575C">
            <w:pPr>
              <w:pStyle w:val="Z0"/>
              <w:rPr>
                <w:color w:val="000000" w:themeColor="text1"/>
              </w:rPr>
            </w:pPr>
            <w:r w:rsidRPr="00684C1E">
              <w:rPr>
                <w:rFonts w:hint="eastAsia"/>
                <w:color w:val="000000" w:themeColor="text1"/>
              </w:rPr>
              <w:t>1820</w:t>
            </w:r>
          </w:p>
        </w:tc>
        <w:tc>
          <w:tcPr>
            <w:tcW w:w="623" w:type="pct"/>
            <w:shd w:val="clear" w:color="auto" w:fill="auto"/>
            <w:vAlign w:val="center"/>
            <w:hideMark/>
          </w:tcPr>
          <w:p w14:paraId="238C3117" w14:textId="77777777" w:rsidR="001F0C8D" w:rsidRPr="00684C1E" w:rsidRDefault="001F0C8D" w:rsidP="0095575C">
            <w:pPr>
              <w:pStyle w:val="Z0"/>
              <w:rPr>
                <w:color w:val="000000" w:themeColor="text1"/>
              </w:rPr>
            </w:pPr>
            <w:r w:rsidRPr="00684C1E">
              <w:rPr>
                <w:rFonts w:hint="eastAsia"/>
                <w:color w:val="000000" w:themeColor="text1"/>
              </w:rPr>
              <w:t>30-150</w:t>
            </w:r>
          </w:p>
        </w:tc>
        <w:tc>
          <w:tcPr>
            <w:tcW w:w="891" w:type="pct"/>
            <w:shd w:val="clear" w:color="auto" w:fill="auto"/>
            <w:vAlign w:val="center"/>
            <w:hideMark/>
          </w:tcPr>
          <w:p w14:paraId="54440CC1" w14:textId="77777777" w:rsidR="001F0C8D" w:rsidRPr="00684C1E" w:rsidRDefault="001F0C8D" w:rsidP="0095575C">
            <w:pPr>
              <w:pStyle w:val="Z0"/>
              <w:rPr>
                <w:color w:val="000000" w:themeColor="text1"/>
              </w:rPr>
            </w:pPr>
            <w:r w:rsidRPr="00684C1E">
              <w:rPr>
                <w:rFonts w:hint="eastAsia"/>
                <w:color w:val="000000" w:themeColor="text1"/>
              </w:rPr>
              <w:t>排水、景观</w:t>
            </w:r>
          </w:p>
        </w:tc>
        <w:tc>
          <w:tcPr>
            <w:tcW w:w="711" w:type="pct"/>
            <w:shd w:val="clear" w:color="auto" w:fill="auto"/>
            <w:vAlign w:val="center"/>
            <w:hideMark/>
          </w:tcPr>
          <w:p w14:paraId="51AA3A4E" w14:textId="77777777" w:rsidR="001F0C8D" w:rsidRPr="00684C1E" w:rsidRDefault="001F0C8D" w:rsidP="0095575C">
            <w:pPr>
              <w:pStyle w:val="Z0"/>
              <w:rPr>
                <w:color w:val="000000" w:themeColor="text1"/>
              </w:rPr>
            </w:pPr>
            <w:r w:rsidRPr="00684C1E">
              <w:rPr>
                <w:rFonts w:hint="eastAsia"/>
                <w:color w:val="000000" w:themeColor="text1"/>
              </w:rPr>
              <w:t>复式</w:t>
            </w:r>
          </w:p>
        </w:tc>
        <w:tc>
          <w:tcPr>
            <w:tcW w:w="1169" w:type="pct"/>
            <w:shd w:val="clear" w:color="auto" w:fill="auto"/>
            <w:vAlign w:val="center"/>
            <w:hideMark/>
          </w:tcPr>
          <w:p w14:paraId="0A8B9549" w14:textId="77777777" w:rsidR="001F0C8D" w:rsidRPr="00684C1E" w:rsidRDefault="001F0C8D" w:rsidP="0095575C">
            <w:pPr>
              <w:pStyle w:val="Z0"/>
              <w:rPr>
                <w:color w:val="000000" w:themeColor="text1"/>
              </w:rPr>
            </w:pPr>
            <w:r w:rsidRPr="00684C1E">
              <w:rPr>
                <w:rFonts w:hint="eastAsia"/>
                <w:color w:val="000000" w:themeColor="text1"/>
              </w:rPr>
              <w:t>现状疏浚、拓宽</w:t>
            </w:r>
          </w:p>
        </w:tc>
      </w:tr>
      <w:tr w:rsidR="00684C1E" w:rsidRPr="00684C1E" w14:paraId="32B5D2E9" w14:textId="77777777" w:rsidTr="0095575C">
        <w:trPr>
          <w:trHeight w:val="255"/>
        </w:trPr>
        <w:tc>
          <w:tcPr>
            <w:tcW w:w="369" w:type="pct"/>
            <w:shd w:val="clear" w:color="auto" w:fill="auto"/>
            <w:vAlign w:val="center"/>
            <w:hideMark/>
          </w:tcPr>
          <w:p w14:paraId="75045743" w14:textId="77777777" w:rsidR="001F0C8D" w:rsidRPr="00684C1E" w:rsidRDefault="001F0C8D" w:rsidP="0095575C">
            <w:pPr>
              <w:pStyle w:val="Z0"/>
              <w:rPr>
                <w:color w:val="000000" w:themeColor="text1"/>
              </w:rPr>
            </w:pPr>
            <w:r w:rsidRPr="00684C1E">
              <w:rPr>
                <w:rFonts w:hint="eastAsia"/>
                <w:color w:val="000000" w:themeColor="text1"/>
              </w:rPr>
              <w:t>4</w:t>
            </w:r>
          </w:p>
        </w:tc>
        <w:tc>
          <w:tcPr>
            <w:tcW w:w="681" w:type="pct"/>
            <w:shd w:val="clear" w:color="auto" w:fill="auto"/>
            <w:vAlign w:val="center"/>
            <w:hideMark/>
          </w:tcPr>
          <w:p w14:paraId="42949DD3" w14:textId="77777777" w:rsidR="001F0C8D" w:rsidRPr="00684C1E" w:rsidRDefault="001F0C8D" w:rsidP="0095575C">
            <w:pPr>
              <w:pStyle w:val="Z0"/>
              <w:rPr>
                <w:color w:val="000000" w:themeColor="text1"/>
              </w:rPr>
            </w:pPr>
            <w:r w:rsidRPr="00684C1E">
              <w:rPr>
                <w:rFonts w:hint="eastAsia"/>
                <w:color w:val="000000" w:themeColor="text1"/>
              </w:rPr>
              <w:t>杨西河</w:t>
            </w:r>
          </w:p>
        </w:tc>
        <w:tc>
          <w:tcPr>
            <w:tcW w:w="557" w:type="pct"/>
            <w:shd w:val="clear" w:color="auto" w:fill="auto"/>
            <w:vAlign w:val="center"/>
            <w:hideMark/>
          </w:tcPr>
          <w:p w14:paraId="5A77847D" w14:textId="77777777" w:rsidR="001F0C8D" w:rsidRPr="00684C1E" w:rsidRDefault="001F0C8D" w:rsidP="0095575C">
            <w:pPr>
              <w:pStyle w:val="Z0"/>
              <w:rPr>
                <w:color w:val="000000" w:themeColor="text1"/>
              </w:rPr>
            </w:pPr>
            <w:r w:rsidRPr="00684C1E">
              <w:rPr>
                <w:rFonts w:hint="eastAsia"/>
                <w:color w:val="000000" w:themeColor="text1"/>
              </w:rPr>
              <w:t>920</w:t>
            </w:r>
          </w:p>
        </w:tc>
        <w:tc>
          <w:tcPr>
            <w:tcW w:w="623" w:type="pct"/>
            <w:shd w:val="clear" w:color="auto" w:fill="auto"/>
            <w:vAlign w:val="center"/>
            <w:hideMark/>
          </w:tcPr>
          <w:p w14:paraId="36228B46" w14:textId="77777777" w:rsidR="001F0C8D" w:rsidRPr="00684C1E" w:rsidRDefault="001F0C8D" w:rsidP="0095575C">
            <w:pPr>
              <w:pStyle w:val="Z0"/>
              <w:rPr>
                <w:color w:val="000000" w:themeColor="text1"/>
              </w:rPr>
            </w:pPr>
            <w:r w:rsidRPr="00684C1E">
              <w:rPr>
                <w:rFonts w:hint="eastAsia"/>
                <w:color w:val="000000" w:themeColor="text1"/>
              </w:rPr>
              <w:t>18</w:t>
            </w:r>
          </w:p>
        </w:tc>
        <w:tc>
          <w:tcPr>
            <w:tcW w:w="891" w:type="pct"/>
            <w:shd w:val="clear" w:color="auto" w:fill="auto"/>
            <w:vAlign w:val="center"/>
            <w:hideMark/>
          </w:tcPr>
          <w:p w14:paraId="6645CA6E" w14:textId="77777777" w:rsidR="001F0C8D" w:rsidRPr="00684C1E" w:rsidRDefault="001F0C8D" w:rsidP="0095575C">
            <w:pPr>
              <w:pStyle w:val="Z0"/>
              <w:rPr>
                <w:color w:val="000000" w:themeColor="text1"/>
              </w:rPr>
            </w:pPr>
            <w:r w:rsidRPr="00684C1E">
              <w:rPr>
                <w:rFonts w:hint="eastAsia"/>
                <w:color w:val="000000" w:themeColor="text1"/>
              </w:rPr>
              <w:t>排水、景观</w:t>
            </w:r>
          </w:p>
        </w:tc>
        <w:tc>
          <w:tcPr>
            <w:tcW w:w="711" w:type="pct"/>
            <w:shd w:val="clear" w:color="auto" w:fill="auto"/>
            <w:vAlign w:val="center"/>
            <w:hideMark/>
          </w:tcPr>
          <w:p w14:paraId="1E73BB2D" w14:textId="77777777" w:rsidR="001F0C8D" w:rsidRPr="00684C1E" w:rsidRDefault="001F0C8D" w:rsidP="0095575C">
            <w:pPr>
              <w:pStyle w:val="Z0"/>
              <w:rPr>
                <w:color w:val="000000" w:themeColor="text1"/>
              </w:rPr>
            </w:pPr>
            <w:r w:rsidRPr="00684C1E">
              <w:rPr>
                <w:rFonts w:hint="eastAsia"/>
                <w:color w:val="000000" w:themeColor="text1"/>
              </w:rPr>
              <w:t>复式</w:t>
            </w:r>
          </w:p>
        </w:tc>
        <w:tc>
          <w:tcPr>
            <w:tcW w:w="1169" w:type="pct"/>
            <w:shd w:val="clear" w:color="auto" w:fill="auto"/>
            <w:vAlign w:val="center"/>
            <w:hideMark/>
          </w:tcPr>
          <w:p w14:paraId="58E05F53" w14:textId="77777777" w:rsidR="001F0C8D" w:rsidRPr="00684C1E" w:rsidRDefault="001F0C8D" w:rsidP="0095575C">
            <w:pPr>
              <w:pStyle w:val="Z0"/>
              <w:rPr>
                <w:color w:val="000000" w:themeColor="text1"/>
              </w:rPr>
            </w:pPr>
            <w:r w:rsidRPr="00684C1E">
              <w:rPr>
                <w:rFonts w:hint="eastAsia"/>
                <w:color w:val="000000" w:themeColor="text1"/>
              </w:rPr>
              <w:t>现状保留</w:t>
            </w:r>
          </w:p>
        </w:tc>
      </w:tr>
      <w:tr w:rsidR="00684C1E" w:rsidRPr="00684C1E" w14:paraId="424FEA32" w14:textId="77777777" w:rsidTr="0095575C">
        <w:trPr>
          <w:trHeight w:val="255"/>
        </w:trPr>
        <w:tc>
          <w:tcPr>
            <w:tcW w:w="369" w:type="pct"/>
            <w:shd w:val="clear" w:color="auto" w:fill="auto"/>
            <w:vAlign w:val="center"/>
            <w:hideMark/>
          </w:tcPr>
          <w:p w14:paraId="046913BC" w14:textId="77777777" w:rsidR="001F0C8D" w:rsidRPr="00684C1E" w:rsidRDefault="001F0C8D" w:rsidP="0095575C">
            <w:pPr>
              <w:pStyle w:val="Z0"/>
              <w:rPr>
                <w:color w:val="000000" w:themeColor="text1"/>
              </w:rPr>
            </w:pPr>
            <w:r w:rsidRPr="00684C1E">
              <w:rPr>
                <w:rFonts w:hint="eastAsia"/>
                <w:color w:val="000000" w:themeColor="text1"/>
              </w:rPr>
              <w:t>5</w:t>
            </w:r>
          </w:p>
        </w:tc>
        <w:tc>
          <w:tcPr>
            <w:tcW w:w="681" w:type="pct"/>
            <w:shd w:val="clear" w:color="auto" w:fill="auto"/>
            <w:vAlign w:val="center"/>
            <w:hideMark/>
          </w:tcPr>
          <w:p w14:paraId="4E26B3AA" w14:textId="77777777" w:rsidR="001F0C8D" w:rsidRPr="00684C1E" w:rsidRDefault="001F0C8D" w:rsidP="0095575C">
            <w:pPr>
              <w:pStyle w:val="Z0"/>
              <w:rPr>
                <w:color w:val="000000" w:themeColor="text1"/>
              </w:rPr>
            </w:pPr>
            <w:r w:rsidRPr="00684C1E">
              <w:rPr>
                <w:rFonts w:hint="eastAsia"/>
                <w:color w:val="000000" w:themeColor="text1"/>
              </w:rPr>
              <w:t>新河</w:t>
            </w:r>
          </w:p>
        </w:tc>
        <w:tc>
          <w:tcPr>
            <w:tcW w:w="557" w:type="pct"/>
            <w:shd w:val="clear" w:color="auto" w:fill="auto"/>
            <w:vAlign w:val="center"/>
            <w:hideMark/>
          </w:tcPr>
          <w:p w14:paraId="3DC76C95" w14:textId="77777777" w:rsidR="001F0C8D" w:rsidRPr="00684C1E" w:rsidRDefault="001F0C8D" w:rsidP="0095575C">
            <w:pPr>
              <w:pStyle w:val="Z0"/>
              <w:rPr>
                <w:color w:val="000000" w:themeColor="text1"/>
              </w:rPr>
            </w:pPr>
            <w:r w:rsidRPr="00684C1E">
              <w:rPr>
                <w:rFonts w:hint="eastAsia"/>
                <w:color w:val="000000" w:themeColor="text1"/>
              </w:rPr>
              <w:t>870</w:t>
            </w:r>
          </w:p>
        </w:tc>
        <w:tc>
          <w:tcPr>
            <w:tcW w:w="623" w:type="pct"/>
            <w:shd w:val="clear" w:color="auto" w:fill="auto"/>
            <w:vAlign w:val="center"/>
            <w:hideMark/>
          </w:tcPr>
          <w:p w14:paraId="269D5238" w14:textId="77777777" w:rsidR="001F0C8D" w:rsidRPr="00684C1E" w:rsidRDefault="001F0C8D" w:rsidP="0095575C">
            <w:pPr>
              <w:pStyle w:val="Z0"/>
              <w:rPr>
                <w:color w:val="000000" w:themeColor="text1"/>
              </w:rPr>
            </w:pPr>
            <w:r w:rsidRPr="00684C1E">
              <w:rPr>
                <w:rFonts w:hint="eastAsia"/>
                <w:color w:val="000000" w:themeColor="text1"/>
              </w:rPr>
              <w:t>18</w:t>
            </w:r>
          </w:p>
        </w:tc>
        <w:tc>
          <w:tcPr>
            <w:tcW w:w="891" w:type="pct"/>
            <w:shd w:val="clear" w:color="auto" w:fill="auto"/>
            <w:vAlign w:val="center"/>
            <w:hideMark/>
          </w:tcPr>
          <w:p w14:paraId="7C67E9C2" w14:textId="77777777" w:rsidR="001F0C8D" w:rsidRPr="00684C1E" w:rsidRDefault="001F0C8D" w:rsidP="0095575C">
            <w:pPr>
              <w:pStyle w:val="Z0"/>
              <w:rPr>
                <w:color w:val="000000" w:themeColor="text1"/>
              </w:rPr>
            </w:pPr>
            <w:r w:rsidRPr="00684C1E">
              <w:rPr>
                <w:rFonts w:hint="eastAsia"/>
                <w:color w:val="000000" w:themeColor="text1"/>
              </w:rPr>
              <w:t>排水、景观</w:t>
            </w:r>
          </w:p>
        </w:tc>
        <w:tc>
          <w:tcPr>
            <w:tcW w:w="711" w:type="pct"/>
            <w:shd w:val="clear" w:color="auto" w:fill="auto"/>
            <w:vAlign w:val="center"/>
            <w:hideMark/>
          </w:tcPr>
          <w:p w14:paraId="397FB941" w14:textId="77777777" w:rsidR="001F0C8D" w:rsidRPr="00684C1E" w:rsidRDefault="001F0C8D" w:rsidP="0095575C">
            <w:pPr>
              <w:pStyle w:val="Z0"/>
              <w:rPr>
                <w:color w:val="000000" w:themeColor="text1"/>
              </w:rPr>
            </w:pPr>
            <w:r w:rsidRPr="00684C1E">
              <w:rPr>
                <w:rFonts w:hint="eastAsia"/>
                <w:color w:val="000000" w:themeColor="text1"/>
              </w:rPr>
              <w:t>复式</w:t>
            </w:r>
          </w:p>
        </w:tc>
        <w:tc>
          <w:tcPr>
            <w:tcW w:w="1169" w:type="pct"/>
            <w:shd w:val="clear" w:color="auto" w:fill="auto"/>
            <w:vAlign w:val="center"/>
            <w:hideMark/>
          </w:tcPr>
          <w:p w14:paraId="73F2BD2A" w14:textId="77777777" w:rsidR="001F0C8D" w:rsidRPr="00684C1E" w:rsidRDefault="001F0C8D" w:rsidP="0095575C">
            <w:pPr>
              <w:pStyle w:val="Z0"/>
              <w:rPr>
                <w:color w:val="000000" w:themeColor="text1"/>
              </w:rPr>
            </w:pPr>
            <w:r w:rsidRPr="00684C1E">
              <w:rPr>
                <w:rFonts w:hint="eastAsia"/>
                <w:color w:val="000000" w:themeColor="text1"/>
              </w:rPr>
              <w:t>现状疏浚、拓宽</w:t>
            </w:r>
          </w:p>
        </w:tc>
      </w:tr>
    </w:tbl>
    <w:p w14:paraId="0ED85669" w14:textId="72F5099C" w:rsidR="001F0C8D" w:rsidRPr="00684C1E" w:rsidRDefault="001F0C8D" w:rsidP="001F0C8D">
      <w:pPr>
        <w:ind w:firstLine="480"/>
        <w:rPr>
          <w:color w:val="000000" w:themeColor="text1"/>
        </w:rPr>
      </w:pPr>
      <w:r w:rsidRPr="00684C1E">
        <w:rPr>
          <w:color w:val="000000" w:themeColor="text1"/>
        </w:rPr>
        <w:t>区域水系概化图见</w:t>
      </w:r>
      <w:r w:rsidRPr="00684C1E">
        <w:rPr>
          <w:rFonts w:hint="eastAsia"/>
          <w:color w:val="000000" w:themeColor="text1"/>
        </w:rPr>
        <w:t>图</w:t>
      </w:r>
      <w:r w:rsidR="000F03D3" w:rsidRPr="00684C1E">
        <w:rPr>
          <w:color w:val="000000" w:themeColor="text1"/>
        </w:rPr>
        <w:t>3.1</w:t>
      </w:r>
      <w:r w:rsidRPr="00684C1E">
        <w:rPr>
          <w:color w:val="000000" w:themeColor="text1"/>
        </w:rPr>
        <w:t>-1</w:t>
      </w:r>
      <w:r w:rsidRPr="00684C1E">
        <w:rPr>
          <w:color w:val="000000" w:themeColor="text1"/>
        </w:rPr>
        <w:t>。</w:t>
      </w:r>
    </w:p>
    <w:p w14:paraId="4739A080" w14:textId="41FA62E1" w:rsidR="001118EA" w:rsidRPr="00684C1E" w:rsidRDefault="001118EA" w:rsidP="001118EA">
      <w:pPr>
        <w:pStyle w:val="3"/>
        <w:rPr>
          <w:color w:val="000000" w:themeColor="text1"/>
        </w:rPr>
      </w:pPr>
      <w:r w:rsidRPr="00684C1E">
        <w:rPr>
          <w:rFonts w:hint="eastAsia"/>
          <w:color w:val="000000" w:themeColor="text1"/>
        </w:rPr>
        <w:lastRenderedPageBreak/>
        <w:t>评价区域地址环境与水文地质</w:t>
      </w:r>
    </w:p>
    <w:p w14:paraId="3DB036F8" w14:textId="0C4C2C46" w:rsidR="001118EA" w:rsidRPr="00684C1E" w:rsidRDefault="001118EA" w:rsidP="001118EA">
      <w:pPr>
        <w:spacing w:line="240" w:lineRule="auto"/>
        <w:ind w:firstLineChars="0" w:firstLine="0"/>
        <w:rPr>
          <w:color w:val="000000" w:themeColor="text1"/>
        </w:rPr>
      </w:pPr>
      <w:r w:rsidRPr="00684C1E">
        <w:rPr>
          <w:noProof/>
          <w:color w:val="000000" w:themeColor="text1"/>
        </w:rPr>
        <w:drawing>
          <wp:inline distT="0" distB="0" distL="0" distR="0" wp14:anchorId="614B3452" wp14:editId="122AC787">
            <wp:extent cx="5274310" cy="3090363"/>
            <wp:effectExtent l="0" t="0" r="2540" b="0"/>
            <wp:docPr id="7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16">
                      <a:extLst>
                        <a:ext uri="{28A0092B-C50C-407E-A947-70E740481C1C}">
                          <a14:useLocalDpi xmlns:a14="http://schemas.microsoft.com/office/drawing/2010/main" val="0"/>
                        </a:ext>
                      </a:extLst>
                    </a:blip>
                    <a:srcRect t="1349"/>
                    <a:stretch>
                      <a:fillRect/>
                    </a:stretch>
                  </pic:blipFill>
                  <pic:spPr bwMode="auto">
                    <a:xfrm>
                      <a:off x="0" y="0"/>
                      <a:ext cx="5274310" cy="3090363"/>
                    </a:xfrm>
                    <a:prstGeom prst="rect">
                      <a:avLst/>
                    </a:prstGeom>
                    <a:noFill/>
                    <a:ln>
                      <a:noFill/>
                    </a:ln>
                  </pic:spPr>
                </pic:pic>
              </a:graphicData>
            </a:graphic>
          </wp:inline>
        </w:drawing>
      </w:r>
    </w:p>
    <w:p w14:paraId="4AB4599A" w14:textId="69BEF179" w:rsidR="001118EA" w:rsidRPr="00684C1E" w:rsidRDefault="001118EA" w:rsidP="001118EA">
      <w:pPr>
        <w:pStyle w:val="Z"/>
        <w:rPr>
          <w:color w:val="000000" w:themeColor="text1"/>
        </w:rPr>
      </w:pPr>
      <w:r w:rsidRPr="00684C1E">
        <w:rPr>
          <w:color w:val="000000" w:themeColor="text1"/>
        </w:rPr>
        <w:t>图</w:t>
      </w:r>
      <w:r w:rsidRPr="00684C1E">
        <w:rPr>
          <w:rFonts w:hint="eastAsia"/>
          <w:color w:val="000000" w:themeColor="text1"/>
        </w:rPr>
        <w:t xml:space="preserve"> </w:t>
      </w:r>
      <w:r w:rsidRPr="00684C1E">
        <w:rPr>
          <w:color w:val="000000" w:themeColor="text1"/>
        </w:rPr>
        <w:t>3.1</w:t>
      </w:r>
      <w:r w:rsidRPr="00684C1E">
        <w:rPr>
          <w:rFonts w:hint="eastAsia"/>
          <w:color w:val="000000" w:themeColor="text1"/>
        </w:rPr>
        <w:t>-</w:t>
      </w:r>
      <w:r w:rsidRPr="00684C1E">
        <w:rPr>
          <w:color w:val="000000" w:themeColor="text1"/>
        </w:rPr>
        <w:t xml:space="preserve">2 </w:t>
      </w:r>
      <w:r w:rsidRPr="00684C1E">
        <w:rPr>
          <w:color w:val="000000" w:themeColor="text1"/>
        </w:rPr>
        <w:t>区域水文地质图</w:t>
      </w:r>
    </w:p>
    <w:p w14:paraId="056CA3D1" w14:textId="555B8E2A" w:rsidR="001118EA" w:rsidRPr="00684C1E" w:rsidRDefault="001118EA" w:rsidP="001118EA">
      <w:pPr>
        <w:pStyle w:val="4"/>
        <w:rPr>
          <w:color w:val="000000" w:themeColor="text1"/>
        </w:rPr>
      </w:pPr>
      <w:r w:rsidRPr="00684C1E">
        <w:rPr>
          <w:rFonts w:hint="eastAsia"/>
          <w:color w:val="000000" w:themeColor="text1"/>
        </w:rPr>
        <w:t>评价区域地层岩性</w:t>
      </w:r>
    </w:p>
    <w:p w14:paraId="19046536" w14:textId="77777777" w:rsidR="001118EA" w:rsidRPr="00684C1E" w:rsidRDefault="001118EA" w:rsidP="001118EA">
      <w:pPr>
        <w:pStyle w:val="Z1"/>
        <w:ind w:firstLine="480"/>
        <w:rPr>
          <w:color w:val="000000" w:themeColor="text1"/>
        </w:rPr>
      </w:pPr>
      <w:r w:rsidRPr="00684C1E">
        <w:rPr>
          <w:rFonts w:hint="eastAsia"/>
          <w:color w:val="000000" w:themeColor="text1"/>
        </w:rPr>
        <w:t>评价区属长江漫滩地貌单元，基岩出露面积很少，地表多为第四系覆盖，地层主要为：新生界第四系（</w:t>
      </w:r>
      <w:r w:rsidRPr="00684C1E">
        <w:rPr>
          <w:color w:val="000000" w:themeColor="text1"/>
        </w:rPr>
        <w:t>Q</w:t>
      </w:r>
      <w:r w:rsidRPr="00684C1E">
        <w:rPr>
          <w:rFonts w:hint="eastAsia"/>
          <w:color w:val="000000" w:themeColor="text1"/>
        </w:rPr>
        <w:t>）、上第三系（</w:t>
      </w:r>
      <w:r w:rsidRPr="00684C1E">
        <w:rPr>
          <w:color w:val="000000" w:themeColor="text1"/>
        </w:rPr>
        <w:t>N</w:t>
      </w:r>
      <w:r w:rsidRPr="00684C1E">
        <w:rPr>
          <w:rFonts w:hint="eastAsia"/>
          <w:color w:val="000000" w:themeColor="text1"/>
        </w:rPr>
        <w:t>），主要描述如下：</w:t>
      </w:r>
    </w:p>
    <w:p w14:paraId="58AB7AD1" w14:textId="77777777" w:rsidR="001118EA" w:rsidRPr="00684C1E" w:rsidRDefault="001118EA" w:rsidP="001118EA">
      <w:pPr>
        <w:pStyle w:val="Z1"/>
        <w:ind w:firstLine="480"/>
        <w:rPr>
          <w:color w:val="000000" w:themeColor="text1"/>
        </w:rPr>
      </w:pPr>
      <w:r w:rsidRPr="00684C1E">
        <w:rPr>
          <w:rFonts w:hint="eastAsia"/>
          <w:color w:val="000000" w:themeColor="text1"/>
        </w:rPr>
        <w:t>（</w:t>
      </w:r>
      <w:r w:rsidRPr="00684C1E">
        <w:rPr>
          <w:color w:val="000000" w:themeColor="text1"/>
        </w:rPr>
        <w:t>1</w:t>
      </w:r>
      <w:r w:rsidRPr="00684C1E">
        <w:rPr>
          <w:rFonts w:hint="eastAsia"/>
          <w:color w:val="000000" w:themeColor="text1"/>
        </w:rPr>
        <w:t>）第四系（</w:t>
      </w:r>
      <w:r w:rsidRPr="00684C1E">
        <w:rPr>
          <w:color w:val="000000" w:themeColor="text1"/>
        </w:rPr>
        <w:t>Q</w:t>
      </w:r>
      <w:r w:rsidRPr="00684C1E">
        <w:rPr>
          <w:rFonts w:hint="eastAsia"/>
          <w:color w:val="000000" w:themeColor="text1"/>
        </w:rPr>
        <w:t>）：</w:t>
      </w:r>
    </w:p>
    <w:p w14:paraId="45939897" w14:textId="77777777" w:rsidR="001118EA" w:rsidRPr="00684C1E" w:rsidRDefault="001118EA" w:rsidP="001118EA">
      <w:pPr>
        <w:pStyle w:val="Z1"/>
        <w:ind w:firstLine="480"/>
        <w:rPr>
          <w:color w:val="000000" w:themeColor="text1"/>
        </w:rPr>
      </w:pPr>
      <w:r w:rsidRPr="00684C1E">
        <w:rPr>
          <w:rFonts w:hint="eastAsia"/>
          <w:color w:val="000000" w:themeColor="text1"/>
        </w:rPr>
        <w:t>全新统（</w:t>
      </w:r>
      <w:r w:rsidRPr="00684C1E">
        <w:rPr>
          <w:color w:val="000000" w:themeColor="text1"/>
        </w:rPr>
        <w:t>Q4</w:t>
      </w:r>
      <w:r w:rsidRPr="00684C1E">
        <w:rPr>
          <w:rFonts w:hint="eastAsia"/>
          <w:color w:val="000000" w:themeColor="text1"/>
        </w:rPr>
        <w:t>），本地层主要为冲积物，分布于长江、滁河河谷及其支流的谷地中，组成河漫滩及一级阶地，标高</w:t>
      </w:r>
      <w:r w:rsidRPr="00684C1E">
        <w:rPr>
          <w:color w:val="000000" w:themeColor="text1"/>
        </w:rPr>
        <w:t>10</w:t>
      </w:r>
      <w:r w:rsidRPr="00684C1E">
        <w:rPr>
          <w:rFonts w:hint="eastAsia"/>
          <w:color w:val="000000" w:themeColor="text1"/>
        </w:rPr>
        <w:t>米～</w:t>
      </w:r>
      <w:r w:rsidRPr="00684C1E">
        <w:rPr>
          <w:color w:val="000000" w:themeColor="text1"/>
        </w:rPr>
        <w:t>30</w:t>
      </w:r>
      <w:r w:rsidRPr="00684C1E">
        <w:rPr>
          <w:rFonts w:hint="eastAsia"/>
          <w:color w:val="000000" w:themeColor="text1"/>
        </w:rPr>
        <w:t>米。滁河冲积物下部为砾石、沙砾、沙次之，厚</w:t>
      </w:r>
      <w:r w:rsidRPr="00684C1E">
        <w:rPr>
          <w:color w:val="000000" w:themeColor="text1"/>
        </w:rPr>
        <w:t>0.2</w:t>
      </w:r>
      <w:r w:rsidRPr="00684C1E">
        <w:rPr>
          <w:rFonts w:hint="eastAsia"/>
          <w:color w:val="000000" w:themeColor="text1"/>
        </w:rPr>
        <w:t>米～</w:t>
      </w:r>
      <w:r w:rsidRPr="00684C1E">
        <w:rPr>
          <w:color w:val="000000" w:themeColor="text1"/>
        </w:rPr>
        <w:t>3</w:t>
      </w:r>
      <w:r w:rsidRPr="00684C1E">
        <w:rPr>
          <w:rFonts w:hint="eastAsia"/>
          <w:color w:val="000000" w:themeColor="text1"/>
        </w:rPr>
        <w:t>米，为河床相，上部为炭质粘土，有的含砾，有的为淤泥质沙，局部为厚度较大的亚沙土，厚</w:t>
      </w:r>
      <w:r w:rsidRPr="00684C1E">
        <w:rPr>
          <w:color w:val="000000" w:themeColor="text1"/>
        </w:rPr>
        <w:t>0.5</w:t>
      </w:r>
      <w:r w:rsidRPr="00684C1E">
        <w:rPr>
          <w:rFonts w:hint="eastAsia"/>
          <w:color w:val="000000" w:themeColor="text1"/>
        </w:rPr>
        <w:t>米～</w:t>
      </w:r>
      <w:r w:rsidRPr="00684C1E">
        <w:rPr>
          <w:color w:val="000000" w:themeColor="text1"/>
        </w:rPr>
        <w:t>3.5</w:t>
      </w:r>
      <w:r w:rsidRPr="00684C1E">
        <w:rPr>
          <w:rFonts w:hint="eastAsia"/>
          <w:color w:val="000000" w:themeColor="text1"/>
        </w:rPr>
        <w:t>米，属河漫滩及牛轭湖相。</w:t>
      </w:r>
    </w:p>
    <w:p w14:paraId="4A51AB93" w14:textId="77777777" w:rsidR="001118EA" w:rsidRPr="00684C1E" w:rsidRDefault="001118EA" w:rsidP="001118EA">
      <w:pPr>
        <w:pStyle w:val="Z1"/>
        <w:ind w:firstLine="480"/>
        <w:rPr>
          <w:color w:val="000000" w:themeColor="text1"/>
        </w:rPr>
      </w:pPr>
      <w:r w:rsidRPr="00684C1E">
        <w:rPr>
          <w:rFonts w:hint="eastAsia"/>
          <w:color w:val="000000" w:themeColor="text1"/>
        </w:rPr>
        <w:t>上更新系（</w:t>
      </w:r>
      <w:r w:rsidRPr="00684C1E">
        <w:rPr>
          <w:color w:val="000000" w:themeColor="text1"/>
        </w:rPr>
        <w:t>Q3</w:t>
      </w:r>
      <w:r w:rsidRPr="00684C1E">
        <w:rPr>
          <w:rFonts w:hint="eastAsia"/>
          <w:color w:val="000000" w:themeColor="text1"/>
        </w:rPr>
        <w:t>）：亚粘土，厚度小于</w:t>
      </w:r>
      <w:r w:rsidRPr="00684C1E">
        <w:rPr>
          <w:color w:val="000000" w:themeColor="text1"/>
        </w:rPr>
        <w:t>25m</w:t>
      </w:r>
      <w:r w:rsidRPr="00684C1E">
        <w:rPr>
          <w:rFonts w:hint="eastAsia"/>
          <w:color w:val="000000" w:themeColor="text1"/>
        </w:rPr>
        <w:t>，局部河流两侧有洪积、冲击砂砾和细砂。</w:t>
      </w:r>
    </w:p>
    <w:p w14:paraId="3A30149F" w14:textId="77777777" w:rsidR="001118EA" w:rsidRPr="00684C1E" w:rsidRDefault="001118EA" w:rsidP="001118EA">
      <w:pPr>
        <w:pStyle w:val="Z1"/>
        <w:ind w:firstLine="480"/>
        <w:rPr>
          <w:color w:val="000000" w:themeColor="text1"/>
        </w:rPr>
      </w:pPr>
      <w:r w:rsidRPr="00684C1E">
        <w:rPr>
          <w:rFonts w:hint="eastAsia"/>
          <w:color w:val="000000" w:themeColor="text1"/>
        </w:rPr>
        <w:t>（</w:t>
      </w:r>
      <w:r w:rsidRPr="00684C1E">
        <w:rPr>
          <w:color w:val="000000" w:themeColor="text1"/>
        </w:rPr>
        <w:t>2</w:t>
      </w:r>
      <w:r w:rsidRPr="00684C1E">
        <w:rPr>
          <w:rFonts w:hint="eastAsia"/>
          <w:color w:val="000000" w:themeColor="text1"/>
        </w:rPr>
        <w:t>）上第三系（</w:t>
      </w:r>
      <w:r w:rsidRPr="00684C1E">
        <w:rPr>
          <w:color w:val="000000" w:themeColor="text1"/>
        </w:rPr>
        <w:t>N21</w:t>
      </w:r>
      <w:r w:rsidRPr="00684C1E">
        <w:rPr>
          <w:rFonts w:hint="eastAsia"/>
          <w:color w:val="000000" w:themeColor="text1"/>
        </w:rPr>
        <w:t>）：</w:t>
      </w:r>
    </w:p>
    <w:p w14:paraId="3469C284" w14:textId="6193F904" w:rsidR="001118EA" w:rsidRPr="00684C1E" w:rsidRDefault="001118EA" w:rsidP="001118EA">
      <w:pPr>
        <w:pStyle w:val="Z1"/>
        <w:ind w:firstLine="480"/>
        <w:rPr>
          <w:color w:val="000000" w:themeColor="text1"/>
        </w:rPr>
      </w:pPr>
      <w:r w:rsidRPr="00684C1E">
        <w:rPr>
          <w:rFonts w:hint="eastAsia"/>
          <w:color w:val="000000" w:themeColor="text1"/>
        </w:rPr>
        <w:t>上第三系以一套河流相砂砾层为主及其上的玄武岩。</w:t>
      </w:r>
    </w:p>
    <w:p w14:paraId="04C505D1" w14:textId="28F79877" w:rsidR="001118EA" w:rsidRPr="00684C1E" w:rsidRDefault="001118EA" w:rsidP="001118EA">
      <w:pPr>
        <w:pStyle w:val="4"/>
        <w:rPr>
          <w:color w:val="000000" w:themeColor="text1"/>
        </w:rPr>
      </w:pPr>
      <w:r w:rsidRPr="00684C1E">
        <w:rPr>
          <w:rFonts w:hint="eastAsia"/>
          <w:color w:val="000000" w:themeColor="text1"/>
        </w:rPr>
        <w:t>地下水类型</w:t>
      </w:r>
    </w:p>
    <w:p w14:paraId="74230F66" w14:textId="77777777" w:rsidR="001118EA" w:rsidRPr="00684C1E" w:rsidRDefault="001118EA" w:rsidP="001118EA">
      <w:pPr>
        <w:pStyle w:val="Z1"/>
        <w:ind w:firstLine="480"/>
        <w:rPr>
          <w:color w:val="000000" w:themeColor="text1"/>
        </w:rPr>
      </w:pPr>
      <w:r w:rsidRPr="00684C1E">
        <w:rPr>
          <w:rFonts w:hint="eastAsia"/>
          <w:color w:val="000000" w:themeColor="text1"/>
        </w:rPr>
        <w:t>根据地下水赋存条件及含水层岩性特征，评价区为滁河漫滩区、河曲摆动较大，含水层组由粉砂、亚砂土组成，古滁河漫滩含水层颗粒较粗，粉砂、细砂等，</w:t>
      </w:r>
      <w:r w:rsidRPr="00684C1E">
        <w:rPr>
          <w:rFonts w:hint="eastAsia"/>
          <w:color w:val="000000" w:themeColor="text1"/>
        </w:rPr>
        <w:lastRenderedPageBreak/>
        <w:t>下部含砾中粗砂。评价区内地下水主要为第四系松散层孔隙潜水。</w:t>
      </w:r>
    </w:p>
    <w:p w14:paraId="0012B5AB" w14:textId="77777777" w:rsidR="001118EA" w:rsidRPr="00684C1E" w:rsidRDefault="001118EA" w:rsidP="001118EA">
      <w:pPr>
        <w:pStyle w:val="Z1"/>
        <w:ind w:firstLine="480"/>
        <w:rPr>
          <w:color w:val="000000" w:themeColor="text1"/>
        </w:rPr>
      </w:pPr>
      <w:r w:rsidRPr="00684C1E">
        <w:rPr>
          <w:rFonts w:hint="eastAsia"/>
          <w:color w:val="000000" w:themeColor="text1"/>
        </w:rPr>
        <w:t>地下水类型为潜水～微承压水。潜水埋深</w:t>
      </w:r>
      <w:r w:rsidRPr="00684C1E">
        <w:rPr>
          <w:color w:val="000000" w:themeColor="text1"/>
        </w:rPr>
        <w:t>1.5m</w:t>
      </w:r>
      <w:r w:rsidRPr="00684C1E">
        <w:rPr>
          <w:rFonts w:hint="eastAsia"/>
          <w:color w:val="000000" w:themeColor="text1"/>
        </w:rPr>
        <w:t>左右，</w:t>
      </w:r>
      <w:r w:rsidRPr="00684C1E">
        <w:rPr>
          <w:color w:val="000000" w:themeColor="text1"/>
        </w:rPr>
        <w:t>&gt;10m(</w:t>
      </w:r>
      <w:r w:rsidRPr="00684C1E">
        <w:rPr>
          <w:rFonts w:hint="eastAsia"/>
          <w:color w:val="000000" w:themeColor="text1"/>
        </w:rPr>
        <w:t>微承压水</w:t>
      </w:r>
      <w:r w:rsidRPr="00684C1E">
        <w:rPr>
          <w:color w:val="000000" w:themeColor="text1"/>
        </w:rPr>
        <w:t>)</w:t>
      </w:r>
    </w:p>
    <w:p w14:paraId="68D00D1A" w14:textId="77777777" w:rsidR="001118EA" w:rsidRPr="00684C1E" w:rsidRDefault="001118EA" w:rsidP="001118EA">
      <w:pPr>
        <w:pStyle w:val="Z1"/>
        <w:ind w:firstLine="480"/>
        <w:rPr>
          <w:color w:val="000000" w:themeColor="text1"/>
        </w:rPr>
      </w:pPr>
      <w:r w:rsidRPr="00684C1E">
        <w:rPr>
          <w:rFonts w:hint="eastAsia"/>
          <w:color w:val="000000" w:themeColor="text1"/>
        </w:rPr>
        <w:t>根据储水介质特征，地下水主要为孔隙水，孔隙水呈层状赋存于第四系松散层内，主要分布在长江沿岸及滁河河谷中，根据含水层埋藏条件与水理特征可分潜水和微承压水两个含水层组。</w:t>
      </w:r>
    </w:p>
    <w:p w14:paraId="10939031" w14:textId="77777777" w:rsidR="001118EA" w:rsidRPr="00684C1E" w:rsidRDefault="001118EA" w:rsidP="001118EA">
      <w:pPr>
        <w:pStyle w:val="Z1"/>
        <w:ind w:firstLine="480"/>
        <w:rPr>
          <w:color w:val="000000" w:themeColor="text1"/>
        </w:rPr>
      </w:pPr>
      <w:r w:rsidRPr="00684C1E">
        <w:rPr>
          <w:rFonts w:hint="eastAsia"/>
          <w:color w:val="000000" w:themeColor="text1"/>
        </w:rPr>
        <w:t>（</w:t>
      </w:r>
      <w:r w:rsidRPr="00684C1E">
        <w:rPr>
          <w:color w:val="000000" w:themeColor="text1"/>
        </w:rPr>
        <w:t>1</w:t>
      </w:r>
      <w:r w:rsidRPr="00684C1E">
        <w:rPr>
          <w:rFonts w:hint="eastAsia"/>
          <w:color w:val="000000" w:themeColor="text1"/>
        </w:rPr>
        <w:t>）潜水含水层组</w:t>
      </w:r>
    </w:p>
    <w:p w14:paraId="080F5E94" w14:textId="77777777" w:rsidR="001118EA" w:rsidRPr="00684C1E" w:rsidRDefault="001118EA" w:rsidP="001118EA">
      <w:pPr>
        <w:pStyle w:val="Z1"/>
        <w:ind w:firstLine="480"/>
        <w:rPr>
          <w:color w:val="000000" w:themeColor="text1"/>
        </w:rPr>
      </w:pPr>
      <w:r w:rsidRPr="00684C1E">
        <w:rPr>
          <w:rFonts w:hint="eastAsia"/>
          <w:color w:val="000000" w:themeColor="text1"/>
        </w:rPr>
        <w:t>评价区含水层主要由亚粘土和亚砂土层组成，局部地区夹有粉砂薄层，含水层厚度</w:t>
      </w:r>
      <w:r w:rsidRPr="00684C1E">
        <w:rPr>
          <w:color w:val="000000" w:themeColor="text1"/>
        </w:rPr>
        <w:t>10</w:t>
      </w:r>
      <w:r w:rsidRPr="00684C1E">
        <w:rPr>
          <w:rFonts w:hint="eastAsia"/>
          <w:color w:val="000000" w:themeColor="text1"/>
        </w:rPr>
        <w:t>～</w:t>
      </w:r>
      <w:r w:rsidRPr="00684C1E">
        <w:rPr>
          <w:color w:val="000000" w:themeColor="text1"/>
        </w:rPr>
        <w:t>30m</w:t>
      </w:r>
      <w:r w:rsidRPr="00684C1E">
        <w:rPr>
          <w:rFonts w:hint="eastAsia"/>
          <w:color w:val="000000" w:themeColor="text1"/>
        </w:rPr>
        <w:t>，差异较大，受古地貌控制，因岩性颗粒较细，富水性较差，项目西侧岗地单井涌水量一般＜</w:t>
      </w:r>
      <w:r w:rsidRPr="00684C1E">
        <w:rPr>
          <w:color w:val="000000" w:themeColor="text1"/>
        </w:rPr>
        <w:t>10m</w:t>
      </w:r>
      <w:r w:rsidRPr="00684C1E">
        <w:rPr>
          <w:color w:val="000000" w:themeColor="text1"/>
          <w:vertAlign w:val="superscript"/>
        </w:rPr>
        <w:t>3</w:t>
      </w:r>
      <w:r w:rsidRPr="00684C1E">
        <w:rPr>
          <w:color w:val="000000" w:themeColor="text1"/>
        </w:rPr>
        <w:t>/d</w:t>
      </w:r>
      <w:r w:rsidRPr="00684C1E">
        <w:rPr>
          <w:rFonts w:hint="eastAsia"/>
          <w:color w:val="000000" w:themeColor="text1"/>
        </w:rPr>
        <w:t>，水位埋深随微地貌形态而异，丰水期一般在</w:t>
      </w:r>
      <w:r w:rsidRPr="00684C1E">
        <w:rPr>
          <w:color w:val="000000" w:themeColor="text1"/>
        </w:rPr>
        <w:t>1.0</w:t>
      </w:r>
      <w:r w:rsidRPr="00684C1E">
        <w:rPr>
          <w:rFonts w:hint="eastAsia"/>
          <w:color w:val="000000" w:themeColor="text1"/>
        </w:rPr>
        <w:t>～</w:t>
      </w:r>
      <w:r w:rsidRPr="00684C1E">
        <w:rPr>
          <w:color w:val="000000" w:themeColor="text1"/>
        </w:rPr>
        <w:t>3.0m</w:t>
      </w:r>
      <w:r w:rsidRPr="00684C1E">
        <w:rPr>
          <w:rFonts w:hint="eastAsia"/>
          <w:color w:val="000000" w:themeColor="text1"/>
        </w:rPr>
        <w:t>之间，随季节变化，雨季水位上升旱季水位下降，年变幅</w:t>
      </w:r>
      <w:r w:rsidRPr="00684C1E">
        <w:rPr>
          <w:color w:val="000000" w:themeColor="text1"/>
        </w:rPr>
        <w:t>1.0</w:t>
      </w:r>
      <w:r w:rsidRPr="00684C1E">
        <w:rPr>
          <w:rFonts w:hint="eastAsia"/>
          <w:color w:val="000000" w:themeColor="text1"/>
        </w:rPr>
        <w:t>～</w:t>
      </w:r>
      <w:r w:rsidRPr="00684C1E">
        <w:rPr>
          <w:color w:val="000000" w:themeColor="text1"/>
        </w:rPr>
        <w:t>2.0m</w:t>
      </w:r>
      <w:r w:rsidRPr="00684C1E">
        <w:rPr>
          <w:rFonts w:hint="eastAsia"/>
          <w:color w:val="000000" w:themeColor="text1"/>
        </w:rPr>
        <w:t>。水质上部较好、下部较差，多为</w:t>
      </w:r>
      <w:r w:rsidRPr="00684C1E">
        <w:rPr>
          <w:color w:val="000000" w:themeColor="text1"/>
        </w:rPr>
        <w:t>HCO</w:t>
      </w:r>
      <w:r w:rsidRPr="00684C1E">
        <w:rPr>
          <w:color w:val="000000" w:themeColor="text1"/>
          <w:vertAlign w:val="subscript"/>
        </w:rPr>
        <w:t>3</w:t>
      </w:r>
      <w:r w:rsidRPr="00684C1E">
        <w:rPr>
          <w:color w:val="000000" w:themeColor="text1"/>
        </w:rPr>
        <w:t>-Ca·Mg</w:t>
      </w:r>
      <w:r w:rsidRPr="00684C1E">
        <w:rPr>
          <w:rFonts w:hint="eastAsia"/>
          <w:color w:val="000000" w:themeColor="text1"/>
        </w:rPr>
        <w:t>型淡水，矿化度＜</w:t>
      </w:r>
      <w:r w:rsidRPr="00684C1E">
        <w:rPr>
          <w:color w:val="000000" w:themeColor="text1"/>
        </w:rPr>
        <w:t>1.0g/L</w:t>
      </w:r>
      <w:r w:rsidRPr="00684C1E">
        <w:rPr>
          <w:rFonts w:hint="eastAsia"/>
          <w:color w:val="000000" w:themeColor="text1"/>
        </w:rPr>
        <w:t>，主要接受大气降水入渗补给。地下水流向由西部、东北部岗地区流向中南部平原区，补给源主要是气降水和地表水系入渗。</w:t>
      </w:r>
    </w:p>
    <w:p w14:paraId="50ABFEC6" w14:textId="77777777" w:rsidR="001118EA" w:rsidRPr="00684C1E" w:rsidRDefault="001118EA" w:rsidP="001118EA">
      <w:pPr>
        <w:pStyle w:val="Z1"/>
        <w:ind w:firstLine="480"/>
        <w:rPr>
          <w:color w:val="000000" w:themeColor="text1"/>
        </w:rPr>
      </w:pPr>
      <w:r w:rsidRPr="00684C1E">
        <w:rPr>
          <w:rFonts w:hint="eastAsia"/>
          <w:color w:val="000000" w:themeColor="text1"/>
        </w:rPr>
        <w:t>（</w:t>
      </w:r>
      <w:r w:rsidRPr="00684C1E">
        <w:rPr>
          <w:color w:val="000000" w:themeColor="text1"/>
        </w:rPr>
        <w:t>2</w:t>
      </w:r>
      <w:r w:rsidRPr="00684C1E">
        <w:rPr>
          <w:rFonts w:hint="eastAsia"/>
          <w:color w:val="000000" w:themeColor="text1"/>
        </w:rPr>
        <w:t>）微承压水含水层组</w:t>
      </w:r>
    </w:p>
    <w:p w14:paraId="7159D5CE" w14:textId="77777777" w:rsidR="001118EA" w:rsidRPr="00684C1E" w:rsidRDefault="001118EA" w:rsidP="001118EA">
      <w:pPr>
        <w:pStyle w:val="Z1"/>
        <w:ind w:firstLine="480"/>
        <w:rPr>
          <w:color w:val="000000" w:themeColor="text1"/>
        </w:rPr>
      </w:pPr>
      <w:r w:rsidRPr="00684C1E">
        <w:rPr>
          <w:rFonts w:hint="eastAsia"/>
          <w:color w:val="000000" w:themeColor="text1"/>
        </w:rPr>
        <w:t>主要分布沿长江漫滩区，分布范围受基底起伏的控制，由长江、滁河冲积层组成，含水层岩性主要为粉细砂，沿江底部分布有中粗砂及含砾砂层。含水层厚度一般为</w:t>
      </w:r>
      <w:r w:rsidRPr="00684C1E">
        <w:rPr>
          <w:color w:val="000000" w:themeColor="text1"/>
        </w:rPr>
        <w:t>10</w:t>
      </w:r>
      <w:r w:rsidRPr="00684C1E">
        <w:rPr>
          <w:rFonts w:hint="eastAsia"/>
          <w:color w:val="000000" w:themeColor="text1"/>
        </w:rPr>
        <w:t>～</w:t>
      </w:r>
      <w:r w:rsidRPr="00684C1E">
        <w:rPr>
          <w:color w:val="000000" w:themeColor="text1"/>
        </w:rPr>
        <w:t>15m</w:t>
      </w:r>
      <w:r w:rsidRPr="00684C1E">
        <w:rPr>
          <w:rFonts w:hint="eastAsia"/>
          <w:color w:val="000000" w:themeColor="text1"/>
        </w:rPr>
        <w:t>，但在古河道区可达</w:t>
      </w:r>
      <w:r w:rsidRPr="00684C1E">
        <w:rPr>
          <w:color w:val="000000" w:themeColor="text1"/>
        </w:rPr>
        <w:t>30m</w:t>
      </w:r>
      <w:r w:rsidRPr="00684C1E">
        <w:rPr>
          <w:rFonts w:hint="eastAsia"/>
          <w:color w:val="000000" w:themeColor="text1"/>
        </w:rPr>
        <w:t>左右。结构上具有上细下粗的沉积韵律。地下水富水性由长江古河道控制，单井涌水量一般在</w:t>
      </w:r>
      <w:r w:rsidRPr="00684C1E">
        <w:rPr>
          <w:color w:val="000000" w:themeColor="text1"/>
        </w:rPr>
        <w:t>100</w:t>
      </w:r>
      <w:r w:rsidRPr="00684C1E">
        <w:rPr>
          <w:rFonts w:hint="eastAsia"/>
          <w:color w:val="000000" w:themeColor="text1"/>
        </w:rPr>
        <w:t>～</w:t>
      </w:r>
      <w:r w:rsidRPr="00684C1E">
        <w:rPr>
          <w:color w:val="000000" w:themeColor="text1"/>
        </w:rPr>
        <w:t>1000m</w:t>
      </w:r>
      <w:r w:rsidRPr="00684C1E">
        <w:rPr>
          <w:color w:val="000000" w:themeColor="text1"/>
          <w:vertAlign w:val="superscript"/>
        </w:rPr>
        <w:t>3</w:t>
      </w:r>
      <w:r w:rsidRPr="00684C1E">
        <w:rPr>
          <w:color w:val="000000" w:themeColor="text1"/>
        </w:rPr>
        <w:t>/d</w:t>
      </w:r>
      <w:r w:rsidRPr="00684C1E">
        <w:rPr>
          <w:rFonts w:hint="eastAsia"/>
          <w:color w:val="000000" w:themeColor="text1"/>
        </w:rPr>
        <w:t>左右，沿江一带可＞</w:t>
      </w:r>
      <w:r w:rsidRPr="00684C1E">
        <w:rPr>
          <w:color w:val="000000" w:themeColor="text1"/>
        </w:rPr>
        <w:t>1000m</w:t>
      </w:r>
      <w:r w:rsidRPr="00684C1E">
        <w:rPr>
          <w:color w:val="000000" w:themeColor="text1"/>
          <w:vertAlign w:val="superscript"/>
        </w:rPr>
        <w:t>3</w:t>
      </w:r>
      <w:r w:rsidRPr="00684C1E">
        <w:rPr>
          <w:color w:val="000000" w:themeColor="text1"/>
        </w:rPr>
        <w:t>/d</w:t>
      </w:r>
      <w:r w:rsidRPr="00684C1E">
        <w:rPr>
          <w:rFonts w:hint="eastAsia"/>
          <w:color w:val="000000" w:themeColor="text1"/>
        </w:rPr>
        <w:t>，由南往北减小，其规律是长江漫滩河谷平原水量较丰富，滁河河谷平原次之，单井涌水量</w:t>
      </w:r>
      <w:r w:rsidRPr="00684C1E">
        <w:rPr>
          <w:color w:val="000000" w:themeColor="text1"/>
        </w:rPr>
        <w:t>300m</w:t>
      </w:r>
      <w:r w:rsidRPr="00684C1E">
        <w:rPr>
          <w:color w:val="000000" w:themeColor="text1"/>
          <w:vertAlign w:val="superscript"/>
        </w:rPr>
        <w:t>3</w:t>
      </w:r>
      <w:r w:rsidRPr="00684C1E">
        <w:rPr>
          <w:color w:val="000000" w:themeColor="text1"/>
        </w:rPr>
        <w:t>/d</w:t>
      </w:r>
      <w:r w:rsidRPr="00684C1E">
        <w:rPr>
          <w:rFonts w:hint="eastAsia"/>
          <w:color w:val="000000" w:themeColor="text1"/>
        </w:rPr>
        <w:t>左右。含水层承压水头埋深</w:t>
      </w:r>
      <w:r w:rsidRPr="00684C1E">
        <w:rPr>
          <w:color w:val="000000" w:themeColor="text1"/>
        </w:rPr>
        <w:t>1.5</w:t>
      </w:r>
      <w:r w:rsidRPr="00684C1E">
        <w:rPr>
          <w:rFonts w:hint="eastAsia"/>
          <w:color w:val="000000" w:themeColor="text1"/>
        </w:rPr>
        <w:t>～</w:t>
      </w:r>
      <w:r w:rsidRPr="00684C1E">
        <w:rPr>
          <w:color w:val="000000" w:themeColor="text1"/>
        </w:rPr>
        <w:t>2.0m</w:t>
      </w:r>
      <w:r w:rsidRPr="00684C1E">
        <w:rPr>
          <w:rFonts w:hint="eastAsia"/>
          <w:color w:val="000000" w:themeColor="text1"/>
        </w:rPr>
        <w:t>左右，随季节变化，年水位变幅</w:t>
      </w:r>
      <w:r w:rsidRPr="00684C1E">
        <w:rPr>
          <w:color w:val="000000" w:themeColor="text1"/>
        </w:rPr>
        <w:t>1.0m</w:t>
      </w:r>
      <w:r w:rsidRPr="00684C1E">
        <w:rPr>
          <w:rFonts w:hint="eastAsia"/>
          <w:color w:val="000000" w:themeColor="text1"/>
        </w:rPr>
        <w:t>左右。</w:t>
      </w:r>
    </w:p>
    <w:p w14:paraId="1E6C44E9" w14:textId="77777777" w:rsidR="001118EA" w:rsidRPr="00684C1E" w:rsidRDefault="001118EA" w:rsidP="001118EA">
      <w:pPr>
        <w:pStyle w:val="Z1"/>
        <w:ind w:firstLine="480"/>
        <w:rPr>
          <w:color w:val="000000" w:themeColor="text1"/>
        </w:rPr>
      </w:pPr>
      <w:r w:rsidRPr="00684C1E">
        <w:rPr>
          <w:rFonts w:hint="eastAsia"/>
          <w:color w:val="000000" w:themeColor="text1"/>
        </w:rPr>
        <w:t>微承压水与潜水有一定的水力联系，其补给源主要是上部潜水越流（间接大气降水入渗）和长江水体入渗，排泄主要是人工开采，但评价区其附近地区地下水开采量很少。受沉积环境影响，地下水水质较差，水中铁离子、砷离子含量超过饮用水卫生准标，一般不能直接饮用。</w:t>
      </w:r>
    </w:p>
    <w:p w14:paraId="3A9C68E6" w14:textId="77777777" w:rsidR="001118EA" w:rsidRPr="00684C1E" w:rsidRDefault="001118EA" w:rsidP="001118EA">
      <w:pPr>
        <w:pStyle w:val="Z1"/>
        <w:ind w:firstLine="480"/>
        <w:rPr>
          <w:color w:val="000000" w:themeColor="text1"/>
        </w:rPr>
      </w:pPr>
      <w:r w:rsidRPr="00684C1E">
        <w:rPr>
          <w:color w:val="000000" w:themeColor="text1"/>
        </w:rPr>
        <w:t>（</w:t>
      </w:r>
      <w:r w:rsidRPr="00684C1E">
        <w:rPr>
          <w:color w:val="000000" w:themeColor="text1"/>
        </w:rPr>
        <w:t>3</w:t>
      </w:r>
      <w:r w:rsidRPr="00684C1E">
        <w:rPr>
          <w:color w:val="000000" w:themeColor="text1"/>
        </w:rPr>
        <w:t>）场地地下水类型及赋存条件</w:t>
      </w:r>
    </w:p>
    <w:p w14:paraId="1D71199F" w14:textId="77777777" w:rsidR="001118EA" w:rsidRPr="00684C1E" w:rsidRDefault="001118EA" w:rsidP="001118EA">
      <w:pPr>
        <w:pStyle w:val="Z1"/>
        <w:ind w:firstLine="480"/>
        <w:rPr>
          <w:color w:val="000000" w:themeColor="text1"/>
        </w:rPr>
      </w:pPr>
      <w:r w:rsidRPr="00684C1E">
        <w:rPr>
          <w:color w:val="000000" w:themeColor="text1"/>
        </w:rPr>
        <w:lastRenderedPageBreak/>
        <w:t>根据地下水的赋存、埋藏条件，本场地的地下水类型主要为孔隙潜水。</w:t>
      </w:r>
    </w:p>
    <w:p w14:paraId="16F0A8FA" w14:textId="77777777" w:rsidR="001118EA" w:rsidRPr="00684C1E" w:rsidRDefault="001118EA" w:rsidP="001118EA">
      <w:pPr>
        <w:pStyle w:val="Z1"/>
        <w:ind w:firstLine="480"/>
        <w:rPr>
          <w:color w:val="000000" w:themeColor="text1"/>
        </w:rPr>
      </w:pPr>
      <w:r w:rsidRPr="00684C1E">
        <w:rPr>
          <w:color w:val="000000" w:themeColor="text1"/>
        </w:rPr>
        <w:t>孔隙潜水主要赋存于</w:t>
      </w:r>
      <w:r w:rsidRPr="00684C1E">
        <w:rPr>
          <w:color w:val="000000" w:themeColor="text1"/>
        </w:rPr>
        <w:t>1</w:t>
      </w:r>
      <w:r w:rsidRPr="00684C1E">
        <w:rPr>
          <w:color w:val="000000" w:themeColor="text1"/>
        </w:rPr>
        <w:t>层填土及</w:t>
      </w:r>
      <w:r w:rsidRPr="00684C1E">
        <w:rPr>
          <w:color w:val="000000" w:themeColor="text1"/>
        </w:rPr>
        <w:t>2</w:t>
      </w:r>
      <w:r w:rsidRPr="00684C1E">
        <w:rPr>
          <w:color w:val="000000" w:themeColor="text1"/>
        </w:rPr>
        <w:t>层粉土、粉砂层中，含水介质为粉土、砂土，其渗透性强，含水量大含水层厚度较大。</w:t>
      </w:r>
    </w:p>
    <w:p w14:paraId="298F4BD9" w14:textId="77777777" w:rsidR="001118EA" w:rsidRPr="00684C1E" w:rsidRDefault="001118EA" w:rsidP="001118EA">
      <w:pPr>
        <w:pStyle w:val="Z1"/>
        <w:ind w:firstLine="480"/>
        <w:rPr>
          <w:color w:val="000000" w:themeColor="text1"/>
        </w:rPr>
      </w:pPr>
      <w:r w:rsidRPr="00684C1E">
        <w:rPr>
          <w:color w:val="000000" w:themeColor="text1"/>
        </w:rPr>
        <w:t>含水层上部黏性颗粒含量高，沉积韵律明显，下部含水层渗透性相对较强。</w:t>
      </w:r>
    </w:p>
    <w:p w14:paraId="795D932E" w14:textId="77777777" w:rsidR="001118EA" w:rsidRPr="00684C1E" w:rsidRDefault="001118EA" w:rsidP="001118EA">
      <w:pPr>
        <w:pStyle w:val="Z1"/>
        <w:ind w:firstLine="480"/>
        <w:rPr>
          <w:color w:val="000000" w:themeColor="text1"/>
        </w:rPr>
      </w:pPr>
      <w:r w:rsidRPr="00684C1E">
        <w:rPr>
          <w:color w:val="000000" w:themeColor="text1"/>
        </w:rPr>
        <w:t>孔隙潜水补给来源主要是大气降水，地表水体侧向补给。场地地形相对较平坦，地下水径流缓慢。孔隙潜水排泄方式为自然蒸发、侧向径流排泄为主。</w:t>
      </w:r>
    </w:p>
    <w:p w14:paraId="15E43344" w14:textId="77777777" w:rsidR="001118EA" w:rsidRPr="00684C1E" w:rsidRDefault="001118EA" w:rsidP="001118EA">
      <w:pPr>
        <w:pStyle w:val="Z1"/>
        <w:ind w:firstLine="480"/>
        <w:rPr>
          <w:color w:val="000000" w:themeColor="text1"/>
        </w:rPr>
      </w:pPr>
      <w:r w:rsidRPr="00684C1E">
        <w:rPr>
          <w:color w:val="000000" w:themeColor="text1"/>
        </w:rPr>
        <w:t>根据本地区水文地质资料，地下水水位升降幅度在</w:t>
      </w:r>
      <w:r w:rsidRPr="00684C1E">
        <w:rPr>
          <w:color w:val="000000" w:themeColor="text1"/>
        </w:rPr>
        <w:t>1m</w:t>
      </w:r>
      <w:r w:rsidRPr="00684C1E">
        <w:rPr>
          <w:color w:val="000000" w:themeColor="text1"/>
        </w:rPr>
        <w:t>左右，勘察期间观测孔中：孔隙潜水初见水位埋深</w:t>
      </w:r>
      <w:r w:rsidRPr="00684C1E">
        <w:rPr>
          <w:color w:val="000000" w:themeColor="text1"/>
        </w:rPr>
        <w:t>0.75</w:t>
      </w:r>
      <w:r w:rsidRPr="00684C1E">
        <w:rPr>
          <w:color w:val="000000" w:themeColor="text1"/>
        </w:rPr>
        <w:t>～</w:t>
      </w:r>
      <w:r w:rsidRPr="00684C1E">
        <w:rPr>
          <w:color w:val="000000" w:themeColor="text1"/>
        </w:rPr>
        <w:t>1.55m</w:t>
      </w:r>
      <w:r w:rsidRPr="00684C1E">
        <w:rPr>
          <w:color w:val="000000" w:themeColor="text1"/>
        </w:rPr>
        <w:t>，稳定水位埋深</w:t>
      </w:r>
      <w:r w:rsidRPr="00684C1E">
        <w:rPr>
          <w:color w:val="000000" w:themeColor="text1"/>
        </w:rPr>
        <w:t>0.70</w:t>
      </w:r>
      <w:r w:rsidRPr="00684C1E">
        <w:rPr>
          <w:color w:val="000000" w:themeColor="text1"/>
        </w:rPr>
        <w:t>～</w:t>
      </w:r>
      <w:r w:rsidRPr="00684C1E">
        <w:rPr>
          <w:color w:val="000000" w:themeColor="text1"/>
        </w:rPr>
        <w:t>1.50m</w:t>
      </w:r>
      <w:r w:rsidRPr="00684C1E">
        <w:rPr>
          <w:color w:val="000000" w:themeColor="text1"/>
        </w:rPr>
        <w:t>。</w:t>
      </w:r>
    </w:p>
    <w:p w14:paraId="6E8F6C60" w14:textId="77777777" w:rsidR="001118EA" w:rsidRPr="00684C1E" w:rsidRDefault="001118EA" w:rsidP="001118EA">
      <w:pPr>
        <w:pStyle w:val="Z1"/>
        <w:ind w:firstLine="480"/>
        <w:rPr>
          <w:color w:val="000000" w:themeColor="text1"/>
        </w:rPr>
      </w:pPr>
      <w:r w:rsidRPr="00684C1E">
        <w:rPr>
          <w:color w:val="000000" w:themeColor="text1"/>
        </w:rPr>
        <w:t>结合场地地形、地貌、地下水补给、排泄条件等因素综合确定：近</w:t>
      </w:r>
      <w:r w:rsidRPr="00684C1E">
        <w:rPr>
          <w:color w:val="000000" w:themeColor="text1"/>
        </w:rPr>
        <w:t>3</w:t>
      </w:r>
      <w:r w:rsidRPr="00684C1E">
        <w:rPr>
          <w:color w:val="000000" w:themeColor="text1"/>
        </w:rPr>
        <w:t>～</w:t>
      </w:r>
      <w:r w:rsidRPr="00684C1E">
        <w:rPr>
          <w:color w:val="000000" w:themeColor="text1"/>
        </w:rPr>
        <w:t>5</w:t>
      </w:r>
      <w:r w:rsidRPr="00684C1E">
        <w:rPr>
          <w:color w:val="000000" w:themeColor="text1"/>
        </w:rPr>
        <w:t>年及历史最高地下水位按场地整平后室外地面标高下埋深</w:t>
      </w:r>
      <w:r w:rsidRPr="00684C1E">
        <w:rPr>
          <w:color w:val="000000" w:themeColor="text1"/>
        </w:rPr>
        <w:t>0.5m</w:t>
      </w:r>
      <w:r w:rsidRPr="00684C1E">
        <w:rPr>
          <w:color w:val="000000" w:themeColor="text1"/>
        </w:rPr>
        <w:t>考虑。</w:t>
      </w:r>
    </w:p>
    <w:p w14:paraId="0F3D9351" w14:textId="77777777" w:rsidR="001118EA" w:rsidRPr="00684C1E" w:rsidRDefault="001118EA" w:rsidP="001118EA">
      <w:pPr>
        <w:pStyle w:val="Z1"/>
        <w:ind w:firstLine="480"/>
        <w:rPr>
          <w:color w:val="000000" w:themeColor="text1"/>
        </w:rPr>
      </w:pPr>
      <w:r w:rsidRPr="00684C1E">
        <w:rPr>
          <w:color w:val="000000" w:themeColor="text1"/>
        </w:rPr>
        <w:t>本次勘察取地下孔隙潜水</w:t>
      </w:r>
      <w:r w:rsidRPr="00684C1E">
        <w:rPr>
          <w:color w:val="000000" w:themeColor="text1"/>
        </w:rPr>
        <w:t>2</w:t>
      </w:r>
      <w:r w:rsidRPr="00684C1E">
        <w:rPr>
          <w:color w:val="000000" w:themeColor="text1"/>
        </w:rPr>
        <w:t>组。根据水质分析成果，地下水水化学类型为</w:t>
      </w:r>
      <w:r w:rsidRPr="00684C1E">
        <w:rPr>
          <w:color w:val="000000" w:themeColor="text1"/>
        </w:rPr>
        <w:t>HCO</w:t>
      </w:r>
      <w:r w:rsidRPr="00684C1E">
        <w:rPr>
          <w:color w:val="000000" w:themeColor="text1"/>
          <w:vertAlign w:val="subscript"/>
        </w:rPr>
        <w:t>3</w:t>
      </w:r>
      <w:r w:rsidRPr="00684C1E">
        <w:rPr>
          <w:color w:val="000000" w:themeColor="text1"/>
        </w:rPr>
        <w:t>—Ca·Na</w:t>
      </w:r>
      <w:r w:rsidRPr="00684C1E">
        <w:rPr>
          <w:color w:val="000000" w:themeColor="text1"/>
        </w:rPr>
        <w:t>型。</w:t>
      </w:r>
    </w:p>
    <w:p w14:paraId="48494864" w14:textId="77777777" w:rsidR="001118EA" w:rsidRPr="00684C1E" w:rsidRDefault="001118EA" w:rsidP="001118EA">
      <w:pPr>
        <w:pStyle w:val="Z1"/>
        <w:ind w:firstLine="480"/>
        <w:rPr>
          <w:color w:val="000000" w:themeColor="text1"/>
        </w:rPr>
      </w:pPr>
      <w:r w:rsidRPr="00684C1E">
        <w:rPr>
          <w:rFonts w:hint="eastAsia"/>
          <w:color w:val="000000" w:themeColor="text1"/>
        </w:rPr>
        <w:t>(</w:t>
      </w:r>
      <w:r w:rsidRPr="00684C1E">
        <w:rPr>
          <w:color w:val="000000" w:themeColor="text1"/>
        </w:rPr>
        <w:t>4)</w:t>
      </w:r>
      <w:r w:rsidRPr="00684C1E">
        <w:rPr>
          <w:rFonts w:hint="eastAsia"/>
          <w:color w:val="000000" w:themeColor="text1"/>
        </w:rPr>
        <w:t>评价区地层岩性</w:t>
      </w:r>
    </w:p>
    <w:p w14:paraId="3E6B067C" w14:textId="77777777" w:rsidR="001118EA" w:rsidRPr="00684C1E" w:rsidRDefault="001118EA" w:rsidP="001118EA">
      <w:pPr>
        <w:pStyle w:val="Z1"/>
        <w:ind w:firstLine="480"/>
        <w:rPr>
          <w:color w:val="000000" w:themeColor="text1"/>
        </w:rPr>
      </w:pPr>
      <w:r w:rsidRPr="00684C1E">
        <w:rPr>
          <w:color w:val="000000" w:themeColor="text1"/>
        </w:rPr>
        <w:t>拟建场地属滁河漫滩地貌单元。</w:t>
      </w:r>
      <w:r w:rsidRPr="00684C1E">
        <w:rPr>
          <w:rFonts w:hint="eastAsia"/>
          <w:color w:val="000000" w:themeColor="text1"/>
        </w:rPr>
        <w:t>根据评价区野外</w:t>
      </w:r>
      <w:r w:rsidRPr="00684C1E">
        <w:rPr>
          <w:color w:val="000000" w:themeColor="text1"/>
        </w:rPr>
        <w:t>勘探鉴别、原味测试，结合室内土工试验</w:t>
      </w:r>
      <w:r w:rsidRPr="00684C1E">
        <w:rPr>
          <w:rFonts w:hint="eastAsia"/>
          <w:color w:val="000000" w:themeColor="text1"/>
        </w:rPr>
        <w:t>资料</w:t>
      </w:r>
      <w:r w:rsidRPr="00684C1E">
        <w:rPr>
          <w:color w:val="000000" w:themeColor="text1"/>
        </w:rPr>
        <w:t>分析</w:t>
      </w:r>
      <w:r w:rsidRPr="00684C1E">
        <w:rPr>
          <w:rFonts w:hint="eastAsia"/>
          <w:color w:val="000000" w:themeColor="text1"/>
        </w:rPr>
        <w:t>，</w:t>
      </w:r>
      <w:r w:rsidRPr="00684C1E">
        <w:rPr>
          <w:color w:val="000000" w:themeColor="text1"/>
        </w:rPr>
        <w:t>场地上部第四系地层主要有：</w:t>
      </w:r>
    </w:p>
    <w:p w14:paraId="2AE49AF0" w14:textId="77777777" w:rsidR="001118EA" w:rsidRPr="00684C1E" w:rsidRDefault="001118EA" w:rsidP="001118EA">
      <w:pPr>
        <w:pStyle w:val="Z1"/>
        <w:ind w:firstLine="480"/>
        <w:rPr>
          <w:color w:val="000000" w:themeColor="text1"/>
        </w:rPr>
      </w:pPr>
      <w:r w:rsidRPr="00684C1E">
        <w:rPr>
          <w:color w:val="000000" w:themeColor="text1"/>
        </w:rPr>
        <w:t>浅部</w:t>
      </w:r>
      <w:r w:rsidRPr="00684C1E">
        <w:rPr>
          <w:color w:val="000000" w:themeColor="text1"/>
        </w:rPr>
        <w:t>1</w:t>
      </w:r>
      <w:r w:rsidRPr="00684C1E">
        <w:rPr>
          <w:color w:val="000000" w:themeColor="text1"/>
        </w:rPr>
        <w:t>层素填土，堆填时间小于</w:t>
      </w:r>
      <w:r w:rsidRPr="00684C1E">
        <w:rPr>
          <w:color w:val="000000" w:themeColor="text1"/>
        </w:rPr>
        <w:t>10</w:t>
      </w:r>
      <w:r w:rsidRPr="00684C1E">
        <w:rPr>
          <w:color w:val="000000" w:themeColor="text1"/>
        </w:rPr>
        <w:t>年，松散，不均质，不能直接利用；</w:t>
      </w:r>
    </w:p>
    <w:p w14:paraId="1F18C580" w14:textId="77777777" w:rsidR="001118EA" w:rsidRPr="00684C1E" w:rsidRDefault="001118EA" w:rsidP="001118EA">
      <w:pPr>
        <w:pStyle w:val="Z1"/>
        <w:ind w:firstLine="480"/>
        <w:rPr>
          <w:color w:val="000000" w:themeColor="text1"/>
        </w:rPr>
      </w:pPr>
      <w:r w:rsidRPr="00684C1E">
        <w:rPr>
          <w:color w:val="000000" w:themeColor="text1"/>
        </w:rPr>
        <w:t>2-1</w:t>
      </w:r>
      <w:r w:rsidRPr="00684C1E">
        <w:rPr>
          <w:color w:val="000000" w:themeColor="text1"/>
        </w:rPr>
        <w:t>层粉砂夹粉土，中低压缩性，中低强度，工程地质条件一般；</w:t>
      </w:r>
    </w:p>
    <w:p w14:paraId="145D90F3" w14:textId="77777777" w:rsidR="001118EA" w:rsidRPr="00684C1E" w:rsidRDefault="001118EA" w:rsidP="001118EA">
      <w:pPr>
        <w:pStyle w:val="Z1"/>
        <w:ind w:firstLine="480"/>
        <w:rPr>
          <w:color w:val="000000" w:themeColor="text1"/>
        </w:rPr>
      </w:pPr>
      <w:r w:rsidRPr="00684C1E">
        <w:rPr>
          <w:color w:val="000000" w:themeColor="text1"/>
        </w:rPr>
        <w:t>2-2</w:t>
      </w:r>
      <w:r w:rsidRPr="00684C1E">
        <w:rPr>
          <w:color w:val="000000" w:themeColor="text1"/>
        </w:rPr>
        <w:t>层（淤泥质）粉质黏土夹粉土，中高压缩性，低强度，工程地质条件差；</w:t>
      </w:r>
    </w:p>
    <w:p w14:paraId="648E7EC3" w14:textId="77777777" w:rsidR="001118EA" w:rsidRPr="00684C1E" w:rsidRDefault="001118EA" w:rsidP="001118EA">
      <w:pPr>
        <w:pStyle w:val="Z1"/>
        <w:ind w:firstLine="480"/>
        <w:rPr>
          <w:color w:val="000000" w:themeColor="text1"/>
        </w:rPr>
      </w:pPr>
      <w:r w:rsidRPr="00684C1E">
        <w:rPr>
          <w:color w:val="000000" w:themeColor="text1"/>
        </w:rPr>
        <w:t>2-3</w:t>
      </w:r>
      <w:r w:rsidRPr="00684C1E">
        <w:rPr>
          <w:color w:val="000000" w:themeColor="text1"/>
        </w:rPr>
        <w:t>层粉土夹粉砂，中低压缩性，中低强度，不良工程地质层；</w:t>
      </w:r>
    </w:p>
    <w:p w14:paraId="49A1D96E" w14:textId="77777777" w:rsidR="001118EA" w:rsidRPr="00684C1E" w:rsidRDefault="001118EA" w:rsidP="001118EA">
      <w:pPr>
        <w:pStyle w:val="Z1"/>
        <w:ind w:firstLine="480"/>
        <w:rPr>
          <w:color w:val="000000" w:themeColor="text1"/>
        </w:rPr>
      </w:pPr>
      <w:r w:rsidRPr="00684C1E">
        <w:rPr>
          <w:color w:val="000000" w:themeColor="text1"/>
        </w:rPr>
        <w:t>2-4</w:t>
      </w:r>
      <w:r w:rsidRPr="00684C1E">
        <w:rPr>
          <w:color w:val="000000" w:themeColor="text1"/>
        </w:rPr>
        <w:t>层粉砂夹粉土，中低压缩性，中等强度，不良工程地质层；</w:t>
      </w:r>
    </w:p>
    <w:p w14:paraId="611F1B96" w14:textId="77777777" w:rsidR="001118EA" w:rsidRPr="00684C1E" w:rsidRDefault="001118EA" w:rsidP="001118EA">
      <w:pPr>
        <w:pStyle w:val="Z1"/>
        <w:ind w:firstLine="480"/>
        <w:rPr>
          <w:color w:val="000000" w:themeColor="text1"/>
        </w:rPr>
      </w:pPr>
      <w:r w:rsidRPr="00684C1E">
        <w:rPr>
          <w:color w:val="000000" w:themeColor="text1"/>
        </w:rPr>
        <w:t>2-5</w:t>
      </w:r>
      <w:r w:rsidRPr="00684C1E">
        <w:rPr>
          <w:color w:val="000000" w:themeColor="text1"/>
        </w:rPr>
        <w:t>层粉质黏土，中压缩性，中等强度，工程地质条件一般；</w:t>
      </w:r>
    </w:p>
    <w:p w14:paraId="01724667" w14:textId="77777777" w:rsidR="001118EA" w:rsidRPr="00684C1E" w:rsidRDefault="001118EA" w:rsidP="001118EA">
      <w:pPr>
        <w:pStyle w:val="Z1"/>
        <w:ind w:firstLine="480"/>
        <w:rPr>
          <w:color w:val="000000" w:themeColor="text1"/>
        </w:rPr>
      </w:pPr>
      <w:r w:rsidRPr="00684C1E">
        <w:rPr>
          <w:color w:val="000000" w:themeColor="text1"/>
        </w:rPr>
        <w:t>2-6</w:t>
      </w:r>
      <w:r w:rsidRPr="00684C1E">
        <w:rPr>
          <w:color w:val="000000" w:themeColor="text1"/>
        </w:rPr>
        <w:t>层粉质黏土，中压缩性，中等强度，工程地质条件一般；</w:t>
      </w:r>
    </w:p>
    <w:p w14:paraId="18038907" w14:textId="77777777" w:rsidR="001118EA" w:rsidRPr="00684C1E" w:rsidRDefault="001118EA" w:rsidP="001118EA">
      <w:pPr>
        <w:pStyle w:val="Z1"/>
        <w:ind w:firstLine="480"/>
        <w:rPr>
          <w:color w:val="000000" w:themeColor="text1"/>
        </w:rPr>
      </w:pPr>
      <w:r w:rsidRPr="00684C1E">
        <w:rPr>
          <w:color w:val="000000" w:themeColor="text1"/>
        </w:rPr>
        <w:t>2-7</w:t>
      </w:r>
      <w:r w:rsidRPr="00684C1E">
        <w:rPr>
          <w:color w:val="000000" w:themeColor="text1"/>
        </w:rPr>
        <w:t>层粉质黏土，中低压缩性，中等强度，工程地质条件较好；</w:t>
      </w:r>
    </w:p>
    <w:p w14:paraId="5AACA071" w14:textId="77777777" w:rsidR="001118EA" w:rsidRPr="00684C1E" w:rsidRDefault="001118EA" w:rsidP="001118EA">
      <w:pPr>
        <w:pStyle w:val="Z1"/>
        <w:ind w:firstLine="480"/>
        <w:rPr>
          <w:color w:val="000000" w:themeColor="text1"/>
        </w:rPr>
      </w:pPr>
      <w:r w:rsidRPr="00684C1E">
        <w:rPr>
          <w:color w:val="000000" w:themeColor="text1"/>
        </w:rPr>
        <w:t>3</w:t>
      </w:r>
      <w:r w:rsidRPr="00684C1E">
        <w:rPr>
          <w:color w:val="000000" w:themeColor="text1"/>
        </w:rPr>
        <w:t>层含砾中粗砂，中低压缩性，中高强度，工程地质条件较好；</w:t>
      </w:r>
    </w:p>
    <w:p w14:paraId="2B93FEA8" w14:textId="77777777" w:rsidR="001118EA" w:rsidRPr="00684C1E" w:rsidRDefault="001118EA" w:rsidP="001118EA">
      <w:pPr>
        <w:pStyle w:val="Z1"/>
        <w:ind w:firstLine="480"/>
        <w:rPr>
          <w:color w:val="000000" w:themeColor="text1"/>
        </w:rPr>
      </w:pPr>
      <w:r w:rsidRPr="00684C1E">
        <w:rPr>
          <w:color w:val="000000" w:themeColor="text1"/>
        </w:rPr>
        <w:t>4</w:t>
      </w:r>
      <w:r w:rsidRPr="00684C1E">
        <w:rPr>
          <w:color w:val="000000" w:themeColor="text1"/>
        </w:rPr>
        <w:t>层泥质砂岩（强风化），中高强度，遇水易软化，岩体基本质量等级为</w:t>
      </w:r>
      <w:r w:rsidRPr="00684C1E">
        <w:rPr>
          <w:color w:val="000000" w:themeColor="text1"/>
        </w:rPr>
        <w:t>Ⅴ</w:t>
      </w:r>
      <w:r w:rsidRPr="00684C1E">
        <w:rPr>
          <w:color w:val="000000" w:themeColor="text1"/>
        </w:rPr>
        <w:t>级。</w:t>
      </w:r>
    </w:p>
    <w:p w14:paraId="2E5356AB" w14:textId="77777777" w:rsidR="003E04FD" w:rsidRPr="00684C1E" w:rsidRDefault="003E04FD" w:rsidP="001118EA">
      <w:pPr>
        <w:pStyle w:val="Z"/>
        <w:rPr>
          <w:color w:val="000000" w:themeColor="text1"/>
        </w:rPr>
      </w:pPr>
    </w:p>
    <w:p w14:paraId="4E309F4F" w14:textId="77777777" w:rsidR="003E04FD" w:rsidRPr="00684C1E" w:rsidRDefault="003E04FD" w:rsidP="001118EA">
      <w:pPr>
        <w:pStyle w:val="Z"/>
        <w:rPr>
          <w:color w:val="000000" w:themeColor="text1"/>
        </w:rPr>
      </w:pPr>
    </w:p>
    <w:p w14:paraId="18E87532" w14:textId="7A0623B8" w:rsidR="001118EA" w:rsidRPr="00684C1E" w:rsidRDefault="001118EA" w:rsidP="001118EA">
      <w:pPr>
        <w:pStyle w:val="Z"/>
        <w:rPr>
          <w:color w:val="000000" w:themeColor="text1"/>
        </w:rPr>
      </w:pPr>
      <w:r w:rsidRPr="00684C1E">
        <w:rPr>
          <w:rFonts w:hint="eastAsia"/>
          <w:color w:val="000000" w:themeColor="text1"/>
        </w:rPr>
        <w:lastRenderedPageBreak/>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3.1</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4</w:t>
      </w:r>
      <w:r w:rsidRPr="00684C1E">
        <w:rPr>
          <w:color w:val="000000" w:themeColor="text1"/>
        </w:rPr>
        <w:fldChar w:fldCharType="end"/>
      </w:r>
      <w:r w:rsidRPr="00684C1E">
        <w:rPr>
          <w:rFonts w:hint="eastAsia"/>
          <w:color w:val="000000" w:themeColor="text1"/>
        </w:rPr>
        <w:t xml:space="preserve"> </w:t>
      </w:r>
      <w:r w:rsidR="003E04FD" w:rsidRPr="00684C1E">
        <w:rPr>
          <w:rFonts w:hint="eastAsia"/>
          <w:color w:val="000000" w:themeColor="text1"/>
        </w:rPr>
        <w:t>工程地质层分布于特征指标一览表</w:t>
      </w:r>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588"/>
        <w:gridCol w:w="1236"/>
        <w:gridCol w:w="3126"/>
        <w:gridCol w:w="874"/>
        <w:gridCol w:w="1314"/>
        <w:gridCol w:w="1168"/>
      </w:tblGrid>
      <w:tr w:rsidR="00684C1E" w:rsidRPr="00684C1E" w14:paraId="46F93B89" w14:textId="77777777" w:rsidTr="003E04FD">
        <w:trPr>
          <w:trHeight w:val="822"/>
        </w:trPr>
        <w:tc>
          <w:tcPr>
            <w:tcW w:w="354" w:type="pct"/>
            <w:vAlign w:val="center"/>
            <w:hideMark/>
          </w:tcPr>
          <w:p w14:paraId="273260F1" w14:textId="06816D86" w:rsidR="003E04FD" w:rsidRPr="00684C1E" w:rsidRDefault="003E04FD" w:rsidP="003E04FD">
            <w:pPr>
              <w:pStyle w:val="Z0"/>
              <w:rPr>
                <w:b/>
                <w:color w:val="000000" w:themeColor="text1"/>
              </w:rPr>
            </w:pPr>
            <w:r w:rsidRPr="00684C1E">
              <w:rPr>
                <w:rFonts w:hint="eastAsia"/>
                <w:b/>
                <w:color w:val="000000" w:themeColor="text1"/>
              </w:rPr>
              <w:t>层号</w:t>
            </w:r>
          </w:p>
        </w:tc>
        <w:tc>
          <w:tcPr>
            <w:tcW w:w="744" w:type="pct"/>
            <w:vAlign w:val="center"/>
            <w:hideMark/>
          </w:tcPr>
          <w:p w14:paraId="52BDCCE6" w14:textId="77777777" w:rsidR="003E04FD" w:rsidRPr="00684C1E" w:rsidRDefault="003E04FD" w:rsidP="003E04FD">
            <w:pPr>
              <w:pStyle w:val="Z0"/>
              <w:rPr>
                <w:b/>
                <w:color w:val="000000" w:themeColor="text1"/>
              </w:rPr>
            </w:pPr>
            <w:r w:rsidRPr="00684C1E">
              <w:rPr>
                <w:rFonts w:hint="eastAsia"/>
                <w:b/>
                <w:color w:val="000000" w:themeColor="text1"/>
              </w:rPr>
              <w:t>地层名称</w:t>
            </w:r>
          </w:p>
        </w:tc>
        <w:tc>
          <w:tcPr>
            <w:tcW w:w="1882" w:type="pct"/>
            <w:vAlign w:val="center"/>
            <w:hideMark/>
          </w:tcPr>
          <w:p w14:paraId="566A7B1B" w14:textId="77777777" w:rsidR="003E04FD" w:rsidRPr="00684C1E" w:rsidRDefault="003E04FD" w:rsidP="003E04FD">
            <w:pPr>
              <w:pStyle w:val="Z0"/>
              <w:rPr>
                <w:b/>
                <w:color w:val="000000" w:themeColor="text1"/>
              </w:rPr>
            </w:pPr>
            <w:r w:rsidRPr="00684C1E">
              <w:rPr>
                <w:rFonts w:hint="eastAsia"/>
                <w:b/>
                <w:color w:val="000000" w:themeColor="text1"/>
              </w:rPr>
              <w:t>特征描述</w:t>
            </w:r>
          </w:p>
        </w:tc>
        <w:tc>
          <w:tcPr>
            <w:tcW w:w="526" w:type="pct"/>
            <w:vAlign w:val="center"/>
            <w:hideMark/>
          </w:tcPr>
          <w:p w14:paraId="4E0195B2" w14:textId="77777777" w:rsidR="003E04FD" w:rsidRPr="00684C1E" w:rsidRDefault="003E04FD" w:rsidP="003E04FD">
            <w:pPr>
              <w:pStyle w:val="Z0"/>
              <w:rPr>
                <w:b/>
                <w:color w:val="000000" w:themeColor="text1"/>
              </w:rPr>
            </w:pPr>
            <w:r w:rsidRPr="00684C1E">
              <w:rPr>
                <w:rFonts w:hint="eastAsia"/>
                <w:b/>
                <w:color w:val="000000" w:themeColor="text1"/>
              </w:rPr>
              <w:t>分布状况</w:t>
            </w:r>
          </w:p>
        </w:tc>
        <w:tc>
          <w:tcPr>
            <w:tcW w:w="791" w:type="pct"/>
            <w:vAlign w:val="center"/>
            <w:hideMark/>
          </w:tcPr>
          <w:p w14:paraId="2DD8B42B" w14:textId="77777777" w:rsidR="003E04FD" w:rsidRPr="00684C1E" w:rsidRDefault="003E04FD" w:rsidP="003E04FD">
            <w:pPr>
              <w:pStyle w:val="Z0"/>
              <w:rPr>
                <w:b/>
                <w:color w:val="000000" w:themeColor="text1"/>
              </w:rPr>
            </w:pPr>
            <w:r w:rsidRPr="00684C1E">
              <w:rPr>
                <w:rFonts w:hint="eastAsia"/>
                <w:b/>
                <w:color w:val="000000" w:themeColor="text1"/>
              </w:rPr>
              <w:t>层顶标高</w:t>
            </w:r>
            <w:r w:rsidRPr="00684C1E">
              <w:rPr>
                <w:b/>
                <w:color w:val="000000" w:themeColor="text1"/>
              </w:rPr>
              <w:t>(m)</w:t>
            </w:r>
            <w:r w:rsidRPr="00684C1E">
              <w:rPr>
                <w:rFonts w:hint="eastAsia"/>
                <w:b/>
                <w:color w:val="000000" w:themeColor="text1"/>
              </w:rPr>
              <w:t>最小～最大</w:t>
            </w:r>
          </w:p>
        </w:tc>
        <w:tc>
          <w:tcPr>
            <w:tcW w:w="703" w:type="pct"/>
            <w:vAlign w:val="center"/>
            <w:hideMark/>
          </w:tcPr>
          <w:p w14:paraId="6D849BAD" w14:textId="77777777" w:rsidR="003E04FD" w:rsidRPr="00684C1E" w:rsidRDefault="003E04FD" w:rsidP="003E04FD">
            <w:pPr>
              <w:pStyle w:val="Z0"/>
              <w:rPr>
                <w:b/>
                <w:color w:val="000000" w:themeColor="text1"/>
              </w:rPr>
            </w:pPr>
            <w:r w:rsidRPr="00684C1E">
              <w:rPr>
                <w:rFonts w:hint="eastAsia"/>
                <w:b/>
                <w:color w:val="000000" w:themeColor="text1"/>
              </w:rPr>
              <w:t>厚度</w:t>
            </w:r>
            <w:r w:rsidRPr="00684C1E">
              <w:rPr>
                <w:b/>
                <w:color w:val="000000" w:themeColor="text1"/>
              </w:rPr>
              <w:t>(m)</w:t>
            </w:r>
          </w:p>
          <w:p w14:paraId="135535AF" w14:textId="77777777" w:rsidR="003E04FD" w:rsidRPr="00684C1E" w:rsidRDefault="003E04FD" w:rsidP="003E04FD">
            <w:pPr>
              <w:pStyle w:val="Z0"/>
              <w:rPr>
                <w:b/>
                <w:color w:val="000000" w:themeColor="text1"/>
              </w:rPr>
            </w:pPr>
            <w:r w:rsidRPr="00684C1E">
              <w:rPr>
                <w:rFonts w:hint="eastAsia"/>
                <w:b/>
                <w:color w:val="000000" w:themeColor="text1"/>
              </w:rPr>
              <w:t>最小～最大</w:t>
            </w:r>
          </w:p>
        </w:tc>
      </w:tr>
      <w:tr w:rsidR="00684C1E" w:rsidRPr="00684C1E" w14:paraId="74224D5F" w14:textId="77777777" w:rsidTr="003E04FD">
        <w:trPr>
          <w:trHeight w:val="864"/>
        </w:trPr>
        <w:tc>
          <w:tcPr>
            <w:tcW w:w="354" w:type="pct"/>
            <w:vAlign w:val="center"/>
            <w:hideMark/>
          </w:tcPr>
          <w:p w14:paraId="626DE31D" w14:textId="77777777" w:rsidR="003E04FD" w:rsidRPr="00684C1E" w:rsidRDefault="003E04FD" w:rsidP="003E04FD">
            <w:pPr>
              <w:pStyle w:val="Z0"/>
              <w:rPr>
                <w:color w:val="000000" w:themeColor="text1"/>
              </w:rPr>
            </w:pPr>
            <w:r w:rsidRPr="00684C1E">
              <w:rPr>
                <w:color w:val="000000" w:themeColor="text1"/>
              </w:rPr>
              <w:t>1</w:t>
            </w:r>
          </w:p>
        </w:tc>
        <w:tc>
          <w:tcPr>
            <w:tcW w:w="744" w:type="pct"/>
            <w:vAlign w:val="center"/>
            <w:hideMark/>
          </w:tcPr>
          <w:p w14:paraId="2CAEC267" w14:textId="77777777" w:rsidR="003E04FD" w:rsidRPr="00684C1E" w:rsidRDefault="003E04FD" w:rsidP="003E04FD">
            <w:pPr>
              <w:pStyle w:val="Z0"/>
              <w:rPr>
                <w:color w:val="000000" w:themeColor="text1"/>
              </w:rPr>
            </w:pPr>
            <w:r w:rsidRPr="00684C1E">
              <w:rPr>
                <w:rFonts w:hint="eastAsia"/>
                <w:color w:val="000000" w:themeColor="text1"/>
              </w:rPr>
              <w:t>素填土</w:t>
            </w:r>
          </w:p>
        </w:tc>
        <w:tc>
          <w:tcPr>
            <w:tcW w:w="1882" w:type="pct"/>
            <w:vAlign w:val="center"/>
            <w:hideMark/>
          </w:tcPr>
          <w:p w14:paraId="4764AE5A" w14:textId="77777777" w:rsidR="003E04FD" w:rsidRPr="00684C1E" w:rsidRDefault="003E04FD" w:rsidP="003E04FD">
            <w:pPr>
              <w:pStyle w:val="Z0"/>
              <w:rPr>
                <w:color w:val="000000" w:themeColor="text1"/>
              </w:rPr>
            </w:pPr>
            <w:r w:rsidRPr="00684C1E">
              <w:rPr>
                <w:rFonts w:hint="eastAsia"/>
                <w:color w:val="000000" w:themeColor="text1"/>
              </w:rPr>
              <w:t>黄灰色，松散，以粉质黏土为主，夹植物根茎、碎砖块等，不均质，堆填时间小于</w:t>
            </w:r>
            <w:r w:rsidRPr="00684C1E">
              <w:rPr>
                <w:color w:val="000000" w:themeColor="text1"/>
              </w:rPr>
              <w:t>10</w:t>
            </w:r>
            <w:r w:rsidRPr="00684C1E">
              <w:rPr>
                <w:rFonts w:hint="eastAsia"/>
                <w:color w:val="000000" w:themeColor="text1"/>
              </w:rPr>
              <w:t>年。</w:t>
            </w:r>
          </w:p>
        </w:tc>
        <w:tc>
          <w:tcPr>
            <w:tcW w:w="526" w:type="pct"/>
            <w:vAlign w:val="center"/>
            <w:hideMark/>
          </w:tcPr>
          <w:p w14:paraId="7C8190BA" w14:textId="77777777" w:rsidR="003E04FD" w:rsidRPr="00684C1E" w:rsidRDefault="003E04FD" w:rsidP="003E04FD">
            <w:pPr>
              <w:pStyle w:val="Z0"/>
              <w:rPr>
                <w:color w:val="000000" w:themeColor="text1"/>
              </w:rPr>
            </w:pPr>
            <w:r w:rsidRPr="00684C1E">
              <w:rPr>
                <w:rFonts w:hint="eastAsia"/>
                <w:color w:val="000000" w:themeColor="text1"/>
              </w:rPr>
              <w:t>普遍分布</w:t>
            </w:r>
          </w:p>
        </w:tc>
        <w:tc>
          <w:tcPr>
            <w:tcW w:w="791" w:type="pct"/>
            <w:vAlign w:val="center"/>
            <w:hideMark/>
          </w:tcPr>
          <w:p w14:paraId="119A2E34" w14:textId="77777777" w:rsidR="003E04FD" w:rsidRPr="00684C1E" w:rsidRDefault="003E04FD" w:rsidP="003E04FD">
            <w:pPr>
              <w:pStyle w:val="Z0"/>
              <w:rPr>
                <w:color w:val="000000" w:themeColor="text1"/>
              </w:rPr>
            </w:pPr>
            <w:r w:rsidRPr="00684C1E">
              <w:rPr>
                <w:color w:val="000000" w:themeColor="text1"/>
              </w:rPr>
              <w:t>7.12</w:t>
            </w:r>
            <w:r w:rsidRPr="00684C1E">
              <w:rPr>
                <w:rFonts w:hint="eastAsia"/>
                <w:color w:val="000000" w:themeColor="text1"/>
              </w:rPr>
              <w:t>～</w:t>
            </w:r>
            <w:r w:rsidRPr="00684C1E">
              <w:rPr>
                <w:color w:val="000000" w:themeColor="text1"/>
              </w:rPr>
              <w:t>8.41</w:t>
            </w:r>
          </w:p>
        </w:tc>
        <w:tc>
          <w:tcPr>
            <w:tcW w:w="703" w:type="pct"/>
            <w:vAlign w:val="center"/>
            <w:hideMark/>
          </w:tcPr>
          <w:p w14:paraId="62EB3377" w14:textId="77777777" w:rsidR="003E04FD" w:rsidRPr="00684C1E" w:rsidRDefault="003E04FD" w:rsidP="003E04FD">
            <w:pPr>
              <w:pStyle w:val="Z0"/>
              <w:rPr>
                <w:color w:val="000000" w:themeColor="text1"/>
              </w:rPr>
            </w:pPr>
            <w:r w:rsidRPr="00684C1E">
              <w:rPr>
                <w:color w:val="000000" w:themeColor="text1"/>
              </w:rPr>
              <w:t>1.00</w:t>
            </w:r>
            <w:r w:rsidRPr="00684C1E">
              <w:rPr>
                <w:rFonts w:hint="eastAsia"/>
                <w:color w:val="000000" w:themeColor="text1"/>
              </w:rPr>
              <w:t>～</w:t>
            </w:r>
            <w:r w:rsidRPr="00684C1E">
              <w:rPr>
                <w:color w:val="000000" w:themeColor="text1"/>
              </w:rPr>
              <w:t>3.00</w:t>
            </w:r>
          </w:p>
        </w:tc>
      </w:tr>
      <w:tr w:rsidR="00684C1E" w:rsidRPr="00684C1E" w14:paraId="52DF80E0" w14:textId="77777777" w:rsidTr="003E04FD">
        <w:trPr>
          <w:trHeight w:val="606"/>
        </w:trPr>
        <w:tc>
          <w:tcPr>
            <w:tcW w:w="354" w:type="pct"/>
            <w:vAlign w:val="center"/>
            <w:hideMark/>
          </w:tcPr>
          <w:p w14:paraId="62FF19FD" w14:textId="77777777" w:rsidR="003E04FD" w:rsidRPr="00684C1E" w:rsidRDefault="003E04FD" w:rsidP="003E04FD">
            <w:pPr>
              <w:pStyle w:val="Z0"/>
              <w:rPr>
                <w:color w:val="000000" w:themeColor="text1"/>
              </w:rPr>
            </w:pPr>
            <w:r w:rsidRPr="00684C1E">
              <w:rPr>
                <w:color w:val="000000" w:themeColor="text1"/>
              </w:rPr>
              <w:t>2-1</w:t>
            </w:r>
          </w:p>
        </w:tc>
        <w:tc>
          <w:tcPr>
            <w:tcW w:w="744" w:type="pct"/>
            <w:vAlign w:val="center"/>
            <w:hideMark/>
          </w:tcPr>
          <w:p w14:paraId="6F94EF13" w14:textId="77777777" w:rsidR="003E04FD" w:rsidRPr="00684C1E" w:rsidRDefault="003E04FD" w:rsidP="003E04FD">
            <w:pPr>
              <w:pStyle w:val="Z0"/>
              <w:rPr>
                <w:color w:val="000000" w:themeColor="text1"/>
              </w:rPr>
            </w:pPr>
            <w:r w:rsidRPr="00684C1E">
              <w:rPr>
                <w:rFonts w:hint="eastAsia"/>
                <w:color w:val="000000" w:themeColor="text1"/>
              </w:rPr>
              <w:t>粉砂夹粉土</w:t>
            </w:r>
          </w:p>
        </w:tc>
        <w:tc>
          <w:tcPr>
            <w:tcW w:w="1882" w:type="pct"/>
            <w:vAlign w:val="center"/>
            <w:hideMark/>
          </w:tcPr>
          <w:p w14:paraId="3FA4A8E2" w14:textId="77777777" w:rsidR="003E04FD" w:rsidRPr="00684C1E" w:rsidRDefault="003E04FD" w:rsidP="003E04FD">
            <w:pPr>
              <w:pStyle w:val="Z0"/>
              <w:rPr>
                <w:color w:val="000000" w:themeColor="text1"/>
              </w:rPr>
            </w:pPr>
            <w:r w:rsidRPr="00684C1E">
              <w:rPr>
                <w:rFonts w:hint="eastAsia"/>
                <w:color w:val="000000" w:themeColor="text1"/>
              </w:rPr>
              <w:t>黄灰、灰色，饱和，松散～稍密，见云母碎片</w:t>
            </w:r>
            <w:r w:rsidRPr="00684C1E">
              <w:rPr>
                <w:color w:val="000000" w:themeColor="text1"/>
              </w:rPr>
              <w:t>,</w:t>
            </w:r>
            <w:r w:rsidRPr="00684C1E">
              <w:rPr>
                <w:rFonts w:hint="eastAsia"/>
                <w:color w:val="000000" w:themeColor="text1"/>
              </w:rPr>
              <w:t>具微层理，局部夹薄层粉土，颗粒级配一般，主要矿物成份为石英、长石等。</w:t>
            </w:r>
          </w:p>
        </w:tc>
        <w:tc>
          <w:tcPr>
            <w:tcW w:w="526" w:type="pct"/>
            <w:vAlign w:val="center"/>
            <w:hideMark/>
          </w:tcPr>
          <w:p w14:paraId="2AEFBF0B" w14:textId="77777777" w:rsidR="003E04FD" w:rsidRPr="00684C1E" w:rsidRDefault="003E04FD" w:rsidP="003E04FD">
            <w:pPr>
              <w:pStyle w:val="Z0"/>
              <w:rPr>
                <w:color w:val="000000" w:themeColor="text1"/>
              </w:rPr>
            </w:pPr>
            <w:r w:rsidRPr="00684C1E">
              <w:rPr>
                <w:rFonts w:hint="eastAsia"/>
                <w:color w:val="000000" w:themeColor="text1"/>
              </w:rPr>
              <w:t>普遍分布</w:t>
            </w:r>
          </w:p>
        </w:tc>
        <w:tc>
          <w:tcPr>
            <w:tcW w:w="791" w:type="pct"/>
            <w:vAlign w:val="center"/>
            <w:hideMark/>
          </w:tcPr>
          <w:p w14:paraId="4A80D3C6" w14:textId="77777777" w:rsidR="003E04FD" w:rsidRPr="00684C1E" w:rsidRDefault="003E04FD" w:rsidP="003E04FD">
            <w:pPr>
              <w:pStyle w:val="Z0"/>
              <w:rPr>
                <w:color w:val="000000" w:themeColor="text1"/>
              </w:rPr>
            </w:pPr>
            <w:r w:rsidRPr="00684C1E">
              <w:rPr>
                <w:color w:val="000000" w:themeColor="text1"/>
              </w:rPr>
              <w:t>4.41</w:t>
            </w:r>
            <w:r w:rsidRPr="00684C1E">
              <w:rPr>
                <w:rFonts w:hint="eastAsia"/>
                <w:color w:val="000000" w:themeColor="text1"/>
              </w:rPr>
              <w:t>～</w:t>
            </w:r>
            <w:r w:rsidRPr="00684C1E">
              <w:rPr>
                <w:color w:val="000000" w:themeColor="text1"/>
              </w:rPr>
              <w:t>6.49</w:t>
            </w:r>
          </w:p>
        </w:tc>
        <w:tc>
          <w:tcPr>
            <w:tcW w:w="703" w:type="pct"/>
            <w:vAlign w:val="center"/>
            <w:hideMark/>
          </w:tcPr>
          <w:p w14:paraId="4B493768" w14:textId="77777777" w:rsidR="003E04FD" w:rsidRPr="00684C1E" w:rsidRDefault="003E04FD" w:rsidP="003E04FD">
            <w:pPr>
              <w:pStyle w:val="Z0"/>
              <w:rPr>
                <w:color w:val="000000" w:themeColor="text1"/>
              </w:rPr>
            </w:pPr>
            <w:r w:rsidRPr="00684C1E">
              <w:rPr>
                <w:color w:val="000000" w:themeColor="text1"/>
              </w:rPr>
              <w:t>2.30</w:t>
            </w:r>
            <w:r w:rsidRPr="00684C1E">
              <w:rPr>
                <w:rFonts w:hint="eastAsia"/>
                <w:color w:val="000000" w:themeColor="text1"/>
              </w:rPr>
              <w:t>～</w:t>
            </w:r>
            <w:r w:rsidRPr="00684C1E">
              <w:rPr>
                <w:color w:val="000000" w:themeColor="text1"/>
              </w:rPr>
              <w:t>5.30</w:t>
            </w:r>
          </w:p>
        </w:tc>
      </w:tr>
      <w:tr w:rsidR="00684C1E" w:rsidRPr="00684C1E" w14:paraId="2B344B9E" w14:textId="77777777" w:rsidTr="003E04FD">
        <w:trPr>
          <w:trHeight w:val="575"/>
        </w:trPr>
        <w:tc>
          <w:tcPr>
            <w:tcW w:w="354" w:type="pct"/>
            <w:vAlign w:val="center"/>
            <w:hideMark/>
          </w:tcPr>
          <w:p w14:paraId="635FE106" w14:textId="77777777" w:rsidR="003E04FD" w:rsidRPr="00684C1E" w:rsidRDefault="003E04FD" w:rsidP="003E04FD">
            <w:pPr>
              <w:pStyle w:val="Z0"/>
              <w:rPr>
                <w:color w:val="000000" w:themeColor="text1"/>
              </w:rPr>
            </w:pPr>
            <w:r w:rsidRPr="00684C1E">
              <w:rPr>
                <w:color w:val="000000" w:themeColor="text1"/>
              </w:rPr>
              <w:t>2-2</w:t>
            </w:r>
          </w:p>
        </w:tc>
        <w:tc>
          <w:tcPr>
            <w:tcW w:w="744" w:type="pct"/>
            <w:vAlign w:val="center"/>
            <w:hideMark/>
          </w:tcPr>
          <w:p w14:paraId="7048803D" w14:textId="77777777" w:rsidR="003E04FD" w:rsidRPr="00684C1E" w:rsidRDefault="003E04FD" w:rsidP="003E04FD">
            <w:pPr>
              <w:pStyle w:val="Z0"/>
              <w:rPr>
                <w:color w:val="000000" w:themeColor="text1"/>
              </w:rPr>
            </w:pPr>
            <w:r w:rsidRPr="00684C1E">
              <w:rPr>
                <w:color w:val="000000" w:themeColor="text1"/>
              </w:rPr>
              <w:t>(</w:t>
            </w:r>
            <w:r w:rsidRPr="00684C1E">
              <w:rPr>
                <w:rFonts w:hint="eastAsia"/>
                <w:color w:val="000000" w:themeColor="text1"/>
              </w:rPr>
              <w:t>淤泥质</w:t>
            </w:r>
            <w:r w:rsidRPr="00684C1E">
              <w:rPr>
                <w:color w:val="000000" w:themeColor="text1"/>
              </w:rPr>
              <w:t>)</w:t>
            </w:r>
          </w:p>
          <w:p w14:paraId="286C94EE" w14:textId="77777777" w:rsidR="003E04FD" w:rsidRPr="00684C1E" w:rsidRDefault="003E04FD" w:rsidP="003E04FD">
            <w:pPr>
              <w:pStyle w:val="Z0"/>
              <w:rPr>
                <w:color w:val="000000" w:themeColor="text1"/>
              </w:rPr>
            </w:pPr>
            <w:r w:rsidRPr="00684C1E">
              <w:rPr>
                <w:rFonts w:hint="eastAsia"/>
                <w:color w:val="000000" w:themeColor="text1"/>
              </w:rPr>
              <w:t>粉质黏土夹粉土</w:t>
            </w:r>
          </w:p>
        </w:tc>
        <w:tc>
          <w:tcPr>
            <w:tcW w:w="1882" w:type="pct"/>
            <w:vAlign w:val="center"/>
            <w:hideMark/>
          </w:tcPr>
          <w:p w14:paraId="689A302C" w14:textId="77777777" w:rsidR="003E04FD" w:rsidRPr="00684C1E" w:rsidRDefault="003E04FD" w:rsidP="003E04FD">
            <w:pPr>
              <w:pStyle w:val="Z0"/>
              <w:rPr>
                <w:color w:val="000000" w:themeColor="text1"/>
              </w:rPr>
            </w:pPr>
            <w:r w:rsidRPr="00684C1E">
              <w:rPr>
                <w:rFonts w:hint="eastAsia"/>
                <w:color w:val="000000" w:themeColor="text1"/>
              </w:rPr>
              <w:t>灰色，软～流塑，含腐殖质，淤臭味，局部夹粉土，切面稍有光泽，干强度中等，韧性中低。</w:t>
            </w:r>
          </w:p>
        </w:tc>
        <w:tc>
          <w:tcPr>
            <w:tcW w:w="526" w:type="pct"/>
            <w:vAlign w:val="center"/>
            <w:hideMark/>
          </w:tcPr>
          <w:p w14:paraId="7E36ED49" w14:textId="77777777" w:rsidR="003E04FD" w:rsidRPr="00684C1E" w:rsidRDefault="003E04FD" w:rsidP="003E04FD">
            <w:pPr>
              <w:pStyle w:val="Z0"/>
              <w:rPr>
                <w:color w:val="000000" w:themeColor="text1"/>
              </w:rPr>
            </w:pPr>
            <w:r w:rsidRPr="00684C1E">
              <w:rPr>
                <w:rFonts w:hint="eastAsia"/>
                <w:color w:val="000000" w:themeColor="text1"/>
              </w:rPr>
              <w:t>局部缺失</w:t>
            </w:r>
          </w:p>
        </w:tc>
        <w:tc>
          <w:tcPr>
            <w:tcW w:w="791" w:type="pct"/>
            <w:vAlign w:val="center"/>
            <w:hideMark/>
          </w:tcPr>
          <w:p w14:paraId="1C39F98A" w14:textId="77777777" w:rsidR="003E04FD" w:rsidRPr="00684C1E" w:rsidRDefault="003E04FD" w:rsidP="003E04FD">
            <w:pPr>
              <w:pStyle w:val="Z0"/>
              <w:rPr>
                <w:color w:val="000000" w:themeColor="text1"/>
              </w:rPr>
            </w:pPr>
            <w:r w:rsidRPr="00684C1E">
              <w:rPr>
                <w:color w:val="000000" w:themeColor="text1"/>
              </w:rPr>
              <w:t>0.59</w:t>
            </w:r>
            <w:r w:rsidRPr="00684C1E">
              <w:rPr>
                <w:rFonts w:hint="eastAsia"/>
                <w:color w:val="000000" w:themeColor="text1"/>
              </w:rPr>
              <w:t>～</w:t>
            </w:r>
            <w:r w:rsidRPr="00684C1E">
              <w:rPr>
                <w:color w:val="000000" w:themeColor="text1"/>
              </w:rPr>
              <w:t>2.51</w:t>
            </w:r>
          </w:p>
        </w:tc>
        <w:tc>
          <w:tcPr>
            <w:tcW w:w="703" w:type="pct"/>
            <w:vAlign w:val="center"/>
            <w:hideMark/>
          </w:tcPr>
          <w:p w14:paraId="7726EBE3" w14:textId="77777777" w:rsidR="003E04FD" w:rsidRPr="00684C1E" w:rsidRDefault="003E04FD" w:rsidP="003E04FD">
            <w:pPr>
              <w:pStyle w:val="Z0"/>
              <w:rPr>
                <w:color w:val="000000" w:themeColor="text1"/>
              </w:rPr>
            </w:pPr>
            <w:r w:rsidRPr="00684C1E">
              <w:rPr>
                <w:color w:val="000000" w:themeColor="text1"/>
              </w:rPr>
              <w:t>0.80</w:t>
            </w:r>
            <w:r w:rsidRPr="00684C1E">
              <w:rPr>
                <w:rFonts w:hint="eastAsia"/>
                <w:color w:val="000000" w:themeColor="text1"/>
              </w:rPr>
              <w:t>～</w:t>
            </w:r>
            <w:r w:rsidRPr="00684C1E">
              <w:rPr>
                <w:color w:val="000000" w:themeColor="text1"/>
              </w:rPr>
              <w:t>2.30</w:t>
            </w:r>
          </w:p>
        </w:tc>
      </w:tr>
      <w:tr w:rsidR="00684C1E" w:rsidRPr="00684C1E" w14:paraId="1FFFCB6E" w14:textId="77777777" w:rsidTr="003E04FD">
        <w:trPr>
          <w:trHeight w:val="760"/>
        </w:trPr>
        <w:tc>
          <w:tcPr>
            <w:tcW w:w="354" w:type="pct"/>
            <w:vAlign w:val="center"/>
            <w:hideMark/>
          </w:tcPr>
          <w:p w14:paraId="1045B276" w14:textId="77777777" w:rsidR="003E04FD" w:rsidRPr="00684C1E" w:rsidRDefault="003E04FD" w:rsidP="003E04FD">
            <w:pPr>
              <w:pStyle w:val="Z0"/>
              <w:rPr>
                <w:color w:val="000000" w:themeColor="text1"/>
              </w:rPr>
            </w:pPr>
            <w:r w:rsidRPr="00684C1E">
              <w:rPr>
                <w:color w:val="000000" w:themeColor="text1"/>
              </w:rPr>
              <w:t>2-3</w:t>
            </w:r>
          </w:p>
        </w:tc>
        <w:tc>
          <w:tcPr>
            <w:tcW w:w="744" w:type="pct"/>
            <w:vAlign w:val="center"/>
            <w:hideMark/>
          </w:tcPr>
          <w:p w14:paraId="5CDC05F9" w14:textId="77777777" w:rsidR="003E04FD" w:rsidRPr="00684C1E" w:rsidRDefault="003E04FD" w:rsidP="003E04FD">
            <w:pPr>
              <w:pStyle w:val="Z0"/>
              <w:rPr>
                <w:color w:val="000000" w:themeColor="text1"/>
              </w:rPr>
            </w:pPr>
            <w:r w:rsidRPr="00684C1E">
              <w:rPr>
                <w:rFonts w:hint="eastAsia"/>
                <w:color w:val="000000" w:themeColor="text1"/>
              </w:rPr>
              <w:t>粉土夹粉砂</w:t>
            </w:r>
          </w:p>
        </w:tc>
        <w:tc>
          <w:tcPr>
            <w:tcW w:w="1882" w:type="pct"/>
            <w:vAlign w:val="center"/>
            <w:hideMark/>
          </w:tcPr>
          <w:p w14:paraId="7FDE08A1" w14:textId="77777777" w:rsidR="003E04FD" w:rsidRPr="00684C1E" w:rsidRDefault="003E04FD" w:rsidP="003E04FD">
            <w:pPr>
              <w:pStyle w:val="Z0"/>
              <w:rPr>
                <w:color w:val="000000" w:themeColor="text1"/>
              </w:rPr>
            </w:pPr>
            <w:r w:rsidRPr="00684C1E">
              <w:rPr>
                <w:rFonts w:hint="eastAsia"/>
                <w:color w:val="000000" w:themeColor="text1"/>
              </w:rPr>
              <w:t>灰色，湿～很湿，稍密～中密，见云母碎片</w:t>
            </w:r>
            <w:r w:rsidRPr="00684C1E">
              <w:rPr>
                <w:color w:val="000000" w:themeColor="text1"/>
              </w:rPr>
              <w:t>,</w:t>
            </w:r>
            <w:r w:rsidRPr="00684C1E">
              <w:rPr>
                <w:rFonts w:hint="eastAsia"/>
                <w:color w:val="000000" w:themeColor="text1"/>
              </w:rPr>
              <w:t>具微层理，局部夹薄层粉砂，摇振反应迅速，切面无光泽，干强度低，韧性低。</w:t>
            </w:r>
          </w:p>
        </w:tc>
        <w:tc>
          <w:tcPr>
            <w:tcW w:w="526" w:type="pct"/>
            <w:vAlign w:val="center"/>
            <w:hideMark/>
          </w:tcPr>
          <w:p w14:paraId="03FE0D44" w14:textId="77777777" w:rsidR="003E04FD" w:rsidRPr="00684C1E" w:rsidRDefault="003E04FD" w:rsidP="003E04FD">
            <w:pPr>
              <w:pStyle w:val="Z0"/>
              <w:rPr>
                <w:color w:val="000000" w:themeColor="text1"/>
              </w:rPr>
            </w:pPr>
            <w:r w:rsidRPr="00684C1E">
              <w:rPr>
                <w:rFonts w:hint="eastAsia"/>
                <w:color w:val="000000" w:themeColor="text1"/>
              </w:rPr>
              <w:t>普遍分布</w:t>
            </w:r>
          </w:p>
        </w:tc>
        <w:tc>
          <w:tcPr>
            <w:tcW w:w="791" w:type="pct"/>
            <w:vAlign w:val="center"/>
            <w:hideMark/>
          </w:tcPr>
          <w:p w14:paraId="444F9815" w14:textId="77777777" w:rsidR="003E04FD" w:rsidRPr="00684C1E" w:rsidRDefault="003E04FD" w:rsidP="003E04FD">
            <w:pPr>
              <w:pStyle w:val="Z0"/>
              <w:rPr>
                <w:color w:val="000000" w:themeColor="text1"/>
              </w:rPr>
            </w:pPr>
            <w:r w:rsidRPr="00684C1E">
              <w:rPr>
                <w:color w:val="000000" w:themeColor="text1"/>
              </w:rPr>
              <w:t>-0.79</w:t>
            </w:r>
            <w:r w:rsidRPr="00684C1E">
              <w:rPr>
                <w:rFonts w:hint="eastAsia"/>
                <w:color w:val="000000" w:themeColor="text1"/>
              </w:rPr>
              <w:t>～</w:t>
            </w:r>
            <w:r w:rsidRPr="00684C1E">
              <w:rPr>
                <w:color w:val="000000" w:themeColor="text1"/>
              </w:rPr>
              <w:t>2.57</w:t>
            </w:r>
          </w:p>
        </w:tc>
        <w:tc>
          <w:tcPr>
            <w:tcW w:w="703" w:type="pct"/>
            <w:vAlign w:val="center"/>
            <w:hideMark/>
          </w:tcPr>
          <w:p w14:paraId="3C8A482D" w14:textId="77777777" w:rsidR="003E04FD" w:rsidRPr="00684C1E" w:rsidRDefault="003E04FD" w:rsidP="003E04FD">
            <w:pPr>
              <w:pStyle w:val="Z0"/>
              <w:rPr>
                <w:color w:val="000000" w:themeColor="text1"/>
              </w:rPr>
            </w:pPr>
            <w:r w:rsidRPr="00684C1E">
              <w:rPr>
                <w:color w:val="000000" w:themeColor="text1"/>
              </w:rPr>
              <w:t>3.90</w:t>
            </w:r>
            <w:r w:rsidRPr="00684C1E">
              <w:rPr>
                <w:rFonts w:hint="eastAsia"/>
                <w:color w:val="000000" w:themeColor="text1"/>
              </w:rPr>
              <w:t>～</w:t>
            </w:r>
            <w:r w:rsidRPr="00684C1E">
              <w:rPr>
                <w:color w:val="000000" w:themeColor="text1"/>
              </w:rPr>
              <w:t>7.90</w:t>
            </w:r>
          </w:p>
        </w:tc>
      </w:tr>
      <w:tr w:rsidR="00684C1E" w:rsidRPr="00684C1E" w14:paraId="296913CF" w14:textId="77777777" w:rsidTr="003E04FD">
        <w:trPr>
          <w:trHeight w:val="274"/>
        </w:trPr>
        <w:tc>
          <w:tcPr>
            <w:tcW w:w="354" w:type="pct"/>
            <w:vAlign w:val="center"/>
            <w:hideMark/>
          </w:tcPr>
          <w:p w14:paraId="332BEFB6" w14:textId="77777777" w:rsidR="003E04FD" w:rsidRPr="00684C1E" w:rsidRDefault="003E04FD" w:rsidP="003E04FD">
            <w:pPr>
              <w:pStyle w:val="Z0"/>
              <w:rPr>
                <w:color w:val="000000" w:themeColor="text1"/>
              </w:rPr>
            </w:pPr>
            <w:r w:rsidRPr="00684C1E">
              <w:rPr>
                <w:color w:val="000000" w:themeColor="text1"/>
              </w:rPr>
              <w:t>2-4</w:t>
            </w:r>
          </w:p>
        </w:tc>
        <w:tc>
          <w:tcPr>
            <w:tcW w:w="744" w:type="pct"/>
            <w:vAlign w:val="center"/>
            <w:hideMark/>
          </w:tcPr>
          <w:p w14:paraId="3797EE29" w14:textId="77777777" w:rsidR="003E04FD" w:rsidRPr="00684C1E" w:rsidRDefault="003E04FD" w:rsidP="003E04FD">
            <w:pPr>
              <w:pStyle w:val="Z0"/>
              <w:rPr>
                <w:color w:val="000000" w:themeColor="text1"/>
              </w:rPr>
            </w:pPr>
            <w:r w:rsidRPr="00684C1E">
              <w:rPr>
                <w:rFonts w:hint="eastAsia"/>
                <w:color w:val="000000" w:themeColor="text1"/>
              </w:rPr>
              <w:t>粉砂夹粉土</w:t>
            </w:r>
          </w:p>
        </w:tc>
        <w:tc>
          <w:tcPr>
            <w:tcW w:w="1882" w:type="pct"/>
            <w:vAlign w:val="center"/>
            <w:hideMark/>
          </w:tcPr>
          <w:p w14:paraId="5A987AF4" w14:textId="77777777" w:rsidR="003E04FD" w:rsidRPr="00684C1E" w:rsidRDefault="003E04FD" w:rsidP="003E04FD">
            <w:pPr>
              <w:pStyle w:val="Z0"/>
              <w:rPr>
                <w:color w:val="000000" w:themeColor="text1"/>
              </w:rPr>
            </w:pPr>
            <w:r w:rsidRPr="00684C1E">
              <w:rPr>
                <w:rFonts w:hint="eastAsia"/>
                <w:color w:val="000000" w:themeColor="text1"/>
              </w:rPr>
              <w:t>灰色，饱和，稍密～中密，见云母碎片</w:t>
            </w:r>
            <w:r w:rsidRPr="00684C1E">
              <w:rPr>
                <w:color w:val="000000" w:themeColor="text1"/>
              </w:rPr>
              <w:t>,</w:t>
            </w:r>
            <w:r w:rsidRPr="00684C1E">
              <w:rPr>
                <w:rFonts w:hint="eastAsia"/>
                <w:color w:val="000000" w:themeColor="text1"/>
              </w:rPr>
              <w:t>具微层理，局部夹薄层粉土，颗粒级配一般，主要矿物成份为石英、长石等。</w:t>
            </w:r>
          </w:p>
        </w:tc>
        <w:tc>
          <w:tcPr>
            <w:tcW w:w="526" w:type="pct"/>
            <w:vAlign w:val="center"/>
            <w:hideMark/>
          </w:tcPr>
          <w:p w14:paraId="26B1B73D" w14:textId="77777777" w:rsidR="003E04FD" w:rsidRPr="00684C1E" w:rsidRDefault="003E04FD" w:rsidP="003E04FD">
            <w:pPr>
              <w:pStyle w:val="Z0"/>
              <w:rPr>
                <w:color w:val="000000" w:themeColor="text1"/>
              </w:rPr>
            </w:pPr>
            <w:r w:rsidRPr="00684C1E">
              <w:rPr>
                <w:rFonts w:hint="eastAsia"/>
                <w:color w:val="000000" w:themeColor="text1"/>
              </w:rPr>
              <w:t>普遍分布</w:t>
            </w:r>
          </w:p>
        </w:tc>
        <w:tc>
          <w:tcPr>
            <w:tcW w:w="791" w:type="pct"/>
            <w:vAlign w:val="center"/>
            <w:hideMark/>
          </w:tcPr>
          <w:p w14:paraId="0ACF5569" w14:textId="77777777" w:rsidR="003E04FD" w:rsidRPr="00684C1E" w:rsidRDefault="003E04FD" w:rsidP="003E04FD">
            <w:pPr>
              <w:pStyle w:val="Z0"/>
              <w:rPr>
                <w:color w:val="000000" w:themeColor="text1"/>
              </w:rPr>
            </w:pPr>
            <w:r w:rsidRPr="00684C1E">
              <w:rPr>
                <w:color w:val="000000" w:themeColor="text1"/>
              </w:rPr>
              <w:t>-6.11</w:t>
            </w:r>
            <w:r w:rsidRPr="00684C1E">
              <w:rPr>
                <w:rFonts w:hint="eastAsia"/>
                <w:color w:val="000000" w:themeColor="text1"/>
              </w:rPr>
              <w:t>～</w:t>
            </w:r>
            <w:r w:rsidRPr="00684C1E">
              <w:rPr>
                <w:color w:val="000000" w:themeColor="text1"/>
              </w:rPr>
              <w:t>-3.56</w:t>
            </w:r>
          </w:p>
        </w:tc>
        <w:tc>
          <w:tcPr>
            <w:tcW w:w="703" w:type="pct"/>
            <w:vAlign w:val="center"/>
            <w:hideMark/>
          </w:tcPr>
          <w:p w14:paraId="4F0C641A" w14:textId="77777777" w:rsidR="003E04FD" w:rsidRPr="00684C1E" w:rsidRDefault="003E04FD" w:rsidP="003E04FD">
            <w:pPr>
              <w:pStyle w:val="Z0"/>
              <w:rPr>
                <w:color w:val="000000" w:themeColor="text1"/>
              </w:rPr>
            </w:pPr>
            <w:r w:rsidRPr="00684C1E">
              <w:rPr>
                <w:color w:val="000000" w:themeColor="text1"/>
              </w:rPr>
              <w:t>2.50</w:t>
            </w:r>
            <w:r w:rsidRPr="00684C1E">
              <w:rPr>
                <w:rFonts w:hint="eastAsia"/>
                <w:color w:val="000000" w:themeColor="text1"/>
              </w:rPr>
              <w:t>～</w:t>
            </w:r>
            <w:r w:rsidRPr="00684C1E">
              <w:rPr>
                <w:color w:val="000000" w:themeColor="text1"/>
              </w:rPr>
              <w:t>10.50</w:t>
            </w:r>
          </w:p>
        </w:tc>
      </w:tr>
      <w:tr w:rsidR="00684C1E" w:rsidRPr="00684C1E" w14:paraId="0F7003DC" w14:textId="77777777" w:rsidTr="003E04FD">
        <w:trPr>
          <w:trHeight w:val="561"/>
        </w:trPr>
        <w:tc>
          <w:tcPr>
            <w:tcW w:w="354" w:type="pct"/>
            <w:vAlign w:val="center"/>
            <w:hideMark/>
          </w:tcPr>
          <w:p w14:paraId="3F29C849" w14:textId="77777777" w:rsidR="003E04FD" w:rsidRPr="00684C1E" w:rsidRDefault="003E04FD" w:rsidP="003E04FD">
            <w:pPr>
              <w:pStyle w:val="Z0"/>
              <w:rPr>
                <w:color w:val="000000" w:themeColor="text1"/>
              </w:rPr>
            </w:pPr>
            <w:r w:rsidRPr="00684C1E">
              <w:rPr>
                <w:color w:val="000000" w:themeColor="text1"/>
              </w:rPr>
              <w:t>2-5</w:t>
            </w:r>
          </w:p>
        </w:tc>
        <w:tc>
          <w:tcPr>
            <w:tcW w:w="744" w:type="pct"/>
            <w:vAlign w:val="center"/>
            <w:hideMark/>
          </w:tcPr>
          <w:p w14:paraId="40F57B6D" w14:textId="77777777" w:rsidR="003E04FD" w:rsidRPr="00684C1E" w:rsidRDefault="003E04FD" w:rsidP="003E04FD">
            <w:pPr>
              <w:pStyle w:val="Z0"/>
              <w:rPr>
                <w:color w:val="000000" w:themeColor="text1"/>
              </w:rPr>
            </w:pPr>
            <w:r w:rsidRPr="00684C1E">
              <w:rPr>
                <w:rFonts w:hint="eastAsia"/>
                <w:color w:val="000000" w:themeColor="text1"/>
              </w:rPr>
              <w:t>粉质黏土</w:t>
            </w:r>
          </w:p>
        </w:tc>
        <w:tc>
          <w:tcPr>
            <w:tcW w:w="1882" w:type="pct"/>
            <w:vAlign w:val="center"/>
            <w:hideMark/>
          </w:tcPr>
          <w:p w14:paraId="248CD573" w14:textId="77777777" w:rsidR="003E04FD" w:rsidRPr="00684C1E" w:rsidRDefault="003E04FD" w:rsidP="003E04FD">
            <w:pPr>
              <w:pStyle w:val="Z0"/>
              <w:rPr>
                <w:color w:val="000000" w:themeColor="text1"/>
              </w:rPr>
            </w:pPr>
            <w:r w:rsidRPr="00684C1E">
              <w:rPr>
                <w:rFonts w:hint="eastAsia"/>
                <w:color w:val="000000" w:themeColor="text1"/>
              </w:rPr>
              <w:t>灰色，可塑，粉质含量高，切面稍有光泽，干强度中低，韧性中低。</w:t>
            </w:r>
          </w:p>
        </w:tc>
        <w:tc>
          <w:tcPr>
            <w:tcW w:w="526" w:type="pct"/>
            <w:vAlign w:val="center"/>
            <w:hideMark/>
          </w:tcPr>
          <w:p w14:paraId="49E54FE1" w14:textId="77777777" w:rsidR="003E04FD" w:rsidRPr="00684C1E" w:rsidRDefault="003E04FD" w:rsidP="003E04FD">
            <w:pPr>
              <w:pStyle w:val="Z0"/>
              <w:rPr>
                <w:color w:val="000000" w:themeColor="text1"/>
              </w:rPr>
            </w:pPr>
            <w:r w:rsidRPr="00684C1E">
              <w:rPr>
                <w:rFonts w:hint="eastAsia"/>
                <w:color w:val="000000" w:themeColor="text1"/>
              </w:rPr>
              <w:t>普遍分布</w:t>
            </w:r>
          </w:p>
        </w:tc>
        <w:tc>
          <w:tcPr>
            <w:tcW w:w="791" w:type="pct"/>
            <w:vAlign w:val="center"/>
            <w:hideMark/>
          </w:tcPr>
          <w:p w14:paraId="7D363FEE" w14:textId="77777777" w:rsidR="003E04FD" w:rsidRPr="00684C1E" w:rsidRDefault="003E04FD" w:rsidP="003E04FD">
            <w:pPr>
              <w:pStyle w:val="Z0"/>
              <w:rPr>
                <w:color w:val="000000" w:themeColor="text1"/>
              </w:rPr>
            </w:pPr>
            <w:r w:rsidRPr="00684C1E">
              <w:rPr>
                <w:color w:val="000000" w:themeColor="text1"/>
              </w:rPr>
              <w:t>-15.31</w:t>
            </w:r>
            <w:r w:rsidRPr="00684C1E">
              <w:rPr>
                <w:rFonts w:hint="eastAsia"/>
                <w:color w:val="000000" w:themeColor="text1"/>
              </w:rPr>
              <w:t>～</w:t>
            </w:r>
            <w:r w:rsidRPr="00684C1E">
              <w:rPr>
                <w:color w:val="000000" w:themeColor="text1"/>
              </w:rPr>
              <w:t>-7.88</w:t>
            </w:r>
          </w:p>
        </w:tc>
        <w:tc>
          <w:tcPr>
            <w:tcW w:w="703" w:type="pct"/>
            <w:vAlign w:val="center"/>
            <w:hideMark/>
          </w:tcPr>
          <w:p w14:paraId="253F7B75" w14:textId="77777777" w:rsidR="003E04FD" w:rsidRPr="00684C1E" w:rsidRDefault="003E04FD" w:rsidP="003E04FD">
            <w:pPr>
              <w:pStyle w:val="Z0"/>
              <w:rPr>
                <w:color w:val="000000" w:themeColor="text1"/>
              </w:rPr>
            </w:pPr>
            <w:r w:rsidRPr="00684C1E">
              <w:rPr>
                <w:color w:val="000000" w:themeColor="text1"/>
              </w:rPr>
              <w:t>1.00</w:t>
            </w:r>
            <w:r w:rsidRPr="00684C1E">
              <w:rPr>
                <w:rFonts w:hint="eastAsia"/>
                <w:color w:val="000000" w:themeColor="text1"/>
              </w:rPr>
              <w:t>～</w:t>
            </w:r>
            <w:r w:rsidRPr="00684C1E">
              <w:rPr>
                <w:color w:val="000000" w:themeColor="text1"/>
              </w:rPr>
              <w:t>8.70</w:t>
            </w:r>
          </w:p>
        </w:tc>
      </w:tr>
      <w:tr w:rsidR="00684C1E" w:rsidRPr="00684C1E" w14:paraId="30762B78" w14:textId="77777777" w:rsidTr="003E04FD">
        <w:trPr>
          <w:trHeight w:val="543"/>
        </w:trPr>
        <w:tc>
          <w:tcPr>
            <w:tcW w:w="354" w:type="pct"/>
            <w:vAlign w:val="center"/>
            <w:hideMark/>
          </w:tcPr>
          <w:p w14:paraId="5750C5EB" w14:textId="77777777" w:rsidR="003E04FD" w:rsidRPr="00684C1E" w:rsidRDefault="003E04FD" w:rsidP="003E04FD">
            <w:pPr>
              <w:pStyle w:val="Z0"/>
              <w:rPr>
                <w:color w:val="000000" w:themeColor="text1"/>
              </w:rPr>
            </w:pPr>
            <w:r w:rsidRPr="00684C1E">
              <w:rPr>
                <w:color w:val="000000" w:themeColor="text1"/>
              </w:rPr>
              <w:t>2-6</w:t>
            </w:r>
          </w:p>
        </w:tc>
        <w:tc>
          <w:tcPr>
            <w:tcW w:w="744" w:type="pct"/>
            <w:vAlign w:val="center"/>
            <w:hideMark/>
          </w:tcPr>
          <w:p w14:paraId="50C5AEA6" w14:textId="77777777" w:rsidR="003E04FD" w:rsidRPr="00684C1E" w:rsidRDefault="003E04FD" w:rsidP="003E04FD">
            <w:pPr>
              <w:pStyle w:val="Z0"/>
              <w:rPr>
                <w:color w:val="000000" w:themeColor="text1"/>
              </w:rPr>
            </w:pPr>
            <w:r w:rsidRPr="00684C1E">
              <w:rPr>
                <w:rFonts w:hint="eastAsia"/>
                <w:color w:val="000000" w:themeColor="text1"/>
              </w:rPr>
              <w:t>粉质黏土</w:t>
            </w:r>
          </w:p>
        </w:tc>
        <w:tc>
          <w:tcPr>
            <w:tcW w:w="1882" w:type="pct"/>
            <w:vAlign w:val="center"/>
            <w:hideMark/>
          </w:tcPr>
          <w:p w14:paraId="4AC9EDD2" w14:textId="77777777" w:rsidR="003E04FD" w:rsidRPr="00684C1E" w:rsidRDefault="003E04FD" w:rsidP="003E04FD">
            <w:pPr>
              <w:pStyle w:val="Z0"/>
              <w:rPr>
                <w:color w:val="000000" w:themeColor="text1"/>
              </w:rPr>
            </w:pPr>
            <w:r w:rsidRPr="00684C1E">
              <w:rPr>
                <w:rFonts w:hint="eastAsia"/>
                <w:color w:val="000000" w:themeColor="text1"/>
              </w:rPr>
              <w:t>灰色，可塑，局部粉质含量稍高，切面稍有光泽，干强度中等，韧性中等。</w:t>
            </w:r>
          </w:p>
        </w:tc>
        <w:tc>
          <w:tcPr>
            <w:tcW w:w="526" w:type="pct"/>
            <w:vAlign w:val="center"/>
            <w:hideMark/>
          </w:tcPr>
          <w:p w14:paraId="3FB5711F" w14:textId="77777777" w:rsidR="003E04FD" w:rsidRPr="00684C1E" w:rsidRDefault="003E04FD" w:rsidP="003E04FD">
            <w:pPr>
              <w:pStyle w:val="Z0"/>
              <w:rPr>
                <w:color w:val="000000" w:themeColor="text1"/>
              </w:rPr>
            </w:pPr>
            <w:r w:rsidRPr="00684C1E">
              <w:rPr>
                <w:rFonts w:hint="eastAsia"/>
                <w:color w:val="000000" w:themeColor="text1"/>
              </w:rPr>
              <w:t>普遍分布</w:t>
            </w:r>
          </w:p>
        </w:tc>
        <w:tc>
          <w:tcPr>
            <w:tcW w:w="791" w:type="pct"/>
            <w:vAlign w:val="center"/>
            <w:hideMark/>
          </w:tcPr>
          <w:p w14:paraId="2EC19851" w14:textId="77777777" w:rsidR="003E04FD" w:rsidRPr="00684C1E" w:rsidRDefault="003E04FD" w:rsidP="003E04FD">
            <w:pPr>
              <w:pStyle w:val="Z0"/>
              <w:rPr>
                <w:color w:val="000000" w:themeColor="text1"/>
              </w:rPr>
            </w:pPr>
            <w:r w:rsidRPr="00684C1E">
              <w:rPr>
                <w:color w:val="000000" w:themeColor="text1"/>
              </w:rPr>
              <w:t>-17.11</w:t>
            </w:r>
            <w:r w:rsidRPr="00684C1E">
              <w:rPr>
                <w:rFonts w:hint="eastAsia"/>
                <w:color w:val="000000" w:themeColor="text1"/>
              </w:rPr>
              <w:t>～</w:t>
            </w:r>
            <w:r w:rsidRPr="00684C1E">
              <w:rPr>
                <w:color w:val="000000" w:themeColor="text1"/>
              </w:rPr>
              <w:t>-15.99</w:t>
            </w:r>
          </w:p>
        </w:tc>
        <w:tc>
          <w:tcPr>
            <w:tcW w:w="703" w:type="pct"/>
            <w:vAlign w:val="center"/>
            <w:hideMark/>
          </w:tcPr>
          <w:p w14:paraId="53FD1E09" w14:textId="77777777" w:rsidR="003E04FD" w:rsidRPr="00684C1E" w:rsidRDefault="003E04FD" w:rsidP="003E04FD">
            <w:pPr>
              <w:pStyle w:val="Z0"/>
              <w:rPr>
                <w:color w:val="000000" w:themeColor="text1"/>
              </w:rPr>
            </w:pPr>
            <w:r w:rsidRPr="00684C1E">
              <w:rPr>
                <w:color w:val="000000" w:themeColor="text1"/>
              </w:rPr>
              <w:t>7.00</w:t>
            </w:r>
            <w:r w:rsidRPr="00684C1E">
              <w:rPr>
                <w:rFonts w:hint="eastAsia"/>
                <w:color w:val="000000" w:themeColor="text1"/>
              </w:rPr>
              <w:t>～</w:t>
            </w:r>
            <w:r w:rsidRPr="00684C1E">
              <w:rPr>
                <w:color w:val="000000" w:themeColor="text1"/>
              </w:rPr>
              <w:t>8.70</w:t>
            </w:r>
          </w:p>
        </w:tc>
      </w:tr>
      <w:tr w:rsidR="00684C1E" w:rsidRPr="00684C1E" w14:paraId="25605F04" w14:textId="77777777" w:rsidTr="003E04FD">
        <w:trPr>
          <w:trHeight w:val="552"/>
        </w:trPr>
        <w:tc>
          <w:tcPr>
            <w:tcW w:w="354" w:type="pct"/>
            <w:vAlign w:val="center"/>
            <w:hideMark/>
          </w:tcPr>
          <w:p w14:paraId="406E5929" w14:textId="77777777" w:rsidR="003E04FD" w:rsidRPr="00684C1E" w:rsidRDefault="003E04FD" w:rsidP="003E04FD">
            <w:pPr>
              <w:pStyle w:val="Z0"/>
              <w:rPr>
                <w:color w:val="000000" w:themeColor="text1"/>
              </w:rPr>
            </w:pPr>
            <w:r w:rsidRPr="00684C1E">
              <w:rPr>
                <w:color w:val="000000" w:themeColor="text1"/>
              </w:rPr>
              <w:t>2-7</w:t>
            </w:r>
          </w:p>
        </w:tc>
        <w:tc>
          <w:tcPr>
            <w:tcW w:w="744" w:type="pct"/>
            <w:vAlign w:val="center"/>
            <w:hideMark/>
          </w:tcPr>
          <w:p w14:paraId="645F4712" w14:textId="77777777" w:rsidR="003E04FD" w:rsidRPr="00684C1E" w:rsidRDefault="003E04FD" w:rsidP="003E04FD">
            <w:pPr>
              <w:pStyle w:val="Z0"/>
              <w:rPr>
                <w:color w:val="000000" w:themeColor="text1"/>
              </w:rPr>
            </w:pPr>
            <w:r w:rsidRPr="00684C1E">
              <w:rPr>
                <w:rFonts w:hint="eastAsia"/>
                <w:color w:val="000000" w:themeColor="text1"/>
              </w:rPr>
              <w:t>粉质黏土</w:t>
            </w:r>
          </w:p>
        </w:tc>
        <w:tc>
          <w:tcPr>
            <w:tcW w:w="1882" w:type="pct"/>
            <w:vAlign w:val="center"/>
            <w:hideMark/>
          </w:tcPr>
          <w:p w14:paraId="36365AD3" w14:textId="77777777" w:rsidR="003E04FD" w:rsidRPr="00684C1E" w:rsidRDefault="003E04FD" w:rsidP="003E04FD">
            <w:pPr>
              <w:pStyle w:val="Z0"/>
              <w:rPr>
                <w:color w:val="000000" w:themeColor="text1"/>
              </w:rPr>
            </w:pPr>
            <w:r w:rsidRPr="00684C1E">
              <w:rPr>
                <w:rFonts w:hint="eastAsia"/>
                <w:color w:val="000000" w:themeColor="text1"/>
              </w:rPr>
              <w:t>灰色，可塑～硬塑，切面稍有光泽，干强度高，韧性中高。</w:t>
            </w:r>
          </w:p>
        </w:tc>
        <w:tc>
          <w:tcPr>
            <w:tcW w:w="526" w:type="pct"/>
            <w:vAlign w:val="center"/>
            <w:hideMark/>
          </w:tcPr>
          <w:p w14:paraId="5E472FF6" w14:textId="77777777" w:rsidR="003E04FD" w:rsidRPr="00684C1E" w:rsidRDefault="003E04FD" w:rsidP="003E04FD">
            <w:pPr>
              <w:pStyle w:val="Z0"/>
              <w:rPr>
                <w:color w:val="000000" w:themeColor="text1"/>
              </w:rPr>
            </w:pPr>
            <w:r w:rsidRPr="00684C1E">
              <w:rPr>
                <w:rFonts w:hint="eastAsia"/>
                <w:color w:val="000000" w:themeColor="text1"/>
              </w:rPr>
              <w:t>普遍分布</w:t>
            </w:r>
          </w:p>
        </w:tc>
        <w:tc>
          <w:tcPr>
            <w:tcW w:w="791" w:type="pct"/>
            <w:vAlign w:val="center"/>
            <w:hideMark/>
          </w:tcPr>
          <w:p w14:paraId="6C07CC01" w14:textId="77777777" w:rsidR="003E04FD" w:rsidRPr="00684C1E" w:rsidRDefault="003E04FD" w:rsidP="003E04FD">
            <w:pPr>
              <w:pStyle w:val="Z0"/>
              <w:rPr>
                <w:color w:val="000000" w:themeColor="text1"/>
              </w:rPr>
            </w:pPr>
            <w:r w:rsidRPr="00684C1E">
              <w:rPr>
                <w:color w:val="000000" w:themeColor="text1"/>
              </w:rPr>
              <w:t>-25.69</w:t>
            </w:r>
            <w:r w:rsidRPr="00684C1E">
              <w:rPr>
                <w:rFonts w:hint="eastAsia"/>
                <w:color w:val="000000" w:themeColor="text1"/>
              </w:rPr>
              <w:t>～</w:t>
            </w:r>
            <w:r w:rsidRPr="00684C1E">
              <w:rPr>
                <w:color w:val="000000" w:themeColor="text1"/>
              </w:rPr>
              <w:t>-23.21</w:t>
            </w:r>
          </w:p>
        </w:tc>
        <w:tc>
          <w:tcPr>
            <w:tcW w:w="703" w:type="pct"/>
            <w:vAlign w:val="center"/>
            <w:hideMark/>
          </w:tcPr>
          <w:p w14:paraId="022A21D3" w14:textId="77777777" w:rsidR="003E04FD" w:rsidRPr="00684C1E" w:rsidRDefault="003E04FD" w:rsidP="003E04FD">
            <w:pPr>
              <w:pStyle w:val="Z0"/>
              <w:rPr>
                <w:color w:val="000000" w:themeColor="text1"/>
              </w:rPr>
            </w:pPr>
            <w:r w:rsidRPr="00684C1E">
              <w:rPr>
                <w:color w:val="000000" w:themeColor="text1"/>
              </w:rPr>
              <w:t>5.10</w:t>
            </w:r>
            <w:r w:rsidRPr="00684C1E">
              <w:rPr>
                <w:rFonts w:hint="eastAsia"/>
                <w:color w:val="000000" w:themeColor="text1"/>
              </w:rPr>
              <w:t>～</w:t>
            </w:r>
            <w:r w:rsidRPr="00684C1E">
              <w:rPr>
                <w:color w:val="000000" w:themeColor="text1"/>
              </w:rPr>
              <w:t>15.60</w:t>
            </w:r>
          </w:p>
        </w:tc>
      </w:tr>
      <w:tr w:rsidR="00684C1E" w:rsidRPr="00684C1E" w14:paraId="7AAA1CBC" w14:textId="77777777" w:rsidTr="003E04FD">
        <w:trPr>
          <w:trHeight w:val="760"/>
        </w:trPr>
        <w:tc>
          <w:tcPr>
            <w:tcW w:w="354" w:type="pct"/>
            <w:vAlign w:val="center"/>
            <w:hideMark/>
          </w:tcPr>
          <w:p w14:paraId="7D29DB3E" w14:textId="77777777" w:rsidR="003E04FD" w:rsidRPr="00684C1E" w:rsidRDefault="003E04FD" w:rsidP="003E04FD">
            <w:pPr>
              <w:pStyle w:val="Z0"/>
              <w:rPr>
                <w:color w:val="000000" w:themeColor="text1"/>
              </w:rPr>
            </w:pPr>
            <w:r w:rsidRPr="00684C1E">
              <w:rPr>
                <w:color w:val="000000" w:themeColor="text1"/>
              </w:rPr>
              <w:t>3</w:t>
            </w:r>
          </w:p>
        </w:tc>
        <w:tc>
          <w:tcPr>
            <w:tcW w:w="744" w:type="pct"/>
            <w:vAlign w:val="center"/>
            <w:hideMark/>
          </w:tcPr>
          <w:p w14:paraId="49CCD29B" w14:textId="77777777" w:rsidR="003E04FD" w:rsidRPr="00684C1E" w:rsidRDefault="003E04FD" w:rsidP="003E04FD">
            <w:pPr>
              <w:pStyle w:val="Z0"/>
              <w:rPr>
                <w:color w:val="000000" w:themeColor="text1"/>
              </w:rPr>
            </w:pPr>
            <w:r w:rsidRPr="00684C1E">
              <w:rPr>
                <w:rFonts w:hint="eastAsia"/>
                <w:color w:val="000000" w:themeColor="text1"/>
              </w:rPr>
              <w:t>含砾中粗砂</w:t>
            </w:r>
          </w:p>
        </w:tc>
        <w:tc>
          <w:tcPr>
            <w:tcW w:w="1882" w:type="pct"/>
            <w:vAlign w:val="center"/>
            <w:hideMark/>
          </w:tcPr>
          <w:p w14:paraId="51B87287" w14:textId="77777777" w:rsidR="003E04FD" w:rsidRPr="00684C1E" w:rsidRDefault="003E04FD" w:rsidP="003E04FD">
            <w:pPr>
              <w:pStyle w:val="Z0"/>
              <w:rPr>
                <w:color w:val="000000" w:themeColor="text1"/>
              </w:rPr>
            </w:pPr>
            <w:r w:rsidRPr="00684C1E">
              <w:rPr>
                <w:rFonts w:hint="eastAsia"/>
                <w:color w:val="000000" w:themeColor="text1"/>
              </w:rPr>
              <w:t>杂色，饱和，中密，颗粒级配差，主要矿物成份为石英、长石等，卵砾石以亚圆状为主，粒径</w:t>
            </w:r>
            <w:r w:rsidRPr="00684C1E">
              <w:rPr>
                <w:color w:val="000000" w:themeColor="text1"/>
              </w:rPr>
              <w:t>2</w:t>
            </w:r>
            <w:r w:rsidRPr="00684C1E">
              <w:rPr>
                <w:rFonts w:hint="eastAsia"/>
                <w:color w:val="000000" w:themeColor="text1"/>
              </w:rPr>
              <w:t>～</w:t>
            </w:r>
            <w:r w:rsidRPr="00684C1E">
              <w:rPr>
                <w:color w:val="000000" w:themeColor="text1"/>
              </w:rPr>
              <w:t>20mm</w:t>
            </w:r>
            <w:r w:rsidRPr="00684C1E">
              <w:rPr>
                <w:rFonts w:hint="eastAsia"/>
                <w:color w:val="000000" w:themeColor="text1"/>
              </w:rPr>
              <w:t>，个别达</w:t>
            </w:r>
            <w:r w:rsidRPr="00684C1E">
              <w:rPr>
                <w:color w:val="000000" w:themeColor="text1"/>
              </w:rPr>
              <w:t>40mm</w:t>
            </w:r>
            <w:r w:rsidRPr="00684C1E">
              <w:rPr>
                <w:rFonts w:hint="eastAsia"/>
                <w:color w:val="000000" w:themeColor="text1"/>
              </w:rPr>
              <w:t>，含量约</w:t>
            </w:r>
            <w:r w:rsidRPr="00684C1E">
              <w:rPr>
                <w:color w:val="000000" w:themeColor="text1"/>
              </w:rPr>
              <w:t>10</w:t>
            </w:r>
            <w:r w:rsidRPr="00684C1E">
              <w:rPr>
                <w:rFonts w:hint="eastAsia"/>
                <w:color w:val="000000" w:themeColor="text1"/>
              </w:rPr>
              <w:t>～</w:t>
            </w:r>
            <w:r w:rsidRPr="00684C1E">
              <w:rPr>
                <w:color w:val="000000" w:themeColor="text1"/>
              </w:rPr>
              <w:t>15%</w:t>
            </w:r>
            <w:r w:rsidRPr="00684C1E">
              <w:rPr>
                <w:rFonts w:hint="eastAsia"/>
                <w:color w:val="000000" w:themeColor="text1"/>
              </w:rPr>
              <w:t>，成份以石英质为主。</w:t>
            </w:r>
          </w:p>
        </w:tc>
        <w:tc>
          <w:tcPr>
            <w:tcW w:w="526" w:type="pct"/>
            <w:vAlign w:val="center"/>
            <w:hideMark/>
          </w:tcPr>
          <w:p w14:paraId="2C0E864D" w14:textId="77777777" w:rsidR="003E04FD" w:rsidRPr="00684C1E" w:rsidRDefault="003E04FD" w:rsidP="003E04FD">
            <w:pPr>
              <w:pStyle w:val="Z0"/>
              <w:rPr>
                <w:color w:val="000000" w:themeColor="text1"/>
              </w:rPr>
            </w:pPr>
            <w:r w:rsidRPr="00684C1E">
              <w:rPr>
                <w:color w:val="000000" w:themeColor="text1"/>
              </w:rPr>
              <w:t>J19</w:t>
            </w:r>
            <w:r w:rsidRPr="00684C1E">
              <w:rPr>
                <w:rFonts w:hint="eastAsia"/>
                <w:color w:val="000000" w:themeColor="text1"/>
              </w:rPr>
              <w:t>孔</w:t>
            </w:r>
          </w:p>
          <w:p w14:paraId="444308F8" w14:textId="77777777" w:rsidR="003E04FD" w:rsidRPr="00684C1E" w:rsidRDefault="003E04FD" w:rsidP="003E04FD">
            <w:pPr>
              <w:pStyle w:val="Z0"/>
              <w:rPr>
                <w:color w:val="000000" w:themeColor="text1"/>
              </w:rPr>
            </w:pPr>
            <w:r w:rsidRPr="00684C1E">
              <w:rPr>
                <w:rFonts w:hint="eastAsia"/>
                <w:color w:val="000000" w:themeColor="text1"/>
              </w:rPr>
              <w:t>揭露</w:t>
            </w:r>
          </w:p>
        </w:tc>
        <w:tc>
          <w:tcPr>
            <w:tcW w:w="791" w:type="pct"/>
            <w:vAlign w:val="center"/>
            <w:hideMark/>
          </w:tcPr>
          <w:p w14:paraId="5ABBF97E" w14:textId="77777777" w:rsidR="003E04FD" w:rsidRPr="00684C1E" w:rsidRDefault="003E04FD" w:rsidP="003E04FD">
            <w:pPr>
              <w:pStyle w:val="Z0"/>
              <w:rPr>
                <w:color w:val="000000" w:themeColor="text1"/>
              </w:rPr>
            </w:pPr>
            <w:r w:rsidRPr="00684C1E">
              <w:rPr>
                <w:color w:val="000000" w:themeColor="text1"/>
              </w:rPr>
              <w:t>-33.51</w:t>
            </w:r>
          </w:p>
        </w:tc>
        <w:tc>
          <w:tcPr>
            <w:tcW w:w="703" w:type="pct"/>
            <w:vAlign w:val="center"/>
            <w:hideMark/>
          </w:tcPr>
          <w:p w14:paraId="785F4A16" w14:textId="77777777" w:rsidR="003E04FD" w:rsidRPr="00684C1E" w:rsidRDefault="003E04FD" w:rsidP="003E04FD">
            <w:pPr>
              <w:pStyle w:val="Z0"/>
              <w:rPr>
                <w:color w:val="000000" w:themeColor="text1"/>
              </w:rPr>
            </w:pPr>
            <w:r w:rsidRPr="00684C1E">
              <w:rPr>
                <w:color w:val="000000" w:themeColor="text1"/>
              </w:rPr>
              <w:t>3.70</w:t>
            </w:r>
          </w:p>
        </w:tc>
      </w:tr>
      <w:tr w:rsidR="00684C1E" w:rsidRPr="00684C1E" w14:paraId="7B13D849" w14:textId="77777777" w:rsidTr="003E04FD">
        <w:trPr>
          <w:trHeight w:val="667"/>
        </w:trPr>
        <w:tc>
          <w:tcPr>
            <w:tcW w:w="354" w:type="pct"/>
            <w:vAlign w:val="center"/>
            <w:hideMark/>
          </w:tcPr>
          <w:p w14:paraId="6B1D441E" w14:textId="77777777" w:rsidR="003E04FD" w:rsidRPr="00684C1E" w:rsidRDefault="003E04FD" w:rsidP="003E04FD">
            <w:pPr>
              <w:pStyle w:val="Z0"/>
              <w:rPr>
                <w:color w:val="000000" w:themeColor="text1"/>
              </w:rPr>
            </w:pPr>
            <w:r w:rsidRPr="00684C1E">
              <w:rPr>
                <w:color w:val="000000" w:themeColor="text1"/>
              </w:rPr>
              <w:t>4</w:t>
            </w:r>
          </w:p>
        </w:tc>
        <w:tc>
          <w:tcPr>
            <w:tcW w:w="744" w:type="pct"/>
            <w:vAlign w:val="center"/>
            <w:hideMark/>
          </w:tcPr>
          <w:p w14:paraId="5CCB1B6C" w14:textId="77777777" w:rsidR="003E04FD" w:rsidRPr="00684C1E" w:rsidRDefault="003E04FD" w:rsidP="003E04FD">
            <w:pPr>
              <w:pStyle w:val="Z0"/>
              <w:rPr>
                <w:color w:val="000000" w:themeColor="text1"/>
              </w:rPr>
            </w:pPr>
            <w:r w:rsidRPr="00684C1E">
              <w:rPr>
                <w:rFonts w:hint="eastAsia"/>
                <w:color w:val="000000" w:themeColor="text1"/>
              </w:rPr>
              <w:t>泥质砂岩</w:t>
            </w:r>
          </w:p>
          <w:p w14:paraId="76E7E70E" w14:textId="77777777" w:rsidR="003E04FD" w:rsidRPr="00684C1E" w:rsidRDefault="003E04FD" w:rsidP="003E04FD">
            <w:pPr>
              <w:pStyle w:val="Z0"/>
              <w:rPr>
                <w:color w:val="000000" w:themeColor="text1"/>
              </w:rPr>
            </w:pPr>
            <w:r w:rsidRPr="00684C1E">
              <w:rPr>
                <w:color w:val="000000" w:themeColor="text1"/>
              </w:rPr>
              <w:t>(</w:t>
            </w:r>
            <w:r w:rsidRPr="00684C1E">
              <w:rPr>
                <w:rFonts w:hint="eastAsia"/>
                <w:color w:val="000000" w:themeColor="text1"/>
              </w:rPr>
              <w:t>强风化</w:t>
            </w:r>
            <w:r w:rsidRPr="00684C1E">
              <w:rPr>
                <w:color w:val="000000" w:themeColor="text1"/>
              </w:rPr>
              <w:t>)</w:t>
            </w:r>
          </w:p>
        </w:tc>
        <w:tc>
          <w:tcPr>
            <w:tcW w:w="1882" w:type="pct"/>
            <w:vAlign w:val="center"/>
            <w:hideMark/>
          </w:tcPr>
          <w:p w14:paraId="399808B6" w14:textId="77777777" w:rsidR="003E04FD" w:rsidRPr="00684C1E" w:rsidRDefault="003E04FD" w:rsidP="003E04FD">
            <w:pPr>
              <w:pStyle w:val="Z0"/>
              <w:rPr>
                <w:color w:val="000000" w:themeColor="text1"/>
              </w:rPr>
            </w:pPr>
            <w:r w:rsidRPr="00684C1E">
              <w:rPr>
                <w:rFonts w:hint="eastAsia"/>
                <w:color w:val="000000" w:themeColor="text1"/>
              </w:rPr>
              <w:t>紫红色，岩芯经强烈风化后，呈砂土夹硬塑黏土状，局部夹硬块，遇水易软化。岩体基本</w:t>
            </w:r>
            <w:r w:rsidRPr="00684C1E">
              <w:rPr>
                <w:rFonts w:hint="eastAsia"/>
                <w:color w:val="000000" w:themeColor="text1"/>
              </w:rPr>
              <w:lastRenderedPageBreak/>
              <w:t>质量等级为Ⅴ级。</w:t>
            </w:r>
          </w:p>
        </w:tc>
        <w:tc>
          <w:tcPr>
            <w:tcW w:w="526" w:type="pct"/>
            <w:vAlign w:val="center"/>
            <w:hideMark/>
          </w:tcPr>
          <w:p w14:paraId="1892F514" w14:textId="77777777" w:rsidR="003E04FD" w:rsidRPr="00684C1E" w:rsidRDefault="003E04FD" w:rsidP="003E04FD">
            <w:pPr>
              <w:pStyle w:val="Z0"/>
              <w:rPr>
                <w:color w:val="000000" w:themeColor="text1"/>
              </w:rPr>
            </w:pPr>
            <w:r w:rsidRPr="00684C1E">
              <w:rPr>
                <w:rFonts w:hint="eastAsia"/>
                <w:color w:val="000000" w:themeColor="text1"/>
              </w:rPr>
              <w:lastRenderedPageBreak/>
              <w:t>普遍分布</w:t>
            </w:r>
          </w:p>
        </w:tc>
        <w:tc>
          <w:tcPr>
            <w:tcW w:w="791" w:type="pct"/>
            <w:vAlign w:val="center"/>
            <w:hideMark/>
          </w:tcPr>
          <w:p w14:paraId="58D0B444" w14:textId="77777777" w:rsidR="003E04FD" w:rsidRPr="00684C1E" w:rsidRDefault="003E04FD" w:rsidP="003E04FD">
            <w:pPr>
              <w:pStyle w:val="Z0"/>
              <w:rPr>
                <w:color w:val="000000" w:themeColor="text1"/>
              </w:rPr>
            </w:pPr>
            <w:r w:rsidRPr="00684C1E">
              <w:rPr>
                <w:color w:val="000000" w:themeColor="text1"/>
              </w:rPr>
              <w:t>-39.69</w:t>
            </w:r>
            <w:r w:rsidRPr="00684C1E">
              <w:rPr>
                <w:rFonts w:hint="eastAsia"/>
                <w:color w:val="000000" w:themeColor="text1"/>
              </w:rPr>
              <w:t>～</w:t>
            </w:r>
            <w:r w:rsidRPr="00684C1E">
              <w:rPr>
                <w:color w:val="000000" w:themeColor="text1"/>
              </w:rPr>
              <w:t>-37.21</w:t>
            </w:r>
          </w:p>
        </w:tc>
        <w:tc>
          <w:tcPr>
            <w:tcW w:w="703" w:type="pct"/>
            <w:vAlign w:val="center"/>
            <w:hideMark/>
          </w:tcPr>
          <w:p w14:paraId="59A070CA" w14:textId="77777777" w:rsidR="003E04FD" w:rsidRPr="00684C1E" w:rsidRDefault="003E04FD" w:rsidP="003E04FD">
            <w:pPr>
              <w:pStyle w:val="Z0"/>
              <w:rPr>
                <w:color w:val="000000" w:themeColor="text1"/>
              </w:rPr>
            </w:pPr>
            <w:r w:rsidRPr="00684C1E">
              <w:rPr>
                <w:rFonts w:hint="eastAsia"/>
                <w:color w:val="000000" w:themeColor="text1"/>
              </w:rPr>
              <w:t>揭示最大厚度为</w:t>
            </w:r>
            <w:r w:rsidRPr="00684C1E">
              <w:rPr>
                <w:color w:val="000000" w:themeColor="text1"/>
              </w:rPr>
              <w:t>1.90m</w:t>
            </w:r>
            <w:r w:rsidRPr="00684C1E">
              <w:rPr>
                <w:rFonts w:hint="eastAsia"/>
                <w:color w:val="000000" w:themeColor="text1"/>
              </w:rPr>
              <w:t>。</w:t>
            </w:r>
          </w:p>
        </w:tc>
      </w:tr>
    </w:tbl>
    <w:p w14:paraId="589554D6" w14:textId="2508B2A7" w:rsidR="003E04FD" w:rsidRPr="00684C1E" w:rsidRDefault="003E04FD" w:rsidP="003E04FD">
      <w:pPr>
        <w:pStyle w:val="Z"/>
        <w:jc w:val="both"/>
        <w:rPr>
          <w:color w:val="000000" w:themeColor="text1"/>
        </w:rPr>
      </w:pPr>
      <w:r w:rsidRPr="00684C1E">
        <w:rPr>
          <w:noProof/>
          <w:color w:val="000000" w:themeColor="text1"/>
        </w:rPr>
        <w:lastRenderedPageBreak/>
        <w:drawing>
          <wp:inline distT="0" distB="0" distL="0" distR="0" wp14:anchorId="59BA6F62" wp14:editId="328CCAF8">
            <wp:extent cx="5274310" cy="3750750"/>
            <wp:effectExtent l="0" t="0" r="254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组合 2_页面_1.jpg"/>
                    <pic:cNvPicPr/>
                  </pic:nvPicPr>
                  <pic:blipFill rotWithShape="1">
                    <a:blip r:embed="rId17" cstate="print">
                      <a:extLst>
                        <a:ext uri="{28A0092B-C50C-407E-A947-70E740481C1C}">
                          <a14:useLocalDpi xmlns:a14="http://schemas.microsoft.com/office/drawing/2010/main" val="0"/>
                        </a:ext>
                      </a:extLst>
                    </a:blip>
                    <a:srcRect l="7485" t="7112" r="7500" b="7387"/>
                    <a:stretch/>
                  </pic:blipFill>
                  <pic:spPr bwMode="auto">
                    <a:xfrm>
                      <a:off x="0" y="0"/>
                      <a:ext cx="5274310" cy="3750750"/>
                    </a:xfrm>
                    <a:prstGeom prst="rect">
                      <a:avLst/>
                    </a:prstGeom>
                    <a:ln>
                      <a:noFill/>
                    </a:ln>
                    <a:extLst>
                      <a:ext uri="{53640926-AAD7-44D8-BBD7-CCE9431645EC}">
                        <a14:shadowObscured xmlns:a14="http://schemas.microsoft.com/office/drawing/2010/main"/>
                      </a:ext>
                    </a:extLst>
                  </pic:spPr>
                </pic:pic>
              </a:graphicData>
            </a:graphic>
          </wp:inline>
        </w:drawing>
      </w:r>
    </w:p>
    <w:p w14:paraId="3DA0CF51" w14:textId="6F87F843" w:rsidR="001118EA" w:rsidRPr="00684C1E" w:rsidRDefault="003E04FD" w:rsidP="003E04FD">
      <w:pPr>
        <w:pStyle w:val="Z"/>
        <w:rPr>
          <w:color w:val="000000" w:themeColor="text1"/>
        </w:rPr>
      </w:pPr>
      <w:r w:rsidRPr="00684C1E">
        <w:rPr>
          <w:rFonts w:hint="eastAsia"/>
          <w:color w:val="000000" w:themeColor="text1"/>
        </w:rPr>
        <w:t>图</w:t>
      </w:r>
      <w:r w:rsidRPr="00684C1E">
        <w:rPr>
          <w:rFonts w:hint="eastAsia"/>
          <w:color w:val="000000" w:themeColor="text1"/>
        </w:rPr>
        <w:t>3</w:t>
      </w:r>
      <w:r w:rsidRPr="00684C1E">
        <w:rPr>
          <w:color w:val="000000" w:themeColor="text1"/>
        </w:rPr>
        <w:t>.1</w:t>
      </w:r>
      <w:r w:rsidRPr="00684C1E">
        <w:rPr>
          <w:rFonts w:hint="eastAsia"/>
          <w:color w:val="000000" w:themeColor="text1"/>
        </w:rPr>
        <w:t>-</w:t>
      </w:r>
      <w:r w:rsidRPr="00684C1E">
        <w:rPr>
          <w:color w:val="000000" w:themeColor="text1"/>
        </w:rPr>
        <w:t xml:space="preserve">3  </w:t>
      </w:r>
      <w:r w:rsidRPr="00684C1E">
        <w:rPr>
          <w:color w:val="000000" w:themeColor="text1"/>
        </w:rPr>
        <w:t>区域工程地质剖面图</w:t>
      </w:r>
    </w:p>
    <w:p w14:paraId="4E4C264A" w14:textId="4A4FD325" w:rsidR="003E04FD" w:rsidRPr="00684C1E" w:rsidRDefault="003E04FD" w:rsidP="003E04FD">
      <w:pPr>
        <w:pStyle w:val="4"/>
        <w:rPr>
          <w:color w:val="000000" w:themeColor="text1"/>
        </w:rPr>
      </w:pPr>
      <w:r w:rsidRPr="00684C1E">
        <w:rPr>
          <w:color w:val="000000" w:themeColor="text1"/>
        </w:rPr>
        <w:t>地下水动态及补径排关系</w:t>
      </w:r>
    </w:p>
    <w:p w14:paraId="327517E8" w14:textId="77777777" w:rsidR="003E04FD" w:rsidRPr="00684C1E" w:rsidRDefault="003E04FD" w:rsidP="003E04FD">
      <w:pPr>
        <w:pStyle w:val="Z1"/>
        <w:ind w:firstLine="480"/>
        <w:rPr>
          <w:color w:val="000000" w:themeColor="text1"/>
        </w:rPr>
      </w:pPr>
      <w:r w:rsidRPr="00684C1E">
        <w:rPr>
          <w:rFonts w:hint="eastAsia"/>
          <w:color w:val="000000" w:themeColor="text1"/>
        </w:rPr>
        <w:t>本次评价主要考虑潜水层、微承压水层。</w:t>
      </w:r>
    </w:p>
    <w:p w14:paraId="5122DEBF" w14:textId="77777777" w:rsidR="003E04FD" w:rsidRPr="00684C1E" w:rsidRDefault="003E04FD" w:rsidP="003E04FD">
      <w:pPr>
        <w:pStyle w:val="Z1"/>
        <w:ind w:firstLine="480"/>
        <w:rPr>
          <w:color w:val="000000" w:themeColor="text1"/>
        </w:rPr>
      </w:pPr>
      <w:r w:rsidRPr="00684C1E">
        <w:rPr>
          <w:rFonts w:hint="eastAsia"/>
          <w:color w:val="000000" w:themeColor="text1"/>
        </w:rPr>
        <w:t>（</w:t>
      </w:r>
      <w:r w:rsidRPr="00684C1E">
        <w:rPr>
          <w:color w:val="000000" w:themeColor="text1"/>
        </w:rPr>
        <w:t>1</w:t>
      </w:r>
      <w:r w:rsidRPr="00684C1E">
        <w:rPr>
          <w:rFonts w:hint="eastAsia"/>
          <w:color w:val="000000" w:themeColor="text1"/>
        </w:rPr>
        <w:t>）水位动态</w:t>
      </w:r>
    </w:p>
    <w:p w14:paraId="41C81975" w14:textId="77777777" w:rsidR="003E04FD" w:rsidRPr="00684C1E" w:rsidRDefault="003E04FD" w:rsidP="003E04FD">
      <w:pPr>
        <w:pStyle w:val="Z1"/>
        <w:ind w:firstLine="480"/>
        <w:rPr>
          <w:color w:val="000000" w:themeColor="text1"/>
        </w:rPr>
      </w:pPr>
      <w:r w:rsidRPr="00684C1E">
        <w:rPr>
          <w:rFonts w:hint="eastAsia"/>
          <w:color w:val="000000" w:themeColor="text1"/>
        </w:rPr>
        <w:t>①潜水</w:t>
      </w:r>
    </w:p>
    <w:p w14:paraId="34856FB4" w14:textId="77777777" w:rsidR="003E04FD" w:rsidRPr="00684C1E" w:rsidRDefault="003E04FD" w:rsidP="003E04FD">
      <w:pPr>
        <w:pStyle w:val="Z1"/>
        <w:ind w:firstLine="480"/>
        <w:rPr>
          <w:color w:val="000000" w:themeColor="text1"/>
        </w:rPr>
      </w:pPr>
      <w:r w:rsidRPr="00684C1E">
        <w:rPr>
          <w:rFonts w:hint="eastAsia"/>
          <w:color w:val="000000" w:themeColor="text1"/>
        </w:rPr>
        <w:t>丰水期评价区潜水位埋深一般在</w:t>
      </w:r>
      <w:r w:rsidRPr="00684C1E">
        <w:rPr>
          <w:color w:val="000000" w:themeColor="text1"/>
        </w:rPr>
        <w:t>1.0</w:t>
      </w:r>
      <w:r w:rsidRPr="00684C1E">
        <w:rPr>
          <w:rFonts w:hint="eastAsia"/>
          <w:color w:val="000000" w:themeColor="text1"/>
        </w:rPr>
        <w:t>～</w:t>
      </w:r>
      <w:r w:rsidRPr="00684C1E">
        <w:rPr>
          <w:color w:val="000000" w:themeColor="text1"/>
        </w:rPr>
        <w:t>3.0m</w:t>
      </w:r>
      <w:r w:rsidRPr="00684C1E">
        <w:rPr>
          <w:rFonts w:hint="eastAsia"/>
          <w:color w:val="000000" w:themeColor="text1"/>
        </w:rPr>
        <w:t>之间，随季节变化，雨季水位上升，旱季水位下降，水位年变幅</w:t>
      </w:r>
      <w:r w:rsidRPr="00684C1E">
        <w:rPr>
          <w:color w:val="000000" w:themeColor="text1"/>
        </w:rPr>
        <w:t>1.5</w:t>
      </w:r>
      <w:r w:rsidRPr="00684C1E">
        <w:rPr>
          <w:rFonts w:hint="eastAsia"/>
          <w:color w:val="000000" w:themeColor="text1"/>
        </w:rPr>
        <w:t>～</w:t>
      </w:r>
      <w:r w:rsidRPr="00684C1E">
        <w:rPr>
          <w:color w:val="000000" w:themeColor="text1"/>
        </w:rPr>
        <w:t>2.0m</w:t>
      </w:r>
      <w:r w:rsidRPr="00684C1E">
        <w:rPr>
          <w:rFonts w:hint="eastAsia"/>
          <w:color w:val="000000" w:themeColor="text1"/>
        </w:rPr>
        <w:t>。大气降雨入渗是潜水主要补给源，其水位动态类型属于大气降水入渗补给型。</w:t>
      </w:r>
    </w:p>
    <w:p w14:paraId="73640529" w14:textId="52489DAA" w:rsidR="003E04FD" w:rsidRPr="00684C1E" w:rsidRDefault="003E04FD" w:rsidP="003E04FD">
      <w:pPr>
        <w:spacing w:line="240" w:lineRule="auto"/>
        <w:ind w:firstLineChars="0" w:firstLine="0"/>
        <w:rPr>
          <w:color w:val="000000" w:themeColor="text1"/>
        </w:rPr>
      </w:pPr>
      <w:r w:rsidRPr="00684C1E">
        <w:rPr>
          <w:noProof/>
          <w:color w:val="000000" w:themeColor="text1"/>
        </w:rPr>
        <w:lastRenderedPageBreak/>
        <w:drawing>
          <wp:inline distT="0" distB="0" distL="0" distR="0" wp14:anchorId="46D56537" wp14:editId="0398BC63">
            <wp:extent cx="5162550" cy="4495800"/>
            <wp:effectExtent l="0" t="0" r="0" b="0"/>
            <wp:docPr id="11" name="图片 11" descr="区域潜水位等水位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222" descr="区域潜水位等水位线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2550" cy="4495800"/>
                    </a:xfrm>
                    <a:prstGeom prst="rect">
                      <a:avLst/>
                    </a:prstGeom>
                    <a:noFill/>
                    <a:ln>
                      <a:noFill/>
                    </a:ln>
                  </pic:spPr>
                </pic:pic>
              </a:graphicData>
            </a:graphic>
          </wp:inline>
        </w:drawing>
      </w:r>
    </w:p>
    <w:p w14:paraId="43B4B506" w14:textId="223717E8" w:rsidR="003E04FD" w:rsidRPr="00684C1E" w:rsidRDefault="003E04FD" w:rsidP="003E04FD">
      <w:pPr>
        <w:pStyle w:val="Z"/>
        <w:rPr>
          <w:color w:val="000000" w:themeColor="text1"/>
        </w:rPr>
      </w:pPr>
      <w:r w:rsidRPr="00684C1E">
        <w:rPr>
          <w:color w:val="000000" w:themeColor="text1"/>
        </w:rPr>
        <w:t>图</w:t>
      </w:r>
      <w:r w:rsidRPr="00684C1E">
        <w:rPr>
          <w:rFonts w:hint="eastAsia"/>
          <w:color w:val="000000" w:themeColor="text1"/>
        </w:rPr>
        <w:t>3</w:t>
      </w:r>
      <w:r w:rsidRPr="00684C1E">
        <w:rPr>
          <w:color w:val="000000" w:themeColor="text1"/>
        </w:rPr>
        <w:t>.1</w:t>
      </w:r>
      <w:r w:rsidRPr="00684C1E">
        <w:rPr>
          <w:rFonts w:hint="eastAsia"/>
          <w:color w:val="000000" w:themeColor="text1"/>
        </w:rPr>
        <w:t>-</w:t>
      </w:r>
      <w:r w:rsidRPr="00684C1E">
        <w:rPr>
          <w:color w:val="000000" w:themeColor="text1"/>
        </w:rPr>
        <w:t xml:space="preserve">4 </w:t>
      </w:r>
      <w:r w:rsidRPr="00684C1E">
        <w:rPr>
          <w:color w:val="000000" w:themeColor="text1"/>
        </w:rPr>
        <w:t>区域潜水位等水位线</w:t>
      </w:r>
    </w:p>
    <w:p w14:paraId="4D4686EC" w14:textId="77777777" w:rsidR="003E04FD" w:rsidRPr="00684C1E" w:rsidRDefault="003E04FD" w:rsidP="003E04FD">
      <w:pPr>
        <w:pStyle w:val="Z1"/>
        <w:ind w:firstLine="480"/>
        <w:rPr>
          <w:color w:val="000000" w:themeColor="text1"/>
        </w:rPr>
      </w:pPr>
      <w:r w:rsidRPr="00684C1E">
        <w:rPr>
          <w:rFonts w:hint="eastAsia"/>
          <w:color w:val="000000" w:themeColor="text1"/>
        </w:rPr>
        <w:t>②微承压水</w:t>
      </w:r>
    </w:p>
    <w:p w14:paraId="25B2E37A" w14:textId="77777777" w:rsidR="003E04FD" w:rsidRPr="00684C1E" w:rsidRDefault="003E04FD" w:rsidP="003E04FD">
      <w:pPr>
        <w:pStyle w:val="Z1"/>
        <w:ind w:firstLine="480"/>
        <w:rPr>
          <w:color w:val="000000" w:themeColor="text1"/>
        </w:rPr>
      </w:pPr>
      <w:r w:rsidRPr="00684C1E">
        <w:rPr>
          <w:rFonts w:hint="eastAsia"/>
          <w:color w:val="000000" w:themeColor="text1"/>
        </w:rPr>
        <w:t>主要分布在沿长江漫滩区和滁河河谷平原，分布面积较小，丰水期承压水头</w:t>
      </w:r>
      <w:r w:rsidRPr="00684C1E">
        <w:rPr>
          <w:color w:val="000000" w:themeColor="text1"/>
        </w:rPr>
        <w:t>1.5</w:t>
      </w:r>
      <w:r w:rsidRPr="00684C1E">
        <w:rPr>
          <w:rFonts w:hint="eastAsia"/>
          <w:color w:val="000000" w:themeColor="text1"/>
        </w:rPr>
        <w:t>～</w:t>
      </w:r>
      <w:r w:rsidRPr="00684C1E">
        <w:rPr>
          <w:color w:val="000000" w:themeColor="text1"/>
        </w:rPr>
        <w:t>2.0m</w:t>
      </w:r>
      <w:r w:rsidRPr="00684C1E">
        <w:rPr>
          <w:rFonts w:hint="eastAsia"/>
          <w:color w:val="000000" w:themeColor="text1"/>
        </w:rPr>
        <w:t>之间，略具有微承压性。深层地下水主要接受上层越流补给及北部侧向径流补给，人工开采为其主要排泄方式，水位动态受人工开采制约和影响。</w:t>
      </w:r>
    </w:p>
    <w:p w14:paraId="5ACD8DB2" w14:textId="77777777" w:rsidR="003E04FD" w:rsidRPr="00684C1E" w:rsidRDefault="003E04FD" w:rsidP="003E04FD">
      <w:pPr>
        <w:pStyle w:val="Z1"/>
        <w:ind w:firstLine="480"/>
        <w:rPr>
          <w:color w:val="000000" w:themeColor="text1"/>
        </w:rPr>
      </w:pPr>
      <w:r w:rsidRPr="00684C1E">
        <w:rPr>
          <w:rFonts w:hint="eastAsia"/>
          <w:color w:val="000000" w:themeColor="text1"/>
        </w:rPr>
        <w:t>⑵补径排条件</w:t>
      </w:r>
    </w:p>
    <w:p w14:paraId="1AC1BF5B" w14:textId="77777777" w:rsidR="003E04FD" w:rsidRPr="00684C1E" w:rsidRDefault="003E04FD" w:rsidP="003E04FD">
      <w:pPr>
        <w:pStyle w:val="Z1"/>
        <w:ind w:firstLine="480"/>
        <w:rPr>
          <w:color w:val="000000" w:themeColor="text1"/>
        </w:rPr>
      </w:pPr>
      <w:r w:rsidRPr="00684C1E">
        <w:rPr>
          <w:rFonts w:hint="eastAsia"/>
          <w:color w:val="000000" w:themeColor="text1"/>
        </w:rPr>
        <w:t>评价区降水入渗补给条件差，岗地区包气带岩性为上更新统亚粘土，透水性较差，平原区包气带岩性也以淤泥质亚砂土或淤泥质亚粘土，透水性也一般，因而地下水补给量有限。</w:t>
      </w:r>
    </w:p>
    <w:p w14:paraId="369CD77A" w14:textId="4AD9EFB2" w:rsidR="003E04FD" w:rsidRPr="00684C1E" w:rsidRDefault="003E04FD" w:rsidP="003E04FD">
      <w:pPr>
        <w:pStyle w:val="Z"/>
        <w:rPr>
          <w:color w:val="000000" w:themeColor="text1"/>
        </w:rPr>
      </w:pPr>
      <w:r w:rsidRPr="00684C1E">
        <w:rPr>
          <w:noProof/>
          <w:color w:val="000000" w:themeColor="text1"/>
        </w:rPr>
        <w:lastRenderedPageBreak/>
        <w:drawing>
          <wp:inline distT="0" distB="0" distL="0" distR="0" wp14:anchorId="25CD5B87" wp14:editId="523D180B">
            <wp:extent cx="4945380" cy="2106930"/>
            <wp:effectExtent l="19050" t="19050" r="26670" b="26670"/>
            <wp:docPr id="7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5380" cy="2106930"/>
                    </a:xfrm>
                    <a:prstGeom prst="rect">
                      <a:avLst/>
                    </a:prstGeom>
                    <a:noFill/>
                    <a:ln w="9525" cmpd="sng">
                      <a:solidFill>
                        <a:srgbClr val="000000"/>
                      </a:solidFill>
                      <a:miter lim="800000"/>
                      <a:headEnd/>
                      <a:tailEnd/>
                    </a:ln>
                    <a:effectLst/>
                  </pic:spPr>
                </pic:pic>
              </a:graphicData>
            </a:graphic>
          </wp:inline>
        </w:drawing>
      </w:r>
    </w:p>
    <w:p w14:paraId="0CD03B36" w14:textId="140AF0B5" w:rsidR="003E04FD" w:rsidRPr="00684C1E" w:rsidRDefault="003E04FD" w:rsidP="003E04FD">
      <w:pPr>
        <w:pStyle w:val="Z"/>
        <w:rPr>
          <w:color w:val="000000" w:themeColor="text1"/>
        </w:rPr>
      </w:pPr>
      <w:r w:rsidRPr="00684C1E">
        <w:rPr>
          <w:color w:val="000000" w:themeColor="text1"/>
        </w:rPr>
        <w:t>图</w:t>
      </w:r>
      <w:r w:rsidR="00C34BB9" w:rsidRPr="00684C1E">
        <w:rPr>
          <w:rFonts w:hint="eastAsia"/>
          <w:color w:val="000000" w:themeColor="text1"/>
        </w:rPr>
        <w:t>3</w:t>
      </w:r>
      <w:r w:rsidR="00C34BB9" w:rsidRPr="00684C1E">
        <w:rPr>
          <w:color w:val="000000" w:themeColor="text1"/>
        </w:rPr>
        <w:t>.1</w:t>
      </w:r>
      <w:r w:rsidR="00C34BB9" w:rsidRPr="00684C1E">
        <w:rPr>
          <w:rFonts w:hint="eastAsia"/>
          <w:color w:val="000000" w:themeColor="text1"/>
        </w:rPr>
        <w:t>-</w:t>
      </w:r>
      <w:r w:rsidR="00C34BB9" w:rsidRPr="00684C1E">
        <w:rPr>
          <w:color w:val="000000" w:themeColor="text1"/>
        </w:rPr>
        <w:t xml:space="preserve">5 </w:t>
      </w:r>
      <w:r w:rsidR="00C34BB9" w:rsidRPr="00684C1E">
        <w:rPr>
          <w:color w:val="000000" w:themeColor="text1"/>
        </w:rPr>
        <w:t>潜水位与降水关系图</w:t>
      </w:r>
    </w:p>
    <w:p w14:paraId="3967198E" w14:textId="77777777" w:rsidR="00C34BB9" w:rsidRPr="00684C1E" w:rsidRDefault="00C34BB9" w:rsidP="00C34BB9">
      <w:pPr>
        <w:pStyle w:val="Z1"/>
        <w:ind w:firstLine="480"/>
        <w:rPr>
          <w:color w:val="000000" w:themeColor="text1"/>
        </w:rPr>
      </w:pPr>
      <w:r w:rsidRPr="00684C1E">
        <w:rPr>
          <w:rFonts w:hint="eastAsia"/>
          <w:color w:val="000000" w:themeColor="text1"/>
        </w:rPr>
        <w:t>评价区地下水主要接受降水补给，一般是降雨后即得到入渗补给，地下水水位上升，上升幅度受降雨量控制，呈现同步变化。</w:t>
      </w:r>
    </w:p>
    <w:p w14:paraId="434C24AB" w14:textId="77777777" w:rsidR="00C34BB9" w:rsidRPr="00684C1E" w:rsidRDefault="00C34BB9" w:rsidP="00C34BB9">
      <w:pPr>
        <w:pStyle w:val="Z1"/>
        <w:ind w:firstLine="480"/>
        <w:rPr>
          <w:color w:val="000000" w:themeColor="text1"/>
        </w:rPr>
      </w:pPr>
      <w:r w:rsidRPr="00684C1E">
        <w:rPr>
          <w:rFonts w:hint="eastAsia"/>
          <w:color w:val="000000" w:themeColor="text1"/>
        </w:rPr>
        <w:t>评价区孔隙潜水水位（高程）一般在</w:t>
      </w:r>
      <w:r w:rsidRPr="00684C1E">
        <w:rPr>
          <w:color w:val="000000" w:themeColor="text1"/>
        </w:rPr>
        <w:t>5</w:t>
      </w:r>
      <w:r w:rsidRPr="00684C1E">
        <w:rPr>
          <w:rFonts w:hint="eastAsia"/>
          <w:color w:val="000000" w:themeColor="text1"/>
        </w:rPr>
        <w:t>～</w:t>
      </w:r>
      <w:r w:rsidRPr="00684C1E">
        <w:rPr>
          <w:color w:val="000000" w:themeColor="text1"/>
        </w:rPr>
        <w:t>25m</w:t>
      </w:r>
      <w:r w:rsidRPr="00684C1E">
        <w:rPr>
          <w:rFonts w:hint="eastAsia"/>
          <w:color w:val="000000" w:themeColor="text1"/>
        </w:rPr>
        <w:t>左右，受地貌控制，即地势高的地区水位较高，地势低的地区相对较低，地下水由地势高的地区流向地势低得地区。</w:t>
      </w:r>
    </w:p>
    <w:p w14:paraId="5B2783EB" w14:textId="3FBDAE17" w:rsidR="00C34BB9" w:rsidRPr="00684C1E" w:rsidRDefault="00C34BB9" w:rsidP="00C34BB9">
      <w:pPr>
        <w:pStyle w:val="Z1"/>
        <w:ind w:firstLine="480"/>
        <w:rPr>
          <w:color w:val="000000" w:themeColor="text1"/>
        </w:rPr>
      </w:pPr>
      <w:r w:rsidRPr="00684C1E">
        <w:rPr>
          <w:rFonts w:hint="eastAsia"/>
          <w:color w:val="000000" w:themeColor="text1"/>
        </w:rPr>
        <w:t>评价区水系（长江、滁河、马汊河、新篁河）均处于地势相对较低的区域，地下水总体流向从西北、东北向评价区地势较低的中南部汇流，临江地段一般情况下是地下水向河流排泄，但在</w:t>
      </w:r>
      <w:r w:rsidRPr="00684C1E">
        <w:rPr>
          <w:color w:val="000000" w:themeColor="text1"/>
        </w:rPr>
        <w:t>7</w:t>
      </w:r>
      <w:r w:rsidRPr="00684C1E">
        <w:rPr>
          <w:rFonts w:hint="eastAsia"/>
          <w:color w:val="000000" w:themeColor="text1"/>
        </w:rPr>
        <w:t>、</w:t>
      </w:r>
      <w:r w:rsidRPr="00684C1E">
        <w:rPr>
          <w:color w:val="000000" w:themeColor="text1"/>
        </w:rPr>
        <w:t>8</w:t>
      </w:r>
      <w:r w:rsidRPr="00684C1E">
        <w:rPr>
          <w:rFonts w:hint="eastAsia"/>
          <w:color w:val="000000" w:themeColor="text1"/>
        </w:rPr>
        <w:t>、</w:t>
      </w:r>
      <w:r w:rsidRPr="00684C1E">
        <w:rPr>
          <w:color w:val="000000" w:themeColor="text1"/>
        </w:rPr>
        <w:t>9</w:t>
      </w:r>
      <w:r w:rsidRPr="00684C1E">
        <w:rPr>
          <w:rFonts w:hint="eastAsia"/>
          <w:color w:val="000000" w:themeColor="text1"/>
        </w:rPr>
        <w:t>月雨季时，长江水位较高，由长江水补给近岸地下水，平原区水力坡度</w:t>
      </w:r>
      <w:r w:rsidRPr="00684C1E">
        <w:rPr>
          <w:color w:val="000000" w:themeColor="text1"/>
        </w:rPr>
        <w:t>1.5‰</w:t>
      </w:r>
      <w:r w:rsidRPr="00684C1E">
        <w:rPr>
          <w:rFonts w:hint="eastAsia"/>
          <w:color w:val="000000" w:themeColor="text1"/>
        </w:rPr>
        <w:t>。根据区域地下水动态监测资料，绘制潜水位与长江水位关系过程曲线见下图。</w:t>
      </w:r>
    </w:p>
    <w:p w14:paraId="6ACC6FE9" w14:textId="35834FA9" w:rsidR="00C34BB9" w:rsidRPr="00684C1E" w:rsidRDefault="00C34BB9" w:rsidP="00C34BB9">
      <w:pPr>
        <w:pStyle w:val="Z1"/>
        <w:spacing w:line="240" w:lineRule="auto"/>
        <w:ind w:firstLineChars="0" w:firstLine="0"/>
        <w:jc w:val="center"/>
        <w:rPr>
          <w:color w:val="000000" w:themeColor="text1"/>
        </w:rPr>
      </w:pPr>
      <w:r w:rsidRPr="00684C1E">
        <w:rPr>
          <w:noProof/>
          <w:color w:val="000000" w:themeColor="text1"/>
        </w:rPr>
        <w:drawing>
          <wp:inline distT="0" distB="0" distL="0" distR="0" wp14:anchorId="0993CCAE" wp14:editId="061FF13A">
            <wp:extent cx="4272280" cy="2860040"/>
            <wp:effectExtent l="19050" t="19050" r="13970" b="16510"/>
            <wp:docPr id="7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2280" cy="2860040"/>
                    </a:xfrm>
                    <a:prstGeom prst="rect">
                      <a:avLst/>
                    </a:prstGeom>
                    <a:noFill/>
                    <a:ln w="9525" cmpd="sng">
                      <a:solidFill>
                        <a:srgbClr val="000000"/>
                      </a:solidFill>
                      <a:miter lim="800000"/>
                      <a:headEnd/>
                      <a:tailEnd/>
                    </a:ln>
                    <a:effectLst/>
                  </pic:spPr>
                </pic:pic>
              </a:graphicData>
            </a:graphic>
          </wp:inline>
        </w:drawing>
      </w:r>
    </w:p>
    <w:p w14:paraId="1478C5DF" w14:textId="236DDA06" w:rsidR="00C34BB9" w:rsidRPr="00684C1E" w:rsidRDefault="00C34BB9" w:rsidP="00C34BB9">
      <w:pPr>
        <w:pStyle w:val="Z"/>
        <w:rPr>
          <w:color w:val="000000" w:themeColor="text1"/>
        </w:rPr>
      </w:pPr>
      <w:r w:rsidRPr="00684C1E">
        <w:rPr>
          <w:color w:val="000000" w:themeColor="text1"/>
        </w:rPr>
        <w:lastRenderedPageBreak/>
        <w:t>图</w:t>
      </w:r>
      <w:r w:rsidRPr="00684C1E">
        <w:rPr>
          <w:rFonts w:hint="eastAsia"/>
          <w:color w:val="000000" w:themeColor="text1"/>
        </w:rPr>
        <w:t>3</w:t>
      </w:r>
      <w:r w:rsidRPr="00684C1E">
        <w:rPr>
          <w:color w:val="000000" w:themeColor="text1"/>
        </w:rPr>
        <w:t>.1</w:t>
      </w:r>
      <w:r w:rsidRPr="00684C1E">
        <w:rPr>
          <w:rFonts w:hint="eastAsia"/>
          <w:color w:val="000000" w:themeColor="text1"/>
        </w:rPr>
        <w:t>-</w:t>
      </w:r>
      <w:r w:rsidRPr="00684C1E">
        <w:rPr>
          <w:color w:val="000000" w:themeColor="text1"/>
        </w:rPr>
        <w:t xml:space="preserve">6 </w:t>
      </w:r>
      <w:r w:rsidRPr="00684C1E">
        <w:rPr>
          <w:color w:val="000000" w:themeColor="text1"/>
        </w:rPr>
        <w:t>区域潜水位与降水关系图</w:t>
      </w:r>
    </w:p>
    <w:p w14:paraId="2171F1EF" w14:textId="77777777" w:rsidR="00C34BB9" w:rsidRPr="00684C1E" w:rsidRDefault="00C34BB9" w:rsidP="00C34BB9">
      <w:pPr>
        <w:ind w:firstLine="480"/>
        <w:rPr>
          <w:color w:val="000000" w:themeColor="text1"/>
        </w:rPr>
      </w:pPr>
      <w:r w:rsidRPr="00684C1E">
        <w:rPr>
          <w:rFonts w:hint="eastAsia"/>
          <w:color w:val="000000" w:themeColor="text1"/>
        </w:rPr>
        <w:t>由于评价区内浅层地下水水质较差，基本上不开采地下水，地下水主要消耗于蒸发，处于原始的降水～入渗～蒸发（或排入长江）就地循环状态。</w:t>
      </w:r>
    </w:p>
    <w:p w14:paraId="02C11943" w14:textId="03C04AA0" w:rsidR="00C34BB9" w:rsidRPr="00684C1E" w:rsidRDefault="00C34BB9" w:rsidP="00C34BB9">
      <w:pPr>
        <w:pStyle w:val="4"/>
        <w:rPr>
          <w:color w:val="000000" w:themeColor="text1"/>
        </w:rPr>
      </w:pPr>
      <w:r w:rsidRPr="00684C1E">
        <w:rPr>
          <w:rFonts w:hint="eastAsia"/>
          <w:color w:val="000000" w:themeColor="text1"/>
        </w:rPr>
        <w:t>地下水开采现状</w:t>
      </w:r>
    </w:p>
    <w:p w14:paraId="16709333" w14:textId="77777777" w:rsidR="00C34BB9" w:rsidRPr="00684C1E" w:rsidRDefault="00C34BB9" w:rsidP="00C34BB9">
      <w:pPr>
        <w:pStyle w:val="Z1"/>
        <w:ind w:firstLine="480"/>
        <w:rPr>
          <w:color w:val="000000" w:themeColor="text1"/>
        </w:rPr>
      </w:pPr>
      <w:r w:rsidRPr="00684C1E">
        <w:rPr>
          <w:rFonts w:hint="eastAsia"/>
          <w:color w:val="000000" w:themeColor="text1"/>
        </w:rPr>
        <w:t>地下水作为一个整体系统，具有特定的补给、径流、排泄方式。地下水接受大气降水、地表水入渗、灌溉水入渗、侧向径流补给，以蒸发（含植物蒸腾）、人工开采、向低水位地表水以及侧向径流等方式排泄。相邻水文地质单元，以及上同类型的地下水之间，遵守从高水位向地水位流动的规律，组合成复杂的径流关系（补排关系）。根据南京市地下水类型、水文地质单元特点，归纳其补径排关系下图。</w:t>
      </w:r>
    </w:p>
    <w:p w14:paraId="02FB824E" w14:textId="2CA96D1D" w:rsidR="00C34BB9" w:rsidRPr="00684C1E" w:rsidRDefault="00C34BB9" w:rsidP="00C34BB9">
      <w:pPr>
        <w:spacing w:line="240" w:lineRule="auto"/>
        <w:ind w:firstLineChars="0" w:firstLine="0"/>
        <w:jc w:val="center"/>
        <w:rPr>
          <w:color w:val="000000" w:themeColor="text1"/>
        </w:rPr>
      </w:pPr>
      <w:r w:rsidRPr="00684C1E">
        <w:rPr>
          <w:noProof/>
          <w:color w:val="000000" w:themeColor="text1"/>
        </w:rPr>
        <w:drawing>
          <wp:inline distT="0" distB="0" distL="0" distR="0" wp14:anchorId="7ACBCDC5" wp14:editId="77A1EF68">
            <wp:extent cx="4520565" cy="2574925"/>
            <wp:effectExtent l="0" t="0" r="0" b="0"/>
            <wp:docPr id="7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20565" cy="2574925"/>
                    </a:xfrm>
                    <a:prstGeom prst="rect">
                      <a:avLst/>
                    </a:prstGeom>
                    <a:noFill/>
                    <a:ln>
                      <a:noFill/>
                    </a:ln>
                  </pic:spPr>
                </pic:pic>
              </a:graphicData>
            </a:graphic>
          </wp:inline>
        </w:drawing>
      </w:r>
    </w:p>
    <w:p w14:paraId="57639CFE" w14:textId="238A8F85" w:rsidR="00C34BB9" w:rsidRPr="00684C1E" w:rsidRDefault="00C34BB9" w:rsidP="00C34BB9">
      <w:pPr>
        <w:spacing w:line="240" w:lineRule="auto"/>
        <w:ind w:firstLineChars="0" w:firstLine="0"/>
        <w:jc w:val="center"/>
        <w:rPr>
          <w:b/>
          <w:color w:val="000000" w:themeColor="text1"/>
        </w:rPr>
      </w:pPr>
      <w:r w:rsidRPr="00684C1E">
        <w:rPr>
          <w:b/>
          <w:color w:val="000000" w:themeColor="text1"/>
        </w:rPr>
        <w:t>图</w:t>
      </w:r>
      <w:r w:rsidRPr="00684C1E">
        <w:rPr>
          <w:rFonts w:hint="eastAsia"/>
          <w:b/>
          <w:color w:val="000000" w:themeColor="text1"/>
        </w:rPr>
        <w:t>3</w:t>
      </w:r>
      <w:r w:rsidRPr="00684C1E">
        <w:rPr>
          <w:b/>
          <w:color w:val="000000" w:themeColor="text1"/>
        </w:rPr>
        <w:t>.1</w:t>
      </w:r>
      <w:r w:rsidRPr="00684C1E">
        <w:rPr>
          <w:rFonts w:hint="eastAsia"/>
          <w:b/>
          <w:color w:val="000000" w:themeColor="text1"/>
        </w:rPr>
        <w:t>-</w:t>
      </w:r>
      <w:r w:rsidRPr="00684C1E">
        <w:rPr>
          <w:b/>
          <w:color w:val="000000" w:themeColor="text1"/>
        </w:rPr>
        <w:t xml:space="preserve">7 </w:t>
      </w:r>
      <w:r w:rsidRPr="00684C1E">
        <w:rPr>
          <w:rFonts w:hint="eastAsia"/>
          <w:b/>
          <w:color w:val="000000" w:themeColor="text1"/>
        </w:rPr>
        <w:t>地下水</w:t>
      </w:r>
      <w:r w:rsidRPr="00684C1E">
        <w:rPr>
          <w:b/>
          <w:color w:val="000000" w:themeColor="text1"/>
        </w:rPr>
        <w:t>补给</w:t>
      </w:r>
      <w:r w:rsidRPr="00684C1E">
        <w:rPr>
          <w:rFonts w:hint="eastAsia"/>
          <w:b/>
          <w:color w:val="000000" w:themeColor="text1"/>
        </w:rPr>
        <w:t>、</w:t>
      </w:r>
      <w:r w:rsidRPr="00684C1E">
        <w:rPr>
          <w:b/>
          <w:color w:val="000000" w:themeColor="text1"/>
        </w:rPr>
        <w:t>径流</w:t>
      </w:r>
      <w:r w:rsidRPr="00684C1E">
        <w:rPr>
          <w:rFonts w:hint="eastAsia"/>
          <w:b/>
          <w:color w:val="000000" w:themeColor="text1"/>
        </w:rPr>
        <w:t>、</w:t>
      </w:r>
      <w:r w:rsidRPr="00684C1E">
        <w:rPr>
          <w:b/>
          <w:color w:val="000000" w:themeColor="text1"/>
        </w:rPr>
        <w:t>排泄关系略图</w:t>
      </w:r>
    </w:p>
    <w:p w14:paraId="29B47EE7" w14:textId="77777777" w:rsidR="00C34BB9" w:rsidRPr="00684C1E" w:rsidRDefault="00C34BB9" w:rsidP="00C34BB9">
      <w:pPr>
        <w:pStyle w:val="Z1"/>
        <w:ind w:firstLine="480"/>
        <w:rPr>
          <w:color w:val="000000" w:themeColor="text1"/>
        </w:rPr>
      </w:pPr>
      <w:r w:rsidRPr="00684C1E">
        <w:rPr>
          <w:rFonts w:hint="eastAsia"/>
          <w:color w:val="000000" w:themeColor="text1"/>
        </w:rPr>
        <w:t>总之，区内潜水</w:t>
      </w:r>
      <w:r w:rsidRPr="00684C1E">
        <w:rPr>
          <w:color w:val="000000" w:themeColor="text1"/>
        </w:rPr>
        <w:t>-</w:t>
      </w:r>
      <w:r w:rsidRPr="00684C1E">
        <w:rPr>
          <w:rFonts w:hint="eastAsia"/>
          <w:color w:val="000000" w:themeColor="text1"/>
        </w:rPr>
        <w:t>浅层微承压水垂直交替强烈，主要为就地补给，就地排泄、间断补给、连续排泄的运动特征。而深层承压水与外界水力联系不密切。</w:t>
      </w:r>
    </w:p>
    <w:p w14:paraId="15B0B397" w14:textId="2C24BDB7" w:rsidR="00C34BB9" w:rsidRPr="00684C1E" w:rsidRDefault="00C34BB9" w:rsidP="00C34BB9">
      <w:pPr>
        <w:pStyle w:val="4"/>
        <w:rPr>
          <w:color w:val="000000" w:themeColor="text1"/>
        </w:rPr>
      </w:pPr>
      <w:r w:rsidRPr="00684C1E">
        <w:rPr>
          <w:rFonts w:hint="eastAsia"/>
          <w:color w:val="000000" w:themeColor="text1"/>
        </w:rPr>
        <w:t>区域环境水文地质问题</w:t>
      </w:r>
    </w:p>
    <w:p w14:paraId="45CB9BF7" w14:textId="77777777" w:rsidR="003F2F1C" w:rsidRPr="00684C1E" w:rsidRDefault="003F2F1C" w:rsidP="003F2F1C">
      <w:pPr>
        <w:pStyle w:val="Z1"/>
        <w:ind w:firstLine="480"/>
        <w:rPr>
          <w:color w:val="000000" w:themeColor="text1"/>
        </w:rPr>
      </w:pPr>
      <w:r w:rsidRPr="00684C1E">
        <w:rPr>
          <w:rFonts w:hint="eastAsia"/>
          <w:color w:val="000000" w:themeColor="text1"/>
        </w:rPr>
        <w:t>南京新材料产业园地形简单，为长江河谷漫滩平原，地貌类型单一，水文地质条件虽然较好，但工程地质条件较差，软土发育。评价区内人类工程活动较强烈，区域内建有较多的工厂，人类工程活动对地质环境影响较大，主要是对地貌形态的改变，使原有的漫滩地貌景观已不复存在，代替的是众多的厂房与道路，沿岸修建的各种码头不仅提高了江岸抗冲刷能力，也改变了滁河的水流条件，使</w:t>
      </w:r>
      <w:r w:rsidRPr="00684C1E">
        <w:rPr>
          <w:rFonts w:hint="eastAsia"/>
          <w:color w:val="000000" w:themeColor="text1"/>
        </w:rPr>
        <w:lastRenderedPageBreak/>
        <w:t>江岸坍塌减少。</w:t>
      </w:r>
    </w:p>
    <w:p w14:paraId="2F2B1FE8" w14:textId="77777777" w:rsidR="003F2F1C" w:rsidRPr="00684C1E" w:rsidRDefault="003F2F1C" w:rsidP="003F2F1C">
      <w:pPr>
        <w:pStyle w:val="Z1"/>
        <w:ind w:firstLine="480"/>
        <w:rPr>
          <w:color w:val="000000" w:themeColor="text1"/>
        </w:rPr>
      </w:pPr>
      <w:r w:rsidRPr="00684C1E">
        <w:rPr>
          <w:rFonts w:hint="eastAsia"/>
          <w:color w:val="000000" w:themeColor="text1"/>
        </w:rPr>
        <w:t>本地区地质灾害不甚发育，地质环境条件属于中等复杂程度级别，存在的环境水文地质问题主要是易产生地下水水质恶化。</w:t>
      </w:r>
    </w:p>
    <w:p w14:paraId="2473E492" w14:textId="33F77626" w:rsidR="003F2F1C" w:rsidRPr="00684C1E" w:rsidRDefault="00BE24EA" w:rsidP="00BE24EA">
      <w:pPr>
        <w:pStyle w:val="4"/>
        <w:rPr>
          <w:color w:val="000000" w:themeColor="text1"/>
        </w:rPr>
      </w:pPr>
      <w:r w:rsidRPr="00684C1E">
        <w:rPr>
          <w:rFonts w:hint="eastAsia"/>
          <w:color w:val="000000" w:themeColor="text1"/>
        </w:rPr>
        <w:t>地下水流场分布</w:t>
      </w:r>
    </w:p>
    <w:p w14:paraId="6649C908" w14:textId="77777777" w:rsidR="00BE24EA" w:rsidRPr="00684C1E" w:rsidRDefault="00BE24EA" w:rsidP="00BE24EA">
      <w:pPr>
        <w:pStyle w:val="Z1"/>
        <w:ind w:firstLine="480"/>
        <w:rPr>
          <w:color w:val="000000" w:themeColor="text1"/>
        </w:rPr>
      </w:pPr>
      <w:r w:rsidRPr="00684C1E">
        <w:rPr>
          <w:rFonts w:hint="eastAsia"/>
          <w:color w:val="000000" w:themeColor="text1"/>
        </w:rPr>
        <w:t>区域地下水补给来源主要为垂向补给和侧向补给。垂向补给主要来自大气降水入渗，降雨量平均值约</w:t>
      </w:r>
      <w:r w:rsidRPr="00684C1E">
        <w:rPr>
          <w:color w:val="000000" w:themeColor="text1"/>
        </w:rPr>
        <w:t>1000mm/a</w:t>
      </w:r>
      <w:r w:rsidRPr="00684C1E">
        <w:rPr>
          <w:rFonts w:hint="eastAsia"/>
          <w:color w:val="000000" w:themeColor="text1"/>
        </w:rPr>
        <w:t>，是地下水的主要补给源。地下水位与降水量关系密切，随降水量的增加，地下水位上升；随降水量的减小，地下水位下降。</w:t>
      </w:r>
    </w:p>
    <w:p w14:paraId="37B223F4" w14:textId="77777777" w:rsidR="00BE24EA" w:rsidRPr="00684C1E" w:rsidRDefault="00BE24EA" w:rsidP="00BE24EA">
      <w:pPr>
        <w:pStyle w:val="Z1"/>
        <w:ind w:firstLine="480"/>
        <w:rPr>
          <w:color w:val="000000" w:themeColor="text1"/>
        </w:rPr>
      </w:pPr>
      <w:r w:rsidRPr="00684C1E">
        <w:rPr>
          <w:rFonts w:hint="eastAsia"/>
          <w:color w:val="000000" w:themeColor="text1"/>
        </w:rPr>
        <w:t>排泄方式包括蒸发，地下水的蒸发量与地下水位埋深有关系，研究区地下水位埋深为</w:t>
      </w:r>
      <w:r w:rsidRPr="00684C1E">
        <w:rPr>
          <w:color w:val="000000" w:themeColor="text1"/>
        </w:rPr>
        <w:t>1.0</w:t>
      </w:r>
      <w:r w:rsidRPr="00684C1E">
        <w:rPr>
          <w:rFonts w:hint="eastAsia"/>
          <w:color w:val="000000" w:themeColor="text1"/>
        </w:rPr>
        <w:t>～</w:t>
      </w:r>
      <w:r w:rsidRPr="00684C1E">
        <w:rPr>
          <w:color w:val="000000" w:themeColor="text1"/>
        </w:rPr>
        <w:t>2.0m</w:t>
      </w:r>
      <w:r w:rsidRPr="00684C1E">
        <w:rPr>
          <w:rFonts w:hint="eastAsia"/>
          <w:color w:val="000000" w:themeColor="text1"/>
        </w:rPr>
        <w:t>，蒸发量的大小与蒸发极限深度有关，本研究取</w:t>
      </w:r>
      <w:r w:rsidRPr="00684C1E">
        <w:rPr>
          <w:color w:val="000000" w:themeColor="text1"/>
        </w:rPr>
        <w:t>1.4m</w:t>
      </w:r>
      <w:r w:rsidRPr="00684C1E">
        <w:rPr>
          <w:rFonts w:hint="eastAsia"/>
          <w:color w:val="000000" w:themeColor="text1"/>
        </w:rPr>
        <w:t>，在实际情况中地下水蒸发量比水面蒸发量小得多。地下水的第二个排泄方式主要是向地表水塘和河流排泄，研究区临近滁河，周边地表水系发达。</w:t>
      </w:r>
    </w:p>
    <w:p w14:paraId="481A1EA2" w14:textId="77777777" w:rsidR="00BE24EA" w:rsidRPr="00684C1E" w:rsidRDefault="00BE24EA" w:rsidP="00BE24EA">
      <w:pPr>
        <w:pStyle w:val="Z1"/>
        <w:ind w:firstLine="480"/>
        <w:rPr>
          <w:color w:val="000000" w:themeColor="text1"/>
        </w:rPr>
      </w:pPr>
      <w:r w:rsidRPr="00684C1E">
        <w:rPr>
          <w:rFonts w:hint="eastAsia"/>
          <w:color w:val="000000" w:themeColor="text1"/>
        </w:rPr>
        <w:t>根据《环境影响评价技术导则－地下水环境》（</w:t>
      </w:r>
      <w:r w:rsidRPr="00684C1E">
        <w:rPr>
          <w:color w:val="000000" w:themeColor="text1"/>
        </w:rPr>
        <w:t>HJ610-2016</w:t>
      </w:r>
      <w:r w:rsidRPr="00684C1E">
        <w:rPr>
          <w:rFonts w:hint="eastAsia"/>
          <w:color w:val="000000" w:themeColor="text1"/>
        </w:rPr>
        <w:t>）的要求，项目所在地属于其他平原区，水位水质均为一期监测，本次项目水位采取实测的方式进行调查。地下水现状监测在项目场址及周围共监测了</w:t>
      </w:r>
      <w:r w:rsidRPr="00684C1E">
        <w:rPr>
          <w:color w:val="000000" w:themeColor="text1"/>
        </w:rPr>
        <w:t>10</w:t>
      </w:r>
      <w:r w:rsidRPr="00684C1E">
        <w:rPr>
          <w:rFonts w:hint="eastAsia"/>
          <w:color w:val="000000" w:themeColor="text1"/>
        </w:rPr>
        <w:t>个钻孔，通过资料收集和现场调查，对这些钻孔的地下水位进行了现状监测，并确定了每个井的位置和地下水位。</w:t>
      </w:r>
    </w:p>
    <w:p w14:paraId="377C6706" w14:textId="2D160245" w:rsidR="00BE24EA" w:rsidRPr="00684C1E" w:rsidRDefault="00BE24EA" w:rsidP="00BE24EA">
      <w:pPr>
        <w:pStyle w:val="Z1"/>
        <w:ind w:firstLine="480"/>
        <w:rPr>
          <w:color w:val="000000" w:themeColor="text1"/>
        </w:rPr>
      </w:pPr>
      <w:r w:rsidRPr="00684C1E">
        <w:rPr>
          <w:rFonts w:hint="eastAsia"/>
          <w:color w:val="000000" w:themeColor="text1"/>
        </w:rPr>
        <w:t>根据所监测的水位资料通过插值的方式所画出的水位高程流场图如下图所示。从图中可以看出，地下水流场分布较杂乱，但依旧可看出地下水向周边地表水系排泄。</w:t>
      </w:r>
    </w:p>
    <w:p w14:paraId="188ED074" w14:textId="34F4F563" w:rsidR="00C34BB9" w:rsidRPr="00684C1E" w:rsidRDefault="00BE24EA" w:rsidP="00BE24EA">
      <w:pPr>
        <w:spacing w:line="240" w:lineRule="auto"/>
        <w:ind w:firstLineChars="0" w:firstLine="0"/>
        <w:rPr>
          <w:color w:val="000000" w:themeColor="text1"/>
        </w:rPr>
      </w:pPr>
      <w:r w:rsidRPr="00684C1E">
        <w:rPr>
          <w:rFonts w:ascii="宋体" w:eastAsia="宋体" w:hAnsi="宋体" w:cs="宋体"/>
          <w:noProof/>
          <w:color w:val="000000" w:themeColor="text1"/>
          <w:kern w:val="0"/>
          <w:szCs w:val="24"/>
        </w:rPr>
        <w:lastRenderedPageBreak/>
        <w:drawing>
          <wp:inline distT="0" distB="0" distL="0" distR="0" wp14:anchorId="3476A2A5" wp14:editId="1F998667">
            <wp:extent cx="5274310" cy="4500094"/>
            <wp:effectExtent l="0" t="0" r="2540" b="0"/>
            <wp:docPr id="15" name="图片 15" descr="C:\Users\Administrator\Pictures\地下水评价等值线.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istrator\Pictures\地下水评价等值线.tif"/>
                    <pic:cNvPicPr>
                      <a:picLocks noChangeAspect="1" noChangeArrowheads="1"/>
                    </pic:cNvPicPr>
                  </pic:nvPicPr>
                  <pic:blipFill rotWithShape="1">
                    <a:blip r:embed="rId22">
                      <a:extLst>
                        <a:ext uri="{28A0092B-C50C-407E-A947-70E740481C1C}">
                          <a14:useLocalDpi xmlns:a14="http://schemas.microsoft.com/office/drawing/2010/main" val="0"/>
                        </a:ext>
                      </a:extLst>
                    </a:blip>
                    <a:srcRect l="3053" t="2661" r="3996" b="3063"/>
                    <a:stretch/>
                  </pic:blipFill>
                  <pic:spPr bwMode="auto">
                    <a:xfrm>
                      <a:off x="0" y="0"/>
                      <a:ext cx="5274310" cy="4500094"/>
                    </a:xfrm>
                    <a:prstGeom prst="rect">
                      <a:avLst/>
                    </a:prstGeom>
                    <a:noFill/>
                    <a:ln>
                      <a:noFill/>
                    </a:ln>
                    <a:extLst>
                      <a:ext uri="{53640926-AAD7-44D8-BBD7-CCE9431645EC}">
                        <a14:shadowObscured xmlns:a14="http://schemas.microsoft.com/office/drawing/2010/main"/>
                      </a:ext>
                    </a:extLst>
                  </pic:spPr>
                </pic:pic>
              </a:graphicData>
            </a:graphic>
          </wp:inline>
        </w:drawing>
      </w:r>
    </w:p>
    <w:p w14:paraId="568CA33E" w14:textId="2125EC53" w:rsidR="00BE24EA" w:rsidRPr="00684C1E" w:rsidRDefault="00BE24EA" w:rsidP="00BE24EA">
      <w:pPr>
        <w:spacing w:line="240" w:lineRule="auto"/>
        <w:ind w:firstLineChars="0" w:firstLine="0"/>
        <w:jc w:val="center"/>
        <w:rPr>
          <w:b/>
          <w:color w:val="000000" w:themeColor="text1"/>
        </w:rPr>
      </w:pPr>
      <w:r w:rsidRPr="00684C1E">
        <w:rPr>
          <w:b/>
          <w:color w:val="000000" w:themeColor="text1"/>
        </w:rPr>
        <w:t>图</w:t>
      </w:r>
      <w:r w:rsidRPr="00684C1E">
        <w:rPr>
          <w:rFonts w:hint="eastAsia"/>
          <w:b/>
          <w:color w:val="000000" w:themeColor="text1"/>
        </w:rPr>
        <w:t>3</w:t>
      </w:r>
      <w:r w:rsidRPr="00684C1E">
        <w:rPr>
          <w:b/>
          <w:color w:val="000000" w:themeColor="text1"/>
        </w:rPr>
        <w:t>.1</w:t>
      </w:r>
      <w:r w:rsidRPr="00684C1E">
        <w:rPr>
          <w:rFonts w:hint="eastAsia"/>
          <w:b/>
          <w:color w:val="000000" w:themeColor="text1"/>
        </w:rPr>
        <w:t>-</w:t>
      </w:r>
      <w:r w:rsidRPr="00684C1E">
        <w:rPr>
          <w:b/>
          <w:color w:val="000000" w:themeColor="text1"/>
        </w:rPr>
        <w:t xml:space="preserve">8 </w:t>
      </w:r>
      <w:r w:rsidRPr="00684C1E">
        <w:rPr>
          <w:rFonts w:hint="eastAsia"/>
          <w:b/>
          <w:color w:val="000000" w:themeColor="text1"/>
        </w:rPr>
        <w:t>评价区地下水等值线图</w:t>
      </w:r>
    </w:p>
    <w:p w14:paraId="46E7E253" w14:textId="60AC85D8" w:rsidR="00BE24EA" w:rsidRPr="00684C1E" w:rsidRDefault="00BE24EA" w:rsidP="00BE24EA">
      <w:pPr>
        <w:pStyle w:val="4"/>
        <w:rPr>
          <w:color w:val="000000" w:themeColor="text1"/>
        </w:rPr>
      </w:pPr>
      <w:r w:rsidRPr="00684C1E">
        <w:rPr>
          <w:rFonts w:hint="eastAsia"/>
          <w:color w:val="000000" w:themeColor="text1"/>
        </w:rPr>
        <w:t>水文地质现场试验与参数选定</w:t>
      </w:r>
    </w:p>
    <w:p w14:paraId="55979166" w14:textId="0F678D0F" w:rsidR="00BE24EA" w:rsidRPr="00684C1E" w:rsidRDefault="00BE24EA" w:rsidP="00BE24EA">
      <w:pPr>
        <w:ind w:firstLine="480"/>
        <w:rPr>
          <w:color w:val="000000" w:themeColor="text1"/>
        </w:rPr>
      </w:pPr>
      <w:r w:rsidRPr="00684C1E">
        <w:rPr>
          <w:rFonts w:hint="eastAsia"/>
          <w:color w:val="000000" w:themeColor="text1"/>
        </w:rPr>
        <w:t>1</w:t>
      </w:r>
      <w:r w:rsidRPr="00684C1E">
        <w:rPr>
          <w:rFonts w:hint="eastAsia"/>
          <w:color w:val="000000" w:themeColor="text1"/>
        </w:rPr>
        <w:t>、渗透系数的计算</w:t>
      </w:r>
    </w:p>
    <w:p w14:paraId="129B2C01" w14:textId="41298F6F" w:rsidR="00BE24EA" w:rsidRPr="00684C1E" w:rsidRDefault="00BE24EA" w:rsidP="00BE24EA">
      <w:pPr>
        <w:pStyle w:val="Z1"/>
        <w:ind w:firstLine="480"/>
        <w:rPr>
          <w:color w:val="000000" w:themeColor="text1"/>
          <w:szCs w:val="28"/>
        </w:rPr>
      </w:pPr>
      <w:r w:rsidRPr="00684C1E">
        <w:rPr>
          <w:color w:val="000000" w:themeColor="text1"/>
        </w:rPr>
        <w:t>根据室内渗透系数测试并结合地区实践，浅部各土层渗透性详见下</w:t>
      </w:r>
      <w:r w:rsidRPr="00684C1E">
        <w:rPr>
          <w:rFonts w:hint="eastAsia"/>
          <w:color w:val="000000" w:themeColor="text1"/>
          <w:szCs w:val="28"/>
        </w:rPr>
        <w:t>表。</w:t>
      </w:r>
    </w:p>
    <w:p w14:paraId="79CB77A3" w14:textId="0DC031B9" w:rsidR="00BE24EA" w:rsidRPr="00684C1E" w:rsidRDefault="00BE24EA" w:rsidP="00BE24EA">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3.1</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5</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渗透系数经验值</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649"/>
        <w:gridCol w:w="1667"/>
        <w:gridCol w:w="1183"/>
        <w:gridCol w:w="1208"/>
        <w:gridCol w:w="1240"/>
        <w:gridCol w:w="1259"/>
        <w:gridCol w:w="1100"/>
      </w:tblGrid>
      <w:tr w:rsidR="00684C1E" w:rsidRPr="00684C1E" w14:paraId="39ABEE6A" w14:textId="77777777" w:rsidTr="00BE24EA">
        <w:trPr>
          <w:trHeight w:val="20"/>
          <w:jc w:val="center"/>
        </w:trPr>
        <w:tc>
          <w:tcPr>
            <w:tcW w:w="647" w:type="dxa"/>
            <w:vMerge w:val="restart"/>
            <w:vAlign w:val="center"/>
          </w:tcPr>
          <w:p w14:paraId="78BBEA88" w14:textId="77777777" w:rsidR="00BE24EA" w:rsidRPr="00684C1E" w:rsidRDefault="00BE24EA" w:rsidP="00BE24EA">
            <w:pPr>
              <w:pStyle w:val="Z0"/>
              <w:rPr>
                <w:color w:val="000000" w:themeColor="text1"/>
              </w:rPr>
            </w:pPr>
            <w:r w:rsidRPr="00684C1E">
              <w:rPr>
                <w:rFonts w:hint="eastAsia"/>
                <w:color w:val="000000" w:themeColor="text1"/>
              </w:rPr>
              <w:t>层</w:t>
            </w:r>
          </w:p>
          <w:p w14:paraId="5C215200" w14:textId="77777777" w:rsidR="00BE24EA" w:rsidRPr="00684C1E" w:rsidRDefault="00BE24EA" w:rsidP="00BE24EA">
            <w:pPr>
              <w:pStyle w:val="Z0"/>
              <w:rPr>
                <w:color w:val="000000" w:themeColor="text1"/>
              </w:rPr>
            </w:pPr>
            <w:r w:rsidRPr="00684C1E">
              <w:rPr>
                <w:rFonts w:hint="eastAsia"/>
                <w:color w:val="000000" w:themeColor="text1"/>
              </w:rPr>
              <w:t>号</w:t>
            </w:r>
          </w:p>
        </w:tc>
        <w:tc>
          <w:tcPr>
            <w:tcW w:w="1665" w:type="dxa"/>
            <w:vMerge w:val="restart"/>
            <w:vAlign w:val="center"/>
          </w:tcPr>
          <w:p w14:paraId="0553A7BD" w14:textId="77777777" w:rsidR="00BE24EA" w:rsidRPr="00684C1E" w:rsidRDefault="00BE24EA" w:rsidP="00BE24EA">
            <w:pPr>
              <w:pStyle w:val="Z0"/>
              <w:rPr>
                <w:color w:val="000000" w:themeColor="text1"/>
              </w:rPr>
            </w:pPr>
            <w:r w:rsidRPr="00684C1E">
              <w:rPr>
                <w:rFonts w:hint="eastAsia"/>
                <w:color w:val="000000" w:themeColor="text1"/>
              </w:rPr>
              <w:t>名称</w:t>
            </w:r>
          </w:p>
        </w:tc>
        <w:tc>
          <w:tcPr>
            <w:tcW w:w="2389" w:type="dxa"/>
            <w:gridSpan w:val="2"/>
            <w:vAlign w:val="center"/>
          </w:tcPr>
          <w:p w14:paraId="7556BA0D" w14:textId="77777777" w:rsidR="00BE24EA" w:rsidRPr="00684C1E" w:rsidRDefault="00BE24EA" w:rsidP="00BE24EA">
            <w:pPr>
              <w:pStyle w:val="Z0"/>
              <w:rPr>
                <w:color w:val="000000" w:themeColor="text1"/>
              </w:rPr>
            </w:pPr>
            <w:r w:rsidRPr="00684C1E">
              <w:rPr>
                <w:rFonts w:hint="eastAsia"/>
                <w:color w:val="000000" w:themeColor="text1"/>
              </w:rPr>
              <w:t>垂直渗透系数</w:t>
            </w:r>
          </w:p>
          <w:p w14:paraId="1B2C6E00" w14:textId="77777777" w:rsidR="00BE24EA" w:rsidRPr="00684C1E" w:rsidRDefault="00BE24EA" w:rsidP="00BE24EA">
            <w:pPr>
              <w:pStyle w:val="Z0"/>
              <w:rPr>
                <w:color w:val="000000" w:themeColor="text1"/>
              </w:rPr>
            </w:pPr>
            <w:r w:rsidRPr="00684C1E">
              <w:rPr>
                <w:color w:val="000000" w:themeColor="text1"/>
              </w:rPr>
              <w:t>Kv</w:t>
            </w:r>
            <w:r w:rsidRPr="00684C1E">
              <w:rPr>
                <w:rFonts w:hint="eastAsia"/>
                <w:color w:val="000000" w:themeColor="text1"/>
              </w:rPr>
              <w:t>（</w:t>
            </w:r>
            <w:r w:rsidRPr="00684C1E">
              <w:rPr>
                <w:color w:val="000000" w:themeColor="text1"/>
              </w:rPr>
              <w:t>cm/s</w:t>
            </w:r>
            <w:r w:rsidRPr="00684C1E">
              <w:rPr>
                <w:rFonts w:hint="eastAsia"/>
                <w:color w:val="000000" w:themeColor="text1"/>
              </w:rPr>
              <w:t>）</w:t>
            </w:r>
          </w:p>
        </w:tc>
        <w:tc>
          <w:tcPr>
            <w:tcW w:w="2496" w:type="dxa"/>
            <w:gridSpan w:val="2"/>
            <w:vAlign w:val="center"/>
          </w:tcPr>
          <w:p w14:paraId="1284B16C" w14:textId="77777777" w:rsidR="00BE24EA" w:rsidRPr="00684C1E" w:rsidRDefault="00BE24EA" w:rsidP="00BE24EA">
            <w:pPr>
              <w:pStyle w:val="Z0"/>
              <w:rPr>
                <w:color w:val="000000" w:themeColor="text1"/>
              </w:rPr>
            </w:pPr>
            <w:r w:rsidRPr="00684C1E">
              <w:rPr>
                <w:rFonts w:hint="eastAsia"/>
                <w:color w:val="000000" w:themeColor="text1"/>
              </w:rPr>
              <w:t>水平渗透系数</w:t>
            </w:r>
          </w:p>
          <w:p w14:paraId="0797314A" w14:textId="77777777" w:rsidR="00BE24EA" w:rsidRPr="00684C1E" w:rsidRDefault="00BE24EA" w:rsidP="00BE24EA">
            <w:pPr>
              <w:pStyle w:val="Z0"/>
              <w:rPr>
                <w:color w:val="000000" w:themeColor="text1"/>
              </w:rPr>
            </w:pPr>
            <w:r w:rsidRPr="00684C1E">
              <w:rPr>
                <w:color w:val="000000" w:themeColor="text1"/>
              </w:rPr>
              <w:t>Kh</w:t>
            </w:r>
            <w:r w:rsidRPr="00684C1E">
              <w:rPr>
                <w:rFonts w:hint="eastAsia"/>
                <w:color w:val="000000" w:themeColor="text1"/>
              </w:rPr>
              <w:t>（</w:t>
            </w:r>
            <w:r w:rsidRPr="00684C1E">
              <w:rPr>
                <w:color w:val="000000" w:themeColor="text1"/>
              </w:rPr>
              <w:t>cm/s</w:t>
            </w:r>
            <w:r w:rsidRPr="00684C1E">
              <w:rPr>
                <w:rFonts w:hint="eastAsia"/>
                <w:color w:val="000000" w:themeColor="text1"/>
              </w:rPr>
              <w:t>）</w:t>
            </w:r>
          </w:p>
        </w:tc>
        <w:tc>
          <w:tcPr>
            <w:tcW w:w="1099" w:type="dxa"/>
            <w:vMerge w:val="restart"/>
            <w:vAlign w:val="center"/>
          </w:tcPr>
          <w:p w14:paraId="4E4A8813" w14:textId="77777777" w:rsidR="00BE24EA" w:rsidRPr="00684C1E" w:rsidRDefault="00BE24EA" w:rsidP="00BE24EA">
            <w:pPr>
              <w:pStyle w:val="Z0"/>
              <w:rPr>
                <w:color w:val="000000" w:themeColor="text1"/>
              </w:rPr>
            </w:pPr>
            <w:r w:rsidRPr="00684C1E">
              <w:rPr>
                <w:rFonts w:hint="eastAsia"/>
                <w:color w:val="000000" w:themeColor="text1"/>
              </w:rPr>
              <w:t>渗透性</w:t>
            </w:r>
          </w:p>
          <w:p w14:paraId="1C53107B" w14:textId="77777777" w:rsidR="00BE24EA" w:rsidRPr="00684C1E" w:rsidRDefault="00BE24EA" w:rsidP="00BE24EA">
            <w:pPr>
              <w:pStyle w:val="Z0"/>
              <w:rPr>
                <w:color w:val="000000" w:themeColor="text1"/>
              </w:rPr>
            </w:pPr>
            <w:r w:rsidRPr="00684C1E">
              <w:rPr>
                <w:rFonts w:hint="eastAsia"/>
                <w:color w:val="000000" w:themeColor="text1"/>
              </w:rPr>
              <w:t>评价</w:t>
            </w:r>
          </w:p>
        </w:tc>
      </w:tr>
      <w:tr w:rsidR="00684C1E" w:rsidRPr="00684C1E" w14:paraId="39DE750F" w14:textId="77777777" w:rsidTr="00BE24EA">
        <w:trPr>
          <w:trHeight w:val="20"/>
          <w:jc w:val="center"/>
        </w:trPr>
        <w:tc>
          <w:tcPr>
            <w:tcW w:w="647" w:type="dxa"/>
            <w:vMerge/>
            <w:vAlign w:val="center"/>
          </w:tcPr>
          <w:p w14:paraId="13E62709" w14:textId="77777777" w:rsidR="00BE24EA" w:rsidRPr="00684C1E" w:rsidRDefault="00BE24EA" w:rsidP="00BE24EA">
            <w:pPr>
              <w:pStyle w:val="Z0"/>
              <w:rPr>
                <w:color w:val="000000" w:themeColor="text1"/>
              </w:rPr>
            </w:pPr>
          </w:p>
        </w:tc>
        <w:tc>
          <w:tcPr>
            <w:tcW w:w="1665" w:type="dxa"/>
            <w:vMerge/>
            <w:vAlign w:val="center"/>
          </w:tcPr>
          <w:p w14:paraId="7F744587" w14:textId="77777777" w:rsidR="00BE24EA" w:rsidRPr="00684C1E" w:rsidRDefault="00BE24EA" w:rsidP="00BE24EA">
            <w:pPr>
              <w:pStyle w:val="Z0"/>
              <w:rPr>
                <w:color w:val="000000" w:themeColor="text1"/>
              </w:rPr>
            </w:pPr>
          </w:p>
        </w:tc>
        <w:tc>
          <w:tcPr>
            <w:tcW w:w="1182" w:type="dxa"/>
            <w:vAlign w:val="center"/>
          </w:tcPr>
          <w:p w14:paraId="2A9C5444" w14:textId="77777777" w:rsidR="00BE24EA" w:rsidRPr="00684C1E" w:rsidRDefault="00BE24EA" w:rsidP="00BE24EA">
            <w:pPr>
              <w:pStyle w:val="Z0"/>
              <w:rPr>
                <w:color w:val="000000" w:themeColor="text1"/>
              </w:rPr>
            </w:pPr>
            <w:r w:rsidRPr="00684C1E">
              <w:rPr>
                <w:rFonts w:hint="eastAsia"/>
                <w:color w:val="000000" w:themeColor="text1"/>
              </w:rPr>
              <w:t>室内试验</w:t>
            </w:r>
          </w:p>
        </w:tc>
        <w:tc>
          <w:tcPr>
            <w:tcW w:w="1207" w:type="dxa"/>
            <w:vAlign w:val="center"/>
          </w:tcPr>
          <w:p w14:paraId="4A5970DF" w14:textId="77777777" w:rsidR="00BE24EA" w:rsidRPr="00684C1E" w:rsidRDefault="00BE24EA" w:rsidP="00BE24EA">
            <w:pPr>
              <w:pStyle w:val="Z0"/>
              <w:rPr>
                <w:color w:val="000000" w:themeColor="text1"/>
              </w:rPr>
            </w:pPr>
            <w:r w:rsidRPr="00684C1E">
              <w:rPr>
                <w:rFonts w:hint="eastAsia"/>
                <w:color w:val="000000" w:themeColor="text1"/>
              </w:rPr>
              <w:t>建议值</w:t>
            </w:r>
          </w:p>
        </w:tc>
        <w:tc>
          <w:tcPr>
            <w:tcW w:w="1239" w:type="dxa"/>
            <w:vAlign w:val="center"/>
          </w:tcPr>
          <w:p w14:paraId="644BEF61" w14:textId="77777777" w:rsidR="00BE24EA" w:rsidRPr="00684C1E" w:rsidRDefault="00BE24EA" w:rsidP="00BE24EA">
            <w:pPr>
              <w:pStyle w:val="Z0"/>
              <w:rPr>
                <w:color w:val="000000" w:themeColor="text1"/>
              </w:rPr>
            </w:pPr>
            <w:r w:rsidRPr="00684C1E">
              <w:rPr>
                <w:rFonts w:hint="eastAsia"/>
                <w:color w:val="000000" w:themeColor="text1"/>
              </w:rPr>
              <w:t>室内试验</w:t>
            </w:r>
          </w:p>
        </w:tc>
        <w:tc>
          <w:tcPr>
            <w:tcW w:w="1257" w:type="dxa"/>
            <w:vAlign w:val="center"/>
          </w:tcPr>
          <w:p w14:paraId="502B4A4F" w14:textId="77777777" w:rsidR="00BE24EA" w:rsidRPr="00684C1E" w:rsidRDefault="00BE24EA" w:rsidP="00BE24EA">
            <w:pPr>
              <w:pStyle w:val="Z0"/>
              <w:rPr>
                <w:color w:val="000000" w:themeColor="text1"/>
              </w:rPr>
            </w:pPr>
            <w:r w:rsidRPr="00684C1E">
              <w:rPr>
                <w:rFonts w:hint="eastAsia"/>
                <w:color w:val="000000" w:themeColor="text1"/>
              </w:rPr>
              <w:t>建议值</w:t>
            </w:r>
          </w:p>
        </w:tc>
        <w:tc>
          <w:tcPr>
            <w:tcW w:w="1099" w:type="dxa"/>
            <w:vMerge/>
            <w:vAlign w:val="center"/>
          </w:tcPr>
          <w:p w14:paraId="27CE8C05" w14:textId="77777777" w:rsidR="00BE24EA" w:rsidRPr="00684C1E" w:rsidRDefault="00BE24EA" w:rsidP="00BE24EA">
            <w:pPr>
              <w:pStyle w:val="Z0"/>
              <w:rPr>
                <w:color w:val="000000" w:themeColor="text1"/>
              </w:rPr>
            </w:pPr>
          </w:p>
        </w:tc>
      </w:tr>
      <w:tr w:rsidR="00684C1E" w:rsidRPr="00684C1E" w14:paraId="2F70BB06" w14:textId="77777777" w:rsidTr="00BE24EA">
        <w:trPr>
          <w:trHeight w:val="20"/>
          <w:jc w:val="center"/>
        </w:trPr>
        <w:tc>
          <w:tcPr>
            <w:tcW w:w="647" w:type="dxa"/>
            <w:vAlign w:val="center"/>
            <w:hideMark/>
          </w:tcPr>
          <w:p w14:paraId="263D80BD" w14:textId="77777777" w:rsidR="00BE24EA" w:rsidRPr="00684C1E" w:rsidRDefault="00BE24EA" w:rsidP="00BE24EA">
            <w:pPr>
              <w:pStyle w:val="Z0"/>
              <w:rPr>
                <w:color w:val="000000" w:themeColor="text1"/>
              </w:rPr>
            </w:pPr>
            <w:r w:rsidRPr="00684C1E">
              <w:rPr>
                <w:color w:val="000000" w:themeColor="text1"/>
              </w:rPr>
              <w:t>1</w:t>
            </w:r>
          </w:p>
        </w:tc>
        <w:tc>
          <w:tcPr>
            <w:tcW w:w="1665" w:type="dxa"/>
            <w:vAlign w:val="center"/>
            <w:hideMark/>
          </w:tcPr>
          <w:p w14:paraId="2080A6A8" w14:textId="77777777" w:rsidR="00BE24EA" w:rsidRPr="00684C1E" w:rsidRDefault="00BE24EA" w:rsidP="00BE24EA">
            <w:pPr>
              <w:pStyle w:val="Z0"/>
              <w:rPr>
                <w:color w:val="000000" w:themeColor="text1"/>
              </w:rPr>
            </w:pPr>
            <w:r w:rsidRPr="00684C1E">
              <w:rPr>
                <w:rFonts w:hint="eastAsia"/>
                <w:color w:val="000000" w:themeColor="text1"/>
              </w:rPr>
              <w:t>素填土</w:t>
            </w:r>
          </w:p>
        </w:tc>
        <w:tc>
          <w:tcPr>
            <w:tcW w:w="1182" w:type="dxa"/>
            <w:vAlign w:val="center"/>
          </w:tcPr>
          <w:p w14:paraId="02864643" w14:textId="77777777" w:rsidR="00BE24EA" w:rsidRPr="00684C1E" w:rsidRDefault="00BE24EA" w:rsidP="00BE24EA">
            <w:pPr>
              <w:pStyle w:val="Z0"/>
              <w:rPr>
                <w:color w:val="000000" w:themeColor="text1"/>
              </w:rPr>
            </w:pPr>
          </w:p>
        </w:tc>
        <w:tc>
          <w:tcPr>
            <w:tcW w:w="1207" w:type="dxa"/>
            <w:vAlign w:val="center"/>
            <w:hideMark/>
          </w:tcPr>
          <w:p w14:paraId="744239E6" w14:textId="77777777" w:rsidR="00BE24EA" w:rsidRPr="00684C1E" w:rsidRDefault="00BE24EA" w:rsidP="00BE24EA">
            <w:pPr>
              <w:pStyle w:val="Z0"/>
              <w:rPr>
                <w:color w:val="000000" w:themeColor="text1"/>
              </w:rPr>
            </w:pPr>
            <w:r w:rsidRPr="00684C1E">
              <w:rPr>
                <w:color w:val="000000" w:themeColor="text1"/>
              </w:rPr>
              <w:t>1.0×10</w:t>
            </w:r>
            <w:r w:rsidRPr="00684C1E">
              <w:rPr>
                <w:color w:val="000000" w:themeColor="text1"/>
                <w:vertAlign w:val="superscript"/>
              </w:rPr>
              <w:t>-5</w:t>
            </w:r>
          </w:p>
        </w:tc>
        <w:tc>
          <w:tcPr>
            <w:tcW w:w="1239" w:type="dxa"/>
            <w:vAlign w:val="center"/>
            <w:hideMark/>
          </w:tcPr>
          <w:p w14:paraId="2BB42A4A" w14:textId="77777777" w:rsidR="00BE24EA" w:rsidRPr="00684C1E" w:rsidRDefault="00BE24EA" w:rsidP="00BE24EA">
            <w:pPr>
              <w:pStyle w:val="Z0"/>
              <w:rPr>
                <w:color w:val="000000" w:themeColor="text1"/>
              </w:rPr>
            </w:pPr>
            <w:r w:rsidRPr="00684C1E">
              <w:rPr>
                <w:color w:val="000000" w:themeColor="text1"/>
              </w:rPr>
              <w:t>4.01×10</w:t>
            </w:r>
            <w:r w:rsidRPr="00684C1E">
              <w:rPr>
                <w:color w:val="000000" w:themeColor="text1"/>
                <w:vertAlign w:val="superscript"/>
              </w:rPr>
              <w:t>-7</w:t>
            </w:r>
          </w:p>
        </w:tc>
        <w:tc>
          <w:tcPr>
            <w:tcW w:w="1257" w:type="dxa"/>
            <w:vAlign w:val="center"/>
            <w:hideMark/>
          </w:tcPr>
          <w:p w14:paraId="39C71B7F" w14:textId="77777777" w:rsidR="00BE24EA" w:rsidRPr="00684C1E" w:rsidRDefault="00BE24EA" w:rsidP="00BE24EA">
            <w:pPr>
              <w:pStyle w:val="Z0"/>
              <w:rPr>
                <w:color w:val="000000" w:themeColor="text1"/>
              </w:rPr>
            </w:pPr>
            <w:r w:rsidRPr="00684C1E">
              <w:rPr>
                <w:color w:val="000000" w:themeColor="text1"/>
              </w:rPr>
              <w:t>2.0×10</w:t>
            </w:r>
            <w:r w:rsidRPr="00684C1E">
              <w:rPr>
                <w:color w:val="000000" w:themeColor="text1"/>
                <w:vertAlign w:val="superscript"/>
              </w:rPr>
              <w:t>-5</w:t>
            </w:r>
          </w:p>
        </w:tc>
        <w:tc>
          <w:tcPr>
            <w:tcW w:w="1099" w:type="dxa"/>
            <w:vAlign w:val="center"/>
            <w:hideMark/>
          </w:tcPr>
          <w:p w14:paraId="26769CF9" w14:textId="77777777" w:rsidR="00BE24EA" w:rsidRPr="00684C1E" w:rsidRDefault="00BE24EA" w:rsidP="00BE24EA">
            <w:pPr>
              <w:pStyle w:val="Z0"/>
              <w:rPr>
                <w:color w:val="000000" w:themeColor="text1"/>
              </w:rPr>
            </w:pPr>
            <w:r w:rsidRPr="00684C1E">
              <w:rPr>
                <w:rFonts w:hint="eastAsia"/>
                <w:color w:val="000000" w:themeColor="text1"/>
              </w:rPr>
              <w:t>弱透水</w:t>
            </w:r>
          </w:p>
        </w:tc>
      </w:tr>
      <w:tr w:rsidR="00684C1E" w:rsidRPr="00684C1E" w14:paraId="0C733C05" w14:textId="77777777" w:rsidTr="00BE24EA">
        <w:trPr>
          <w:trHeight w:val="20"/>
          <w:jc w:val="center"/>
        </w:trPr>
        <w:tc>
          <w:tcPr>
            <w:tcW w:w="647" w:type="dxa"/>
            <w:vAlign w:val="center"/>
            <w:hideMark/>
          </w:tcPr>
          <w:p w14:paraId="12C3A25C" w14:textId="77777777" w:rsidR="00BE24EA" w:rsidRPr="00684C1E" w:rsidRDefault="00BE24EA" w:rsidP="00BE24EA">
            <w:pPr>
              <w:pStyle w:val="Z0"/>
              <w:rPr>
                <w:color w:val="000000" w:themeColor="text1"/>
              </w:rPr>
            </w:pPr>
            <w:r w:rsidRPr="00684C1E">
              <w:rPr>
                <w:color w:val="000000" w:themeColor="text1"/>
              </w:rPr>
              <w:t>2-1</w:t>
            </w:r>
          </w:p>
        </w:tc>
        <w:tc>
          <w:tcPr>
            <w:tcW w:w="1665" w:type="dxa"/>
            <w:vAlign w:val="center"/>
            <w:hideMark/>
          </w:tcPr>
          <w:p w14:paraId="76385A57" w14:textId="77777777" w:rsidR="00BE24EA" w:rsidRPr="00684C1E" w:rsidRDefault="00BE24EA" w:rsidP="00BE24EA">
            <w:pPr>
              <w:pStyle w:val="Z0"/>
              <w:rPr>
                <w:color w:val="000000" w:themeColor="text1"/>
              </w:rPr>
            </w:pPr>
            <w:r w:rsidRPr="00684C1E">
              <w:rPr>
                <w:rFonts w:hint="eastAsia"/>
                <w:color w:val="000000" w:themeColor="text1"/>
              </w:rPr>
              <w:t>粉砂夹粉土</w:t>
            </w:r>
          </w:p>
        </w:tc>
        <w:tc>
          <w:tcPr>
            <w:tcW w:w="1182" w:type="dxa"/>
            <w:vAlign w:val="center"/>
            <w:hideMark/>
          </w:tcPr>
          <w:p w14:paraId="6AEEC146" w14:textId="77777777" w:rsidR="00BE24EA" w:rsidRPr="00684C1E" w:rsidRDefault="00BE24EA" w:rsidP="00BE24EA">
            <w:pPr>
              <w:pStyle w:val="Z0"/>
              <w:rPr>
                <w:color w:val="000000" w:themeColor="text1"/>
              </w:rPr>
            </w:pPr>
            <w:r w:rsidRPr="00684C1E">
              <w:rPr>
                <w:color w:val="000000" w:themeColor="text1"/>
              </w:rPr>
              <w:t>7.92×10</w:t>
            </w:r>
            <w:r w:rsidRPr="00684C1E">
              <w:rPr>
                <w:color w:val="000000" w:themeColor="text1"/>
                <w:vertAlign w:val="superscript"/>
              </w:rPr>
              <w:t>-4</w:t>
            </w:r>
          </w:p>
        </w:tc>
        <w:tc>
          <w:tcPr>
            <w:tcW w:w="1207" w:type="dxa"/>
            <w:vAlign w:val="center"/>
            <w:hideMark/>
          </w:tcPr>
          <w:p w14:paraId="64799C6E" w14:textId="77777777" w:rsidR="00BE24EA" w:rsidRPr="00684C1E" w:rsidRDefault="00BE24EA" w:rsidP="00BE24EA">
            <w:pPr>
              <w:pStyle w:val="Z0"/>
              <w:rPr>
                <w:color w:val="000000" w:themeColor="text1"/>
              </w:rPr>
            </w:pPr>
            <w:r w:rsidRPr="00684C1E">
              <w:rPr>
                <w:color w:val="000000" w:themeColor="text1"/>
              </w:rPr>
              <w:t>1.0×10</w:t>
            </w:r>
            <w:r w:rsidRPr="00684C1E">
              <w:rPr>
                <w:color w:val="000000" w:themeColor="text1"/>
                <w:vertAlign w:val="superscript"/>
              </w:rPr>
              <w:t>-3</w:t>
            </w:r>
          </w:p>
        </w:tc>
        <w:tc>
          <w:tcPr>
            <w:tcW w:w="1239" w:type="dxa"/>
            <w:vAlign w:val="center"/>
            <w:hideMark/>
          </w:tcPr>
          <w:p w14:paraId="2873077F" w14:textId="77777777" w:rsidR="00BE24EA" w:rsidRPr="00684C1E" w:rsidRDefault="00BE24EA" w:rsidP="00BE24EA">
            <w:pPr>
              <w:pStyle w:val="Z0"/>
              <w:rPr>
                <w:color w:val="000000" w:themeColor="text1"/>
              </w:rPr>
            </w:pPr>
            <w:r w:rsidRPr="00684C1E">
              <w:rPr>
                <w:color w:val="000000" w:themeColor="text1"/>
              </w:rPr>
              <w:t>1.02×10</w:t>
            </w:r>
            <w:r w:rsidRPr="00684C1E">
              <w:rPr>
                <w:color w:val="000000" w:themeColor="text1"/>
                <w:vertAlign w:val="superscript"/>
              </w:rPr>
              <w:t>-3</w:t>
            </w:r>
          </w:p>
        </w:tc>
        <w:tc>
          <w:tcPr>
            <w:tcW w:w="1257" w:type="dxa"/>
            <w:vAlign w:val="center"/>
            <w:hideMark/>
          </w:tcPr>
          <w:p w14:paraId="5FF35D50" w14:textId="77777777" w:rsidR="00BE24EA" w:rsidRPr="00684C1E" w:rsidRDefault="00BE24EA" w:rsidP="00BE24EA">
            <w:pPr>
              <w:pStyle w:val="Z0"/>
              <w:rPr>
                <w:color w:val="000000" w:themeColor="text1"/>
              </w:rPr>
            </w:pPr>
            <w:r w:rsidRPr="00684C1E">
              <w:rPr>
                <w:color w:val="000000" w:themeColor="text1"/>
              </w:rPr>
              <w:t>1.5×10</w:t>
            </w:r>
            <w:r w:rsidRPr="00684C1E">
              <w:rPr>
                <w:color w:val="000000" w:themeColor="text1"/>
                <w:vertAlign w:val="superscript"/>
              </w:rPr>
              <w:t>-3</w:t>
            </w:r>
          </w:p>
        </w:tc>
        <w:tc>
          <w:tcPr>
            <w:tcW w:w="1099" w:type="dxa"/>
            <w:vAlign w:val="center"/>
            <w:hideMark/>
          </w:tcPr>
          <w:p w14:paraId="164FBF86" w14:textId="77777777" w:rsidR="00BE24EA" w:rsidRPr="00684C1E" w:rsidRDefault="00BE24EA" w:rsidP="00BE24EA">
            <w:pPr>
              <w:pStyle w:val="Z0"/>
              <w:rPr>
                <w:color w:val="000000" w:themeColor="text1"/>
              </w:rPr>
            </w:pPr>
            <w:r w:rsidRPr="00684C1E">
              <w:rPr>
                <w:rFonts w:hint="eastAsia"/>
                <w:color w:val="000000" w:themeColor="text1"/>
              </w:rPr>
              <w:t>透水</w:t>
            </w:r>
          </w:p>
        </w:tc>
      </w:tr>
      <w:tr w:rsidR="00684C1E" w:rsidRPr="00684C1E" w14:paraId="48E3BE0B" w14:textId="77777777" w:rsidTr="00BE24EA">
        <w:trPr>
          <w:trHeight w:val="20"/>
          <w:jc w:val="center"/>
        </w:trPr>
        <w:tc>
          <w:tcPr>
            <w:tcW w:w="647" w:type="dxa"/>
            <w:vAlign w:val="center"/>
            <w:hideMark/>
          </w:tcPr>
          <w:p w14:paraId="3BD2321B" w14:textId="77777777" w:rsidR="00BE24EA" w:rsidRPr="00684C1E" w:rsidRDefault="00BE24EA" w:rsidP="00BE24EA">
            <w:pPr>
              <w:pStyle w:val="Z0"/>
              <w:rPr>
                <w:color w:val="000000" w:themeColor="text1"/>
              </w:rPr>
            </w:pPr>
            <w:r w:rsidRPr="00684C1E">
              <w:rPr>
                <w:color w:val="000000" w:themeColor="text1"/>
              </w:rPr>
              <w:t>2-2</w:t>
            </w:r>
          </w:p>
        </w:tc>
        <w:tc>
          <w:tcPr>
            <w:tcW w:w="1665" w:type="dxa"/>
            <w:vAlign w:val="center"/>
            <w:hideMark/>
          </w:tcPr>
          <w:p w14:paraId="09D908AF" w14:textId="77777777" w:rsidR="00BE24EA" w:rsidRPr="00684C1E" w:rsidRDefault="00BE24EA" w:rsidP="00BE24EA">
            <w:pPr>
              <w:pStyle w:val="Z0"/>
              <w:rPr>
                <w:color w:val="000000" w:themeColor="text1"/>
              </w:rPr>
            </w:pPr>
            <w:r w:rsidRPr="00684C1E">
              <w:rPr>
                <w:rFonts w:hint="eastAsia"/>
                <w:color w:val="000000" w:themeColor="text1"/>
              </w:rPr>
              <w:t>（淤泥质）</w:t>
            </w:r>
          </w:p>
          <w:p w14:paraId="662ED100" w14:textId="77777777" w:rsidR="00BE24EA" w:rsidRPr="00684C1E" w:rsidRDefault="00BE24EA" w:rsidP="00BE24EA">
            <w:pPr>
              <w:pStyle w:val="Z0"/>
              <w:rPr>
                <w:color w:val="000000" w:themeColor="text1"/>
              </w:rPr>
            </w:pPr>
            <w:r w:rsidRPr="00684C1E">
              <w:rPr>
                <w:rFonts w:hint="eastAsia"/>
                <w:color w:val="000000" w:themeColor="text1"/>
              </w:rPr>
              <w:t>粉质黏土夹粉土</w:t>
            </w:r>
          </w:p>
        </w:tc>
        <w:tc>
          <w:tcPr>
            <w:tcW w:w="1182" w:type="dxa"/>
            <w:vAlign w:val="center"/>
            <w:hideMark/>
          </w:tcPr>
          <w:p w14:paraId="2D14EC61" w14:textId="77777777" w:rsidR="00BE24EA" w:rsidRPr="00684C1E" w:rsidRDefault="00BE24EA" w:rsidP="00BE24EA">
            <w:pPr>
              <w:pStyle w:val="Z0"/>
              <w:rPr>
                <w:color w:val="000000" w:themeColor="text1"/>
              </w:rPr>
            </w:pPr>
            <w:r w:rsidRPr="00684C1E">
              <w:rPr>
                <w:color w:val="000000" w:themeColor="text1"/>
              </w:rPr>
              <w:t>4.20×10</w:t>
            </w:r>
            <w:r w:rsidRPr="00684C1E">
              <w:rPr>
                <w:color w:val="000000" w:themeColor="text1"/>
                <w:vertAlign w:val="superscript"/>
              </w:rPr>
              <w:t>-6</w:t>
            </w:r>
          </w:p>
        </w:tc>
        <w:tc>
          <w:tcPr>
            <w:tcW w:w="1207" w:type="dxa"/>
            <w:vAlign w:val="center"/>
            <w:hideMark/>
          </w:tcPr>
          <w:p w14:paraId="16BD16FD" w14:textId="77777777" w:rsidR="00BE24EA" w:rsidRPr="00684C1E" w:rsidRDefault="00BE24EA" w:rsidP="00BE24EA">
            <w:pPr>
              <w:pStyle w:val="Z0"/>
              <w:rPr>
                <w:color w:val="000000" w:themeColor="text1"/>
              </w:rPr>
            </w:pPr>
            <w:r w:rsidRPr="00684C1E">
              <w:rPr>
                <w:color w:val="000000" w:themeColor="text1"/>
              </w:rPr>
              <w:t>6.0×10</w:t>
            </w:r>
            <w:r w:rsidRPr="00684C1E">
              <w:rPr>
                <w:color w:val="000000" w:themeColor="text1"/>
                <w:vertAlign w:val="superscript"/>
              </w:rPr>
              <w:t>-6</w:t>
            </w:r>
          </w:p>
        </w:tc>
        <w:tc>
          <w:tcPr>
            <w:tcW w:w="1239" w:type="dxa"/>
            <w:vAlign w:val="center"/>
            <w:hideMark/>
          </w:tcPr>
          <w:p w14:paraId="6F27A1E7" w14:textId="77777777" w:rsidR="00BE24EA" w:rsidRPr="00684C1E" w:rsidRDefault="00BE24EA" w:rsidP="00BE24EA">
            <w:pPr>
              <w:pStyle w:val="Z0"/>
              <w:rPr>
                <w:color w:val="000000" w:themeColor="text1"/>
              </w:rPr>
            </w:pPr>
            <w:r w:rsidRPr="00684C1E">
              <w:rPr>
                <w:color w:val="000000" w:themeColor="text1"/>
              </w:rPr>
              <w:t>4.63×10</w:t>
            </w:r>
            <w:r w:rsidRPr="00684C1E">
              <w:rPr>
                <w:color w:val="000000" w:themeColor="text1"/>
                <w:vertAlign w:val="superscript"/>
              </w:rPr>
              <w:t>-6</w:t>
            </w:r>
          </w:p>
        </w:tc>
        <w:tc>
          <w:tcPr>
            <w:tcW w:w="1257" w:type="dxa"/>
            <w:vAlign w:val="center"/>
            <w:hideMark/>
          </w:tcPr>
          <w:p w14:paraId="5E7B0B62" w14:textId="77777777" w:rsidR="00BE24EA" w:rsidRPr="00684C1E" w:rsidRDefault="00BE24EA" w:rsidP="00BE24EA">
            <w:pPr>
              <w:pStyle w:val="Z0"/>
              <w:rPr>
                <w:color w:val="000000" w:themeColor="text1"/>
              </w:rPr>
            </w:pPr>
            <w:r w:rsidRPr="00684C1E">
              <w:rPr>
                <w:color w:val="000000" w:themeColor="text1"/>
              </w:rPr>
              <w:t>2.0×10</w:t>
            </w:r>
            <w:r w:rsidRPr="00684C1E">
              <w:rPr>
                <w:color w:val="000000" w:themeColor="text1"/>
                <w:vertAlign w:val="superscript"/>
              </w:rPr>
              <w:t>-5</w:t>
            </w:r>
          </w:p>
        </w:tc>
        <w:tc>
          <w:tcPr>
            <w:tcW w:w="1099" w:type="dxa"/>
            <w:vAlign w:val="center"/>
            <w:hideMark/>
          </w:tcPr>
          <w:p w14:paraId="3170A12B" w14:textId="77777777" w:rsidR="00BE24EA" w:rsidRPr="00684C1E" w:rsidRDefault="00BE24EA" w:rsidP="00BE24EA">
            <w:pPr>
              <w:pStyle w:val="Z0"/>
              <w:rPr>
                <w:color w:val="000000" w:themeColor="text1"/>
              </w:rPr>
            </w:pPr>
            <w:r w:rsidRPr="00684C1E">
              <w:rPr>
                <w:rFonts w:hint="eastAsia"/>
                <w:color w:val="000000" w:themeColor="text1"/>
              </w:rPr>
              <w:t>弱透水</w:t>
            </w:r>
          </w:p>
        </w:tc>
      </w:tr>
      <w:tr w:rsidR="00684C1E" w:rsidRPr="00684C1E" w14:paraId="3704A0BD" w14:textId="77777777" w:rsidTr="00BE24EA">
        <w:trPr>
          <w:trHeight w:val="20"/>
          <w:jc w:val="center"/>
        </w:trPr>
        <w:tc>
          <w:tcPr>
            <w:tcW w:w="647" w:type="dxa"/>
            <w:vAlign w:val="center"/>
            <w:hideMark/>
          </w:tcPr>
          <w:p w14:paraId="63FE9A83" w14:textId="77777777" w:rsidR="00BE24EA" w:rsidRPr="00684C1E" w:rsidRDefault="00BE24EA" w:rsidP="00BE24EA">
            <w:pPr>
              <w:pStyle w:val="Z0"/>
              <w:rPr>
                <w:color w:val="000000" w:themeColor="text1"/>
              </w:rPr>
            </w:pPr>
            <w:r w:rsidRPr="00684C1E">
              <w:rPr>
                <w:color w:val="000000" w:themeColor="text1"/>
              </w:rPr>
              <w:t>2-3</w:t>
            </w:r>
          </w:p>
        </w:tc>
        <w:tc>
          <w:tcPr>
            <w:tcW w:w="1665" w:type="dxa"/>
            <w:vAlign w:val="center"/>
            <w:hideMark/>
          </w:tcPr>
          <w:p w14:paraId="397A90B9" w14:textId="77777777" w:rsidR="00BE24EA" w:rsidRPr="00684C1E" w:rsidRDefault="00BE24EA" w:rsidP="00BE24EA">
            <w:pPr>
              <w:pStyle w:val="Z0"/>
              <w:rPr>
                <w:color w:val="000000" w:themeColor="text1"/>
              </w:rPr>
            </w:pPr>
            <w:r w:rsidRPr="00684C1E">
              <w:rPr>
                <w:rFonts w:hint="eastAsia"/>
                <w:color w:val="000000" w:themeColor="text1"/>
              </w:rPr>
              <w:t>粉土夹粉砂</w:t>
            </w:r>
          </w:p>
        </w:tc>
        <w:tc>
          <w:tcPr>
            <w:tcW w:w="1182" w:type="dxa"/>
            <w:vAlign w:val="center"/>
            <w:hideMark/>
          </w:tcPr>
          <w:p w14:paraId="2E0EC9B9" w14:textId="77777777" w:rsidR="00BE24EA" w:rsidRPr="00684C1E" w:rsidRDefault="00BE24EA" w:rsidP="00BE24EA">
            <w:pPr>
              <w:pStyle w:val="Z0"/>
              <w:rPr>
                <w:color w:val="000000" w:themeColor="text1"/>
              </w:rPr>
            </w:pPr>
            <w:r w:rsidRPr="00684C1E">
              <w:rPr>
                <w:color w:val="000000" w:themeColor="text1"/>
              </w:rPr>
              <w:t>4.63×10</w:t>
            </w:r>
            <w:r w:rsidRPr="00684C1E">
              <w:rPr>
                <w:color w:val="000000" w:themeColor="text1"/>
                <w:vertAlign w:val="superscript"/>
              </w:rPr>
              <w:t>-4</w:t>
            </w:r>
          </w:p>
        </w:tc>
        <w:tc>
          <w:tcPr>
            <w:tcW w:w="1207" w:type="dxa"/>
            <w:vAlign w:val="center"/>
            <w:hideMark/>
          </w:tcPr>
          <w:p w14:paraId="085D80BF" w14:textId="77777777" w:rsidR="00BE24EA" w:rsidRPr="00684C1E" w:rsidRDefault="00BE24EA" w:rsidP="00BE24EA">
            <w:pPr>
              <w:pStyle w:val="Z0"/>
              <w:rPr>
                <w:color w:val="000000" w:themeColor="text1"/>
              </w:rPr>
            </w:pPr>
            <w:r w:rsidRPr="00684C1E">
              <w:rPr>
                <w:color w:val="000000" w:themeColor="text1"/>
              </w:rPr>
              <w:t>6.0×10</w:t>
            </w:r>
            <w:r w:rsidRPr="00684C1E">
              <w:rPr>
                <w:color w:val="000000" w:themeColor="text1"/>
                <w:vertAlign w:val="superscript"/>
              </w:rPr>
              <w:t>-4</w:t>
            </w:r>
          </w:p>
        </w:tc>
        <w:tc>
          <w:tcPr>
            <w:tcW w:w="1239" w:type="dxa"/>
            <w:vAlign w:val="center"/>
            <w:hideMark/>
          </w:tcPr>
          <w:p w14:paraId="0620DE41" w14:textId="77777777" w:rsidR="00BE24EA" w:rsidRPr="00684C1E" w:rsidRDefault="00BE24EA" w:rsidP="00BE24EA">
            <w:pPr>
              <w:pStyle w:val="Z0"/>
              <w:rPr>
                <w:color w:val="000000" w:themeColor="text1"/>
              </w:rPr>
            </w:pPr>
            <w:r w:rsidRPr="00684C1E">
              <w:rPr>
                <w:color w:val="000000" w:themeColor="text1"/>
              </w:rPr>
              <w:t>7.89×10</w:t>
            </w:r>
            <w:r w:rsidRPr="00684C1E">
              <w:rPr>
                <w:color w:val="000000" w:themeColor="text1"/>
                <w:vertAlign w:val="superscript"/>
              </w:rPr>
              <w:t>-4</w:t>
            </w:r>
          </w:p>
        </w:tc>
        <w:tc>
          <w:tcPr>
            <w:tcW w:w="1257" w:type="dxa"/>
            <w:vAlign w:val="center"/>
            <w:hideMark/>
          </w:tcPr>
          <w:p w14:paraId="35FB264D" w14:textId="77777777" w:rsidR="00BE24EA" w:rsidRPr="00684C1E" w:rsidRDefault="00BE24EA" w:rsidP="00BE24EA">
            <w:pPr>
              <w:pStyle w:val="Z0"/>
              <w:rPr>
                <w:color w:val="000000" w:themeColor="text1"/>
              </w:rPr>
            </w:pPr>
            <w:r w:rsidRPr="00684C1E">
              <w:rPr>
                <w:color w:val="000000" w:themeColor="text1"/>
              </w:rPr>
              <w:t>8.0×10</w:t>
            </w:r>
            <w:r w:rsidRPr="00684C1E">
              <w:rPr>
                <w:color w:val="000000" w:themeColor="text1"/>
                <w:vertAlign w:val="superscript"/>
              </w:rPr>
              <w:t>-4</w:t>
            </w:r>
          </w:p>
        </w:tc>
        <w:tc>
          <w:tcPr>
            <w:tcW w:w="1099" w:type="dxa"/>
            <w:vAlign w:val="center"/>
            <w:hideMark/>
          </w:tcPr>
          <w:p w14:paraId="7EF924C5" w14:textId="77777777" w:rsidR="00BE24EA" w:rsidRPr="00684C1E" w:rsidRDefault="00BE24EA" w:rsidP="00BE24EA">
            <w:pPr>
              <w:pStyle w:val="Z0"/>
              <w:rPr>
                <w:color w:val="000000" w:themeColor="text1"/>
              </w:rPr>
            </w:pPr>
            <w:r w:rsidRPr="00684C1E">
              <w:rPr>
                <w:rFonts w:hint="eastAsia"/>
                <w:color w:val="000000" w:themeColor="text1"/>
              </w:rPr>
              <w:t>弱透水</w:t>
            </w:r>
          </w:p>
        </w:tc>
      </w:tr>
      <w:tr w:rsidR="00684C1E" w:rsidRPr="00684C1E" w14:paraId="13EA2C85" w14:textId="77777777" w:rsidTr="00BE24EA">
        <w:trPr>
          <w:trHeight w:val="20"/>
          <w:jc w:val="center"/>
        </w:trPr>
        <w:tc>
          <w:tcPr>
            <w:tcW w:w="647" w:type="dxa"/>
            <w:vAlign w:val="center"/>
            <w:hideMark/>
          </w:tcPr>
          <w:p w14:paraId="47974036" w14:textId="77777777" w:rsidR="00BE24EA" w:rsidRPr="00684C1E" w:rsidRDefault="00BE24EA" w:rsidP="00BE24EA">
            <w:pPr>
              <w:pStyle w:val="Z0"/>
              <w:rPr>
                <w:color w:val="000000" w:themeColor="text1"/>
              </w:rPr>
            </w:pPr>
            <w:r w:rsidRPr="00684C1E">
              <w:rPr>
                <w:color w:val="000000" w:themeColor="text1"/>
              </w:rPr>
              <w:t>2-4</w:t>
            </w:r>
          </w:p>
        </w:tc>
        <w:tc>
          <w:tcPr>
            <w:tcW w:w="1665" w:type="dxa"/>
            <w:vAlign w:val="center"/>
            <w:hideMark/>
          </w:tcPr>
          <w:p w14:paraId="10873162" w14:textId="77777777" w:rsidR="00BE24EA" w:rsidRPr="00684C1E" w:rsidRDefault="00BE24EA" w:rsidP="00BE24EA">
            <w:pPr>
              <w:pStyle w:val="Z0"/>
              <w:rPr>
                <w:color w:val="000000" w:themeColor="text1"/>
              </w:rPr>
            </w:pPr>
            <w:r w:rsidRPr="00684C1E">
              <w:rPr>
                <w:rFonts w:hint="eastAsia"/>
                <w:color w:val="000000" w:themeColor="text1"/>
              </w:rPr>
              <w:t>粉砂夹粉土</w:t>
            </w:r>
          </w:p>
        </w:tc>
        <w:tc>
          <w:tcPr>
            <w:tcW w:w="1182" w:type="dxa"/>
            <w:vAlign w:val="center"/>
            <w:hideMark/>
          </w:tcPr>
          <w:p w14:paraId="2D7E474E" w14:textId="77777777" w:rsidR="00BE24EA" w:rsidRPr="00684C1E" w:rsidRDefault="00BE24EA" w:rsidP="00BE24EA">
            <w:pPr>
              <w:pStyle w:val="Z0"/>
              <w:rPr>
                <w:color w:val="000000" w:themeColor="text1"/>
              </w:rPr>
            </w:pPr>
            <w:r w:rsidRPr="00684C1E">
              <w:rPr>
                <w:color w:val="000000" w:themeColor="text1"/>
              </w:rPr>
              <w:t>9.04×10</w:t>
            </w:r>
            <w:r w:rsidRPr="00684C1E">
              <w:rPr>
                <w:color w:val="000000" w:themeColor="text1"/>
                <w:vertAlign w:val="superscript"/>
              </w:rPr>
              <w:t>-4</w:t>
            </w:r>
          </w:p>
        </w:tc>
        <w:tc>
          <w:tcPr>
            <w:tcW w:w="1207" w:type="dxa"/>
            <w:vAlign w:val="center"/>
            <w:hideMark/>
          </w:tcPr>
          <w:p w14:paraId="608258D8" w14:textId="77777777" w:rsidR="00BE24EA" w:rsidRPr="00684C1E" w:rsidRDefault="00BE24EA" w:rsidP="00BE24EA">
            <w:pPr>
              <w:pStyle w:val="Z0"/>
              <w:rPr>
                <w:color w:val="000000" w:themeColor="text1"/>
              </w:rPr>
            </w:pPr>
            <w:r w:rsidRPr="00684C1E">
              <w:rPr>
                <w:color w:val="000000" w:themeColor="text1"/>
              </w:rPr>
              <w:t>1.5×10</w:t>
            </w:r>
            <w:r w:rsidRPr="00684C1E">
              <w:rPr>
                <w:color w:val="000000" w:themeColor="text1"/>
                <w:vertAlign w:val="superscript"/>
              </w:rPr>
              <w:t>-3</w:t>
            </w:r>
          </w:p>
        </w:tc>
        <w:tc>
          <w:tcPr>
            <w:tcW w:w="1239" w:type="dxa"/>
            <w:vAlign w:val="center"/>
            <w:hideMark/>
          </w:tcPr>
          <w:p w14:paraId="03974AB0" w14:textId="77777777" w:rsidR="00BE24EA" w:rsidRPr="00684C1E" w:rsidRDefault="00BE24EA" w:rsidP="00BE24EA">
            <w:pPr>
              <w:pStyle w:val="Z0"/>
              <w:rPr>
                <w:color w:val="000000" w:themeColor="text1"/>
              </w:rPr>
            </w:pPr>
            <w:r w:rsidRPr="00684C1E">
              <w:rPr>
                <w:color w:val="000000" w:themeColor="text1"/>
              </w:rPr>
              <w:t>1.01×10</w:t>
            </w:r>
            <w:r w:rsidRPr="00684C1E">
              <w:rPr>
                <w:color w:val="000000" w:themeColor="text1"/>
                <w:vertAlign w:val="superscript"/>
              </w:rPr>
              <w:t>-3</w:t>
            </w:r>
          </w:p>
        </w:tc>
        <w:tc>
          <w:tcPr>
            <w:tcW w:w="1257" w:type="dxa"/>
            <w:vAlign w:val="center"/>
            <w:hideMark/>
          </w:tcPr>
          <w:p w14:paraId="5E18EAD9" w14:textId="77777777" w:rsidR="00BE24EA" w:rsidRPr="00684C1E" w:rsidRDefault="00BE24EA" w:rsidP="00BE24EA">
            <w:pPr>
              <w:pStyle w:val="Z0"/>
              <w:rPr>
                <w:color w:val="000000" w:themeColor="text1"/>
              </w:rPr>
            </w:pPr>
            <w:r w:rsidRPr="00684C1E">
              <w:rPr>
                <w:color w:val="000000" w:themeColor="text1"/>
              </w:rPr>
              <w:t>2.0×10</w:t>
            </w:r>
            <w:r w:rsidRPr="00684C1E">
              <w:rPr>
                <w:color w:val="000000" w:themeColor="text1"/>
                <w:vertAlign w:val="superscript"/>
              </w:rPr>
              <w:t>-3</w:t>
            </w:r>
          </w:p>
        </w:tc>
        <w:tc>
          <w:tcPr>
            <w:tcW w:w="1099" w:type="dxa"/>
            <w:vAlign w:val="center"/>
            <w:hideMark/>
          </w:tcPr>
          <w:p w14:paraId="7CF66769" w14:textId="77777777" w:rsidR="00BE24EA" w:rsidRPr="00684C1E" w:rsidRDefault="00BE24EA" w:rsidP="00BE24EA">
            <w:pPr>
              <w:pStyle w:val="Z0"/>
              <w:rPr>
                <w:color w:val="000000" w:themeColor="text1"/>
              </w:rPr>
            </w:pPr>
            <w:r w:rsidRPr="00684C1E">
              <w:rPr>
                <w:rFonts w:hint="eastAsia"/>
                <w:color w:val="000000" w:themeColor="text1"/>
              </w:rPr>
              <w:t>透水</w:t>
            </w:r>
          </w:p>
        </w:tc>
      </w:tr>
      <w:tr w:rsidR="00684C1E" w:rsidRPr="00684C1E" w14:paraId="0B7B8B73" w14:textId="77777777" w:rsidTr="00BE24EA">
        <w:trPr>
          <w:trHeight w:val="20"/>
          <w:jc w:val="center"/>
        </w:trPr>
        <w:tc>
          <w:tcPr>
            <w:tcW w:w="647" w:type="dxa"/>
            <w:vAlign w:val="center"/>
            <w:hideMark/>
          </w:tcPr>
          <w:p w14:paraId="19BAAA15" w14:textId="77777777" w:rsidR="00BE24EA" w:rsidRPr="00684C1E" w:rsidRDefault="00BE24EA" w:rsidP="00BE24EA">
            <w:pPr>
              <w:pStyle w:val="Z0"/>
              <w:rPr>
                <w:color w:val="000000" w:themeColor="text1"/>
              </w:rPr>
            </w:pPr>
            <w:r w:rsidRPr="00684C1E">
              <w:rPr>
                <w:color w:val="000000" w:themeColor="text1"/>
              </w:rPr>
              <w:t>2-5</w:t>
            </w:r>
          </w:p>
        </w:tc>
        <w:tc>
          <w:tcPr>
            <w:tcW w:w="1665" w:type="dxa"/>
            <w:vAlign w:val="center"/>
            <w:hideMark/>
          </w:tcPr>
          <w:p w14:paraId="291BB136" w14:textId="77777777" w:rsidR="00BE24EA" w:rsidRPr="00684C1E" w:rsidRDefault="00BE24EA" w:rsidP="00BE24EA">
            <w:pPr>
              <w:pStyle w:val="Z0"/>
              <w:rPr>
                <w:color w:val="000000" w:themeColor="text1"/>
              </w:rPr>
            </w:pPr>
            <w:r w:rsidRPr="00684C1E">
              <w:rPr>
                <w:rFonts w:hint="eastAsia"/>
                <w:color w:val="000000" w:themeColor="text1"/>
              </w:rPr>
              <w:t>粉质黏土</w:t>
            </w:r>
          </w:p>
        </w:tc>
        <w:tc>
          <w:tcPr>
            <w:tcW w:w="1182" w:type="dxa"/>
            <w:vAlign w:val="center"/>
            <w:hideMark/>
          </w:tcPr>
          <w:p w14:paraId="266A2655" w14:textId="77777777" w:rsidR="00BE24EA" w:rsidRPr="00684C1E" w:rsidRDefault="00BE24EA" w:rsidP="00BE24EA">
            <w:pPr>
              <w:pStyle w:val="Z0"/>
              <w:rPr>
                <w:color w:val="000000" w:themeColor="text1"/>
              </w:rPr>
            </w:pPr>
            <w:r w:rsidRPr="00684C1E">
              <w:rPr>
                <w:color w:val="000000" w:themeColor="text1"/>
              </w:rPr>
              <w:t>2.12×10</w:t>
            </w:r>
            <w:r w:rsidRPr="00684C1E">
              <w:rPr>
                <w:color w:val="000000" w:themeColor="text1"/>
                <w:vertAlign w:val="superscript"/>
              </w:rPr>
              <w:t>-6</w:t>
            </w:r>
          </w:p>
        </w:tc>
        <w:tc>
          <w:tcPr>
            <w:tcW w:w="1207" w:type="dxa"/>
            <w:vAlign w:val="center"/>
            <w:hideMark/>
          </w:tcPr>
          <w:p w14:paraId="514D49D1" w14:textId="77777777" w:rsidR="00BE24EA" w:rsidRPr="00684C1E" w:rsidRDefault="00BE24EA" w:rsidP="00BE24EA">
            <w:pPr>
              <w:pStyle w:val="Z0"/>
              <w:rPr>
                <w:color w:val="000000" w:themeColor="text1"/>
              </w:rPr>
            </w:pPr>
            <w:r w:rsidRPr="00684C1E">
              <w:rPr>
                <w:color w:val="000000" w:themeColor="text1"/>
              </w:rPr>
              <w:t>4.0×10</w:t>
            </w:r>
            <w:r w:rsidRPr="00684C1E">
              <w:rPr>
                <w:color w:val="000000" w:themeColor="text1"/>
                <w:vertAlign w:val="superscript"/>
              </w:rPr>
              <w:t>-6</w:t>
            </w:r>
          </w:p>
        </w:tc>
        <w:tc>
          <w:tcPr>
            <w:tcW w:w="1239" w:type="dxa"/>
            <w:vAlign w:val="center"/>
            <w:hideMark/>
          </w:tcPr>
          <w:p w14:paraId="1D15C6F2" w14:textId="77777777" w:rsidR="00BE24EA" w:rsidRPr="00684C1E" w:rsidRDefault="00BE24EA" w:rsidP="00BE24EA">
            <w:pPr>
              <w:pStyle w:val="Z0"/>
              <w:rPr>
                <w:color w:val="000000" w:themeColor="text1"/>
              </w:rPr>
            </w:pPr>
            <w:r w:rsidRPr="00684C1E">
              <w:rPr>
                <w:color w:val="000000" w:themeColor="text1"/>
              </w:rPr>
              <w:t>3.51×10</w:t>
            </w:r>
            <w:r w:rsidRPr="00684C1E">
              <w:rPr>
                <w:color w:val="000000" w:themeColor="text1"/>
                <w:vertAlign w:val="superscript"/>
              </w:rPr>
              <w:t>-6</w:t>
            </w:r>
          </w:p>
        </w:tc>
        <w:tc>
          <w:tcPr>
            <w:tcW w:w="1257" w:type="dxa"/>
            <w:vAlign w:val="center"/>
            <w:hideMark/>
          </w:tcPr>
          <w:p w14:paraId="677DFA98" w14:textId="77777777" w:rsidR="00BE24EA" w:rsidRPr="00684C1E" w:rsidRDefault="00BE24EA" w:rsidP="00BE24EA">
            <w:pPr>
              <w:pStyle w:val="Z0"/>
              <w:rPr>
                <w:color w:val="000000" w:themeColor="text1"/>
              </w:rPr>
            </w:pPr>
            <w:r w:rsidRPr="00684C1E">
              <w:rPr>
                <w:color w:val="000000" w:themeColor="text1"/>
              </w:rPr>
              <w:t>5.0×10</w:t>
            </w:r>
            <w:r w:rsidRPr="00684C1E">
              <w:rPr>
                <w:color w:val="000000" w:themeColor="text1"/>
                <w:vertAlign w:val="superscript"/>
              </w:rPr>
              <w:t>-6</w:t>
            </w:r>
          </w:p>
        </w:tc>
        <w:tc>
          <w:tcPr>
            <w:tcW w:w="1099" w:type="dxa"/>
            <w:vAlign w:val="center"/>
            <w:hideMark/>
          </w:tcPr>
          <w:p w14:paraId="67037A66" w14:textId="77777777" w:rsidR="00BE24EA" w:rsidRPr="00684C1E" w:rsidRDefault="00BE24EA" w:rsidP="00BE24EA">
            <w:pPr>
              <w:pStyle w:val="Z0"/>
              <w:rPr>
                <w:color w:val="000000" w:themeColor="text1"/>
              </w:rPr>
            </w:pPr>
            <w:r w:rsidRPr="00684C1E">
              <w:rPr>
                <w:rFonts w:hint="eastAsia"/>
                <w:color w:val="000000" w:themeColor="text1"/>
              </w:rPr>
              <w:t>微透水</w:t>
            </w:r>
          </w:p>
        </w:tc>
      </w:tr>
      <w:tr w:rsidR="00684C1E" w:rsidRPr="00684C1E" w14:paraId="436E1B7B" w14:textId="77777777" w:rsidTr="00BE24EA">
        <w:trPr>
          <w:trHeight w:val="20"/>
          <w:jc w:val="center"/>
        </w:trPr>
        <w:tc>
          <w:tcPr>
            <w:tcW w:w="647" w:type="dxa"/>
            <w:vAlign w:val="center"/>
            <w:hideMark/>
          </w:tcPr>
          <w:p w14:paraId="1DA17FF0" w14:textId="77777777" w:rsidR="00BE24EA" w:rsidRPr="00684C1E" w:rsidRDefault="00BE24EA" w:rsidP="00BE24EA">
            <w:pPr>
              <w:pStyle w:val="Z0"/>
              <w:rPr>
                <w:color w:val="000000" w:themeColor="text1"/>
              </w:rPr>
            </w:pPr>
            <w:r w:rsidRPr="00684C1E">
              <w:rPr>
                <w:color w:val="000000" w:themeColor="text1"/>
              </w:rPr>
              <w:t>2-6</w:t>
            </w:r>
          </w:p>
        </w:tc>
        <w:tc>
          <w:tcPr>
            <w:tcW w:w="1665" w:type="dxa"/>
            <w:vAlign w:val="center"/>
            <w:hideMark/>
          </w:tcPr>
          <w:p w14:paraId="57B5E6C3" w14:textId="77777777" w:rsidR="00BE24EA" w:rsidRPr="00684C1E" w:rsidRDefault="00BE24EA" w:rsidP="00BE24EA">
            <w:pPr>
              <w:pStyle w:val="Z0"/>
              <w:rPr>
                <w:color w:val="000000" w:themeColor="text1"/>
              </w:rPr>
            </w:pPr>
            <w:r w:rsidRPr="00684C1E">
              <w:rPr>
                <w:rFonts w:hint="eastAsia"/>
                <w:color w:val="000000" w:themeColor="text1"/>
              </w:rPr>
              <w:t>粉质黏土</w:t>
            </w:r>
          </w:p>
        </w:tc>
        <w:tc>
          <w:tcPr>
            <w:tcW w:w="1182" w:type="dxa"/>
            <w:vAlign w:val="center"/>
            <w:hideMark/>
          </w:tcPr>
          <w:p w14:paraId="7862B91A" w14:textId="77777777" w:rsidR="00BE24EA" w:rsidRPr="00684C1E" w:rsidRDefault="00BE24EA" w:rsidP="00BE24EA">
            <w:pPr>
              <w:pStyle w:val="Z0"/>
              <w:rPr>
                <w:color w:val="000000" w:themeColor="text1"/>
              </w:rPr>
            </w:pPr>
            <w:r w:rsidRPr="00684C1E">
              <w:rPr>
                <w:color w:val="000000" w:themeColor="text1"/>
              </w:rPr>
              <w:t>6.62×10</w:t>
            </w:r>
            <w:r w:rsidRPr="00684C1E">
              <w:rPr>
                <w:color w:val="000000" w:themeColor="text1"/>
                <w:vertAlign w:val="superscript"/>
              </w:rPr>
              <w:t>-7</w:t>
            </w:r>
          </w:p>
        </w:tc>
        <w:tc>
          <w:tcPr>
            <w:tcW w:w="1207" w:type="dxa"/>
            <w:vAlign w:val="center"/>
            <w:hideMark/>
          </w:tcPr>
          <w:p w14:paraId="7E641AB8" w14:textId="77777777" w:rsidR="00BE24EA" w:rsidRPr="00684C1E" w:rsidRDefault="00BE24EA" w:rsidP="00BE24EA">
            <w:pPr>
              <w:pStyle w:val="Z0"/>
              <w:rPr>
                <w:color w:val="000000" w:themeColor="text1"/>
              </w:rPr>
            </w:pPr>
            <w:r w:rsidRPr="00684C1E">
              <w:rPr>
                <w:color w:val="000000" w:themeColor="text1"/>
              </w:rPr>
              <w:t>1.0×10</w:t>
            </w:r>
            <w:r w:rsidRPr="00684C1E">
              <w:rPr>
                <w:color w:val="000000" w:themeColor="text1"/>
                <w:vertAlign w:val="superscript"/>
              </w:rPr>
              <w:t>-6</w:t>
            </w:r>
          </w:p>
        </w:tc>
        <w:tc>
          <w:tcPr>
            <w:tcW w:w="1239" w:type="dxa"/>
            <w:vAlign w:val="center"/>
            <w:hideMark/>
          </w:tcPr>
          <w:p w14:paraId="616203D8" w14:textId="77777777" w:rsidR="00BE24EA" w:rsidRPr="00684C1E" w:rsidRDefault="00BE24EA" w:rsidP="00BE24EA">
            <w:pPr>
              <w:pStyle w:val="Z0"/>
              <w:rPr>
                <w:color w:val="000000" w:themeColor="text1"/>
              </w:rPr>
            </w:pPr>
            <w:r w:rsidRPr="00684C1E">
              <w:rPr>
                <w:color w:val="000000" w:themeColor="text1"/>
              </w:rPr>
              <w:t>1.09×10</w:t>
            </w:r>
            <w:r w:rsidRPr="00684C1E">
              <w:rPr>
                <w:color w:val="000000" w:themeColor="text1"/>
                <w:vertAlign w:val="superscript"/>
              </w:rPr>
              <w:t>-6</w:t>
            </w:r>
          </w:p>
        </w:tc>
        <w:tc>
          <w:tcPr>
            <w:tcW w:w="1257" w:type="dxa"/>
            <w:vAlign w:val="center"/>
            <w:hideMark/>
          </w:tcPr>
          <w:p w14:paraId="083A712E" w14:textId="77777777" w:rsidR="00BE24EA" w:rsidRPr="00684C1E" w:rsidRDefault="00BE24EA" w:rsidP="00BE24EA">
            <w:pPr>
              <w:pStyle w:val="Z0"/>
              <w:rPr>
                <w:color w:val="000000" w:themeColor="text1"/>
              </w:rPr>
            </w:pPr>
            <w:r w:rsidRPr="00684C1E">
              <w:rPr>
                <w:color w:val="000000" w:themeColor="text1"/>
              </w:rPr>
              <w:t>2.0×10</w:t>
            </w:r>
            <w:r w:rsidRPr="00684C1E">
              <w:rPr>
                <w:color w:val="000000" w:themeColor="text1"/>
                <w:vertAlign w:val="superscript"/>
              </w:rPr>
              <w:t>-6</w:t>
            </w:r>
          </w:p>
        </w:tc>
        <w:tc>
          <w:tcPr>
            <w:tcW w:w="1099" w:type="dxa"/>
            <w:vAlign w:val="center"/>
            <w:hideMark/>
          </w:tcPr>
          <w:p w14:paraId="4514A0EA" w14:textId="77777777" w:rsidR="00BE24EA" w:rsidRPr="00684C1E" w:rsidRDefault="00BE24EA" w:rsidP="00BE24EA">
            <w:pPr>
              <w:pStyle w:val="Z0"/>
              <w:rPr>
                <w:color w:val="000000" w:themeColor="text1"/>
              </w:rPr>
            </w:pPr>
            <w:r w:rsidRPr="00684C1E">
              <w:rPr>
                <w:rFonts w:hint="eastAsia"/>
                <w:color w:val="000000" w:themeColor="text1"/>
              </w:rPr>
              <w:t>微透水</w:t>
            </w:r>
          </w:p>
        </w:tc>
      </w:tr>
      <w:tr w:rsidR="00684C1E" w:rsidRPr="00684C1E" w14:paraId="2B6E104B" w14:textId="77777777" w:rsidTr="00BE24EA">
        <w:trPr>
          <w:trHeight w:val="20"/>
          <w:jc w:val="center"/>
        </w:trPr>
        <w:tc>
          <w:tcPr>
            <w:tcW w:w="647" w:type="dxa"/>
            <w:vAlign w:val="center"/>
            <w:hideMark/>
          </w:tcPr>
          <w:p w14:paraId="72211BCA" w14:textId="77777777" w:rsidR="00BE24EA" w:rsidRPr="00684C1E" w:rsidRDefault="00BE24EA" w:rsidP="00BE24EA">
            <w:pPr>
              <w:pStyle w:val="Z0"/>
              <w:rPr>
                <w:color w:val="000000" w:themeColor="text1"/>
              </w:rPr>
            </w:pPr>
            <w:r w:rsidRPr="00684C1E">
              <w:rPr>
                <w:color w:val="000000" w:themeColor="text1"/>
              </w:rPr>
              <w:t>2-7</w:t>
            </w:r>
          </w:p>
        </w:tc>
        <w:tc>
          <w:tcPr>
            <w:tcW w:w="1665" w:type="dxa"/>
            <w:vAlign w:val="center"/>
            <w:hideMark/>
          </w:tcPr>
          <w:p w14:paraId="7B3419FA" w14:textId="77777777" w:rsidR="00BE24EA" w:rsidRPr="00684C1E" w:rsidRDefault="00BE24EA" w:rsidP="00BE24EA">
            <w:pPr>
              <w:pStyle w:val="Z0"/>
              <w:rPr>
                <w:color w:val="000000" w:themeColor="text1"/>
              </w:rPr>
            </w:pPr>
            <w:r w:rsidRPr="00684C1E">
              <w:rPr>
                <w:rFonts w:hint="eastAsia"/>
                <w:color w:val="000000" w:themeColor="text1"/>
              </w:rPr>
              <w:t>粉质黏土</w:t>
            </w:r>
          </w:p>
        </w:tc>
        <w:tc>
          <w:tcPr>
            <w:tcW w:w="1182" w:type="dxa"/>
            <w:vAlign w:val="center"/>
            <w:hideMark/>
          </w:tcPr>
          <w:p w14:paraId="18D586EE" w14:textId="77777777" w:rsidR="00BE24EA" w:rsidRPr="00684C1E" w:rsidRDefault="00BE24EA" w:rsidP="00BE24EA">
            <w:pPr>
              <w:pStyle w:val="Z0"/>
              <w:rPr>
                <w:color w:val="000000" w:themeColor="text1"/>
              </w:rPr>
            </w:pPr>
            <w:r w:rsidRPr="00684C1E">
              <w:rPr>
                <w:color w:val="000000" w:themeColor="text1"/>
              </w:rPr>
              <w:t>3.98×10</w:t>
            </w:r>
            <w:r w:rsidRPr="00684C1E">
              <w:rPr>
                <w:color w:val="000000" w:themeColor="text1"/>
                <w:vertAlign w:val="superscript"/>
              </w:rPr>
              <w:t>-7</w:t>
            </w:r>
          </w:p>
        </w:tc>
        <w:tc>
          <w:tcPr>
            <w:tcW w:w="1207" w:type="dxa"/>
            <w:vAlign w:val="center"/>
            <w:hideMark/>
          </w:tcPr>
          <w:p w14:paraId="52A61CB8" w14:textId="77777777" w:rsidR="00BE24EA" w:rsidRPr="00684C1E" w:rsidRDefault="00BE24EA" w:rsidP="00BE24EA">
            <w:pPr>
              <w:pStyle w:val="Z0"/>
              <w:rPr>
                <w:color w:val="000000" w:themeColor="text1"/>
              </w:rPr>
            </w:pPr>
            <w:r w:rsidRPr="00684C1E">
              <w:rPr>
                <w:color w:val="000000" w:themeColor="text1"/>
              </w:rPr>
              <w:t>1.0×10</w:t>
            </w:r>
            <w:r w:rsidRPr="00684C1E">
              <w:rPr>
                <w:color w:val="000000" w:themeColor="text1"/>
                <w:vertAlign w:val="superscript"/>
              </w:rPr>
              <w:t>-6</w:t>
            </w:r>
          </w:p>
        </w:tc>
        <w:tc>
          <w:tcPr>
            <w:tcW w:w="1239" w:type="dxa"/>
            <w:vAlign w:val="center"/>
            <w:hideMark/>
          </w:tcPr>
          <w:p w14:paraId="49A8AAE4" w14:textId="77777777" w:rsidR="00BE24EA" w:rsidRPr="00684C1E" w:rsidRDefault="00BE24EA" w:rsidP="00BE24EA">
            <w:pPr>
              <w:pStyle w:val="Z0"/>
              <w:rPr>
                <w:color w:val="000000" w:themeColor="text1"/>
              </w:rPr>
            </w:pPr>
            <w:r w:rsidRPr="00684C1E">
              <w:rPr>
                <w:color w:val="000000" w:themeColor="text1"/>
              </w:rPr>
              <w:t>1.37×10</w:t>
            </w:r>
            <w:r w:rsidRPr="00684C1E">
              <w:rPr>
                <w:color w:val="000000" w:themeColor="text1"/>
                <w:vertAlign w:val="superscript"/>
              </w:rPr>
              <w:t>-6</w:t>
            </w:r>
          </w:p>
        </w:tc>
        <w:tc>
          <w:tcPr>
            <w:tcW w:w="1257" w:type="dxa"/>
            <w:vAlign w:val="center"/>
            <w:hideMark/>
          </w:tcPr>
          <w:p w14:paraId="66B0C3D1" w14:textId="77777777" w:rsidR="00BE24EA" w:rsidRPr="00684C1E" w:rsidRDefault="00BE24EA" w:rsidP="00BE24EA">
            <w:pPr>
              <w:pStyle w:val="Z0"/>
              <w:rPr>
                <w:color w:val="000000" w:themeColor="text1"/>
              </w:rPr>
            </w:pPr>
            <w:r w:rsidRPr="00684C1E">
              <w:rPr>
                <w:color w:val="000000" w:themeColor="text1"/>
              </w:rPr>
              <w:t>1.5×10</w:t>
            </w:r>
            <w:r w:rsidRPr="00684C1E">
              <w:rPr>
                <w:color w:val="000000" w:themeColor="text1"/>
                <w:vertAlign w:val="superscript"/>
              </w:rPr>
              <w:t>-6</w:t>
            </w:r>
          </w:p>
        </w:tc>
        <w:tc>
          <w:tcPr>
            <w:tcW w:w="1099" w:type="dxa"/>
            <w:vAlign w:val="center"/>
            <w:hideMark/>
          </w:tcPr>
          <w:p w14:paraId="265524B6" w14:textId="77777777" w:rsidR="00BE24EA" w:rsidRPr="00684C1E" w:rsidRDefault="00BE24EA" w:rsidP="00BE24EA">
            <w:pPr>
              <w:pStyle w:val="Z0"/>
              <w:rPr>
                <w:color w:val="000000" w:themeColor="text1"/>
              </w:rPr>
            </w:pPr>
            <w:r w:rsidRPr="00684C1E">
              <w:rPr>
                <w:rFonts w:hint="eastAsia"/>
                <w:color w:val="000000" w:themeColor="text1"/>
              </w:rPr>
              <w:t>不透水</w:t>
            </w:r>
          </w:p>
        </w:tc>
      </w:tr>
      <w:tr w:rsidR="00684C1E" w:rsidRPr="00684C1E" w14:paraId="0A43D914" w14:textId="77777777" w:rsidTr="00BE24EA">
        <w:trPr>
          <w:trHeight w:val="20"/>
          <w:jc w:val="center"/>
        </w:trPr>
        <w:tc>
          <w:tcPr>
            <w:tcW w:w="647" w:type="dxa"/>
            <w:vAlign w:val="center"/>
            <w:hideMark/>
          </w:tcPr>
          <w:p w14:paraId="3873CD3C" w14:textId="77777777" w:rsidR="00BE24EA" w:rsidRPr="00684C1E" w:rsidRDefault="00BE24EA" w:rsidP="00BE24EA">
            <w:pPr>
              <w:pStyle w:val="Z0"/>
              <w:rPr>
                <w:color w:val="000000" w:themeColor="text1"/>
              </w:rPr>
            </w:pPr>
            <w:r w:rsidRPr="00684C1E">
              <w:rPr>
                <w:rFonts w:hint="eastAsia"/>
                <w:color w:val="000000" w:themeColor="text1"/>
              </w:rPr>
              <w:lastRenderedPageBreak/>
              <w:t>备注</w:t>
            </w:r>
          </w:p>
        </w:tc>
        <w:tc>
          <w:tcPr>
            <w:tcW w:w="7649" w:type="dxa"/>
            <w:gridSpan w:val="6"/>
            <w:vAlign w:val="center"/>
            <w:hideMark/>
          </w:tcPr>
          <w:p w14:paraId="4D955548" w14:textId="77777777" w:rsidR="00BE24EA" w:rsidRPr="00684C1E" w:rsidRDefault="00BE24EA" w:rsidP="00BE24EA">
            <w:pPr>
              <w:pStyle w:val="Z0"/>
              <w:rPr>
                <w:color w:val="000000" w:themeColor="text1"/>
              </w:rPr>
            </w:pPr>
            <w:r w:rsidRPr="00684C1E">
              <w:rPr>
                <w:color w:val="000000" w:themeColor="text1"/>
              </w:rPr>
              <w:t>1.</w:t>
            </w:r>
            <w:r w:rsidRPr="00684C1E">
              <w:rPr>
                <w:rFonts w:hint="eastAsia"/>
                <w:color w:val="000000" w:themeColor="text1"/>
              </w:rPr>
              <w:t>土层渗透性参考《地源热泵系统工程勘察规程》</w:t>
            </w:r>
            <w:r w:rsidRPr="00684C1E">
              <w:rPr>
                <w:color w:val="000000" w:themeColor="text1"/>
              </w:rPr>
              <w:t>DGJ32/TJ158-2013</w:t>
            </w:r>
            <w:r w:rsidRPr="00684C1E">
              <w:rPr>
                <w:rFonts w:hint="eastAsia"/>
                <w:color w:val="000000" w:themeColor="text1"/>
              </w:rPr>
              <w:t>有关内容进行评价；</w:t>
            </w:r>
          </w:p>
          <w:p w14:paraId="74F586DE" w14:textId="77777777" w:rsidR="00BE24EA" w:rsidRPr="00684C1E" w:rsidRDefault="00BE24EA" w:rsidP="00BE24EA">
            <w:pPr>
              <w:pStyle w:val="Z0"/>
              <w:rPr>
                <w:color w:val="000000" w:themeColor="text1"/>
              </w:rPr>
            </w:pPr>
            <w:r w:rsidRPr="00684C1E">
              <w:rPr>
                <w:color w:val="000000" w:themeColor="text1"/>
              </w:rPr>
              <w:t>2.“</w:t>
            </w:r>
            <w:r w:rsidRPr="00684C1E">
              <w:rPr>
                <w:rFonts w:hint="eastAsia"/>
                <w:color w:val="000000" w:themeColor="text1"/>
              </w:rPr>
              <w:t>建议值</w:t>
            </w:r>
            <w:r w:rsidRPr="00684C1E">
              <w:rPr>
                <w:color w:val="000000" w:themeColor="text1"/>
              </w:rPr>
              <w:t>”</w:t>
            </w:r>
            <w:r w:rsidRPr="00684C1E">
              <w:rPr>
                <w:rFonts w:hint="eastAsia"/>
                <w:color w:val="000000" w:themeColor="text1"/>
              </w:rPr>
              <w:t>按室内试验结果，结合工程勘察经验综合确定。</w:t>
            </w:r>
          </w:p>
        </w:tc>
      </w:tr>
    </w:tbl>
    <w:p w14:paraId="21403BC8" w14:textId="71E4D80E" w:rsidR="00BE24EA" w:rsidRPr="00684C1E" w:rsidRDefault="0086481C" w:rsidP="0086481C">
      <w:pPr>
        <w:pStyle w:val="Z1"/>
        <w:ind w:firstLine="480"/>
        <w:rPr>
          <w:color w:val="000000" w:themeColor="text1"/>
        </w:rPr>
      </w:pPr>
      <w:r w:rsidRPr="00684C1E">
        <w:rPr>
          <w:rFonts w:hint="eastAsia"/>
          <w:color w:val="000000" w:themeColor="text1"/>
        </w:rPr>
        <w:t>2</w:t>
      </w:r>
      <w:r w:rsidRPr="00684C1E">
        <w:rPr>
          <w:rFonts w:hint="eastAsia"/>
          <w:color w:val="000000" w:themeColor="text1"/>
        </w:rPr>
        <w:t>、给水度的确定</w:t>
      </w:r>
    </w:p>
    <w:p w14:paraId="734192AC" w14:textId="13D70C50" w:rsidR="0086481C" w:rsidRPr="00684C1E" w:rsidRDefault="0086481C" w:rsidP="0086481C">
      <w:pPr>
        <w:pStyle w:val="Z1"/>
        <w:ind w:firstLine="480"/>
        <w:rPr>
          <w:color w:val="000000" w:themeColor="text1"/>
          <w:szCs w:val="28"/>
        </w:rPr>
      </w:pPr>
      <w:r w:rsidRPr="00684C1E">
        <w:rPr>
          <w:rFonts w:hint="eastAsia"/>
          <w:color w:val="000000" w:themeColor="text1"/>
          <w:szCs w:val="28"/>
        </w:rPr>
        <w:t>根据导则附录表</w:t>
      </w:r>
      <w:r w:rsidRPr="00684C1E">
        <w:rPr>
          <w:color w:val="000000" w:themeColor="text1"/>
          <w:szCs w:val="28"/>
        </w:rPr>
        <w:t>B.2</w:t>
      </w:r>
      <w:r w:rsidRPr="00684C1E">
        <w:rPr>
          <w:rFonts w:hint="eastAsia"/>
          <w:color w:val="000000" w:themeColor="text1"/>
          <w:szCs w:val="28"/>
        </w:rPr>
        <w:t>，确定研究区给水度为</w:t>
      </w:r>
      <w:r w:rsidRPr="00684C1E">
        <w:rPr>
          <w:color w:val="000000" w:themeColor="text1"/>
          <w:szCs w:val="28"/>
        </w:rPr>
        <w:t>0.05</w:t>
      </w:r>
      <w:r w:rsidRPr="00684C1E">
        <w:rPr>
          <w:rFonts w:hint="eastAsia"/>
          <w:color w:val="000000" w:themeColor="text1"/>
          <w:szCs w:val="28"/>
        </w:rPr>
        <w:t>。</w:t>
      </w:r>
    </w:p>
    <w:p w14:paraId="3C00098B" w14:textId="126F3535" w:rsidR="0086481C" w:rsidRPr="00684C1E" w:rsidRDefault="0086481C" w:rsidP="0086481C">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3.1</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6</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松散岩石给水度参考值</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768"/>
        <w:gridCol w:w="2770"/>
        <w:gridCol w:w="2768"/>
      </w:tblGrid>
      <w:tr w:rsidR="00684C1E" w:rsidRPr="00684C1E" w14:paraId="35DF908B" w14:textId="77777777" w:rsidTr="0086481C">
        <w:trPr>
          <w:trHeight w:val="20"/>
          <w:jc w:val="center"/>
        </w:trPr>
        <w:tc>
          <w:tcPr>
            <w:tcW w:w="2982" w:type="dxa"/>
            <w:vAlign w:val="center"/>
            <w:hideMark/>
          </w:tcPr>
          <w:p w14:paraId="4E023694" w14:textId="77777777" w:rsidR="0086481C" w:rsidRPr="00684C1E" w:rsidRDefault="0086481C" w:rsidP="0086481C">
            <w:pPr>
              <w:pStyle w:val="Z0"/>
              <w:rPr>
                <w:color w:val="000000" w:themeColor="text1"/>
              </w:rPr>
            </w:pPr>
            <w:r w:rsidRPr="00684C1E">
              <w:rPr>
                <w:rFonts w:hint="eastAsia"/>
                <w:color w:val="000000" w:themeColor="text1"/>
              </w:rPr>
              <w:t>岩石名称</w:t>
            </w:r>
          </w:p>
        </w:tc>
        <w:tc>
          <w:tcPr>
            <w:tcW w:w="2983" w:type="dxa"/>
            <w:vAlign w:val="center"/>
            <w:hideMark/>
          </w:tcPr>
          <w:p w14:paraId="45F4A442" w14:textId="77777777" w:rsidR="0086481C" w:rsidRPr="00684C1E" w:rsidRDefault="0086481C" w:rsidP="0086481C">
            <w:pPr>
              <w:pStyle w:val="Z0"/>
              <w:rPr>
                <w:color w:val="000000" w:themeColor="text1"/>
              </w:rPr>
            </w:pPr>
            <w:r w:rsidRPr="00684C1E">
              <w:rPr>
                <w:rFonts w:hint="eastAsia"/>
                <w:color w:val="000000" w:themeColor="text1"/>
              </w:rPr>
              <w:t>给水度变化区间</w:t>
            </w:r>
          </w:p>
        </w:tc>
        <w:tc>
          <w:tcPr>
            <w:tcW w:w="2981" w:type="dxa"/>
            <w:vAlign w:val="center"/>
            <w:hideMark/>
          </w:tcPr>
          <w:p w14:paraId="554E3F4F" w14:textId="77777777" w:rsidR="0086481C" w:rsidRPr="00684C1E" w:rsidRDefault="0086481C" w:rsidP="0086481C">
            <w:pPr>
              <w:pStyle w:val="Z0"/>
              <w:rPr>
                <w:color w:val="000000" w:themeColor="text1"/>
              </w:rPr>
            </w:pPr>
            <w:r w:rsidRPr="00684C1E">
              <w:rPr>
                <w:rFonts w:hint="eastAsia"/>
                <w:color w:val="000000" w:themeColor="text1"/>
              </w:rPr>
              <w:t>平均给水度</w:t>
            </w:r>
          </w:p>
        </w:tc>
      </w:tr>
      <w:tr w:rsidR="00684C1E" w:rsidRPr="00684C1E" w14:paraId="2D56A19B" w14:textId="77777777" w:rsidTr="0086481C">
        <w:trPr>
          <w:trHeight w:val="20"/>
          <w:jc w:val="center"/>
        </w:trPr>
        <w:tc>
          <w:tcPr>
            <w:tcW w:w="2982" w:type="dxa"/>
            <w:vAlign w:val="center"/>
            <w:hideMark/>
          </w:tcPr>
          <w:p w14:paraId="5CB8EBFA" w14:textId="77777777" w:rsidR="0086481C" w:rsidRPr="00684C1E" w:rsidRDefault="0086481C" w:rsidP="0086481C">
            <w:pPr>
              <w:pStyle w:val="Z0"/>
              <w:rPr>
                <w:color w:val="000000" w:themeColor="text1"/>
              </w:rPr>
            </w:pPr>
            <w:r w:rsidRPr="00684C1E">
              <w:rPr>
                <w:rFonts w:hint="eastAsia"/>
                <w:color w:val="000000" w:themeColor="text1"/>
              </w:rPr>
              <w:t>砾砂</w:t>
            </w:r>
          </w:p>
        </w:tc>
        <w:tc>
          <w:tcPr>
            <w:tcW w:w="2983" w:type="dxa"/>
            <w:vAlign w:val="center"/>
            <w:hideMark/>
          </w:tcPr>
          <w:p w14:paraId="3D41BA99" w14:textId="77777777" w:rsidR="0086481C" w:rsidRPr="00684C1E" w:rsidRDefault="0086481C" w:rsidP="0086481C">
            <w:pPr>
              <w:pStyle w:val="Z0"/>
              <w:rPr>
                <w:color w:val="000000" w:themeColor="text1"/>
              </w:rPr>
            </w:pPr>
            <w:r w:rsidRPr="00684C1E">
              <w:rPr>
                <w:color w:val="000000" w:themeColor="text1"/>
              </w:rPr>
              <w:t>0.20-0.35</w:t>
            </w:r>
          </w:p>
        </w:tc>
        <w:tc>
          <w:tcPr>
            <w:tcW w:w="2981" w:type="dxa"/>
            <w:vAlign w:val="center"/>
            <w:hideMark/>
          </w:tcPr>
          <w:p w14:paraId="1DA06530" w14:textId="77777777" w:rsidR="0086481C" w:rsidRPr="00684C1E" w:rsidRDefault="0086481C" w:rsidP="0086481C">
            <w:pPr>
              <w:pStyle w:val="Z0"/>
              <w:rPr>
                <w:color w:val="000000" w:themeColor="text1"/>
              </w:rPr>
            </w:pPr>
            <w:r w:rsidRPr="00684C1E">
              <w:rPr>
                <w:color w:val="000000" w:themeColor="text1"/>
              </w:rPr>
              <w:t>0.25</w:t>
            </w:r>
          </w:p>
        </w:tc>
      </w:tr>
      <w:tr w:rsidR="00684C1E" w:rsidRPr="00684C1E" w14:paraId="269BF63F" w14:textId="77777777" w:rsidTr="0086481C">
        <w:trPr>
          <w:trHeight w:val="20"/>
          <w:jc w:val="center"/>
        </w:trPr>
        <w:tc>
          <w:tcPr>
            <w:tcW w:w="2982" w:type="dxa"/>
            <w:vAlign w:val="center"/>
            <w:hideMark/>
          </w:tcPr>
          <w:p w14:paraId="6F826F81" w14:textId="77777777" w:rsidR="0086481C" w:rsidRPr="00684C1E" w:rsidRDefault="0086481C" w:rsidP="0086481C">
            <w:pPr>
              <w:pStyle w:val="Z0"/>
              <w:rPr>
                <w:color w:val="000000" w:themeColor="text1"/>
              </w:rPr>
            </w:pPr>
            <w:r w:rsidRPr="00684C1E">
              <w:rPr>
                <w:rFonts w:hint="eastAsia"/>
                <w:color w:val="000000" w:themeColor="text1"/>
              </w:rPr>
              <w:t>粗砂</w:t>
            </w:r>
          </w:p>
        </w:tc>
        <w:tc>
          <w:tcPr>
            <w:tcW w:w="2983" w:type="dxa"/>
            <w:vAlign w:val="center"/>
            <w:hideMark/>
          </w:tcPr>
          <w:p w14:paraId="79FC8A8A" w14:textId="77777777" w:rsidR="0086481C" w:rsidRPr="00684C1E" w:rsidRDefault="0086481C" w:rsidP="0086481C">
            <w:pPr>
              <w:pStyle w:val="Z0"/>
              <w:rPr>
                <w:color w:val="000000" w:themeColor="text1"/>
              </w:rPr>
            </w:pPr>
            <w:r w:rsidRPr="00684C1E">
              <w:rPr>
                <w:color w:val="000000" w:themeColor="text1"/>
              </w:rPr>
              <w:t>0.20-0.35</w:t>
            </w:r>
          </w:p>
        </w:tc>
        <w:tc>
          <w:tcPr>
            <w:tcW w:w="2981" w:type="dxa"/>
            <w:vAlign w:val="center"/>
            <w:hideMark/>
          </w:tcPr>
          <w:p w14:paraId="685BD8E0" w14:textId="77777777" w:rsidR="0086481C" w:rsidRPr="00684C1E" w:rsidRDefault="0086481C" w:rsidP="0086481C">
            <w:pPr>
              <w:pStyle w:val="Z0"/>
              <w:rPr>
                <w:color w:val="000000" w:themeColor="text1"/>
              </w:rPr>
            </w:pPr>
            <w:r w:rsidRPr="00684C1E">
              <w:rPr>
                <w:color w:val="000000" w:themeColor="text1"/>
              </w:rPr>
              <w:t>0.26</w:t>
            </w:r>
          </w:p>
        </w:tc>
      </w:tr>
      <w:tr w:rsidR="00684C1E" w:rsidRPr="00684C1E" w14:paraId="1BF99F54" w14:textId="77777777" w:rsidTr="0086481C">
        <w:trPr>
          <w:trHeight w:val="20"/>
          <w:jc w:val="center"/>
        </w:trPr>
        <w:tc>
          <w:tcPr>
            <w:tcW w:w="2982" w:type="dxa"/>
            <w:vAlign w:val="center"/>
            <w:hideMark/>
          </w:tcPr>
          <w:p w14:paraId="4842A5CE" w14:textId="77777777" w:rsidR="0086481C" w:rsidRPr="00684C1E" w:rsidRDefault="0086481C" w:rsidP="0086481C">
            <w:pPr>
              <w:pStyle w:val="Z0"/>
              <w:rPr>
                <w:color w:val="000000" w:themeColor="text1"/>
              </w:rPr>
            </w:pPr>
            <w:r w:rsidRPr="00684C1E">
              <w:rPr>
                <w:rFonts w:hint="eastAsia"/>
                <w:color w:val="000000" w:themeColor="text1"/>
              </w:rPr>
              <w:t>中砂</w:t>
            </w:r>
          </w:p>
        </w:tc>
        <w:tc>
          <w:tcPr>
            <w:tcW w:w="2983" w:type="dxa"/>
            <w:vAlign w:val="center"/>
            <w:hideMark/>
          </w:tcPr>
          <w:p w14:paraId="3FDF9E49" w14:textId="77777777" w:rsidR="0086481C" w:rsidRPr="00684C1E" w:rsidRDefault="0086481C" w:rsidP="0086481C">
            <w:pPr>
              <w:pStyle w:val="Z0"/>
              <w:rPr>
                <w:color w:val="000000" w:themeColor="text1"/>
              </w:rPr>
            </w:pPr>
            <w:r w:rsidRPr="00684C1E">
              <w:rPr>
                <w:color w:val="000000" w:themeColor="text1"/>
              </w:rPr>
              <w:t>0.15-0.32</w:t>
            </w:r>
          </w:p>
        </w:tc>
        <w:tc>
          <w:tcPr>
            <w:tcW w:w="2981" w:type="dxa"/>
            <w:vAlign w:val="center"/>
            <w:hideMark/>
          </w:tcPr>
          <w:p w14:paraId="00C8372E" w14:textId="77777777" w:rsidR="0086481C" w:rsidRPr="00684C1E" w:rsidRDefault="0086481C" w:rsidP="0086481C">
            <w:pPr>
              <w:pStyle w:val="Z0"/>
              <w:rPr>
                <w:color w:val="000000" w:themeColor="text1"/>
              </w:rPr>
            </w:pPr>
            <w:r w:rsidRPr="00684C1E">
              <w:rPr>
                <w:color w:val="000000" w:themeColor="text1"/>
              </w:rPr>
              <w:t>0.27</w:t>
            </w:r>
          </w:p>
        </w:tc>
      </w:tr>
      <w:tr w:rsidR="00684C1E" w:rsidRPr="00684C1E" w14:paraId="305000D1" w14:textId="77777777" w:rsidTr="0086481C">
        <w:trPr>
          <w:trHeight w:val="20"/>
          <w:jc w:val="center"/>
        </w:trPr>
        <w:tc>
          <w:tcPr>
            <w:tcW w:w="2982" w:type="dxa"/>
            <w:vAlign w:val="center"/>
            <w:hideMark/>
          </w:tcPr>
          <w:p w14:paraId="52621529" w14:textId="77777777" w:rsidR="0086481C" w:rsidRPr="00684C1E" w:rsidRDefault="0086481C" w:rsidP="0086481C">
            <w:pPr>
              <w:pStyle w:val="Z0"/>
              <w:rPr>
                <w:color w:val="000000" w:themeColor="text1"/>
              </w:rPr>
            </w:pPr>
            <w:r w:rsidRPr="00684C1E">
              <w:rPr>
                <w:rFonts w:hint="eastAsia"/>
                <w:color w:val="000000" w:themeColor="text1"/>
              </w:rPr>
              <w:t>细砂</w:t>
            </w:r>
          </w:p>
        </w:tc>
        <w:tc>
          <w:tcPr>
            <w:tcW w:w="2983" w:type="dxa"/>
            <w:vAlign w:val="center"/>
            <w:hideMark/>
          </w:tcPr>
          <w:p w14:paraId="17D29B5A" w14:textId="77777777" w:rsidR="0086481C" w:rsidRPr="00684C1E" w:rsidRDefault="0086481C" w:rsidP="0086481C">
            <w:pPr>
              <w:pStyle w:val="Z0"/>
              <w:rPr>
                <w:color w:val="000000" w:themeColor="text1"/>
              </w:rPr>
            </w:pPr>
            <w:r w:rsidRPr="00684C1E">
              <w:rPr>
                <w:color w:val="000000" w:themeColor="text1"/>
              </w:rPr>
              <w:t>0.10-0.28</w:t>
            </w:r>
          </w:p>
        </w:tc>
        <w:tc>
          <w:tcPr>
            <w:tcW w:w="2981" w:type="dxa"/>
            <w:vAlign w:val="center"/>
            <w:hideMark/>
          </w:tcPr>
          <w:p w14:paraId="059E9893" w14:textId="77777777" w:rsidR="0086481C" w:rsidRPr="00684C1E" w:rsidRDefault="0086481C" w:rsidP="0086481C">
            <w:pPr>
              <w:pStyle w:val="Z0"/>
              <w:rPr>
                <w:color w:val="000000" w:themeColor="text1"/>
              </w:rPr>
            </w:pPr>
            <w:r w:rsidRPr="00684C1E">
              <w:rPr>
                <w:color w:val="000000" w:themeColor="text1"/>
              </w:rPr>
              <w:t>0.21</w:t>
            </w:r>
          </w:p>
        </w:tc>
      </w:tr>
      <w:tr w:rsidR="00684C1E" w:rsidRPr="00684C1E" w14:paraId="71CE9A05" w14:textId="77777777" w:rsidTr="0086481C">
        <w:trPr>
          <w:trHeight w:val="20"/>
          <w:jc w:val="center"/>
        </w:trPr>
        <w:tc>
          <w:tcPr>
            <w:tcW w:w="2982" w:type="dxa"/>
            <w:vAlign w:val="center"/>
            <w:hideMark/>
          </w:tcPr>
          <w:p w14:paraId="083C1B5C" w14:textId="77777777" w:rsidR="0086481C" w:rsidRPr="00684C1E" w:rsidRDefault="0086481C" w:rsidP="0086481C">
            <w:pPr>
              <w:pStyle w:val="Z0"/>
              <w:rPr>
                <w:color w:val="000000" w:themeColor="text1"/>
              </w:rPr>
            </w:pPr>
            <w:r w:rsidRPr="00684C1E">
              <w:rPr>
                <w:rFonts w:hint="eastAsia"/>
                <w:color w:val="000000" w:themeColor="text1"/>
              </w:rPr>
              <w:t>粉砂</w:t>
            </w:r>
          </w:p>
        </w:tc>
        <w:tc>
          <w:tcPr>
            <w:tcW w:w="2983" w:type="dxa"/>
            <w:vAlign w:val="center"/>
            <w:hideMark/>
          </w:tcPr>
          <w:p w14:paraId="04F24C34" w14:textId="77777777" w:rsidR="0086481C" w:rsidRPr="00684C1E" w:rsidRDefault="0086481C" w:rsidP="0086481C">
            <w:pPr>
              <w:pStyle w:val="Z0"/>
              <w:rPr>
                <w:color w:val="000000" w:themeColor="text1"/>
              </w:rPr>
            </w:pPr>
            <w:r w:rsidRPr="00684C1E">
              <w:rPr>
                <w:color w:val="000000" w:themeColor="text1"/>
              </w:rPr>
              <w:t>0.05-0.19</w:t>
            </w:r>
          </w:p>
        </w:tc>
        <w:tc>
          <w:tcPr>
            <w:tcW w:w="2981" w:type="dxa"/>
            <w:vAlign w:val="center"/>
            <w:hideMark/>
          </w:tcPr>
          <w:p w14:paraId="5E6207B5" w14:textId="77777777" w:rsidR="0086481C" w:rsidRPr="00684C1E" w:rsidRDefault="0086481C" w:rsidP="0086481C">
            <w:pPr>
              <w:pStyle w:val="Z0"/>
              <w:rPr>
                <w:color w:val="000000" w:themeColor="text1"/>
              </w:rPr>
            </w:pPr>
            <w:r w:rsidRPr="00684C1E">
              <w:rPr>
                <w:color w:val="000000" w:themeColor="text1"/>
              </w:rPr>
              <w:t>0.18</w:t>
            </w:r>
          </w:p>
        </w:tc>
      </w:tr>
      <w:tr w:rsidR="00684C1E" w:rsidRPr="00684C1E" w14:paraId="27F85253" w14:textId="77777777" w:rsidTr="0086481C">
        <w:trPr>
          <w:trHeight w:val="20"/>
          <w:jc w:val="center"/>
        </w:trPr>
        <w:tc>
          <w:tcPr>
            <w:tcW w:w="2982" w:type="dxa"/>
            <w:vAlign w:val="center"/>
            <w:hideMark/>
          </w:tcPr>
          <w:p w14:paraId="1DF7A7E8" w14:textId="77777777" w:rsidR="0086481C" w:rsidRPr="00684C1E" w:rsidRDefault="0086481C" w:rsidP="0086481C">
            <w:pPr>
              <w:pStyle w:val="Z0"/>
              <w:rPr>
                <w:color w:val="000000" w:themeColor="text1"/>
              </w:rPr>
            </w:pPr>
            <w:r w:rsidRPr="00684C1E">
              <w:rPr>
                <w:rFonts w:hint="eastAsia"/>
                <w:color w:val="000000" w:themeColor="text1"/>
              </w:rPr>
              <w:t>亚黏土</w:t>
            </w:r>
          </w:p>
        </w:tc>
        <w:tc>
          <w:tcPr>
            <w:tcW w:w="2983" w:type="dxa"/>
            <w:vAlign w:val="center"/>
            <w:hideMark/>
          </w:tcPr>
          <w:p w14:paraId="40F12CF3" w14:textId="77777777" w:rsidR="0086481C" w:rsidRPr="00684C1E" w:rsidRDefault="0086481C" w:rsidP="0086481C">
            <w:pPr>
              <w:pStyle w:val="Z0"/>
              <w:rPr>
                <w:color w:val="000000" w:themeColor="text1"/>
              </w:rPr>
            </w:pPr>
            <w:r w:rsidRPr="00684C1E">
              <w:rPr>
                <w:color w:val="000000" w:themeColor="text1"/>
              </w:rPr>
              <w:t>0.03-0.12</w:t>
            </w:r>
          </w:p>
        </w:tc>
        <w:tc>
          <w:tcPr>
            <w:tcW w:w="2981" w:type="dxa"/>
            <w:vAlign w:val="center"/>
            <w:hideMark/>
          </w:tcPr>
          <w:p w14:paraId="7F562C8E" w14:textId="77777777" w:rsidR="0086481C" w:rsidRPr="00684C1E" w:rsidRDefault="0086481C" w:rsidP="0086481C">
            <w:pPr>
              <w:pStyle w:val="Z0"/>
              <w:rPr>
                <w:color w:val="000000" w:themeColor="text1"/>
              </w:rPr>
            </w:pPr>
            <w:r w:rsidRPr="00684C1E">
              <w:rPr>
                <w:color w:val="000000" w:themeColor="text1"/>
              </w:rPr>
              <w:t>0.07</w:t>
            </w:r>
          </w:p>
        </w:tc>
      </w:tr>
      <w:tr w:rsidR="00684C1E" w:rsidRPr="00684C1E" w14:paraId="7CB97265" w14:textId="77777777" w:rsidTr="0086481C">
        <w:trPr>
          <w:trHeight w:val="20"/>
          <w:jc w:val="center"/>
        </w:trPr>
        <w:tc>
          <w:tcPr>
            <w:tcW w:w="2982" w:type="dxa"/>
            <w:vAlign w:val="center"/>
            <w:hideMark/>
          </w:tcPr>
          <w:p w14:paraId="7C7B1509" w14:textId="77777777" w:rsidR="0086481C" w:rsidRPr="00684C1E" w:rsidRDefault="0086481C" w:rsidP="0086481C">
            <w:pPr>
              <w:pStyle w:val="Z0"/>
              <w:rPr>
                <w:color w:val="000000" w:themeColor="text1"/>
              </w:rPr>
            </w:pPr>
            <w:r w:rsidRPr="00684C1E">
              <w:rPr>
                <w:rFonts w:hint="eastAsia"/>
                <w:color w:val="000000" w:themeColor="text1"/>
              </w:rPr>
              <w:t>黏土</w:t>
            </w:r>
          </w:p>
        </w:tc>
        <w:tc>
          <w:tcPr>
            <w:tcW w:w="2983" w:type="dxa"/>
            <w:vAlign w:val="center"/>
            <w:hideMark/>
          </w:tcPr>
          <w:p w14:paraId="18E30723" w14:textId="77777777" w:rsidR="0086481C" w:rsidRPr="00684C1E" w:rsidRDefault="0086481C" w:rsidP="0086481C">
            <w:pPr>
              <w:pStyle w:val="Z0"/>
              <w:rPr>
                <w:color w:val="000000" w:themeColor="text1"/>
              </w:rPr>
            </w:pPr>
            <w:r w:rsidRPr="00684C1E">
              <w:rPr>
                <w:color w:val="000000" w:themeColor="text1"/>
              </w:rPr>
              <w:t>0.00-0.05</w:t>
            </w:r>
          </w:p>
        </w:tc>
        <w:tc>
          <w:tcPr>
            <w:tcW w:w="2981" w:type="dxa"/>
            <w:vAlign w:val="center"/>
            <w:hideMark/>
          </w:tcPr>
          <w:p w14:paraId="58958FC6" w14:textId="77777777" w:rsidR="0086481C" w:rsidRPr="00684C1E" w:rsidRDefault="0086481C" w:rsidP="0086481C">
            <w:pPr>
              <w:pStyle w:val="Z0"/>
              <w:rPr>
                <w:color w:val="000000" w:themeColor="text1"/>
              </w:rPr>
            </w:pPr>
            <w:r w:rsidRPr="00684C1E">
              <w:rPr>
                <w:color w:val="000000" w:themeColor="text1"/>
              </w:rPr>
              <w:t>0.02</w:t>
            </w:r>
          </w:p>
        </w:tc>
      </w:tr>
    </w:tbl>
    <w:p w14:paraId="4F58F756" w14:textId="0B3ABD04" w:rsidR="0086481C" w:rsidRPr="00684C1E" w:rsidRDefault="008E527A" w:rsidP="008E527A">
      <w:pPr>
        <w:pStyle w:val="Z1"/>
        <w:ind w:firstLine="480"/>
        <w:rPr>
          <w:color w:val="000000" w:themeColor="text1"/>
        </w:rPr>
      </w:pPr>
      <w:r w:rsidRPr="00684C1E">
        <w:rPr>
          <w:rFonts w:hint="eastAsia"/>
          <w:color w:val="000000" w:themeColor="text1"/>
        </w:rPr>
        <w:t>3</w:t>
      </w:r>
      <w:r w:rsidRPr="00684C1E">
        <w:rPr>
          <w:rFonts w:hint="eastAsia"/>
          <w:color w:val="000000" w:themeColor="text1"/>
        </w:rPr>
        <w:t>、其他参数选定</w:t>
      </w:r>
    </w:p>
    <w:p w14:paraId="72705D8D" w14:textId="0EA759BA" w:rsidR="00BE24EA" w:rsidRPr="00684C1E" w:rsidRDefault="008E527A" w:rsidP="008E527A">
      <w:pPr>
        <w:pStyle w:val="Z1"/>
        <w:ind w:firstLine="480"/>
        <w:rPr>
          <w:color w:val="000000" w:themeColor="text1"/>
        </w:rPr>
      </w:pPr>
      <w:r w:rsidRPr="00684C1E">
        <w:rPr>
          <w:rFonts w:hint="eastAsia"/>
          <w:color w:val="000000" w:themeColor="text1"/>
        </w:rPr>
        <w:t>（</w:t>
      </w:r>
      <w:r w:rsidRPr="00684C1E">
        <w:rPr>
          <w:rFonts w:hint="eastAsia"/>
          <w:color w:val="000000" w:themeColor="text1"/>
        </w:rPr>
        <w:t>1</w:t>
      </w:r>
      <w:r w:rsidRPr="00684C1E">
        <w:rPr>
          <w:rFonts w:hint="eastAsia"/>
          <w:color w:val="000000" w:themeColor="text1"/>
        </w:rPr>
        <w:t>）水力坡度的确定</w:t>
      </w:r>
    </w:p>
    <w:p w14:paraId="65A78C25" w14:textId="6D67095E" w:rsidR="008E527A" w:rsidRPr="00684C1E" w:rsidRDefault="008E527A" w:rsidP="008E527A">
      <w:pPr>
        <w:pStyle w:val="Z1"/>
        <w:ind w:firstLine="480"/>
        <w:rPr>
          <w:color w:val="000000" w:themeColor="text1"/>
        </w:rPr>
      </w:pPr>
      <w:r w:rsidRPr="00684C1E">
        <w:rPr>
          <w:rFonts w:hint="eastAsia"/>
          <w:color w:val="000000" w:themeColor="text1"/>
        </w:rPr>
        <w:t>根据地下水水位绘制等水位线，根据等水位线计算最大水力坡度约为</w:t>
      </w:r>
      <w:r w:rsidRPr="00684C1E">
        <w:rPr>
          <w:rFonts w:hint="eastAsia"/>
          <w:color w:val="000000" w:themeColor="text1"/>
        </w:rPr>
        <w:t>0</w:t>
      </w:r>
      <w:r w:rsidRPr="00684C1E">
        <w:rPr>
          <w:color w:val="000000" w:themeColor="text1"/>
        </w:rPr>
        <w:t>.00484</w:t>
      </w:r>
      <w:r w:rsidRPr="00684C1E">
        <w:rPr>
          <w:rFonts w:hint="eastAsia"/>
          <w:color w:val="000000" w:themeColor="text1"/>
        </w:rPr>
        <w:t>。</w:t>
      </w:r>
    </w:p>
    <w:p w14:paraId="677FFED0" w14:textId="5C20D11A" w:rsidR="008E527A" w:rsidRPr="00684C1E" w:rsidRDefault="008E527A" w:rsidP="008E527A">
      <w:pPr>
        <w:pStyle w:val="Z1"/>
        <w:spacing w:line="240" w:lineRule="auto"/>
        <w:ind w:firstLineChars="83" w:firstLine="199"/>
        <w:jc w:val="center"/>
        <w:rPr>
          <w:color w:val="000000" w:themeColor="text1"/>
        </w:rPr>
      </w:pPr>
      <w:r w:rsidRPr="00684C1E">
        <w:rPr>
          <w:noProof/>
          <w:color w:val="000000" w:themeColor="text1"/>
        </w:rPr>
        <w:drawing>
          <wp:inline distT="0" distB="0" distL="0" distR="0" wp14:anchorId="1E8B92C6" wp14:editId="6B8A7FBB">
            <wp:extent cx="4020820" cy="32258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020820" cy="3225800"/>
                    </a:xfrm>
                    <a:prstGeom prst="rect">
                      <a:avLst/>
                    </a:prstGeom>
                  </pic:spPr>
                </pic:pic>
              </a:graphicData>
            </a:graphic>
          </wp:inline>
        </w:drawing>
      </w:r>
    </w:p>
    <w:p w14:paraId="60B5B14A" w14:textId="0237766F" w:rsidR="008E527A" w:rsidRPr="00684C1E" w:rsidRDefault="008E527A" w:rsidP="008E527A">
      <w:pPr>
        <w:spacing w:line="240" w:lineRule="auto"/>
        <w:ind w:firstLineChars="0" w:firstLine="0"/>
        <w:jc w:val="center"/>
        <w:rPr>
          <w:b/>
          <w:color w:val="000000" w:themeColor="text1"/>
        </w:rPr>
      </w:pPr>
      <w:r w:rsidRPr="00684C1E">
        <w:rPr>
          <w:b/>
          <w:color w:val="000000" w:themeColor="text1"/>
        </w:rPr>
        <w:t>图</w:t>
      </w:r>
      <w:r w:rsidRPr="00684C1E">
        <w:rPr>
          <w:rFonts w:hint="eastAsia"/>
          <w:b/>
          <w:color w:val="000000" w:themeColor="text1"/>
        </w:rPr>
        <w:t>3</w:t>
      </w:r>
      <w:r w:rsidRPr="00684C1E">
        <w:rPr>
          <w:b/>
          <w:color w:val="000000" w:themeColor="text1"/>
        </w:rPr>
        <w:t>.1</w:t>
      </w:r>
      <w:r w:rsidRPr="00684C1E">
        <w:rPr>
          <w:rFonts w:hint="eastAsia"/>
          <w:b/>
          <w:color w:val="000000" w:themeColor="text1"/>
        </w:rPr>
        <w:t>-</w:t>
      </w:r>
      <w:r w:rsidRPr="00684C1E">
        <w:rPr>
          <w:b/>
          <w:color w:val="000000" w:themeColor="text1"/>
        </w:rPr>
        <w:t xml:space="preserve">9 </w:t>
      </w:r>
      <w:r w:rsidRPr="00684C1E">
        <w:rPr>
          <w:rFonts w:hint="eastAsia"/>
          <w:b/>
          <w:color w:val="000000" w:themeColor="text1"/>
        </w:rPr>
        <w:t>地下水等水位线图</w:t>
      </w:r>
    </w:p>
    <w:p w14:paraId="24DF4FAA" w14:textId="7E7A427F" w:rsidR="008E527A" w:rsidRPr="00684C1E" w:rsidRDefault="00C606DC" w:rsidP="00C606DC">
      <w:pPr>
        <w:pStyle w:val="Z1"/>
        <w:spacing w:line="240" w:lineRule="auto"/>
        <w:ind w:firstLineChars="283" w:firstLine="679"/>
        <w:rPr>
          <w:color w:val="000000" w:themeColor="text1"/>
        </w:rPr>
      </w:pPr>
      <w:r w:rsidRPr="00684C1E">
        <w:rPr>
          <w:rFonts w:hint="eastAsia"/>
          <w:color w:val="000000" w:themeColor="text1"/>
        </w:rPr>
        <w:t>（</w:t>
      </w:r>
      <w:r w:rsidRPr="00684C1E">
        <w:rPr>
          <w:rFonts w:hint="eastAsia"/>
          <w:color w:val="000000" w:themeColor="text1"/>
        </w:rPr>
        <w:t>2</w:t>
      </w:r>
      <w:r w:rsidRPr="00684C1E">
        <w:rPr>
          <w:rFonts w:hint="eastAsia"/>
          <w:color w:val="000000" w:themeColor="text1"/>
        </w:rPr>
        <w:t>）孔隙度的确定</w:t>
      </w:r>
    </w:p>
    <w:p w14:paraId="3355F707" w14:textId="59FE3001" w:rsidR="00C606DC" w:rsidRPr="00684C1E" w:rsidRDefault="00C606DC" w:rsidP="00C606DC">
      <w:pPr>
        <w:pStyle w:val="Z1"/>
        <w:ind w:firstLine="480"/>
        <w:rPr>
          <w:color w:val="000000" w:themeColor="text1"/>
        </w:rPr>
      </w:pPr>
      <w:r w:rsidRPr="00684C1E">
        <w:rPr>
          <w:rFonts w:hint="eastAsia"/>
          <w:color w:val="000000" w:themeColor="text1"/>
        </w:rPr>
        <w:t>岩石和土壤孔隙度的大小与颗粒的排列方式、颗粒大小、分选性、颗粒形状</w:t>
      </w:r>
      <w:r w:rsidRPr="00684C1E">
        <w:rPr>
          <w:rFonts w:hint="eastAsia"/>
          <w:color w:val="000000" w:themeColor="text1"/>
        </w:rPr>
        <w:lastRenderedPageBreak/>
        <w:t>以及胶结程度有关，不同岩性孔隙度大小见下表。研究区的岩性主要为粘土，孔隙度取值为</w:t>
      </w:r>
      <w:r w:rsidRPr="00684C1E">
        <w:rPr>
          <w:color w:val="000000" w:themeColor="text1"/>
        </w:rPr>
        <w:t>0.4</w:t>
      </w:r>
      <w:r w:rsidRPr="00684C1E">
        <w:rPr>
          <w:rFonts w:hint="eastAsia"/>
          <w:color w:val="000000" w:themeColor="text1"/>
        </w:rPr>
        <w:t>。</w:t>
      </w:r>
    </w:p>
    <w:p w14:paraId="661DE861" w14:textId="19677471" w:rsidR="008E527A" w:rsidRPr="00684C1E" w:rsidRDefault="00C606DC" w:rsidP="00C606DC">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3.1</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7</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松散岩石孔隙度参考值（据弗里泽，</w:t>
      </w:r>
      <w:r w:rsidRPr="00684C1E">
        <w:rPr>
          <w:rFonts w:hint="eastAsia"/>
          <w:color w:val="000000" w:themeColor="text1"/>
        </w:rPr>
        <w:t>1</w:t>
      </w:r>
      <w:r w:rsidRPr="00684C1E">
        <w:rPr>
          <w:color w:val="000000" w:themeColor="text1"/>
        </w:rPr>
        <w:t>987</w:t>
      </w:r>
      <w:r w:rsidRPr="00684C1E">
        <w:rPr>
          <w:rFonts w:hint="eastAsia"/>
          <w:color w:val="000000" w:themeColor="text1"/>
        </w:rPr>
        <w:t>）</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168"/>
        <w:gridCol w:w="1602"/>
        <w:gridCol w:w="931"/>
        <w:gridCol w:w="1602"/>
        <w:gridCol w:w="1403"/>
        <w:gridCol w:w="1600"/>
      </w:tblGrid>
      <w:tr w:rsidR="00684C1E" w:rsidRPr="00684C1E" w14:paraId="7F776F3D" w14:textId="77777777" w:rsidTr="008453BD">
        <w:trPr>
          <w:jc w:val="center"/>
        </w:trPr>
        <w:tc>
          <w:tcPr>
            <w:tcW w:w="1196" w:type="dxa"/>
            <w:vAlign w:val="center"/>
            <w:hideMark/>
          </w:tcPr>
          <w:p w14:paraId="5BEB067E" w14:textId="77777777" w:rsidR="008453BD" w:rsidRPr="00684C1E" w:rsidRDefault="008453BD" w:rsidP="008453BD">
            <w:pPr>
              <w:pStyle w:val="Z0"/>
              <w:rPr>
                <w:b/>
                <w:color w:val="000000" w:themeColor="text1"/>
              </w:rPr>
            </w:pPr>
            <w:r w:rsidRPr="00684C1E">
              <w:rPr>
                <w:rFonts w:hint="eastAsia"/>
                <w:b/>
                <w:color w:val="000000" w:themeColor="text1"/>
              </w:rPr>
              <w:t>松散岩体</w:t>
            </w:r>
          </w:p>
        </w:tc>
        <w:tc>
          <w:tcPr>
            <w:tcW w:w="1645" w:type="dxa"/>
            <w:vAlign w:val="center"/>
            <w:hideMark/>
          </w:tcPr>
          <w:p w14:paraId="62650363" w14:textId="77777777" w:rsidR="008453BD" w:rsidRPr="00684C1E" w:rsidRDefault="008453BD" w:rsidP="008453BD">
            <w:pPr>
              <w:pStyle w:val="Z0"/>
              <w:rPr>
                <w:b/>
                <w:color w:val="000000" w:themeColor="text1"/>
              </w:rPr>
            </w:pPr>
            <w:r w:rsidRPr="00684C1E">
              <w:rPr>
                <w:rFonts w:hint="eastAsia"/>
                <w:b/>
                <w:color w:val="000000" w:themeColor="text1"/>
              </w:rPr>
              <w:t>孔隙度（</w:t>
            </w:r>
            <w:r w:rsidRPr="00684C1E">
              <w:rPr>
                <w:b/>
                <w:color w:val="000000" w:themeColor="text1"/>
              </w:rPr>
              <w:t>%</w:t>
            </w:r>
            <w:r w:rsidRPr="00684C1E">
              <w:rPr>
                <w:rFonts w:hint="eastAsia"/>
                <w:b/>
                <w:color w:val="000000" w:themeColor="text1"/>
              </w:rPr>
              <w:t>）</w:t>
            </w:r>
          </w:p>
        </w:tc>
        <w:tc>
          <w:tcPr>
            <w:tcW w:w="953" w:type="dxa"/>
            <w:vAlign w:val="center"/>
            <w:hideMark/>
          </w:tcPr>
          <w:p w14:paraId="583FD138" w14:textId="77777777" w:rsidR="008453BD" w:rsidRPr="00684C1E" w:rsidRDefault="008453BD" w:rsidP="008453BD">
            <w:pPr>
              <w:pStyle w:val="Z0"/>
              <w:rPr>
                <w:b/>
                <w:color w:val="000000" w:themeColor="text1"/>
              </w:rPr>
            </w:pPr>
            <w:r w:rsidRPr="00684C1E">
              <w:rPr>
                <w:rFonts w:hint="eastAsia"/>
                <w:b/>
                <w:color w:val="000000" w:themeColor="text1"/>
              </w:rPr>
              <w:t>沉积岩</w:t>
            </w:r>
          </w:p>
        </w:tc>
        <w:tc>
          <w:tcPr>
            <w:tcW w:w="1645" w:type="dxa"/>
            <w:vAlign w:val="center"/>
            <w:hideMark/>
          </w:tcPr>
          <w:p w14:paraId="234A2C89" w14:textId="77777777" w:rsidR="008453BD" w:rsidRPr="00684C1E" w:rsidRDefault="008453BD" w:rsidP="008453BD">
            <w:pPr>
              <w:pStyle w:val="Z0"/>
              <w:rPr>
                <w:b/>
                <w:color w:val="000000" w:themeColor="text1"/>
              </w:rPr>
            </w:pPr>
            <w:r w:rsidRPr="00684C1E">
              <w:rPr>
                <w:rFonts w:hint="eastAsia"/>
                <w:b/>
                <w:color w:val="000000" w:themeColor="text1"/>
              </w:rPr>
              <w:t>孔隙度（</w:t>
            </w:r>
            <w:r w:rsidRPr="00684C1E">
              <w:rPr>
                <w:b/>
                <w:color w:val="000000" w:themeColor="text1"/>
              </w:rPr>
              <w:t>%</w:t>
            </w:r>
            <w:r w:rsidRPr="00684C1E">
              <w:rPr>
                <w:rFonts w:hint="eastAsia"/>
                <w:b/>
                <w:color w:val="000000" w:themeColor="text1"/>
              </w:rPr>
              <w:t>）</w:t>
            </w:r>
          </w:p>
        </w:tc>
        <w:tc>
          <w:tcPr>
            <w:tcW w:w="1440" w:type="dxa"/>
            <w:vAlign w:val="center"/>
            <w:hideMark/>
          </w:tcPr>
          <w:p w14:paraId="6F9B396A" w14:textId="77777777" w:rsidR="008453BD" w:rsidRPr="00684C1E" w:rsidRDefault="008453BD" w:rsidP="008453BD">
            <w:pPr>
              <w:pStyle w:val="Z0"/>
              <w:rPr>
                <w:b/>
                <w:color w:val="000000" w:themeColor="text1"/>
              </w:rPr>
            </w:pPr>
            <w:r w:rsidRPr="00684C1E">
              <w:rPr>
                <w:rFonts w:hint="eastAsia"/>
                <w:b/>
                <w:color w:val="000000" w:themeColor="text1"/>
              </w:rPr>
              <w:t>结晶岩</w:t>
            </w:r>
          </w:p>
        </w:tc>
        <w:tc>
          <w:tcPr>
            <w:tcW w:w="1643" w:type="dxa"/>
            <w:vAlign w:val="center"/>
            <w:hideMark/>
          </w:tcPr>
          <w:p w14:paraId="30F699CF" w14:textId="77777777" w:rsidR="008453BD" w:rsidRPr="00684C1E" w:rsidRDefault="008453BD" w:rsidP="008453BD">
            <w:pPr>
              <w:pStyle w:val="Z0"/>
              <w:rPr>
                <w:b/>
                <w:color w:val="000000" w:themeColor="text1"/>
              </w:rPr>
            </w:pPr>
            <w:r w:rsidRPr="00684C1E">
              <w:rPr>
                <w:rFonts w:hint="eastAsia"/>
                <w:b/>
                <w:color w:val="000000" w:themeColor="text1"/>
              </w:rPr>
              <w:t>孔隙度（</w:t>
            </w:r>
            <w:r w:rsidRPr="00684C1E">
              <w:rPr>
                <w:b/>
                <w:color w:val="000000" w:themeColor="text1"/>
              </w:rPr>
              <w:t>%</w:t>
            </w:r>
            <w:r w:rsidRPr="00684C1E">
              <w:rPr>
                <w:rFonts w:hint="eastAsia"/>
                <w:b/>
                <w:color w:val="000000" w:themeColor="text1"/>
              </w:rPr>
              <w:t>）</w:t>
            </w:r>
          </w:p>
        </w:tc>
      </w:tr>
      <w:tr w:rsidR="00684C1E" w:rsidRPr="00684C1E" w14:paraId="4012D5ED" w14:textId="77777777" w:rsidTr="008453BD">
        <w:trPr>
          <w:jc w:val="center"/>
        </w:trPr>
        <w:tc>
          <w:tcPr>
            <w:tcW w:w="1196" w:type="dxa"/>
            <w:vAlign w:val="center"/>
            <w:hideMark/>
          </w:tcPr>
          <w:p w14:paraId="23F37D95" w14:textId="77777777" w:rsidR="008453BD" w:rsidRPr="00684C1E" w:rsidRDefault="008453BD" w:rsidP="008453BD">
            <w:pPr>
              <w:pStyle w:val="Z0"/>
              <w:rPr>
                <w:color w:val="000000" w:themeColor="text1"/>
              </w:rPr>
            </w:pPr>
            <w:r w:rsidRPr="00684C1E">
              <w:rPr>
                <w:rFonts w:hint="eastAsia"/>
                <w:color w:val="000000" w:themeColor="text1"/>
              </w:rPr>
              <w:t>粗砾</w:t>
            </w:r>
          </w:p>
        </w:tc>
        <w:tc>
          <w:tcPr>
            <w:tcW w:w="1645" w:type="dxa"/>
            <w:vAlign w:val="center"/>
            <w:hideMark/>
          </w:tcPr>
          <w:p w14:paraId="4F2591DF" w14:textId="77777777" w:rsidR="008453BD" w:rsidRPr="00684C1E" w:rsidRDefault="008453BD" w:rsidP="008453BD">
            <w:pPr>
              <w:pStyle w:val="Z0"/>
              <w:rPr>
                <w:color w:val="000000" w:themeColor="text1"/>
              </w:rPr>
            </w:pPr>
            <w:r w:rsidRPr="00684C1E">
              <w:rPr>
                <w:color w:val="000000" w:themeColor="text1"/>
              </w:rPr>
              <w:t>24-36</w:t>
            </w:r>
          </w:p>
        </w:tc>
        <w:tc>
          <w:tcPr>
            <w:tcW w:w="953" w:type="dxa"/>
            <w:vAlign w:val="center"/>
            <w:hideMark/>
          </w:tcPr>
          <w:p w14:paraId="6F5A028F" w14:textId="77777777" w:rsidR="008453BD" w:rsidRPr="00684C1E" w:rsidRDefault="008453BD" w:rsidP="008453BD">
            <w:pPr>
              <w:pStyle w:val="Z0"/>
              <w:rPr>
                <w:color w:val="000000" w:themeColor="text1"/>
              </w:rPr>
            </w:pPr>
            <w:r w:rsidRPr="00684C1E">
              <w:rPr>
                <w:rFonts w:hint="eastAsia"/>
                <w:color w:val="000000" w:themeColor="text1"/>
              </w:rPr>
              <w:t>砂岩</w:t>
            </w:r>
          </w:p>
        </w:tc>
        <w:tc>
          <w:tcPr>
            <w:tcW w:w="1645" w:type="dxa"/>
            <w:vAlign w:val="center"/>
            <w:hideMark/>
          </w:tcPr>
          <w:p w14:paraId="6B210D06" w14:textId="77777777" w:rsidR="008453BD" w:rsidRPr="00684C1E" w:rsidRDefault="008453BD" w:rsidP="008453BD">
            <w:pPr>
              <w:pStyle w:val="Z0"/>
              <w:rPr>
                <w:color w:val="000000" w:themeColor="text1"/>
              </w:rPr>
            </w:pPr>
            <w:r w:rsidRPr="00684C1E">
              <w:rPr>
                <w:color w:val="000000" w:themeColor="text1"/>
              </w:rPr>
              <w:t>5-30</w:t>
            </w:r>
          </w:p>
        </w:tc>
        <w:tc>
          <w:tcPr>
            <w:tcW w:w="1440" w:type="dxa"/>
            <w:vMerge w:val="restart"/>
            <w:vAlign w:val="center"/>
            <w:hideMark/>
          </w:tcPr>
          <w:p w14:paraId="6DFDA0BA" w14:textId="77777777" w:rsidR="008453BD" w:rsidRPr="00684C1E" w:rsidRDefault="008453BD" w:rsidP="008453BD">
            <w:pPr>
              <w:pStyle w:val="Z0"/>
              <w:rPr>
                <w:color w:val="000000" w:themeColor="text1"/>
              </w:rPr>
            </w:pPr>
            <w:r w:rsidRPr="00684C1E">
              <w:rPr>
                <w:rFonts w:hint="eastAsia"/>
                <w:color w:val="000000" w:themeColor="text1"/>
              </w:rPr>
              <w:t>裂隙化</w:t>
            </w:r>
          </w:p>
          <w:p w14:paraId="360C0205" w14:textId="77777777" w:rsidR="008453BD" w:rsidRPr="00684C1E" w:rsidRDefault="008453BD" w:rsidP="008453BD">
            <w:pPr>
              <w:pStyle w:val="Z0"/>
              <w:rPr>
                <w:color w:val="000000" w:themeColor="text1"/>
              </w:rPr>
            </w:pPr>
            <w:r w:rsidRPr="00684C1E">
              <w:rPr>
                <w:rFonts w:hint="eastAsia"/>
                <w:color w:val="000000" w:themeColor="text1"/>
              </w:rPr>
              <w:t>结晶岩</w:t>
            </w:r>
          </w:p>
        </w:tc>
        <w:tc>
          <w:tcPr>
            <w:tcW w:w="1643" w:type="dxa"/>
            <w:vMerge w:val="restart"/>
            <w:vAlign w:val="center"/>
            <w:hideMark/>
          </w:tcPr>
          <w:p w14:paraId="05B65CCD" w14:textId="77777777" w:rsidR="008453BD" w:rsidRPr="00684C1E" w:rsidRDefault="008453BD" w:rsidP="008453BD">
            <w:pPr>
              <w:pStyle w:val="Z0"/>
              <w:rPr>
                <w:color w:val="000000" w:themeColor="text1"/>
              </w:rPr>
            </w:pPr>
            <w:r w:rsidRPr="00684C1E">
              <w:rPr>
                <w:color w:val="000000" w:themeColor="text1"/>
              </w:rPr>
              <w:t>0-10</w:t>
            </w:r>
          </w:p>
        </w:tc>
      </w:tr>
      <w:tr w:rsidR="00684C1E" w:rsidRPr="00684C1E" w14:paraId="65F8A46A" w14:textId="77777777" w:rsidTr="008453BD">
        <w:trPr>
          <w:jc w:val="center"/>
        </w:trPr>
        <w:tc>
          <w:tcPr>
            <w:tcW w:w="1196" w:type="dxa"/>
            <w:vAlign w:val="center"/>
            <w:hideMark/>
          </w:tcPr>
          <w:p w14:paraId="2DA5BA71" w14:textId="77777777" w:rsidR="008453BD" w:rsidRPr="00684C1E" w:rsidRDefault="008453BD" w:rsidP="008453BD">
            <w:pPr>
              <w:pStyle w:val="Z0"/>
              <w:rPr>
                <w:color w:val="000000" w:themeColor="text1"/>
              </w:rPr>
            </w:pPr>
            <w:r w:rsidRPr="00684C1E">
              <w:rPr>
                <w:rFonts w:hint="eastAsia"/>
                <w:color w:val="000000" w:themeColor="text1"/>
              </w:rPr>
              <w:t>细砾</w:t>
            </w:r>
          </w:p>
        </w:tc>
        <w:tc>
          <w:tcPr>
            <w:tcW w:w="1645" w:type="dxa"/>
            <w:vAlign w:val="center"/>
            <w:hideMark/>
          </w:tcPr>
          <w:p w14:paraId="49EE569E" w14:textId="77777777" w:rsidR="008453BD" w:rsidRPr="00684C1E" w:rsidRDefault="008453BD" w:rsidP="008453BD">
            <w:pPr>
              <w:pStyle w:val="Z0"/>
              <w:rPr>
                <w:color w:val="000000" w:themeColor="text1"/>
              </w:rPr>
            </w:pPr>
            <w:r w:rsidRPr="00684C1E">
              <w:rPr>
                <w:color w:val="000000" w:themeColor="text1"/>
              </w:rPr>
              <w:t>25-38</w:t>
            </w:r>
          </w:p>
        </w:tc>
        <w:tc>
          <w:tcPr>
            <w:tcW w:w="953" w:type="dxa"/>
            <w:vAlign w:val="center"/>
            <w:hideMark/>
          </w:tcPr>
          <w:p w14:paraId="577DD5DF" w14:textId="77777777" w:rsidR="008453BD" w:rsidRPr="00684C1E" w:rsidRDefault="008453BD" w:rsidP="008453BD">
            <w:pPr>
              <w:pStyle w:val="Z0"/>
              <w:rPr>
                <w:color w:val="000000" w:themeColor="text1"/>
              </w:rPr>
            </w:pPr>
            <w:r w:rsidRPr="00684C1E">
              <w:rPr>
                <w:rFonts w:hint="eastAsia"/>
                <w:color w:val="000000" w:themeColor="text1"/>
              </w:rPr>
              <w:t>粉砂岩</w:t>
            </w:r>
          </w:p>
        </w:tc>
        <w:tc>
          <w:tcPr>
            <w:tcW w:w="1645" w:type="dxa"/>
            <w:vAlign w:val="center"/>
            <w:hideMark/>
          </w:tcPr>
          <w:p w14:paraId="1182AA20" w14:textId="77777777" w:rsidR="008453BD" w:rsidRPr="00684C1E" w:rsidRDefault="008453BD" w:rsidP="008453BD">
            <w:pPr>
              <w:pStyle w:val="Z0"/>
              <w:rPr>
                <w:color w:val="000000" w:themeColor="text1"/>
              </w:rPr>
            </w:pPr>
            <w:r w:rsidRPr="00684C1E">
              <w:rPr>
                <w:color w:val="000000" w:themeColor="text1"/>
              </w:rPr>
              <w:t>21-41</w:t>
            </w:r>
          </w:p>
        </w:tc>
        <w:tc>
          <w:tcPr>
            <w:tcW w:w="1440" w:type="dxa"/>
            <w:vMerge/>
            <w:vAlign w:val="center"/>
            <w:hideMark/>
          </w:tcPr>
          <w:p w14:paraId="5CC5467F" w14:textId="77777777" w:rsidR="008453BD" w:rsidRPr="00684C1E" w:rsidRDefault="008453BD" w:rsidP="008453BD">
            <w:pPr>
              <w:pStyle w:val="Z0"/>
              <w:rPr>
                <w:color w:val="000000" w:themeColor="text1"/>
              </w:rPr>
            </w:pPr>
          </w:p>
        </w:tc>
        <w:tc>
          <w:tcPr>
            <w:tcW w:w="1643" w:type="dxa"/>
            <w:vMerge/>
            <w:vAlign w:val="center"/>
            <w:hideMark/>
          </w:tcPr>
          <w:p w14:paraId="172E4ACF" w14:textId="77777777" w:rsidR="008453BD" w:rsidRPr="00684C1E" w:rsidRDefault="008453BD" w:rsidP="008453BD">
            <w:pPr>
              <w:pStyle w:val="Z0"/>
              <w:rPr>
                <w:color w:val="000000" w:themeColor="text1"/>
              </w:rPr>
            </w:pPr>
          </w:p>
        </w:tc>
      </w:tr>
      <w:tr w:rsidR="00684C1E" w:rsidRPr="00684C1E" w14:paraId="1886109A" w14:textId="77777777" w:rsidTr="008453BD">
        <w:trPr>
          <w:jc w:val="center"/>
        </w:trPr>
        <w:tc>
          <w:tcPr>
            <w:tcW w:w="1196" w:type="dxa"/>
            <w:vAlign w:val="center"/>
            <w:hideMark/>
          </w:tcPr>
          <w:p w14:paraId="0EC85FB6" w14:textId="77777777" w:rsidR="008453BD" w:rsidRPr="00684C1E" w:rsidRDefault="008453BD" w:rsidP="008453BD">
            <w:pPr>
              <w:pStyle w:val="Z0"/>
              <w:rPr>
                <w:color w:val="000000" w:themeColor="text1"/>
              </w:rPr>
            </w:pPr>
            <w:r w:rsidRPr="00684C1E">
              <w:rPr>
                <w:rFonts w:hint="eastAsia"/>
                <w:color w:val="000000" w:themeColor="text1"/>
              </w:rPr>
              <w:t>粗砂</w:t>
            </w:r>
          </w:p>
        </w:tc>
        <w:tc>
          <w:tcPr>
            <w:tcW w:w="1645" w:type="dxa"/>
            <w:vAlign w:val="center"/>
            <w:hideMark/>
          </w:tcPr>
          <w:p w14:paraId="380C7D7E" w14:textId="77777777" w:rsidR="008453BD" w:rsidRPr="00684C1E" w:rsidRDefault="008453BD" w:rsidP="008453BD">
            <w:pPr>
              <w:pStyle w:val="Z0"/>
              <w:rPr>
                <w:color w:val="000000" w:themeColor="text1"/>
              </w:rPr>
            </w:pPr>
            <w:r w:rsidRPr="00684C1E">
              <w:rPr>
                <w:color w:val="000000" w:themeColor="text1"/>
              </w:rPr>
              <w:t>31-46</w:t>
            </w:r>
          </w:p>
        </w:tc>
        <w:tc>
          <w:tcPr>
            <w:tcW w:w="953" w:type="dxa"/>
            <w:vAlign w:val="center"/>
            <w:hideMark/>
          </w:tcPr>
          <w:p w14:paraId="52372357" w14:textId="77777777" w:rsidR="008453BD" w:rsidRPr="00684C1E" w:rsidRDefault="008453BD" w:rsidP="008453BD">
            <w:pPr>
              <w:pStyle w:val="Z0"/>
              <w:rPr>
                <w:color w:val="000000" w:themeColor="text1"/>
              </w:rPr>
            </w:pPr>
            <w:r w:rsidRPr="00684C1E">
              <w:rPr>
                <w:rFonts w:hint="eastAsia"/>
                <w:color w:val="000000" w:themeColor="text1"/>
              </w:rPr>
              <w:t>石灰岩</w:t>
            </w:r>
          </w:p>
        </w:tc>
        <w:tc>
          <w:tcPr>
            <w:tcW w:w="1645" w:type="dxa"/>
            <w:vAlign w:val="center"/>
            <w:hideMark/>
          </w:tcPr>
          <w:p w14:paraId="28538EE8" w14:textId="77777777" w:rsidR="008453BD" w:rsidRPr="00684C1E" w:rsidRDefault="008453BD" w:rsidP="008453BD">
            <w:pPr>
              <w:pStyle w:val="Z0"/>
              <w:rPr>
                <w:color w:val="000000" w:themeColor="text1"/>
              </w:rPr>
            </w:pPr>
            <w:r w:rsidRPr="00684C1E">
              <w:rPr>
                <w:color w:val="000000" w:themeColor="text1"/>
              </w:rPr>
              <w:t>0-40</w:t>
            </w:r>
          </w:p>
        </w:tc>
        <w:tc>
          <w:tcPr>
            <w:tcW w:w="1440" w:type="dxa"/>
            <w:vAlign w:val="center"/>
            <w:hideMark/>
          </w:tcPr>
          <w:p w14:paraId="289E2D01" w14:textId="77777777" w:rsidR="008453BD" w:rsidRPr="00684C1E" w:rsidRDefault="008453BD" w:rsidP="008453BD">
            <w:pPr>
              <w:pStyle w:val="Z0"/>
              <w:rPr>
                <w:color w:val="000000" w:themeColor="text1"/>
              </w:rPr>
            </w:pPr>
            <w:r w:rsidRPr="00684C1E">
              <w:rPr>
                <w:rFonts w:hint="eastAsia"/>
                <w:color w:val="000000" w:themeColor="text1"/>
              </w:rPr>
              <w:t>致密结晶岩</w:t>
            </w:r>
          </w:p>
        </w:tc>
        <w:tc>
          <w:tcPr>
            <w:tcW w:w="1643" w:type="dxa"/>
            <w:vAlign w:val="center"/>
            <w:hideMark/>
          </w:tcPr>
          <w:p w14:paraId="57314738" w14:textId="77777777" w:rsidR="008453BD" w:rsidRPr="00684C1E" w:rsidRDefault="008453BD" w:rsidP="008453BD">
            <w:pPr>
              <w:pStyle w:val="Z0"/>
              <w:rPr>
                <w:color w:val="000000" w:themeColor="text1"/>
              </w:rPr>
            </w:pPr>
            <w:r w:rsidRPr="00684C1E">
              <w:rPr>
                <w:color w:val="000000" w:themeColor="text1"/>
              </w:rPr>
              <w:t>0-5</w:t>
            </w:r>
          </w:p>
        </w:tc>
      </w:tr>
      <w:tr w:rsidR="00684C1E" w:rsidRPr="00684C1E" w14:paraId="62A09ED9" w14:textId="77777777" w:rsidTr="008453BD">
        <w:trPr>
          <w:jc w:val="center"/>
        </w:trPr>
        <w:tc>
          <w:tcPr>
            <w:tcW w:w="1196" w:type="dxa"/>
            <w:vAlign w:val="center"/>
            <w:hideMark/>
          </w:tcPr>
          <w:p w14:paraId="6A37B4F1" w14:textId="77777777" w:rsidR="008453BD" w:rsidRPr="00684C1E" w:rsidRDefault="008453BD" w:rsidP="008453BD">
            <w:pPr>
              <w:pStyle w:val="Z0"/>
              <w:rPr>
                <w:color w:val="000000" w:themeColor="text1"/>
              </w:rPr>
            </w:pPr>
            <w:r w:rsidRPr="00684C1E">
              <w:rPr>
                <w:rFonts w:hint="eastAsia"/>
                <w:color w:val="000000" w:themeColor="text1"/>
              </w:rPr>
              <w:t>细砂</w:t>
            </w:r>
          </w:p>
        </w:tc>
        <w:tc>
          <w:tcPr>
            <w:tcW w:w="1645" w:type="dxa"/>
            <w:vAlign w:val="center"/>
            <w:hideMark/>
          </w:tcPr>
          <w:p w14:paraId="762568F3" w14:textId="77777777" w:rsidR="008453BD" w:rsidRPr="00684C1E" w:rsidRDefault="008453BD" w:rsidP="008453BD">
            <w:pPr>
              <w:pStyle w:val="Z0"/>
              <w:rPr>
                <w:color w:val="000000" w:themeColor="text1"/>
              </w:rPr>
            </w:pPr>
            <w:r w:rsidRPr="00684C1E">
              <w:rPr>
                <w:color w:val="000000" w:themeColor="text1"/>
              </w:rPr>
              <w:t>26-53</w:t>
            </w:r>
          </w:p>
        </w:tc>
        <w:tc>
          <w:tcPr>
            <w:tcW w:w="953" w:type="dxa"/>
            <w:vAlign w:val="center"/>
            <w:hideMark/>
          </w:tcPr>
          <w:p w14:paraId="14382598" w14:textId="77777777" w:rsidR="008453BD" w:rsidRPr="00684C1E" w:rsidRDefault="008453BD" w:rsidP="008453BD">
            <w:pPr>
              <w:pStyle w:val="Z0"/>
              <w:rPr>
                <w:color w:val="000000" w:themeColor="text1"/>
              </w:rPr>
            </w:pPr>
            <w:r w:rsidRPr="00684C1E">
              <w:rPr>
                <w:rFonts w:hint="eastAsia"/>
                <w:color w:val="000000" w:themeColor="text1"/>
              </w:rPr>
              <w:t>岩溶</w:t>
            </w:r>
          </w:p>
        </w:tc>
        <w:tc>
          <w:tcPr>
            <w:tcW w:w="1645" w:type="dxa"/>
            <w:vAlign w:val="center"/>
            <w:hideMark/>
          </w:tcPr>
          <w:p w14:paraId="490700AD" w14:textId="77777777" w:rsidR="008453BD" w:rsidRPr="00684C1E" w:rsidRDefault="008453BD" w:rsidP="008453BD">
            <w:pPr>
              <w:pStyle w:val="Z0"/>
              <w:rPr>
                <w:color w:val="000000" w:themeColor="text1"/>
              </w:rPr>
            </w:pPr>
            <w:r w:rsidRPr="00684C1E">
              <w:rPr>
                <w:color w:val="000000" w:themeColor="text1"/>
              </w:rPr>
              <w:t>0-40</w:t>
            </w:r>
          </w:p>
        </w:tc>
        <w:tc>
          <w:tcPr>
            <w:tcW w:w="1440" w:type="dxa"/>
            <w:vAlign w:val="center"/>
            <w:hideMark/>
          </w:tcPr>
          <w:p w14:paraId="2CB1B920" w14:textId="77777777" w:rsidR="008453BD" w:rsidRPr="00684C1E" w:rsidRDefault="008453BD" w:rsidP="008453BD">
            <w:pPr>
              <w:pStyle w:val="Z0"/>
              <w:rPr>
                <w:color w:val="000000" w:themeColor="text1"/>
              </w:rPr>
            </w:pPr>
            <w:r w:rsidRPr="00684C1E">
              <w:rPr>
                <w:rFonts w:hint="eastAsia"/>
                <w:color w:val="000000" w:themeColor="text1"/>
              </w:rPr>
              <w:t>玄武岩</w:t>
            </w:r>
          </w:p>
        </w:tc>
        <w:tc>
          <w:tcPr>
            <w:tcW w:w="1643" w:type="dxa"/>
            <w:vAlign w:val="center"/>
            <w:hideMark/>
          </w:tcPr>
          <w:p w14:paraId="3917D705" w14:textId="77777777" w:rsidR="008453BD" w:rsidRPr="00684C1E" w:rsidRDefault="008453BD" w:rsidP="008453BD">
            <w:pPr>
              <w:pStyle w:val="Z0"/>
              <w:rPr>
                <w:color w:val="000000" w:themeColor="text1"/>
              </w:rPr>
            </w:pPr>
            <w:r w:rsidRPr="00684C1E">
              <w:rPr>
                <w:color w:val="000000" w:themeColor="text1"/>
              </w:rPr>
              <w:t>3-35</w:t>
            </w:r>
          </w:p>
        </w:tc>
      </w:tr>
      <w:tr w:rsidR="00684C1E" w:rsidRPr="00684C1E" w14:paraId="7210266F" w14:textId="77777777" w:rsidTr="008453BD">
        <w:trPr>
          <w:jc w:val="center"/>
        </w:trPr>
        <w:tc>
          <w:tcPr>
            <w:tcW w:w="1196" w:type="dxa"/>
            <w:vAlign w:val="center"/>
            <w:hideMark/>
          </w:tcPr>
          <w:p w14:paraId="46FAE856" w14:textId="77777777" w:rsidR="008453BD" w:rsidRPr="00684C1E" w:rsidRDefault="008453BD" w:rsidP="008453BD">
            <w:pPr>
              <w:pStyle w:val="Z0"/>
              <w:rPr>
                <w:color w:val="000000" w:themeColor="text1"/>
              </w:rPr>
            </w:pPr>
            <w:r w:rsidRPr="00684C1E">
              <w:rPr>
                <w:rFonts w:hint="eastAsia"/>
                <w:color w:val="000000" w:themeColor="text1"/>
              </w:rPr>
              <w:t>粉砂</w:t>
            </w:r>
          </w:p>
        </w:tc>
        <w:tc>
          <w:tcPr>
            <w:tcW w:w="1645" w:type="dxa"/>
            <w:vAlign w:val="center"/>
            <w:hideMark/>
          </w:tcPr>
          <w:p w14:paraId="22B00E99" w14:textId="77777777" w:rsidR="008453BD" w:rsidRPr="00684C1E" w:rsidRDefault="008453BD" w:rsidP="008453BD">
            <w:pPr>
              <w:pStyle w:val="Z0"/>
              <w:rPr>
                <w:color w:val="000000" w:themeColor="text1"/>
              </w:rPr>
            </w:pPr>
            <w:r w:rsidRPr="00684C1E">
              <w:rPr>
                <w:color w:val="000000" w:themeColor="text1"/>
              </w:rPr>
              <w:t>34-61</w:t>
            </w:r>
          </w:p>
        </w:tc>
        <w:tc>
          <w:tcPr>
            <w:tcW w:w="953" w:type="dxa"/>
            <w:vAlign w:val="center"/>
            <w:hideMark/>
          </w:tcPr>
          <w:p w14:paraId="572CD7E0" w14:textId="77777777" w:rsidR="008453BD" w:rsidRPr="00684C1E" w:rsidRDefault="008453BD" w:rsidP="008453BD">
            <w:pPr>
              <w:pStyle w:val="Z0"/>
              <w:rPr>
                <w:color w:val="000000" w:themeColor="text1"/>
              </w:rPr>
            </w:pPr>
            <w:r w:rsidRPr="00684C1E">
              <w:rPr>
                <w:rFonts w:hint="eastAsia"/>
                <w:color w:val="000000" w:themeColor="text1"/>
              </w:rPr>
              <w:t>页岩</w:t>
            </w:r>
          </w:p>
        </w:tc>
        <w:tc>
          <w:tcPr>
            <w:tcW w:w="1645" w:type="dxa"/>
            <w:vAlign w:val="center"/>
            <w:hideMark/>
          </w:tcPr>
          <w:p w14:paraId="6E629379" w14:textId="77777777" w:rsidR="008453BD" w:rsidRPr="00684C1E" w:rsidRDefault="008453BD" w:rsidP="008453BD">
            <w:pPr>
              <w:pStyle w:val="Z0"/>
              <w:rPr>
                <w:color w:val="000000" w:themeColor="text1"/>
              </w:rPr>
            </w:pPr>
            <w:r w:rsidRPr="00684C1E">
              <w:rPr>
                <w:color w:val="000000" w:themeColor="text1"/>
              </w:rPr>
              <w:t>0-10</w:t>
            </w:r>
          </w:p>
        </w:tc>
        <w:tc>
          <w:tcPr>
            <w:tcW w:w="1440" w:type="dxa"/>
            <w:vAlign w:val="center"/>
            <w:hideMark/>
          </w:tcPr>
          <w:p w14:paraId="56C086C3" w14:textId="77777777" w:rsidR="008453BD" w:rsidRPr="00684C1E" w:rsidRDefault="008453BD" w:rsidP="008453BD">
            <w:pPr>
              <w:pStyle w:val="Z0"/>
              <w:rPr>
                <w:color w:val="000000" w:themeColor="text1"/>
              </w:rPr>
            </w:pPr>
            <w:r w:rsidRPr="00684C1E">
              <w:rPr>
                <w:rFonts w:hint="eastAsia"/>
                <w:color w:val="000000" w:themeColor="text1"/>
              </w:rPr>
              <w:t>风化花岗岩</w:t>
            </w:r>
          </w:p>
        </w:tc>
        <w:tc>
          <w:tcPr>
            <w:tcW w:w="1643" w:type="dxa"/>
            <w:vAlign w:val="center"/>
            <w:hideMark/>
          </w:tcPr>
          <w:p w14:paraId="32FEBFC8" w14:textId="77777777" w:rsidR="008453BD" w:rsidRPr="00684C1E" w:rsidRDefault="008453BD" w:rsidP="008453BD">
            <w:pPr>
              <w:pStyle w:val="Z0"/>
              <w:rPr>
                <w:color w:val="000000" w:themeColor="text1"/>
              </w:rPr>
            </w:pPr>
            <w:r w:rsidRPr="00684C1E">
              <w:rPr>
                <w:color w:val="000000" w:themeColor="text1"/>
              </w:rPr>
              <w:t>34-57</w:t>
            </w:r>
          </w:p>
        </w:tc>
      </w:tr>
      <w:tr w:rsidR="00684C1E" w:rsidRPr="00684C1E" w14:paraId="2BFF168F" w14:textId="77777777" w:rsidTr="008453BD">
        <w:trPr>
          <w:jc w:val="center"/>
        </w:trPr>
        <w:tc>
          <w:tcPr>
            <w:tcW w:w="1196" w:type="dxa"/>
            <w:vAlign w:val="center"/>
            <w:hideMark/>
          </w:tcPr>
          <w:p w14:paraId="709F54CD" w14:textId="77777777" w:rsidR="008453BD" w:rsidRPr="00684C1E" w:rsidRDefault="008453BD" w:rsidP="008453BD">
            <w:pPr>
              <w:pStyle w:val="Z0"/>
              <w:rPr>
                <w:color w:val="000000" w:themeColor="text1"/>
              </w:rPr>
            </w:pPr>
            <w:r w:rsidRPr="00684C1E">
              <w:rPr>
                <w:rFonts w:hint="eastAsia"/>
                <w:color w:val="000000" w:themeColor="text1"/>
              </w:rPr>
              <w:t>粘土</w:t>
            </w:r>
          </w:p>
        </w:tc>
        <w:tc>
          <w:tcPr>
            <w:tcW w:w="1645" w:type="dxa"/>
            <w:vAlign w:val="center"/>
            <w:hideMark/>
          </w:tcPr>
          <w:p w14:paraId="2B852CA4" w14:textId="77777777" w:rsidR="008453BD" w:rsidRPr="00684C1E" w:rsidRDefault="008453BD" w:rsidP="008453BD">
            <w:pPr>
              <w:pStyle w:val="Z0"/>
              <w:rPr>
                <w:color w:val="000000" w:themeColor="text1"/>
              </w:rPr>
            </w:pPr>
            <w:r w:rsidRPr="00684C1E">
              <w:rPr>
                <w:color w:val="000000" w:themeColor="text1"/>
              </w:rPr>
              <w:t>34-60</w:t>
            </w:r>
          </w:p>
        </w:tc>
        <w:tc>
          <w:tcPr>
            <w:tcW w:w="953" w:type="dxa"/>
            <w:vAlign w:val="center"/>
          </w:tcPr>
          <w:p w14:paraId="2F0E6646" w14:textId="77777777" w:rsidR="008453BD" w:rsidRPr="00684C1E" w:rsidRDefault="008453BD" w:rsidP="008453BD">
            <w:pPr>
              <w:pStyle w:val="Z0"/>
              <w:rPr>
                <w:color w:val="000000" w:themeColor="text1"/>
              </w:rPr>
            </w:pPr>
          </w:p>
        </w:tc>
        <w:tc>
          <w:tcPr>
            <w:tcW w:w="1645" w:type="dxa"/>
            <w:vAlign w:val="center"/>
          </w:tcPr>
          <w:p w14:paraId="567644F9" w14:textId="77777777" w:rsidR="008453BD" w:rsidRPr="00684C1E" w:rsidRDefault="008453BD" w:rsidP="008453BD">
            <w:pPr>
              <w:pStyle w:val="Z0"/>
              <w:rPr>
                <w:color w:val="000000" w:themeColor="text1"/>
              </w:rPr>
            </w:pPr>
          </w:p>
        </w:tc>
        <w:tc>
          <w:tcPr>
            <w:tcW w:w="1440" w:type="dxa"/>
            <w:vAlign w:val="center"/>
            <w:hideMark/>
          </w:tcPr>
          <w:p w14:paraId="1240F17B" w14:textId="77777777" w:rsidR="008453BD" w:rsidRPr="00684C1E" w:rsidRDefault="008453BD" w:rsidP="008453BD">
            <w:pPr>
              <w:pStyle w:val="Z0"/>
              <w:rPr>
                <w:color w:val="000000" w:themeColor="text1"/>
              </w:rPr>
            </w:pPr>
            <w:r w:rsidRPr="00684C1E">
              <w:rPr>
                <w:rFonts w:hint="eastAsia"/>
                <w:color w:val="000000" w:themeColor="text1"/>
              </w:rPr>
              <w:t>风化辉长岩</w:t>
            </w:r>
          </w:p>
        </w:tc>
        <w:tc>
          <w:tcPr>
            <w:tcW w:w="1643" w:type="dxa"/>
            <w:vAlign w:val="center"/>
            <w:hideMark/>
          </w:tcPr>
          <w:p w14:paraId="607CBA2C" w14:textId="77777777" w:rsidR="008453BD" w:rsidRPr="00684C1E" w:rsidRDefault="008453BD" w:rsidP="008453BD">
            <w:pPr>
              <w:pStyle w:val="Z0"/>
              <w:rPr>
                <w:color w:val="000000" w:themeColor="text1"/>
              </w:rPr>
            </w:pPr>
            <w:r w:rsidRPr="00684C1E">
              <w:rPr>
                <w:color w:val="000000" w:themeColor="text1"/>
              </w:rPr>
              <w:t>42-45</w:t>
            </w:r>
          </w:p>
        </w:tc>
      </w:tr>
    </w:tbl>
    <w:p w14:paraId="30EACB9F" w14:textId="33629F0A" w:rsidR="00C606DC" w:rsidRPr="00684C1E" w:rsidRDefault="008453BD" w:rsidP="008453BD">
      <w:pPr>
        <w:pStyle w:val="Z1"/>
        <w:ind w:firstLine="480"/>
        <w:rPr>
          <w:color w:val="000000" w:themeColor="text1"/>
        </w:rPr>
      </w:pPr>
      <w:r w:rsidRPr="00684C1E">
        <w:rPr>
          <w:rFonts w:hint="eastAsia"/>
          <w:color w:val="000000" w:themeColor="text1"/>
        </w:rPr>
        <w:t>（</w:t>
      </w:r>
      <w:r w:rsidRPr="00684C1E">
        <w:rPr>
          <w:rFonts w:hint="eastAsia"/>
          <w:color w:val="000000" w:themeColor="text1"/>
        </w:rPr>
        <w:t>3</w:t>
      </w:r>
      <w:r w:rsidRPr="00684C1E">
        <w:rPr>
          <w:rFonts w:hint="eastAsia"/>
          <w:color w:val="000000" w:themeColor="text1"/>
        </w:rPr>
        <w:t>）弥散系数的确定</w:t>
      </w:r>
    </w:p>
    <w:p w14:paraId="697C0372" w14:textId="38B7D4C1" w:rsidR="008453BD" w:rsidRPr="00684C1E" w:rsidRDefault="00AD1886" w:rsidP="00AD1886">
      <w:pPr>
        <w:pStyle w:val="Z1"/>
        <w:ind w:firstLine="480"/>
        <w:rPr>
          <w:color w:val="000000" w:themeColor="text1"/>
        </w:rPr>
      </w:pPr>
      <w:r w:rsidRPr="00684C1E">
        <w:rPr>
          <w:color w:val="000000" w:themeColor="text1"/>
        </w:rPr>
        <w:t>D.S.Makuch</w:t>
      </w:r>
      <w:r w:rsidRPr="00684C1E">
        <w:rPr>
          <w:rFonts w:hint="eastAsia"/>
          <w:color w:val="000000" w:themeColor="text1"/>
        </w:rPr>
        <w:t>（</w:t>
      </w:r>
      <w:r w:rsidRPr="00684C1E">
        <w:rPr>
          <w:color w:val="000000" w:themeColor="text1"/>
        </w:rPr>
        <w:t>2005</w:t>
      </w:r>
      <w:r w:rsidRPr="00684C1E">
        <w:rPr>
          <w:rFonts w:hint="eastAsia"/>
          <w:color w:val="000000" w:themeColor="text1"/>
        </w:rPr>
        <w:t>）综合了其他人的研究成果，对不同岩性和不同尺度条件下介质的弥散度大小进行了统计，获得了污染物在不同岩性中迁移的纵向弥散度，并存在尺度效应现象（见下图）。根据室内弥散试验以及我们在其它地区（江苏徐州、靖江等地）的现场试验结果，对本次评价范围潜水含水层，纵向弥散度取</w:t>
      </w:r>
      <w:r w:rsidRPr="00684C1E">
        <w:rPr>
          <w:color w:val="000000" w:themeColor="text1"/>
        </w:rPr>
        <w:t>50m</w:t>
      </w:r>
      <w:r w:rsidRPr="00684C1E">
        <w:rPr>
          <w:rFonts w:hint="eastAsia"/>
          <w:color w:val="000000" w:themeColor="text1"/>
        </w:rPr>
        <w:t>，横向弥散度取</w:t>
      </w:r>
      <w:r w:rsidRPr="00684C1E">
        <w:rPr>
          <w:color w:val="000000" w:themeColor="text1"/>
        </w:rPr>
        <w:t>5m</w:t>
      </w:r>
      <w:r w:rsidRPr="00684C1E">
        <w:rPr>
          <w:rFonts w:hint="eastAsia"/>
          <w:color w:val="000000" w:themeColor="text1"/>
        </w:rPr>
        <w:t>。</w:t>
      </w:r>
    </w:p>
    <w:p w14:paraId="7F69C694" w14:textId="2A978C59" w:rsidR="00AD1886" w:rsidRPr="00684C1E" w:rsidRDefault="00AD1886" w:rsidP="00AD1886">
      <w:pPr>
        <w:pStyle w:val="Z1"/>
        <w:spacing w:line="240" w:lineRule="auto"/>
        <w:ind w:firstLineChars="0" w:firstLine="0"/>
        <w:jc w:val="center"/>
        <w:rPr>
          <w:color w:val="000000" w:themeColor="text1"/>
        </w:rPr>
      </w:pPr>
      <w:r w:rsidRPr="00684C1E">
        <w:rPr>
          <w:noProof/>
          <w:color w:val="000000" w:themeColor="text1"/>
          <w:spacing w:val="4"/>
        </w:rPr>
        <w:drawing>
          <wp:inline distT="0" distB="0" distL="0" distR="0" wp14:anchorId="12EFFC70" wp14:editId="1BB420D1">
            <wp:extent cx="4425950" cy="2136140"/>
            <wp:effectExtent l="0" t="0" r="0" b="0"/>
            <wp:docPr id="106" name="图片 106" descr="弥散系数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弥散系数副本"/>
                    <pic:cNvPicPr>
                      <a:picLocks noChangeAspect="1" noChangeArrowheads="1"/>
                    </pic:cNvPicPr>
                  </pic:nvPicPr>
                  <pic:blipFill>
                    <a:blip r:embed="rId24" cstate="print">
                      <a:extLst>
                        <a:ext uri="{28A0092B-C50C-407E-A947-70E740481C1C}">
                          <a14:useLocalDpi xmlns:a14="http://schemas.microsoft.com/office/drawing/2010/main" val="0"/>
                        </a:ext>
                      </a:extLst>
                    </a:blip>
                    <a:srcRect l="2043" t="4115" r="5200"/>
                    <a:stretch>
                      <a:fillRect/>
                    </a:stretch>
                  </pic:blipFill>
                  <pic:spPr bwMode="auto">
                    <a:xfrm>
                      <a:off x="0" y="0"/>
                      <a:ext cx="4425950" cy="2136140"/>
                    </a:xfrm>
                    <a:prstGeom prst="rect">
                      <a:avLst/>
                    </a:prstGeom>
                    <a:noFill/>
                    <a:ln>
                      <a:noFill/>
                    </a:ln>
                  </pic:spPr>
                </pic:pic>
              </a:graphicData>
            </a:graphic>
          </wp:inline>
        </w:drawing>
      </w:r>
    </w:p>
    <w:p w14:paraId="0C4E9D14" w14:textId="77777777" w:rsidR="001F0C8D" w:rsidRPr="00684C1E" w:rsidRDefault="001F0C8D" w:rsidP="001F0C8D">
      <w:pPr>
        <w:pStyle w:val="3"/>
        <w:rPr>
          <w:color w:val="000000" w:themeColor="text1"/>
        </w:rPr>
      </w:pPr>
      <w:r w:rsidRPr="00684C1E">
        <w:rPr>
          <w:rFonts w:hint="eastAsia"/>
          <w:color w:val="000000" w:themeColor="text1"/>
        </w:rPr>
        <w:t>气象与气候</w:t>
      </w:r>
    </w:p>
    <w:p w14:paraId="3EECC329" w14:textId="77777777" w:rsidR="001F0C8D" w:rsidRPr="00684C1E" w:rsidRDefault="001F0C8D" w:rsidP="001F0C8D">
      <w:pPr>
        <w:ind w:firstLine="480"/>
        <w:rPr>
          <w:color w:val="000000" w:themeColor="text1"/>
        </w:rPr>
      </w:pPr>
      <w:r w:rsidRPr="00684C1E">
        <w:rPr>
          <w:rFonts w:hint="eastAsia"/>
          <w:color w:val="000000" w:themeColor="text1"/>
        </w:rPr>
        <w:t>（</w:t>
      </w:r>
      <w:r w:rsidRPr="00684C1E">
        <w:rPr>
          <w:rFonts w:hint="eastAsia"/>
          <w:color w:val="000000" w:themeColor="text1"/>
        </w:rPr>
        <w:t>1</w:t>
      </w:r>
      <w:r w:rsidRPr="00684C1E">
        <w:rPr>
          <w:rFonts w:hint="eastAsia"/>
          <w:color w:val="000000" w:themeColor="text1"/>
        </w:rPr>
        <w:t>）气候特征</w:t>
      </w:r>
    </w:p>
    <w:p w14:paraId="1C07CCE5" w14:textId="77777777" w:rsidR="001F0C8D" w:rsidRPr="00684C1E" w:rsidRDefault="001F0C8D" w:rsidP="001F0C8D">
      <w:pPr>
        <w:pStyle w:val="Z1"/>
        <w:ind w:firstLine="480"/>
        <w:rPr>
          <w:color w:val="000000" w:themeColor="text1"/>
        </w:rPr>
      </w:pPr>
      <w:r w:rsidRPr="00684C1E">
        <w:rPr>
          <w:rFonts w:hint="eastAsia"/>
          <w:color w:val="000000" w:themeColor="text1"/>
        </w:rPr>
        <w:t>六合区地处中纬度大陆东岸，属北亚热带季风气候区，具有季风明显、雨量适中、春温夏热、秋暖冬寒四季分明的季候特征。夏季受东南海洋性季风控制、天气多雨炎热，以东风和东南风为主；冬季受西北大陆性气候影响，天气寒冷干燥，以东北风为主，全年平均气温为</w:t>
      </w:r>
      <w:r w:rsidRPr="00684C1E">
        <w:rPr>
          <w:rFonts w:hint="eastAsia"/>
          <w:color w:val="000000" w:themeColor="text1"/>
        </w:rPr>
        <w:t>15</w:t>
      </w:r>
      <w:r w:rsidRPr="00684C1E">
        <w:rPr>
          <w:rFonts w:hint="eastAsia"/>
          <w:color w:val="000000" w:themeColor="text1"/>
        </w:rPr>
        <w:t>～</w:t>
      </w:r>
      <w:r w:rsidRPr="00684C1E">
        <w:rPr>
          <w:rFonts w:hint="eastAsia"/>
          <w:color w:val="000000" w:themeColor="text1"/>
        </w:rPr>
        <w:t>16</w:t>
      </w:r>
      <w:r w:rsidRPr="00684C1E">
        <w:rPr>
          <w:rFonts w:hint="eastAsia"/>
          <w:color w:val="000000" w:themeColor="text1"/>
        </w:rPr>
        <w:t>℃左右。每年下半年降水丰富，尤其在六月中旬至七月中旬，由于“极峰”至长江流域而多“梅雨”。</w:t>
      </w:r>
    </w:p>
    <w:p w14:paraId="724C2E3A" w14:textId="77777777" w:rsidR="001F0C8D" w:rsidRPr="00684C1E" w:rsidRDefault="001F0C8D" w:rsidP="001F0C8D">
      <w:pPr>
        <w:pStyle w:val="Z1"/>
        <w:ind w:firstLine="480"/>
        <w:rPr>
          <w:color w:val="000000" w:themeColor="text1"/>
        </w:rPr>
      </w:pPr>
      <w:r w:rsidRPr="00684C1E">
        <w:rPr>
          <w:rFonts w:hint="eastAsia"/>
          <w:color w:val="000000" w:themeColor="text1"/>
        </w:rPr>
        <w:lastRenderedPageBreak/>
        <w:t>根据实测资料统计，其常规气象特征见下表。</w:t>
      </w:r>
    </w:p>
    <w:p w14:paraId="6F965A62" w14:textId="77777777" w:rsidR="001F0C8D" w:rsidRPr="00684C1E" w:rsidRDefault="001F0C8D" w:rsidP="001F0C8D">
      <w:pPr>
        <w:pStyle w:val="Z"/>
        <w:ind w:firstLine="480"/>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3.1</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8</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主要气象气候特征</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020" w:firstRow="1" w:lastRow="0" w:firstColumn="0" w:lastColumn="0" w:noHBand="0" w:noVBand="0"/>
      </w:tblPr>
      <w:tblGrid>
        <w:gridCol w:w="631"/>
        <w:gridCol w:w="1053"/>
        <w:gridCol w:w="4266"/>
        <w:gridCol w:w="2356"/>
      </w:tblGrid>
      <w:tr w:rsidR="00684C1E" w:rsidRPr="00684C1E" w14:paraId="56F0AF58" w14:textId="77777777" w:rsidTr="0095575C">
        <w:trPr>
          <w:trHeight w:val="227"/>
          <w:tblHeader/>
          <w:jc w:val="center"/>
        </w:trPr>
        <w:tc>
          <w:tcPr>
            <w:tcW w:w="380" w:type="pct"/>
            <w:vAlign w:val="center"/>
            <w:hideMark/>
          </w:tcPr>
          <w:p w14:paraId="7616506B" w14:textId="77777777" w:rsidR="001F0C8D" w:rsidRPr="00684C1E" w:rsidRDefault="001F0C8D" w:rsidP="0095575C">
            <w:pPr>
              <w:pStyle w:val="Z0"/>
              <w:rPr>
                <w:b/>
                <w:color w:val="000000" w:themeColor="text1"/>
              </w:rPr>
            </w:pPr>
            <w:r w:rsidRPr="00684C1E">
              <w:rPr>
                <w:rFonts w:hint="eastAsia"/>
                <w:b/>
                <w:color w:val="000000" w:themeColor="text1"/>
              </w:rPr>
              <w:t>编号</w:t>
            </w:r>
          </w:p>
        </w:tc>
        <w:tc>
          <w:tcPr>
            <w:tcW w:w="3202" w:type="pct"/>
            <w:gridSpan w:val="2"/>
            <w:vAlign w:val="center"/>
            <w:hideMark/>
          </w:tcPr>
          <w:p w14:paraId="51180B96" w14:textId="77777777" w:rsidR="001F0C8D" w:rsidRPr="00684C1E" w:rsidRDefault="001F0C8D" w:rsidP="0095575C">
            <w:pPr>
              <w:pStyle w:val="Z0"/>
              <w:rPr>
                <w:b/>
                <w:color w:val="000000" w:themeColor="text1"/>
              </w:rPr>
            </w:pPr>
            <w:r w:rsidRPr="00684C1E">
              <w:rPr>
                <w:rFonts w:hint="eastAsia"/>
                <w:b/>
                <w:color w:val="000000" w:themeColor="text1"/>
              </w:rPr>
              <w:t>项目</w:t>
            </w:r>
          </w:p>
        </w:tc>
        <w:tc>
          <w:tcPr>
            <w:tcW w:w="1418" w:type="pct"/>
            <w:vAlign w:val="center"/>
            <w:hideMark/>
          </w:tcPr>
          <w:p w14:paraId="228156EE" w14:textId="77777777" w:rsidR="001F0C8D" w:rsidRPr="00684C1E" w:rsidRDefault="001F0C8D" w:rsidP="0095575C">
            <w:pPr>
              <w:pStyle w:val="Z0"/>
              <w:rPr>
                <w:b/>
                <w:color w:val="000000" w:themeColor="text1"/>
              </w:rPr>
            </w:pPr>
            <w:r w:rsidRPr="00684C1E">
              <w:rPr>
                <w:rFonts w:hint="eastAsia"/>
                <w:b/>
                <w:color w:val="000000" w:themeColor="text1"/>
              </w:rPr>
              <w:t>数量及单位</w:t>
            </w:r>
          </w:p>
        </w:tc>
      </w:tr>
      <w:tr w:rsidR="00684C1E" w:rsidRPr="00684C1E" w14:paraId="393642F6" w14:textId="77777777" w:rsidTr="0095575C">
        <w:trPr>
          <w:trHeight w:val="227"/>
          <w:jc w:val="center"/>
        </w:trPr>
        <w:tc>
          <w:tcPr>
            <w:tcW w:w="380" w:type="pct"/>
            <w:vMerge w:val="restart"/>
            <w:vAlign w:val="center"/>
            <w:hideMark/>
          </w:tcPr>
          <w:p w14:paraId="6A83965D" w14:textId="77777777" w:rsidR="001F0C8D" w:rsidRPr="00684C1E" w:rsidRDefault="001F0C8D" w:rsidP="0095575C">
            <w:pPr>
              <w:pStyle w:val="Z0"/>
              <w:rPr>
                <w:color w:val="000000" w:themeColor="text1"/>
              </w:rPr>
            </w:pPr>
            <w:r w:rsidRPr="00684C1E">
              <w:rPr>
                <w:color w:val="000000" w:themeColor="text1"/>
              </w:rPr>
              <w:t>1</w:t>
            </w:r>
          </w:p>
        </w:tc>
        <w:tc>
          <w:tcPr>
            <w:tcW w:w="634" w:type="pct"/>
            <w:vMerge w:val="restart"/>
            <w:vAlign w:val="center"/>
            <w:hideMark/>
          </w:tcPr>
          <w:p w14:paraId="552C4DFE" w14:textId="77777777" w:rsidR="001F0C8D" w:rsidRPr="00684C1E" w:rsidRDefault="001F0C8D" w:rsidP="0095575C">
            <w:pPr>
              <w:pStyle w:val="Z0"/>
              <w:rPr>
                <w:color w:val="000000" w:themeColor="text1"/>
              </w:rPr>
            </w:pPr>
            <w:r w:rsidRPr="00684C1E">
              <w:rPr>
                <w:rFonts w:hint="eastAsia"/>
                <w:color w:val="000000" w:themeColor="text1"/>
              </w:rPr>
              <w:t>气温</w:t>
            </w:r>
          </w:p>
        </w:tc>
        <w:tc>
          <w:tcPr>
            <w:tcW w:w="2568" w:type="pct"/>
            <w:vAlign w:val="center"/>
            <w:hideMark/>
          </w:tcPr>
          <w:p w14:paraId="1FB8EBCE" w14:textId="77777777" w:rsidR="001F0C8D" w:rsidRPr="00684C1E" w:rsidRDefault="001F0C8D" w:rsidP="0095575C">
            <w:pPr>
              <w:pStyle w:val="Z0"/>
              <w:rPr>
                <w:color w:val="000000" w:themeColor="text1"/>
              </w:rPr>
            </w:pPr>
            <w:r w:rsidRPr="00684C1E">
              <w:rPr>
                <w:rFonts w:hint="eastAsia"/>
                <w:color w:val="000000" w:themeColor="text1"/>
              </w:rPr>
              <w:t>年平均气温</w:t>
            </w:r>
          </w:p>
        </w:tc>
        <w:tc>
          <w:tcPr>
            <w:tcW w:w="1418" w:type="pct"/>
            <w:vAlign w:val="center"/>
            <w:hideMark/>
          </w:tcPr>
          <w:p w14:paraId="143B1235" w14:textId="77777777" w:rsidR="001F0C8D" w:rsidRPr="00684C1E" w:rsidRDefault="001F0C8D" w:rsidP="0095575C">
            <w:pPr>
              <w:pStyle w:val="Z0"/>
              <w:rPr>
                <w:color w:val="000000" w:themeColor="text1"/>
              </w:rPr>
            </w:pPr>
            <w:r w:rsidRPr="00684C1E">
              <w:rPr>
                <w:color w:val="000000" w:themeColor="text1"/>
              </w:rPr>
              <w:t>15.3</w:t>
            </w:r>
            <w:r w:rsidRPr="00684C1E">
              <w:rPr>
                <w:rFonts w:hint="eastAsia"/>
                <w:color w:val="000000" w:themeColor="text1"/>
              </w:rPr>
              <w:t>℃</w:t>
            </w:r>
          </w:p>
        </w:tc>
      </w:tr>
      <w:tr w:rsidR="00684C1E" w:rsidRPr="00684C1E" w14:paraId="271186C2" w14:textId="77777777" w:rsidTr="0095575C">
        <w:trPr>
          <w:trHeight w:val="227"/>
          <w:jc w:val="center"/>
        </w:trPr>
        <w:tc>
          <w:tcPr>
            <w:tcW w:w="0" w:type="auto"/>
            <w:vMerge/>
            <w:vAlign w:val="center"/>
            <w:hideMark/>
          </w:tcPr>
          <w:p w14:paraId="71B3AAAF" w14:textId="77777777" w:rsidR="001F0C8D" w:rsidRPr="00684C1E" w:rsidRDefault="001F0C8D" w:rsidP="0095575C">
            <w:pPr>
              <w:pStyle w:val="Z0"/>
              <w:rPr>
                <w:color w:val="000000" w:themeColor="text1"/>
              </w:rPr>
            </w:pPr>
          </w:p>
        </w:tc>
        <w:tc>
          <w:tcPr>
            <w:tcW w:w="634" w:type="pct"/>
            <w:vMerge/>
            <w:vAlign w:val="center"/>
            <w:hideMark/>
          </w:tcPr>
          <w:p w14:paraId="14A7FB2E" w14:textId="77777777" w:rsidR="001F0C8D" w:rsidRPr="00684C1E" w:rsidRDefault="001F0C8D" w:rsidP="0095575C">
            <w:pPr>
              <w:pStyle w:val="Z0"/>
              <w:rPr>
                <w:color w:val="000000" w:themeColor="text1"/>
              </w:rPr>
            </w:pPr>
          </w:p>
        </w:tc>
        <w:tc>
          <w:tcPr>
            <w:tcW w:w="2568" w:type="pct"/>
            <w:vAlign w:val="center"/>
            <w:hideMark/>
          </w:tcPr>
          <w:p w14:paraId="0B5BD414" w14:textId="77777777" w:rsidR="001F0C8D" w:rsidRPr="00684C1E" w:rsidRDefault="001F0C8D" w:rsidP="0095575C">
            <w:pPr>
              <w:pStyle w:val="Z0"/>
              <w:rPr>
                <w:color w:val="000000" w:themeColor="text1"/>
              </w:rPr>
            </w:pPr>
            <w:r w:rsidRPr="00684C1E">
              <w:rPr>
                <w:rFonts w:hint="eastAsia"/>
                <w:color w:val="000000" w:themeColor="text1"/>
              </w:rPr>
              <w:t>历年平均最低气温</w:t>
            </w:r>
          </w:p>
        </w:tc>
        <w:tc>
          <w:tcPr>
            <w:tcW w:w="1418" w:type="pct"/>
            <w:vAlign w:val="center"/>
            <w:hideMark/>
          </w:tcPr>
          <w:p w14:paraId="5CE3B7DD" w14:textId="77777777" w:rsidR="001F0C8D" w:rsidRPr="00684C1E" w:rsidRDefault="001F0C8D" w:rsidP="0095575C">
            <w:pPr>
              <w:pStyle w:val="Z0"/>
              <w:rPr>
                <w:color w:val="000000" w:themeColor="text1"/>
              </w:rPr>
            </w:pPr>
            <w:r w:rsidRPr="00684C1E">
              <w:rPr>
                <w:color w:val="000000" w:themeColor="text1"/>
              </w:rPr>
              <w:t>11.4</w:t>
            </w:r>
            <w:r w:rsidRPr="00684C1E">
              <w:rPr>
                <w:rFonts w:hint="eastAsia"/>
                <w:color w:val="000000" w:themeColor="text1"/>
              </w:rPr>
              <w:t>℃</w:t>
            </w:r>
          </w:p>
        </w:tc>
      </w:tr>
      <w:tr w:rsidR="00684C1E" w:rsidRPr="00684C1E" w14:paraId="51778331" w14:textId="77777777" w:rsidTr="0095575C">
        <w:trPr>
          <w:trHeight w:val="227"/>
          <w:jc w:val="center"/>
        </w:trPr>
        <w:tc>
          <w:tcPr>
            <w:tcW w:w="0" w:type="auto"/>
            <w:vMerge/>
            <w:vAlign w:val="center"/>
            <w:hideMark/>
          </w:tcPr>
          <w:p w14:paraId="666B8269" w14:textId="77777777" w:rsidR="001F0C8D" w:rsidRPr="00684C1E" w:rsidRDefault="001F0C8D" w:rsidP="0095575C">
            <w:pPr>
              <w:pStyle w:val="Z0"/>
              <w:rPr>
                <w:color w:val="000000" w:themeColor="text1"/>
              </w:rPr>
            </w:pPr>
          </w:p>
        </w:tc>
        <w:tc>
          <w:tcPr>
            <w:tcW w:w="634" w:type="pct"/>
            <w:vMerge/>
            <w:vAlign w:val="center"/>
            <w:hideMark/>
          </w:tcPr>
          <w:p w14:paraId="4576F05A" w14:textId="77777777" w:rsidR="001F0C8D" w:rsidRPr="00684C1E" w:rsidRDefault="001F0C8D" w:rsidP="0095575C">
            <w:pPr>
              <w:pStyle w:val="Z0"/>
              <w:rPr>
                <w:color w:val="000000" w:themeColor="text1"/>
              </w:rPr>
            </w:pPr>
          </w:p>
        </w:tc>
        <w:tc>
          <w:tcPr>
            <w:tcW w:w="2568" w:type="pct"/>
            <w:vAlign w:val="center"/>
            <w:hideMark/>
          </w:tcPr>
          <w:p w14:paraId="7EEF9059" w14:textId="77777777" w:rsidR="001F0C8D" w:rsidRPr="00684C1E" w:rsidRDefault="001F0C8D" w:rsidP="0095575C">
            <w:pPr>
              <w:pStyle w:val="Z0"/>
              <w:rPr>
                <w:color w:val="000000" w:themeColor="text1"/>
              </w:rPr>
            </w:pPr>
            <w:r w:rsidRPr="00684C1E">
              <w:rPr>
                <w:rFonts w:hint="eastAsia"/>
                <w:color w:val="000000" w:themeColor="text1"/>
              </w:rPr>
              <w:t>历年平均最高气温</w:t>
            </w:r>
          </w:p>
        </w:tc>
        <w:tc>
          <w:tcPr>
            <w:tcW w:w="1418" w:type="pct"/>
            <w:vAlign w:val="center"/>
            <w:hideMark/>
          </w:tcPr>
          <w:p w14:paraId="47819680" w14:textId="77777777" w:rsidR="001F0C8D" w:rsidRPr="00684C1E" w:rsidRDefault="001F0C8D" w:rsidP="0095575C">
            <w:pPr>
              <w:pStyle w:val="Z0"/>
              <w:rPr>
                <w:color w:val="000000" w:themeColor="text1"/>
              </w:rPr>
            </w:pPr>
            <w:r w:rsidRPr="00684C1E">
              <w:rPr>
                <w:color w:val="000000" w:themeColor="text1"/>
              </w:rPr>
              <w:t>20.3</w:t>
            </w:r>
            <w:r w:rsidRPr="00684C1E">
              <w:rPr>
                <w:rFonts w:hint="eastAsia"/>
                <w:color w:val="000000" w:themeColor="text1"/>
              </w:rPr>
              <w:t>℃</w:t>
            </w:r>
          </w:p>
        </w:tc>
      </w:tr>
      <w:tr w:rsidR="00684C1E" w:rsidRPr="00684C1E" w14:paraId="034CA75F" w14:textId="77777777" w:rsidTr="0095575C">
        <w:trPr>
          <w:trHeight w:val="227"/>
          <w:jc w:val="center"/>
        </w:trPr>
        <w:tc>
          <w:tcPr>
            <w:tcW w:w="0" w:type="auto"/>
            <w:vMerge/>
            <w:vAlign w:val="center"/>
            <w:hideMark/>
          </w:tcPr>
          <w:p w14:paraId="70F0CEB5" w14:textId="77777777" w:rsidR="001F0C8D" w:rsidRPr="00684C1E" w:rsidRDefault="001F0C8D" w:rsidP="0095575C">
            <w:pPr>
              <w:pStyle w:val="Z0"/>
              <w:rPr>
                <w:color w:val="000000" w:themeColor="text1"/>
              </w:rPr>
            </w:pPr>
          </w:p>
        </w:tc>
        <w:tc>
          <w:tcPr>
            <w:tcW w:w="634" w:type="pct"/>
            <w:vMerge/>
            <w:vAlign w:val="center"/>
            <w:hideMark/>
          </w:tcPr>
          <w:p w14:paraId="6136E2C6" w14:textId="77777777" w:rsidR="001F0C8D" w:rsidRPr="00684C1E" w:rsidRDefault="001F0C8D" w:rsidP="0095575C">
            <w:pPr>
              <w:pStyle w:val="Z0"/>
              <w:rPr>
                <w:color w:val="000000" w:themeColor="text1"/>
              </w:rPr>
            </w:pPr>
          </w:p>
        </w:tc>
        <w:tc>
          <w:tcPr>
            <w:tcW w:w="2568" w:type="pct"/>
            <w:vAlign w:val="center"/>
            <w:hideMark/>
          </w:tcPr>
          <w:p w14:paraId="11A6AADC" w14:textId="77777777" w:rsidR="001F0C8D" w:rsidRPr="00684C1E" w:rsidRDefault="001F0C8D" w:rsidP="0095575C">
            <w:pPr>
              <w:pStyle w:val="Z0"/>
              <w:rPr>
                <w:color w:val="000000" w:themeColor="text1"/>
              </w:rPr>
            </w:pPr>
            <w:r w:rsidRPr="00684C1E">
              <w:rPr>
                <w:rFonts w:hint="eastAsia"/>
                <w:color w:val="000000" w:themeColor="text1"/>
              </w:rPr>
              <w:t>极端最高气温</w:t>
            </w:r>
          </w:p>
        </w:tc>
        <w:tc>
          <w:tcPr>
            <w:tcW w:w="1418" w:type="pct"/>
            <w:vAlign w:val="center"/>
            <w:hideMark/>
          </w:tcPr>
          <w:p w14:paraId="41F58719" w14:textId="77777777" w:rsidR="001F0C8D" w:rsidRPr="00684C1E" w:rsidRDefault="001F0C8D" w:rsidP="0095575C">
            <w:pPr>
              <w:pStyle w:val="Z0"/>
              <w:rPr>
                <w:color w:val="000000" w:themeColor="text1"/>
              </w:rPr>
            </w:pPr>
            <w:r w:rsidRPr="00684C1E">
              <w:rPr>
                <w:color w:val="000000" w:themeColor="text1"/>
              </w:rPr>
              <w:t>43.0</w:t>
            </w:r>
            <w:r w:rsidRPr="00684C1E">
              <w:rPr>
                <w:rFonts w:hint="eastAsia"/>
                <w:color w:val="000000" w:themeColor="text1"/>
              </w:rPr>
              <w:t>℃</w:t>
            </w:r>
          </w:p>
        </w:tc>
      </w:tr>
      <w:tr w:rsidR="00684C1E" w:rsidRPr="00684C1E" w14:paraId="4AEA089E" w14:textId="77777777" w:rsidTr="0095575C">
        <w:trPr>
          <w:trHeight w:val="227"/>
          <w:jc w:val="center"/>
        </w:trPr>
        <w:tc>
          <w:tcPr>
            <w:tcW w:w="0" w:type="auto"/>
            <w:vMerge/>
            <w:vAlign w:val="center"/>
            <w:hideMark/>
          </w:tcPr>
          <w:p w14:paraId="2EBDA075" w14:textId="77777777" w:rsidR="001F0C8D" w:rsidRPr="00684C1E" w:rsidRDefault="001F0C8D" w:rsidP="0095575C">
            <w:pPr>
              <w:pStyle w:val="Z0"/>
              <w:rPr>
                <w:color w:val="000000" w:themeColor="text1"/>
              </w:rPr>
            </w:pPr>
          </w:p>
        </w:tc>
        <w:tc>
          <w:tcPr>
            <w:tcW w:w="634" w:type="pct"/>
            <w:vMerge/>
            <w:vAlign w:val="center"/>
            <w:hideMark/>
          </w:tcPr>
          <w:p w14:paraId="3BC18425" w14:textId="77777777" w:rsidR="001F0C8D" w:rsidRPr="00684C1E" w:rsidRDefault="001F0C8D" w:rsidP="0095575C">
            <w:pPr>
              <w:pStyle w:val="Z0"/>
              <w:rPr>
                <w:color w:val="000000" w:themeColor="text1"/>
              </w:rPr>
            </w:pPr>
          </w:p>
        </w:tc>
        <w:tc>
          <w:tcPr>
            <w:tcW w:w="2568" w:type="pct"/>
            <w:vAlign w:val="center"/>
            <w:hideMark/>
          </w:tcPr>
          <w:p w14:paraId="09F74F8B" w14:textId="77777777" w:rsidR="001F0C8D" w:rsidRPr="00684C1E" w:rsidRDefault="001F0C8D" w:rsidP="0095575C">
            <w:pPr>
              <w:pStyle w:val="Z0"/>
              <w:rPr>
                <w:color w:val="000000" w:themeColor="text1"/>
              </w:rPr>
            </w:pPr>
            <w:r w:rsidRPr="00684C1E">
              <w:rPr>
                <w:rFonts w:hint="eastAsia"/>
                <w:color w:val="000000" w:themeColor="text1"/>
              </w:rPr>
              <w:t>极端最低气温</w:t>
            </w:r>
          </w:p>
        </w:tc>
        <w:tc>
          <w:tcPr>
            <w:tcW w:w="1418" w:type="pct"/>
            <w:vAlign w:val="center"/>
            <w:hideMark/>
          </w:tcPr>
          <w:p w14:paraId="6FB341A3" w14:textId="77777777" w:rsidR="001F0C8D" w:rsidRPr="00684C1E" w:rsidRDefault="001F0C8D" w:rsidP="0095575C">
            <w:pPr>
              <w:pStyle w:val="Z0"/>
              <w:rPr>
                <w:color w:val="000000" w:themeColor="text1"/>
              </w:rPr>
            </w:pPr>
            <w:r w:rsidRPr="00684C1E">
              <w:rPr>
                <w:color w:val="000000" w:themeColor="text1"/>
              </w:rPr>
              <w:t>-14.0</w:t>
            </w:r>
            <w:r w:rsidRPr="00684C1E">
              <w:rPr>
                <w:rFonts w:hint="eastAsia"/>
                <w:color w:val="000000" w:themeColor="text1"/>
              </w:rPr>
              <w:t>℃</w:t>
            </w:r>
          </w:p>
        </w:tc>
      </w:tr>
      <w:tr w:rsidR="00684C1E" w:rsidRPr="00684C1E" w14:paraId="14759F8D" w14:textId="77777777" w:rsidTr="0095575C">
        <w:trPr>
          <w:trHeight w:val="227"/>
          <w:jc w:val="center"/>
        </w:trPr>
        <w:tc>
          <w:tcPr>
            <w:tcW w:w="380" w:type="pct"/>
            <w:vMerge w:val="restart"/>
            <w:vAlign w:val="center"/>
            <w:hideMark/>
          </w:tcPr>
          <w:p w14:paraId="0F597FBA" w14:textId="77777777" w:rsidR="001F0C8D" w:rsidRPr="00684C1E" w:rsidRDefault="001F0C8D" w:rsidP="0095575C">
            <w:pPr>
              <w:pStyle w:val="Z0"/>
              <w:rPr>
                <w:color w:val="000000" w:themeColor="text1"/>
              </w:rPr>
            </w:pPr>
            <w:r w:rsidRPr="00684C1E">
              <w:rPr>
                <w:color w:val="000000" w:themeColor="text1"/>
              </w:rPr>
              <w:t>2</w:t>
            </w:r>
          </w:p>
        </w:tc>
        <w:tc>
          <w:tcPr>
            <w:tcW w:w="634" w:type="pct"/>
            <w:vMerge w:val="restart"/>
            <w:vAlign w:val="center"/>
            <w:hideMark/>
          </w:tcPr>
          <w:p w14:paraId="7785AC61" w14:textId="77777777" w:rsidR="001F0C8D" w:rsidRPr="00684C1E" w:rsidRDefault="001F0C8D" w:rsidP="0095575C">
            <w:pPr>
              <w:pStyle w:val="Z0"/>
              <w:rPr>
                <w:color w:val="000000" w:themeColor="text1"/>
              </w:rPr>
            </w:pPr>
            <w:r w:rsidRPr="00684C1E">
              <w:rPr>
                <w:rFonts w:hint="eastAsia"/>
                <w:color w:val="000000" w:themeColor="text1"/>
              </w:rPr>
              <w:t>湿度</w:t>
            </w:r>
          </w:p>
        </w:tc>
        <w:tc>
          <w:tcPr>
            <w:tcW w:w="2568" w:type="pct"/>
            <w:vAlign w:val="center"/>
            <w:hideMark/>
          </w:tcPr>
          <w:p w14:paraId="5E32ECB6" w14:textId="77777777" w:rsidR="001F0C8D" w:rsidRPr="00684C1E" w:rsidRDefault="001F0C8D" w:rsidP="0095575C">
            <w:pPr>
              <w:pStyle w:val="Z0"/>
              <w:rPr>
                <w:color w:val="000000" w:themeColor="text1"/>
              </w:rPr>
            </w:pPr>
            <w:r w:rsidRPr="00684C1E">
              <w:rPr>
                <w:rFonts w:hint="eastAsia"/>
                <w:color w:val="000000" w:themeColor="text1"/>
              </w:rPr>
              <w:t>年平均相对湿度</w:t>
            </w:r>
          </w:p>
        </w:tc>
        <w:tc>
          <w:tcPr>
            <w:tcW w:w="1418" w:type="pct"/>
            <w:vAlign w:val="center"/>
            <w:hideMark/>
          </w:tcPr>
          <w:p w14:paraId="62AFFC79" w14:textId="77777777" w:rsidR="001F0C8D" w:rsidRPr="00684C1E" w:rsidRDefault="001F0C8D" w:rsidP="0095575C">
            <w:pPr>
              <w:pStyle w:val="Z0"/>
              <w:rPr>
                <w:color w:val="000000" w:themeColor="text1"/>
              </w:rPr>
            </w:pPr>
            <w:r w:rsidRPr="00684C1E">
              <w:rPr>
                <w:color w:val="000000" w:themeColor="text1"/>
              </w:rPr>
              <w:t>77%</w:t>
            </w:r>
          </w:p>
        </w:tc>
      </w:tr>
      <w:tr w:rsidR="00684C1E" w:rsidRPr="00684C1E" w14:paraId="39BA29FD" w14:textId="77777777" w:rsidTr="0095575C">
        <w:trPr>
          <w:trHeight w:val="227"/>
          <w:jc w:val="center"/>
        </w:trPr>
        <w:tc>
          <w:tcPr>
            <w:tcW w:w="0" w:type="auto"/>
            <w:vMerge/>
            <w:vAlign w:val="center"/>
            <w:hideMark/>
          </w:tcPr>
          <w:p w14:paraId="7F76A5C8" w14:textId="77777777" w:rsidR="001F0C8D" w:rsidRPr="00684C1E" w:rsidRDefault="001F0C8D" w:rsidP="0095575C">
            <w:pPr>
              <w:pStyle w:val="Z0"/>
              <w:rPr>
                <w:color w:val="000000" w:themeColor="text1"/>
              </w:rPr>
            </w:pPr>
          </w:p>
        </w:tc>
        <w:tc>
          <w:tcPr>
            <w:tcW w:w="634" w:type="pct"/>
            <w:vMerge/>
            <w:vAlign w:val="center"/>
            <w:hideMark/>
          </w:tcPr>
          <w:p w14:paraId="05C2E764" w14:textId="77777777" w:rsidR="001F0C8D" w:rsidRPr="00684C1E" w:rsidRDefault="001F0C8D" w:rsidP="0095575C">
            <w:pPr>
              <w:pStyle w:val="Z0"/>
              <w:rPr>
                <w:color w:val="000000" w:themeColor="text1"/>
              </w:rPr>
            </w:pPr>
          </w:p>
        </w:tc>
        <w:tc>
          <w:tcPr>
            <w:tcW w:w="2568" w:type="pct"/>
            <w:vAlign w:val="center"/>
            <w:hideMark/>
          </w:tcPr>
          <w:p w14:paraId="21339303" w14:textId="77777777" w:rsidR="001F0C8D" w:rsidRPr="00684C1E" w:rsidRDefault="001F0C8D" w:rsidP="0095575C">
            <w:pPr>
              <w:pStyle w:val="Z0"/>
              <w:rPr>
                <w:color w:val="000000" w:themeColor="text1"/>
              </w:rPr>
            </w:pPr>
            <w:r w:rsidRPr="00684C1E">
              <w:rPr>
                <w:rFonts w:hint="eastAsia"/>
                <w:color w:val="000000" w:themeColor="text1"/>
              </w:rPr>
              <w:t>年平均绝对湿度</w:t>
            </w:r>
          </w:p>
        </w:tc>
        <w:tc>
          <w:tcPr>
            <w:tcW w:w="1418" w:type="pct"/>
            <w:vAlign w:val="center"/>
            <w:hideMark/>
          </w:tcPr>
          <w:p w14:paraId="529BAFF5" w14:textId="77777777" w:rsidR="001F0C8D" w:rsidRPr="00684C1E" w:rsidRDefault="001F0C8D" w:rsidP="0095575C">
            <w:pPr>
              <w:pStyle w:val="Z0"/>
              <w:rPr>
                <w:color w:val="000000" w:themeColor="text1"/>
              </w:rPr>
            </w:pPr>
            <w:r w:rsidRPr="00684C1E">
              <w:rPr>
                <w:color w:val="000000" w:themeColor="text1"/>
              </w:rPr>
              <w:t>15.6Hpa</w:t>
            </w:r>
          </w:p>
        </w:tc>
      </w:tr>
      <w:tr w:rsidR="00684C1E" w:rsidRPr="00684C1E" w14:paraId="6693324D" w14:textId="77777777" w:rsidTr="0095575C">
        <w:trPr>
          <w:trHeight w:val="227"/>
          <w:jc w:val="center"/>
        </w:trPr>
        <w:tc>
          <w:tcPr>
            <w:tcW w:w="380" w:type="pct"/>
            <w:vMerge w:val="restart"/>
            <w:vAlign w:val="center"/>
            <w:hideMark/>
          </w:tcPr>
          <w:p w14:paraId="35E99C89" w14:textId="77777777" w:rsidR="001F0C8D" w:rsidRPr="00684C1E" w:rsidRDefault="001F0C8D" w:rsidP="0095575C">
            <w:pPr>
              <w:pStyle w:val="Z0"/>
              <w:rPr>
                <w:color w:val="000000" w:themeColor="text1"/>
              </w:rPr>
            </w:pPr>
            <w:r w:rsidRPr="00684C1E">
              <w:rPr>
                <w:color w:val="000000" w:themeColor="text1"/>
              </w:rPr>
              <w:t>3</w:t>
            </w:r>
          </w:p>
        </w:tc>
        <w:tc>
          <w:tcPr>
            <w:tcW w:w="634" w:type="pct"/>
            <w:vMerge w:val="restart"/>
            <w:vAlign w:val="center"/>
            <w:hideMark/>
          </w:tcPr>
          <w:p w14:paraId="5E271480" w14:textId="77777777" w:rsidR="001F0C8D" w:rsidRPr="00684C1E" w:rsidRDefault="001F0C8D" w:rsidP="0095575C">
            <w:pPr>
              <w:pStyle w:val="Z0"/>
              <w:rPr>
                <w:color w:val="000000" w:themeColor="text1"/>
              </w:rPr>
            </w:pPr>
            <w:r w:rsidRPr="00684C1E">
              <w:rPr>
                <w:rFonts w:hint="eastAsia"/>
                <w:color w:val="000000" w:themeColor="text1"/>
              </w:rPr>
              <w:t>降水</w:t>
            </w:r>
          </w:p>
        </w:tc>
        <w:tc>
          <w:tcPr>
            <w:tcW w:w="2568" w:type="pct"/>
            <w:vAlign w:val="center"/>
            <w:hideMark/>
          </w:tcPr>
          <w:p w14:paraId="1C4A5F73" w14:textId="77777777" w:rsidR="001F0C8D" w:rsidRPr="00684C1E" w:rsidRDefault="001F0C8D" w:rsidP="0095575C">
            <w:pPr>
              <w:pStyle w:val="Z0"/>
              <w:rPr>
                <w:color w:val="000000" w:themeColor="text1"/>
              </w:rPr>
            </w:pPr>
            <w:r w:rsidRPr="00684C1E">
              <w:rPr>
                <w:rFonts w:hint="eastAsia"/>
                <w:color w:val="000000" w:themeColor="text1"/>
              </w:rPr>
              <w:t>年平均降水量</w:t>
            </w:r>
          </w:p>
        </w:tc>
        <w:tc>
          <w:tcPr>
            <w:tcW w:w="1418" w:type="pct"/>
            <w:vAlign w:val="center"/>
            <w:hideMark/>
          </w:tcPr>
          <w:p w14:paraId="6C3C764C" w14:textId="77777777" w:rsidR="001F0C8D" w:rsidRPr="00684C1E" w:rsidRDefault="001F0C8D" w:rsidP="0095575C">
            <w:pPr>
              <w:pStyle w:val="Z0"/>
              <w:rPr>
                <w:color w:val="000000" w:themeColor="text1"/>
              </w:rPr>
            </w:pPr>
            <w:r w:rsidRPr="00684C1E">
              <w:rPr>
                <w:color w:val="000000" w:themeColor="text1"/>
              </w:rPr>
              <w:t>1041.7mm</w:t>
            </w:r>
          </w:p>
        </w:tc>
      </w:tr>
      <w:tr w:rsidR="00684C1E" w:rsidRPr="00684C1E" w14:paraId="78B488EE" w14:textId="77777777" w:rsidTr="0095575C">
        <w:trPr>
          <w:trHeight w:val="227"/>
          <w:jc w:val="center"/>
        </w:trPr>
        <w:tc>
          <w:tcPr>
            <w:tcW w:w="0" w:type="auto"/>
            <w:vMerge/>
            <w:vAlign w:val="center"/>
            <w:hideMark/>
          </w:tcPr>
          <w:p w14:paraId="37FD9501" w14:textId="77777777" w:rsidR="001F0C8D" w:rsidRPr="00684C1E" w:rsidRDefault="001F0C8D" w:rsidP="0095575C">
            <w:pPr>
              <w:pStyle w:val="Z0"/>
              <w:rPr>
                <w:color w:val="000000" w:themeColor="text1"/>
              </w:rPr>
            </w:pPr>
          </w:p>
        </w:tc>
        <w:tc>
          <w:tcPr>
            <w:tcW w:w="634" w:type="pct"/>
            <w:vMerge/>
            <w:vAlign w:val="center"/>
            <w:hideMark/>
          </w:tcPr>
          <w:p w14:paraId="164A29D2" w14:textId="77777777" w:rsidR="001F0C8D" w:rsidRPr="00684C1E" w:rsidRDefault="001F0C8D" w:rsidP="0095575C">
            <w:pPr>
              <w:pStyle w:val="Z0"/>
              <w:rPr>
                <w:color w:val="000000" w:themeColor="text1"/>
              </w:rPr>
            </w:pPr>
          </w:p>
        </w:tc>
        <w:tc>
          <w:tcPr>
            <w:tcW w:w="2568" w:type="pct"/>
            <w:vAlign w:val="center"/>
            <w:hideMark/>
          </w:tcPr>
          <w:p w14:paraId="36332AB1" w14:textId="77777777" w:rsidR="001F0C8D" w:rsidRPr="00684C1E" w:rsidRDefault="001F0C8D" w:rsidP="0095575C">
            <w:pPr>
              <w:pStyle w:val="Z0"/>
              <w:rPr>
                <w:color w:val="000000" w:themeColor="text1"/>
              </w:rPr>
            </w:pPr>
            <w:r w:rsidRPr="00684C1E">
              <w:rPr>
                <w:rFonts w:hint="eastAsia"/>
                <w:color w:val="000000" w:themeColor="text1"/>
              </w:rPr>
              <w:t>年最小降水量</w:t>
            </w:r>
          </w:p>
        </w:tc>
        <w:tc>
          <w:tcPr>
            <w:tcW w:w="1418" w:type="pct"/>
            <w:vAlign w:val="center"/>
            <w:hideMark/>
          </w:tcPr>
          <w:p w14:paraId="63F99420" w14:textId="77777777" w:rsidR="001F0C8D" w:rsidRPr="00684C1E" w:rsidRDefault="001F0C8D" w:rsidP="0095575C">
            <w:pPr>
              <w:pStyle w:val="Z0"/>
              <w:rPr>
                <w:color w:val="000000" w:themeColor="text1"/>
              </w:rPr>
            </w:pPr>
            <w:r w:rsidRPr="00684C1E">
              <w:rPr>
                <w:color w:val="000000" w:themeColor="text1"/>
              </w:rPr>
              <w:t>684.2mm</w:t>
            </w:r>
          </w:p>
        </w:tc>
      </w:tr>
      <w:tr w:rsidR="00684C1E" w:rsidRPr="00684C1E" w14:paraId="4E156148" w14:textId="77777777" w:rsidTr="0095575C">
        <w:trPr>
          <w:trHeight w:val="227"/>
          <w:jc w:val="center"/>
        </w:trPr>
        <w:tc>
          <w:tcPr>
            <w:tcW w:w="0" w:type="auto"/>
            <w:vMerge/>
            <w:vAlign w:val="center"/>
            <w:hideMark/>
          </w:tcPr>
          <w:p w14:paraId="40F61596" w14:textId="77777777" w:rsidR="001F0C8D" w:rsidRPr="00684C1E" w:rsidRDefault="001F0C8D" w:rsidP="0095575C">
            <w:pPr>
              <w:pStyle w:val="Z0"/>
              <w:rPr>
                <w:color w:val="000000" w:themeColor="text1"/>
              </w:rPr>
            </w:pPr>
          </w:p>
        </w:tc>
        <w:tc>
          <w:tcPr>
            <w:tcW w:w="634" w:type="pct"/>
            <w:vMerge/>
            <w:vAlign w:val="center"/>
            <w:hideMark/>
          </w:tcPr>
          <w:p w14:paraId="3BA6F089" w14:textId="77777777" w:rsidR="001F0C8D" w:rsidRPr="00684C1E" w:rsidRDefault="001F0C8D" w:rsidP="0095575C">
            <w:pPr>
              <w:pStyle w:val="Z0"/>
              <w:rPr>
                <w:color w:val="000000" w:themeColor="text1"/>
              </w:rPr>
            </w:pPr>
          </w:p>
        </w:tc>
        <w:tc>
          <w:tcPr>
            <w:tcW w:w="2568" w:type="pct"/>
            <w:vAlign w:val="center"/>
            <w:hideMark/>
          </w:tcPr>
          <w:p w14:paraId="0E6697D5" w14:textId="77777777" w:rsidR="001F0C8D" w:rsidRPr="00684C1E" w:rsidRDefault="001F0C8D" w:rsidP="0095575C">
            <w:pPr>
              <w:pStyle w:val="Z0"/>
              <w:rPr>
                <w:color w:val="000000" w:themeColor="text1"/>
              </w:rPr>
            </w:pPr>
            <w:r w:rsidRPr="00684C1E">
              <w:rPr>
                <w:rFonts w:hint="eastAsia"/>
                <w:color w:val="000000" w:themeColor="text1"/>
              </w:rPr>
              <w:t>年最大降水量</w:t>
            </w:r>
          </w:p>
        </w:tc>
        <w:tc>
          <w:tcPr>
            <w:tcW w:w="1418" w:type="pct"/>
            <w:vAlign w:val="center"/>
            <w:hideMark/>
          </w:tcPr>
          <w:p w14:paraId="10DB749D" w14:textId="77777777" w:rsidR="001F0C8D" w:rsidRPr="00684C1E" w:rsidRDefault="001F0C8D" w:rsidP="0095575C">
            <w:pPr>
              <w:pStyle w:val="Z0"/>
              <w:rPr>
                <w:color w:val="000000" w:themeColor="text1"/>
              </w:rPr>
            </w:pPr>
            <w:r w:rsidRPr="00684C1E">
              <w:rPr>
                <w:color w:val="000000" w:themeColor="text1"/>
              </w:rPr>
              <w:t>1561mm</w:t>
            </w:r>
          </w:p>
        </w:tc>
      </w:tr>
      <w:tr w:rsidR="00684C1E" w:rsidRPr="00684C1E" w14:paraId="4F6133B1" w14:textId="77777777" w:rsidTr="0095575C">
        <w:trPr>
          <w:trHeight w:val="227"/>
          <w:jc w:val="center"/>
        </w:trPr>
        <w:tc>
          <w:tcPr>
            <w:tcW w:w="0" w:type="auto"/>
            <w:vMerge/>
            <w:vAlign w:val="center"/>
            <w:hideMark/>
          </w:tcPr>
          <w:p w14:paraId="2541F47B" w14:textId="77777777" w:rsidR="001F0C8D" w:rsidRPr="00684C1E" w:rsidRDefault="001F0C8D" w:rsidP="0095575C">
            <w:pPr>
              <w:pStyle w:val="Z0"/>
              <w:rPr>
                <w:color w:val="000000" w:themeColor="text1"/>
              </w:rPr>
            </w:pPr>
          </w:p>
        </w:tc>
        <w:tc>
          <w:tcPr>
            <w:tcW w:w="634" w:type="pct"/>
            <w:vMerge/>
            <w:vAlign w:val="center"/>
            <w:hideMark/>
          </w:tcPr>
          <w:p w14:paraId="6E4CC6AE" w14:textId="77777777" w:rsidR="001F0C8D" w:rsidRPr="00684C1E" w:rsidRDefault="001F0C8D" w:rsidP="0095575C">
            <w:pPr>
              <w:pStyle w:val="Z0"/>
              <w:rPr>
                <w:color w:val="000000" w:themeColor="text1"/>
              </w:rPr>
            </w:pPr>
          </w:p>
        </w:tc>
        <w:tc>
          <w:tcPr>
            <w:tcW w:w="2568" w:type="pct"/>
            <w:vAlign w:val="center"/>
            <w:hideMark/>
          </w:tcPr>
          <w:p w14:paraId="126F03AA" w14:textId="77777777" w:rsidR="001F0C8D" w:rsidRPr="00684C1E" w:rsidRDefault="001F0C8D" w:rsidP="0095575C">
            <w:pPr>
              <w:pStyle w:val="Z0"/>
              <w:rPr>
                <w:color w:val="000000" w:themeColor="text1"/>
              </w:rPr>
            </w:pPr>
            <w:r w:rsidRPr="00684C1E">
              <w:rPr>
                <w:rFonts w:hint="eastAsia"/>
                <w:color w:val="000000" w:themeColor="text1"/>
              </w:rPr>
              <w:t>一日最大降水量</w:t>
            </w:r>
          </w:p>
        </w:tc>
        <w:tc>
          <w:tcPr>
            <w:tcW w:w="1418" w:type="pct"/>
            <w:vAlign w:val="center"/>
            <w:hideMark/>
          </w:tcPr>
          <w:p w14:paraId="47EC4D60" w14:textId="77777777" w:rsidR="001F0C8D" w:rsidRPr="00684C1E" w:rsidRDefault="001F0C8D" w:rsidP="0095575C">
            <w:pPr>
              <w:pStyle w:val="Z0"/>
              <w:rPr>
                <w:color w:val="000000" w:themeColor="text1"/>
              </w:rPr>
            </w:pPr>
            <w:r w:rsidRPr="00684C1E">
              <w:rPr>
                <w:color w:val="000000" w:themeColor="text1"/>
              </w:rPr>
              <w:t>198.5mm</w:t>
            </w:r>
          </w:p>
        </w:tc>
      </w:tr>
      <w:tr w:rsidR="00684C1E" w:rsidRPr="00684C1E" w14:paraId="1468E4D3" w14:textId="77777777" w:rsidTr="0095575C">
        <w:trPr>
          <w:trHeight w:val="227"/>
          <w:jc w:val="center"/>
        </w:trPr>
        <w:tc>
          <w:tcPr>
            <w:tcW w:w="380" w:type="pct"/>
            <w:vAlign w:val="center"/>
            <w:hideMark/>
          </w:tcPr>
          <w:p w14:paraId="5F08E2A4" w14:textId="77777777" w:rsidR="001F0C8D" w:rsidRPr="00684C1E" w:rsidRDefault="001F0C8D" w:rsidP="0095575C">
            <w:pPr>
              <w:pStyle w:val="Z0"/>
              <w:rPr>
                <w:color w:val="000000" w:themeColor="text1"/>
              </w:rPr>
            </w:pPr>
            <w:r w:rsidRPr="00684C1E">
              <w:rPr>
                <w:color w:val="000000" w:themeColor="text1"/>
              </w:rPr>
              <w:t>4</w:t>
            </w:r>
          </w:p>
        </w:tc>
        <w:tc>
          <w:tcPr>
            <w:tcW w:w="634" w:type="pct"/>
            <w:vAlign w:val="center"/>
            <w:hideMark/>
          </w:tcPr>
          <w:p w14:paraId="72EBA982" w14:textId="77777777" w:rsidR="001F0C8D" w:rsidRPr="00684C1E" w:rsidRDefault="001F0C8D" w:rsidP="0095575C">
            <w:pPr>
              <w:pStyle w:val="Z0"/>
              <w:rPr>
                <w:color w:val="000000" w:themeColor="text1"/>
              </w:rPr>
            </w:pPr>
            <w:r w:rsidRPr="00684C1E">
              <w:rPr>
                <w:rFonts w:hint="eastAsia"/>
                <w:color w:val="000000" w:themeColor="text1"/>
              </w:rPr>
              <w:t>积雪</w:t>
            </w:r>
          </w:p>
        </w:tc>
        <w:tc>
          <w:tcPr>
            <w:tcW w:w="2568" w:type="pct"/>
            <w:vAlign w:val="center"/>
            <w:hideMark/>
          </w:tcPr>
          <w:p w14:paraId="55D2CAB3" w14:textId="77777777" w:rsidR="001F0C8D" w:rsidRPr="00684C1E" w:rsidRDefault="001F0C8D" w:rsidP="0095575C">
            <w:pPr>
              <w:pStyle w:val="Z0"/>
              <w:rPr>
                <w:color w:val="000000" w:themeColor="text1"/>
              </w:rPr>
            </w:pPr>
            <w:r w:rsidRPr="00684C1E">
              <w:rPr>
                <w:rFonts w:hint="eastAsia"/>
                <w:color w:val="000000" w:themeColor="text1"/>
              </w:rPr>
              <w:t>最大积雪深度</w:t>
            </w:r>
          </w:p>
        </w:tc>
        <w:tc>
          <w:tcPr>
            <w:tcW w:w="1418" w:type="pct"/>
            <w:vAlign w:val="center"/>
            <w:hideMark/>
          </w:tcPr>
          <w:p w14:paraId="12B71337" w14:textId="77777777" w:rsidR="001F0C8D" w:rsidRPr="00684C1E" w:rsidRDefault="001F0C8D" w:rsidP="0095575C">
            <w:pPr>
              <w:pStyle w:val="Z0"/>
              <w:rPr>
                <w:color w:val="000000" w:themeColor="text1"/>
              </w:rPr>
            </w:pPr>
            <w:r w:rsidRPr="00684C1E">
              <w:rPr>
                <w:color w:val="000000" w:themeColor="text1"/>
              </w:rPr>
              <w:t>51cm</w:t>
            </w:r>
          </w:p>
        </w:tc>
      </w:tr>
      <w:tr w:rsidR="00684C1E" w:rsidRPr="00684C1E" w14:paraId="3FD164E2" w14:textId="77777777" w:rsidTr="0095575C">
        <w:trPr>
          <w:trHeight w:val="227"/>
          <w:jc w:val="center"/>
        </w:trPr>
        <w:tc>
          <w:tcPr>
            <w:tcW w:w="380" w:type="pct"/>
            <w:vMerge w:val="restart"/>
            <w:vAlign w:val="center"/>
            <w:hideMark/>
          </w:tcPr>
          <w:p w14:paraId="171F1CD7" w14:textId="77777777" w:rsidR="001F0C8D" w:rsidRPr="00684C1E" w:rsidRDefault="001F0C8D" w:rsidP="0095575C">
            <w:pPr>
              <w:pStyle w:val="Z0"/>
              <w:rPr>
                <w:color w:val="000000" w:themeColor="text1"/>
              </w:rPr>
            </w:pPr>
            <w:r w:rsidRPr="00684C1E">
              <w:rPr>
                <w:color w:val="000000" w:themeColor="text1"/>
              </w:rPr>
              <w:t>5</w:t>
            </w:r>
          </w:p>
        </w:tc>
        <w:tc>
          <w:tcPr>
            <w:tcW w:w="634" w:type="pct"/>
            <w:vMerge w:val="restart"/>
            <w:vAlign w:val="center"/>
            <w:hideMark/>
          </w:tcPr>
          <w:p w14:paraId="1FA221B3" w14:textId="77777777" w:rsidR="001F0C8D" w:rsidRPr="00684C1E" w:rsidRDefault="001F0C8D" w:rsidP="0095575C">
            <w:pPr>
              <w:pStyle w:val="Z0"/>
              <w:rPr>
                <w:color w:val="000000" w:themeColor="text1"/>
              </w:rPr>
            </w:pPr>
            <w:r w:rsidRPr="00684C1E">
              <w:rPr>
                <w:rFonts w:hint="eastAsia"/>
                <w:color w:val="000000" w:themeColor="text1"/>
              </w:rPr>
              <w:t>气压</w:t>
            </w:r>
          </w:p>
        </w:tc>
        <w:tc>
          <w:tcPr>
            <w:tcW w:w="2568" w:type="pct"/>
            <w:vAlign w:val="center"/>
            <w:hideMark/>
          </w:tcPr>
          <w:p w14:paraId="29F38F58" w14:textId="77777777" w:rsidR="001F0C8D" w:rsidRPr="00684C1E" w:rsidRDefault="001F0C8D" w:rsidP="0095575C">
            <w:pPr>
              <w:pStyle w:val="Z0"/>
              <w:rPr>
                <w:color w:val="000000" w:themeColor="text1"/>
              </w:rPr>
            </w:pPr>
            <w:r w:rsidRPr="00684C1E">
              <w:rPr>
                <w:rFonts w:hint="eastAsia"/>
                <w:color w:val="000000" w:themeColor="text1"/>
              </w:rPr>
              <w:t>年最高绝对气压</w:t>
            </w:r>
          </w:p>
        </w:tc>
        <w:tc>
          <w:tcPr>
            <w:tcW w:w="1418" w:type="pct"/>
            <w:vAlign w:val="center"/>
            <w:hideMark/>
          </w:tcPr>
          <w:p w14:paraId="7FCEE919" w14:textId="77777777" w:rsidR="001F0C8D" w:rsidRPr="00684C1E" w:rsidRDefault="001F0C8D" w:rsidP="0095575C">
            <w:pPr>
              <w:pStyle w:val="Z0"/>
              <w:rPr>
                <w:color w:val="000000" w:themeColor="text1"/>
              </w:rPr>
            </w:pPr>
            <w:r w:rsidRPr="00684C1E">
              <w:rPr>
                <w:color w:val="000000" w:themeColor="text1"/>
              </w:rPr>
              <w:t>1046.9mb</w:t>
            </w:r>
          </w:p>
        </w:tc>
      </w:tr>
      <w:tr w:rsidR="00684C1E" w:rsidRPr="00684C1E" w14:paraId="344C5735" w14:textId="77777777" w:rsidTr="0095575C">
        <w:trPr>
          <w:trHeight w:val="227"/>
          <w:jc w:val="center"/>
        </w:trPr>
        <w:tc>
          <w:tcPr>
            <w:tcW w:w="0" w:type="auto"/>
            <w:vMerge/>
            <w:vAlign w:val="center"/>
            <w:hideMark/>
          </w:tcPr>
          <w:p w14:paraId="5F18153B" w14:textId="77777777" w:rsidR="001F0C8D" w:rsidRPr="00684C1E" w:rsidRDefault="001F0C8D" w:rsidP="0095575C">
            <w:pPr>
              <w:pStyle w:val="Z0"/>
              <w:rPr>
                <w:color w:val="000000" w:themeColor="text1"/>
              </w:rPr>
            </w:pPr>
          </w:p>
        </w:tc>
        <w:tc>
          <w:tcPr>
            <w:tcW w:w="634" w:type="pct"/>
            <w:vMerge/>
            <w:vAlign w:val="center"/>
            <w:hideMark/>
          </w:tcPr>
          <w:p w14:paraId="39F35E30" w14:textId="77777777" w:rsidR="001F0C8D" w:rsidRPr="00684C1E" w:rsidRDefault="001F0C8D" w:rsidP="0095575C">
            <w:pPr>
              <w:pStyle w:val="Z0"/>
              <w:rPr>
                <w:color w:val="000000" w:themeColor="text1"/>
              </w:rPr>
            </w:pPr>
          </w:p>
        </w:tc>
        <w:tc>
          <w:tcPr>
            <w:tcW w:w="2568" w:type="pct"/>
            <w:vAlign w:val="center"/>
            <w:hideMark/>
          </w:tcPr>
          <w:p w14:paraId="4871248A" w14:textId="77777777" w:rsidR="001F0C8D" w:rsidRPr="00684C1E" w:rsidRDefault="001F0C8D" w:rsidP="0095575C">
            <w:pPr>
              <w:pStyle w:val="Z0"/>
              <w:rPr>
                <w:color w:val="000000" w:themeColor="text1"/>
              </w:rPr>
            </w:pPr>
            <w:r w:rsidRPr="00684C1E">
              <w:rPr>
                <w:rFonts w:hint="eastAsia"/>
                <w:color w:val="000000" w:themeColor="text1"/>
              </w:rPr>
              <w:t>年最低绝对气压</w:t>
            </w:r>
          </w:p>
        </w:tc>
        <w:tc>
          <w:tcPr>
            <w:tcW w:w="1418" w:type="pct"/>
            <w:vAlign w:val="center"/>
            <w:hideMark/>
          </w:tcPr>
          <w:p w14:paraId="37939873" w14:textId="77777777" w:rsidR="001F0C8D" w:rsidRPr="00684C1E" w:rsidRDefault="001F0C8D" w:rsidP="0095575C">
            <w:pPr>
              <w:pStyle w:val="Z0"/>
              <w:rPr>
                <w:color w:val="000000" w:themeColor="text1"/>
              </w:rPr>
            </w:pPr>
            <w:r w:rsidRPr="00684C1E">
              <w:rPr>
                <w:color w:val="000000" w:themeColor="text1"/>
              </w:rPr>
              <w:t>989.1mb</w:t>
            </w:r>
          </w:p>
        </w:tc>
      </w:tr>
      <w:tr w:rsidR="00684C1E" w:rsidRPr="00684C1E" w14:paraId="51CBB631" w14:textId="77777777" w:rsidTr="0095575C">
        <w:trPr>
          <w:trHeight w:val="227"/>
          <w:jc w:val="center"/>
        </w:trPr>
        <w:tc>
          <w:tcPr>
            <w:tcW w:w="0" w:type="auto"/>
            <w:vMerge/>
            <w:vAlign w:val="center"/>
            <w:hideMark/>
          </w:tcPr>
          <w:p w14:paraId="6FBA6784" w14:textId="77777777" w:rsidR="001F0C8D" w:rsidRPr="00684C1E" w:rsidRDefault="001F0C8D" w:rsidP="0095575C">
            <w:pPr>
              <w:pStyle w:val="Z0"/>
              <w:rPr>
                <w:color w:val="000000" w:themeColor="text1"/>
              </w:rPr>
            </w:pPr>
          </w:p>
        </w:tc>
        <w:tc>
          <w:tcPr>
            <w:tcW w:w="634" w:type="pct"/>
            <w:vMerge/>
            <w:vAlign w:val="center"/>
            <w:hideMark/>
          </w:tcPr>
          <w:p w14:paraId="5D2215EF" w14:textId="77777777" w:rsidR="001F0C8D" w:rsidRPr="00684C1E" w:rsidRDefault="001F0C8D" w:rsidP="0095575C">
            <w:pPr>
              <w:pStyle w:val="Z0"/>
              <w:rPr>
                <w:color w:val="000000" w:themeColor="text1"/>
              </w:rPr>
            </w:pPr>
          </w:p>
        </w:tc>
        <w:tc>
          <w:tcPr>
            <w:tcW w:w="2568" w:type="pct"/>
            <w:vAlign w:val="center"/>
            <w:hideMark/>
          </w:tcPr>
          <w:p w14:paraId="7FB049B6" w14:textId="77777777" w:rsidR="001F0C8D" w:rsidRPr="00684C1E" w:rsidRDefault="001F0C8D" w:rsidP="0095575C">
            <w:pPr>
              <w:pStyle w:val="Z0"/>
              <w:rPr>
                <w:color w:val="000000" w:themeColor="text1"/>
              </w:rPr>
            </w:pPr>
            <w:r w:rsidRPr="00684C1E">
              <w:rPr>
                <w:rFonts w:hint="eastAsia"/>
                <w:color w:val="000000" w:themeColor="text1"/>
              </w:rPr>
              <w:t>年平均气压</w:t>
            </w:r>
          </w:p>
        </w:tc>
        <w:tc>
          <w:tcPr>
            <w:tcW w:w="1418" w:type="pct"/>
            <w:vAlign w:val="center"/>
            <w:hideMark/>
          </w:tcPr>
          <w:p w14:paraId="2908CDCB" w14:textId="77777777" w:rsidR="001F0C8D" w:rsidRPr="00684C1E" w:rsidRDefault="001F0C8D" w:rsidP="0095575C">
            <w:pPr>
              <w:pStyle w:val="Z0"/>
              <w:rPr>
                <w:color w:val="000000" w:themeColor="text1"/>
              </w:rPr>
            </w:pPr>
            <w:r w:rsidRPr="00684C1E">
              <w:rPr>
                <w:color w:val="000000" w:themeColor="text1"/>
              </w:rPr>
              <w:t>1015.5mb</w:t>
            </w:r>
          </w:p>
        </w:tc>
      </w:tr>
      <w:tr w:rsidR="00684C1E" w:rsidRPr="00684C1E" w14:paraId="2A28485A" w14:textId="77777777" w:rsidTr="0095575C">
        <w:trPr>
          <w:trHeight w:val="227"/>
          <w:jc w:val="center"/>
        </w:trPr>
        <w:tc>
          <w:tcPr>
            <w:tcW w:w="380" w:type="pct"/>
            <w:vMerge w:val="restart"/>
            <w:vAlign w:val="center"/>
            <w:hideMark/>
          </w:tcPr>
          <w:p w14:paraId="0F1960A7" w14:textId="77777777" w:rsidR="001F0C8D" w:rsidRPr="00684C1E" w:rsidRDefault="001F0C8D" w:rsidP="0095575C">
            <w:pPr>
              <w:pStyle w:val="Z0"/>
              <w:rPr>
                <w:color w:val="000000" w:themeColor="text1"/>
              </w:rPr>
            </w:pPr>
            <w:r w:rsidRPr="00684C1E">
              <w:rPr>
                <w:color w:val="000000" w:themeColor="text1"/>
              </w:rPr>
              <w:t>6</w:t>
            </w:r>
          </w:p>
        </w:tc>
        <w:tc>
          <w:tcPr>
            <w:tcW w:w="634" w:type="pct"/>
            <w:vMerge w:val="restart"/>
            <w:vAlign w:val="center"/>
            <w:hideMark/>
          </w:tcPr>
          <w:p w14:paraId="5B9D9AE4" w14:textId="77777777" w:rsidR="001F0C8D" w:rsidRPr="00684C1E" w:rsidRDefault="001F0C8D" w:rsidP="0095575C">
            <w:pPr>
              <w:pStyle w:val="Z0"/>
              <w:rPr>
                <w:color w:val="000000" w:themeColor="text1"/>
              </w:rPr>
            </w:pPr>
            <w:r w:rsidRPr="00684C1E">
              <w:rPr>
                <w:rFonts w:hint="eastAsia"/>
                <w:color w:val="000000" w:themeColor="text1"/>
              </w:rPr>
              <w:t>风速</w:t>
            </w:r>
          </w:p>
        </w:tc>
        <w:tc>
          <w:tcPr>
            <w:tcW w:w="2568" w:type="pct"/>
            <w:vAlign w:val="center"/>
            <w:hideMark/>
          </w:tcPr>
          <w:p w14:paraId="484C0DD2" w14:textId="77777777" w:rsidR="001F0C8D" w:rsidRPr="00684C1E" w:rsidRDefault="001F0C8D" w:rsidP="0095575C">
            <w:pPr>
              <w:pStyle w:val="Z0"/>
              <w:rPr>
                <w:color w:val="000000" w:themeColor="text1"/>
              </w:rPr>
            </w:pPr>
            <w:r w:rsidRPr="00684C1E">
              <w:rPr>
                <w:rFonts w:hint="eastAsia"/>
                <w:color w:val="000000" w:themeColor="text1"/>
              </w:rPr>
              <w:t>年平均风速</w:t>
            </w:r>
          </w:p>
        </w:tc>
        <w:tc>
          <w:tcPr>
            <w:tcW w:w="1418" w:type="pct"/>
            <w:vAlign w:val="center"/>
            <w:hideMark/>
          </w:tcPr>
          <w:p w14:paraId="28BB07D5" w14:textId="77777777" w:rsidR="001F0C8D" w:rsidRPr="00684C1E" w:rsidRDefault="001F0C8D" w:rsidP="0095575C">
            <w:pPr>
              <w:pStyle w:val="Z0"/>
              <w:rPr>
                <w:color w:val="000000" w:themeColor="text1"/>
              </w:rPr>
            </w:pPr>
            <w:r w:rsidRPr="00684C1E">
              <w:rPr>
                <w:color w:val="000000" w:themeColor="text1"/>
              </w:rPr>
              <w:t>2.5m/s</w:t>
            </w:r>
          </w:p>
        </w:tc>
      </w:tr>
      <w:tr w:rsidR="00684C1E" w:rsidRPr="00684C1E" w14:paraId="0BB5E7AD" w14:textId="77777777" w:rsidTr="0095575C">
        <w:trPr>
          <w:trHeight w:val="227"/>
          <w:jc w:val="center"/>
        </w:trPr>
        <w:tc>
          <w:tcPr>
            <w:tcW w:w="0" w:type="auto"/>
            <w:vMerge/>
            <w:vAlign w:val="center"/>
            <w:hideMark/>
          </w:tcPr>
          <w:p w14:paraId="666C7398" w14:textId="77777777" w:rsidR="001F0C8D" w:rsidRPr="00684C1E" w:rsidRDefault="001F0C8D" w:rsidP="0095575C">
            <w:pPr>
              <w:pStyle w:val="Z0"/>
              <w:rPr>
                <w:color w:val="000000" w:themeColor="text1"/>
              </w:rPr>
            </w:pPr>
          </w:p>
        </w:tc>
        <w:tc>
          <w:tcPr>
            <w:tcW w:w="634" w:type="pct"/>
            <w:vMerge/>
            <w:vAlign w:val="center"/>
            <w:hideMark/>
          </w:tcPr>
          <w:p w14:paraId="699B7252" w14:textId="77777777" w:rsidR="001F0C8D" w:rsidRPr="00684C1E" w:rsidRDefault="001F0C8D" w:rsidP="0095575C">
            <w:pPr>
              <w:pStyle w:val="Z0"/>
              <w:rPr>
                <w:color w:val="000000" w:themeColor="text1"/>
              </w:rPr>
            </w:pPr>
          </w:p>
        </w:tc>
        <w:tc>
          <w:tcPr>
            <w:tcW w:w="2568" w:type="pct"/>
            <w:vAlign w:val="center"/>
            <w:hideMark/>
          </w:tcPr>
          <w:p w14:paraId="0B7DA768" w14:textId="77777777" w:rsidR="001F0C8D" w:rsidRPr="00684C1E" w:rsidRDefault="001F0C8D" w:rsidP="0095575C">
            <w:pPr>
              <w:pStyle w:val="Z0"/>
              <w:rPr>
                <w:color w:val="000000" w:themeColor="text1"/>
              </w:rPr>
            </w:pPr>
            <w:r w:rsidRPr="00684C1E">
              <w:rPr>
                <w:color w:val="000000" w:themeColor="text1"/>
              </w:rPr>
              <w:t>30</w:t>
            </w:r>
            <w:r w:rsidRPr="00684C1E">
              <w:rPr>
                <w:rFonts w:hint="eastAsia"/>
                <w:color w:val="000000" w:themeColor="text1"/>
              </w:rPr>
              <w:t>年一遇</w:t>
            </w:r>
            <w:r w:rsidRPr="00684C1E">
              <w:rPr>
                <w:color w:val="000000" w:themeColor="text1"/>
              </w:rPr>
              <w:t>10</w:t>
            </w:r>
            <w:r w:rsidRPr="00684C1E">
              <w:rPr>
                <w:rFonts w:hint="eastAsia"/>
                <w:color w:val="000000" w:themeColor="text1"/>
              </w:rPr>
              <w:t>分钟最大平均风速</w:t>
            </w:r>
          </w:p>
        </w:tc>
        <w:tc>
          <w:tcPr>
            <w:tcW w:w="1418" w:type="pct"/>
            <w:vAlign w:val="center"/>
            <w:hideMark/>
          </w:tcPr>
          <w:p w14:paraId="6E8BFEAB" w14:textId="77777777" w:rsidR="001F0C8D" w:rsidRPr="00684C1E" w:rsidRDefault="001F0C8D" w:rsidP="0095575C">
            <w:pPr>
              <w:pStyle w:val="Z0"/>
              <w:rPr>
                <w:color w:val="000000" w:themeColor="text1"/>
              </w:rPr>
            </w:pPr>
            <w:r w:rsidRPr="00684C1E">
              <w:rPr>
                <w:color w:val="000000" w:themeColor="text1"/>
              </w:rPr>
              <w:t>25.2m/s</w:t>
            </w:r>
          </w:p>
        </w:tc>
      </w:tr>
      <w:tr w:rsidR="00684C1E" w:rsidRPr="00684C1E" w14:paraId="58B4BC09" w14:textId="77777777" w:rsidTr="0095575C">
        <w:trPr>
          <w:trHeight w:val="227"/>
          <w:jc w:val="center"/>
        </w:trPr>
        <w:tc>
          <w:tcPr>
            <w:tcW w:w="380" w:type="pct"/>
            <w:vMerge w:val="restart"/>
            <w:vAlign w:val="center"/>
            <w:hideMark/>
          </w:tcPr>
          <w:p w14:paraId="5C858D92" w14:textId="77777777" w:rsidR="001F0C8D" w:rsidRPr="00684C1E" w:rsidRDefault="001F0C8D" w:rsidP="0095575C">
            <w:pPr>
              <w:pStyle w:val="Z0"/>
              <w:rPr>
                <w:color w:val="000000" w:themeColor="text1"/>
              </w:rPr>
            </w:pPr>
            <w:r w:rsidRPr="00684C1E">
              <w:rPr>
                <w:color w:val="000000" w:themeColor="text1"/>
              </w:rPr>
              <w:t>7</w:t>
            </w:r>
          </w:p>
        </w:tc>
        <w:tc>
          <w:tcPr>
            <w:tcW w:w="634" w:type="pct"/>
            <w:vMerge w:val="restart"/>
            <w:vAlign w:val="center"/>
            <w:hideMark/>
          </w:tcPr>
          <w:p w14:paraId="0A94FCF3" w14:textId="77777777" w:rsidR="001F0C8D" w:rsidRPr="00684C1E" w:rsidRDefault="001F0C8D" w:rsidP="0095575C">
            <w:pPr>
              <w:pStyle w:val="Z0"/>
              <w:rPr>
                <w:color w:val="000000" w:themeColor="text1"/>
              </w:rPr>
            </w:pPr>
            <w:r w:rsidRPr="00684C1E">
              <w:rPr>
                <w:rFonts w:hint="eastAsia"/>
                <w:color w:val="000000" w:themeColor="text1"/>
              </w:rPr>
              <w:t>风向</w:t>
            </w:r>
          </w:p>
        </w:tc>
        <w:tc>
          <w:tcPr>
            <w:tcW w:w="2568" w:type="pct"/>
            <w:vAlign w:val="center"/>
            <w:hideMark/>
          </w:tcPr>
          <w:p w14:paraId="10B8A0C4" w14:textId="77777777" w:rsidR="001F0C8D" w:rsidRPr="00684C1E" w:rsidRDefault="001F0C8D" w:rsidP="0095575C">
            <w:pPr>
              <w:pStyle w:val="Z0"/>
              <w:rPr>
                <w:color w:val="000000" w:themeColor="text1"/>
              </w:rPr>
            </w:pPr>
            <w:r w:rsidRPr="00684C1E">
              <w:rPr>
                <w:rFonts w:hint="eastAsia"/>
                <w:color w:val="000000" w:themeColor="text1"/>
              </w:rPr>
              <w:t>主导风向冬季：东北风</w:t>
            </w:r>
          </w:p>
          <w:p w14:paraId="15FC324F" w14:textId="77777777" w:rsidR="001F0C8D" w:rsidRPr="00684C1E" w:rsidRDefault="001F0C8D" w:rsidP="0095575C">
            <w:pPr>
              <w:pStyle w:val="Z0"/>
              <w:rPr>
                <w:color w:val="000000" w:themeColor="text1"/>
              </w:rPr>
            </w:pPr>
            <w:r w:rsidRPr="00684C1E">
              <w:rPr>
                <w:rFonts w:hint="eastAsia"/>
                <w:color w:val="000000" w:themeColor="text1"/>
              </w:rPr>
              <w:t>夏季：东南风</w:t>
            </w:r>
          </w:p>
        </w:tc>
        <w:tc>
          <w:tcPr>
            <w:tcW w:w="1418" w:type="pct"/>
            <w:vAlign w:val="center"/>
          </w:tcPr>
          <w:p w14:paraId="0722AF88" w14:textId="77777777" w:rsidR="001F0C8D" w:rsidRPr="00684C1E" w:rsidRDefault="001F0C8D" w:rsidP="0095575C">
            <w:pPr>
              <w:pStyle w:val="Z0"/>
              <w:rPr>
                <w:color w:val="000000" w:themeColor="text1"/>
              </w:rPr>
            </w:pPr>
            <w:r w:rsidRPr="00684C1E">
              <w:rPr>
                <w:rFonts w:hint="eastAsia"/>
                <w:color w:val="000000" w:themeColor="text1"/>
              </w:rPr>
              <w:t>/</w:t>
            </w:r>
          </w:p>
        </w:tc>
      </w:tr>
      <w:tr w:rsidR="00684C1E" w:rsidRPr="00684C1E" w14:paraId="38F5A711" w14:textId="77777777" w:rsidTr="0095575C">
        <w:trPr>
          <w:trHeight w:val="227"/>
          <w:jc w:val="center"/>
        </w:trPr>
        <w:tc>
          <w:tcPr>
            <w:tcW w:w="0" w:type="auto"/>
            <w:vMerge/>
            <w:vAlign w:val="center"/>
            <w:hideMark/>
          </w:tcPr>
          <w:p w14:paraId="289E97FD" w14:textId="77777777" w:rsidR="001F0C8D" w:rsidRPr="00684C1E" w:rsidRDefault="001F0C8D" w:rsidP="0095575C">
            <w:pPr>
              <w:pStyle w:val="Z0"/>
              <w:rPr>
                <w:color w:val="000000" w:themeColor="text1"/>
              </w:rPr>
            </w:pPr>
          </w:p>
        </w:tc>
        <w:tc>
          <w:tcPr>
            <w:tcW w:w="634" w:type="pct"/>
            <w:vMerge/>
            <w:vAlign w:val="center"/>
            <w:hideMark/>
          </w:tcPr>
          <w:p w14:paraId="67397BE8" w14:textId="77777777" w:rsidR="001F0C8D" w:rsidRPr="00684C1E" w:rsidRDefault="001F0C8D" w:rsidP="0095575C">
            <w:pPr>
              <w:pStyle w:val="Z0"/>
              <w:rPr>
                <w:color w:val="000000" w:themeColor="text1"/>
              </w:rPr>
            </w:pPr>
          </w:p>
        </w:tc>
        <w:tc>
          <w:tcPr>
            <w:tcW w:w="2568" w:type="pct"/>
            <w:vAlign w:val="center"/>
            <w:hideMark/>
          </w:tcPr>
          <w:p w14:paraId="2353598F" w14:textId="77777777" w:rsidR="001F0C8D" w:rsidRPr="00684C1E" w:rsidRDefault="001F0C8D" w:rsidP="0095575C">
            <w:pPr>
              <w:pStyle w:val="Z0"/>
              <w:rPr>
                <w:color w:val="000000" w:themeColor="text1"/>
              </w:rPr>
            </w:pPr>
            <w:r w:rsidRPr="00684C1E">
              <w:rPr>
                <w:rFonts w:hint="eastAsia"/>
                <w:color w:val="000000" w:themeColor="text1"/>
              </w:rPr>
              <w:t>静风频率</w:t>
            </w:r>
          </w:p>
        </w:tc>
        <w:tc>
          <w:tcPr>
            <w:tcW w:w="1418" w:type="pct"/>
            <w:vAlign w:val="center"/>
            <w:hideMark/>
          </w:tcPr>
          <w:p w14:paraId="4F9F9A77" w14:textId="77777777" w:rsidR="001F0C8D" w:rsidRPr="00684C1E" w:rsidRDefault="001F0C8D" w:rsidP="0095575C">
            <w:pPr>
              <w:pStyle w:val="Z0"/>
              <w:rPr>
                <w:color w:val="000000" w:themeColor="text1"/>
              </w:rPr>
            </w:pPr>
            <w:r w:rsidRPr="00684C1E">
              <w:rPr>
                <w:color w:val="000000" w:themeColor="text1"/>
              </w:rPr>
              <w:t>22%</w:t>
            </w:r>
          </w:p>
        </w:tc>
      </w:tr>
    </w:tbl>
    <w:p w14:paraId="4316F6DD" w14:textId="77777777" w:rsidR="001F0C8D" w:rsidRPr="00684C1E" w:rsidRDefault="001F0C8D" w:rsidP="001F0C8D">
      <w:pPr>
        <w:pStyle w:val="Z1"/>
        <w:ind w:firstLine="480"/>
        <w:rPr>
          <w:color w:val="000000" w:themeColor="text1"/>
        </w:rPr>
      </w:pPr>
      <w:r w:rsidRPr="00684C1E">
        <w:rPr>
          <w:rFonts w:hint="eastAsia"/>
          <w:color w:val="000000" w:themeColor="text1"/>
        </w:rPr>
        <w:t>（</w:t>
      </w:r>
      <w:r w:rsidRPr="00684C1E">
        <w:rPr>
          <w:rFonts w:hint="eastAsia"/>
          <w:color w:val="000000" w:themeColor="text1"/>
        </w:rPr>
        <w:t>2</w:t>
      </w:r>
      <w:r w:rsidRPr="00684C1E">
        <w:rPr>
          <w:rFonts w:hint="eastAsia"/>
          <w:color w:val="000000" w:themeColor="text1"/>
        </w:rPr>
        <w:t>）风速、风向</w:t>
      </w:r>
    </w:p>
    <w:p w14:paraId="63096542" w14:textId="77777777" w:rsidR="001F0C8D" w:rsidRPr="00684C1E" w:rsidRDefault="001F0C8D" w:rsidP="001F0C8D">
      <w:pPr>
        <w:pStyle w:val="Z1"/>
        <w:ind w:firstLine="480"/>
        <w:rPr>
          <w:color w:val="000000" w:themeColor="text1"/>
        </w:rPr>
      </w:pPr>
      <w:r w:rsidRPr="00684C1E">
        <w:rPr>
          <w:rFonts w:hint="eastAsia"/>
          <w:color w:val="000000" w:themeColor="text1"/>
        </w:rPr>
        <w:t>运用六合气象站近</w:t>
      </w:r>
      <w:r w:rsidRPr="00684C1E">
        <w:rPr>
          <w:rFonts w:hint="eastAsia"/>
          <w:color w:val="000000" w:themeColor="text1"/>
        </w:rPr>
        <w:t>20</w:t>
      </w:r>
      <w:r w:rsidRPr="00684C1E">
        <w:rPr>
          <w:rFonts w:hint="eastAsia"/>
          <w:color w:val="000000" w:themeColor="text1"/>
        </w:rPr>
        <w:t>年的地面风向资料获得的全年及各个风向的平均风速及风向频率，可知春季以东风频率大，夏季以东南东风多，秋、冬季节均以东北东风多。全年出现较多的风向依次为东北东风、东南东风、东北风、东风。全年静风频率为</w:t>
      </w:r>
      <w:r w:rsidRPr="00684C1E">
        <w:rPr>
          <w:rFonts w:hint="eastAsia"/>
          <w:color w:val="000000" w:themeColor="text1"/>
        </w:rPr>
        <w:t>21.8%</w:t>
      </w:r>
      <w:r w:rsidRPr="00684C1E">
        <w:rPr>
          <w:rFonts w:hint="eastAsia"/>
          <w:color w:val="000000" w:themeColor="text1"/>
        </w:rPr>
        <w:t>，春、夏、秋、冬四季的静风频率依次为：</w:t>
      </w:r>
      <w:r w:rsidRPr="00684C1E">
        <w:rPr>
          <w:rFonts w:hint="eastAsia"/>
          <w:color w:val="000000" w:themeColor="text1"/>
        </w:rPr>
        <w:t>14.6%</w:t>
      </w:r>
      <w:r w:rsidRPr="00684C1E">
        <w:rPr>
          <w:rFonts w:hint="eastAsia"/>
          <w:color w:val="000000" w:themeColor="text1"/>
        </w:rPr>
        <w:t>、</w:t>
      </w:r>
    </w:p>
    <w:p w14:paraId="7A7E812B" w14:textId="77777777" w:rsidR="001F0C8D" w:rsidRPr="00684C1E" w:rsidRDefault="001F0C8D" w:rsidP="001F0C8D">
      <w:pPr>
        <w:pStyle w:val="Z1"/>
        <w:ind w:firstLine="480"/>
        <w:rPr>
          <w:color w:val="000000" w:themeColor="text1"/>
        </w:rPr>
      </w:pPr>
      <w:r w:rsidRPr="00684C1E">
        <w:rPr>
          <w:rFonts w:hint="eastAsia"/>
          <w:color w:val="000000" w:themeColor="text1"/>
        </w:rPr>
        <w:t>14.2%</w:t>
      </w:r>
      <w:r w:rsidRPr="00684C1E">
        <w:rPr>
          <w:rFonts w:hint="eastAsia"/>
          <w:color w:val="000000" w:themeColor="text1"/>
        </w:rPr>
        <w:t>、</w:t>
      </w:r>
      <w:r w:rsidRPr="00684C1E">
        <w:rPr>
          <w:rFonts w:hint="eastAsia"/>
          <w:color w:val="000000" w:themeColor="text1"/>
        </w:rPr>
        <w:t>29.9%</w:t>
      </w:r>
      <w:r w:rsidRPr="00684C1E">
        <w:rPr>
          <w:rFonts w:hint="eastAsia"/>
          <w:color w:val="000000" w:themeColor="text1"/>
        </w:rPr>
        <w:t>、</w:t>
      </w:r>
      <w:r w:rsidRPr="00684C1E">
        <w:rPr>
          <w:rFonts w:hint="eastAsia"/>
          <w:color w:val="000000" w:themeColor="text1"/>
        </w:rPr>
        <w:t>28.5%</w:t>
      </w:r>
      <w:r w:rsidRPr="00684C1E">
        <w:rPr>
          <w:rFonts w:hint="eastAsia"/>
          <w:color w:val="000000" w:themeColor="text1"/>
        </w:rPr>
        <w:t>。全年平均风速为</w:t>
      </w:r>
      <w:r w:rsidRPr="00684C1E">
        <w:rPr>
          <w:rFonts w:hint="eastAsia"/>
          <w:color w:val="000000" w:themeColor="text1"/>
        </w:rPr>
        <w:t>2.5m/s</w:t>
      </w:r>
      <w:r w:rsidRPr="00684C1E">
        <w:rPr>
          <w:rFonts w:hint="eastAsia"/>
          <w:color w:val="000000" w:themeColor="text1"/>
        </w:rPr>
        <w:t>，春、夏、秋、冬四季的平均风速为</w:t>
      </w:r>
      <w:r w:rsidRPr="00684C1E">
        <w:rPr>
          <w:rFonts w:hint="eastAsia"/>
          <w:color w:val="000000" w:themeColor="text1"/>
        </w:rPr>
        <w:t>3.0m/s</w:t>
      </w:r>
      <w:r w:rsidRPr="00684C1E">
        <w:rPr>
          <w:rFonts w:hint="eastAsia"/>
          <w:color w:val="000000" w:themeColor="text1"/>
        </w:rPr>
        <w:t>、</w:t>
      </w:r>
      <w:r w:rsidRPr="00684C1E">
        <w:rPr>
          <w:rFonts w:hint="eastAsia"/>
          <w:color w:val="000000" w:themeColor="text1"/>
        </w:rPr>
        <w:t>3.0m/s</w:t>
      </w:r>
      <w:r w:rsidRPr="00684C1E">
        <w:rPr>
          <w:rFonts w:hint="eastAsia"/>
          <w:color w:val="000000" w:themeColor="text1"/>
        </w:rPr>
        <w:t>、</w:t>
      </w:r>
      <w:r w:rsidRPr="00684C1E">
        <w:rPr>
          <w:rFonts w:hint="eastAsia"/>
          <w:color w:val="000000" w:themeColor="text1"/>
        </w:rPr>
        <w:t>2.4m/s</w:t>
      </w:r>
      <w:r w:rsidRPr="00684C1E">
        <w:rPr>
          <w:rFonts w:hint="eastAsia"/>
          <w:color w:val="000000" w:themeColor="text1"/>
        </w:rPr>
        <w:t>、</w:t>
      </w:r>
      <w:r w:rsidRPr="00684C1E">
        <w:rPr>
          <w:rFonts w:hint="eastAsia"/>
          <w:color w:val="000000" w:themeColor="text1"/>
        </w:rPr>
        <w:t>2.7m/s</w:t>
      </w:r>
      <w:r w:rsidRPr="00684C1E">
        <w:rPr>
          <w:rFonts w:hint="eastAsia"/>
          <w:color w:val="000000" w:themeColor="text1"/>
        </w:rPr>
        <w:t>。</w:t>
      </w:r>
    </w:p>
    <w:p w14:paraId="1546B365" w14:textId="40C0866C" w:rsidR="004669EE" w:rsidRPr="00684C1E" w:rsidRDefault="001F0C8D" w:rsidP="00C12765">
      <w:pPr>
        <w:pStyle w:val="2"/>
        <w:rPr>
          <w:rFonts w:cs="Times New Roman"/>
          <w:color w:val="000000" w:themeColor="text1"/>
        </w:rPr>
      </w:pPr>
      <w:bookmarkStart w:id="16" w:name="_Toc99614767"/>
      <w:r w:rsidRPr="00684C1E">
        <w:rPr>
          <w:rFonts w:cs="Times New Roman" w:hint="eastAsia"/>
          <w:color w:val="000000" w:themeColor="text1"/>
        </w:rPr>
        <w:t>环境</w:t>
      </w:r>
      <w:r w:rsidRPr="00684C1E">
        <w:rPr>
          <w:rFonts w:cs="Times New Roman"/>
          <w:color w:val="000000" w:themeColor="text1"/>
        </w:rPr>
        <w:t>质量现状</w:t>
      </w:r>
      <w:bookmarkEnd w:id="16"/>
    </w:p>
    <w:p w14:paraId="69B22F64" w14:textId="77777777" w:rsidR="003A4B79" w:rsidRPr="00684C1E" w:rsidRDefault="003A4B79" w:rsidP="003A4B79">
      <w:pPr>
        <w:pStyle w:val="Z1"/>
        <w:ind w:firstLine="480"/>
        <w:rPr>
          <w:color w:val="000000" w:themeColor="text1"/>
        </w:rPr>
      </w:pPr>
      <w:r w:rsidRPr="00684C1E">
        <w:rPr>
          <w:color w:val="000000" w:themeColor="text1"/>
        </w:rPr>
        <w:t>根据《环境影响评价技术导则大气环境》（</w:t>
      </w:r>
      <w:r w:rsidRPr="00684C1E">
        <w:rPr>
          <w:color w:val="000000" w:themeColor="text1"/>
        </w:rPr>
        <w:t>HJ2.2-2018</w:t>
      </w:r>
      <w:r w:rsidRPr="00684C1E">
        <w:rPr>
          <w:color w:val="000000" w:themeColor="text1"/>
        </w:rPr>
        <w:t>），项目所在区域达标情况判定，优先采用国家或地方生态环境主管部门公开发布的评价基准年环境质量公告或环境质量报告中的数据或结论。</w:t>
      </w:r>
    </w:p>
    <w:p w14:paraId="73D10C28" w14:textId="4CD85058" w:rsidR="003A4B79" w:rsidRPr="00684C1E" w:rsidRDefault="003A4B79" w:rsidP="003A4B79">
      <w:pPr>
        <w:pStyle w:val="Z1"/>
        <w:ind w:firstLine="480"/>
        <w:rPr>
          <w:color w:val="000000" w:themeColor="text1"/>
        </w:rPr>
      </w:pPr>
      <w:r w:rsidRPr="00684C1E">
        <w:rPr>
          <w:rStyle w:val="ZChar1"/>
          <w:color w:val="000000" w:themeColor="text1"/>
        </w:rPr>
        <w:lastRenderedPageBreak/>
        <w:t>本次环境影响评价区域评估将在</w:t>
      </w:r>
      <w:r w:rsidRPr="00684C1E">
        <w:rPr>
          <w:rStyle w:val="ZChar1"/>
          <w:rFonts w:hint="eastAsia"/>
          <w:color w:val="000000" w:themeColor="text1"/>
        </w:rPr>
        <w:t>园区内及周边</w:t>
      </w:r>
      <w:r w:rsidRPr="00684C1E">
        <w:rPr>
          <w:rStyle w:val="ZChar1"/>
          <w:color w:val="000000" w:themeColor="text1"/>
        </w:rPr>
        <w:t>布设</w:t>
      </w:r>
      <w:r w:rsidRPr="00684C1E">
        <w:rPr>
          <w:rStyle w:val="ZChar1"/>
          <w:rFonts w:hint="eastAsia"/>
          <w:color w:val="000000" w:themeColor="text1"/>
        </w:rPr>
        <w:t>大气</w:t>
      </w:r>
      <w:r w:rsidRPr="00684C1E">
        <w:rPr>
          <w:rStyle w:val="ZChar1"/>
          <w:color w:val="000000" w:themeColor="text1"/>
        </w:rPr>
        <w:t>、地表水、地下水、土壤、噪声、底泥等现状监测点位，了解该区域环境质量现状。该区域范围内大气环境现状数据有效期至</w:t>
      </w:r>
      <w:r w:rsidRPr="00684C1E">
        <w:rPr>
          <w:rStyle w:val="ZChar1"/>
          <w:color w:val="000000" w:themeColor="text1"/>
        </w:rPr>
        <w:t>2024</w:t>
      </w:r>
      <w:r w:rsidRPr="00684C1E">
        <w:rPr>
          <w:rStyle w:val="ZChar1"/>
          <w:color w:val="000000" w:themeColor="text1"/>
        </w:rPr>
        <w:t>年</w:t>
      </w:r>
      <w:r w:rsidRPr="00684C1E">
        <w:rPr>
          <w:rStyle w:val="ZChar1"/>
          <w:rFonts w:hint="eastAsia"/>
          <w:color w:val="000000" w:themeColor="text1"/>
        </w:rPr>
        <w:t>1</w:t>
      </w:r>
      <w:r w:rsidRPr="00684C1E">
        <w:rPr>
          <w:rStyle w:val="ZChar1"/>
          <w:color w:val="000000" w:themeColor="text1"/>
        </w:rPr>
        <w:t>2</w:t>
      </w:r>
      <w:r w:rsidRPr="00684C1E">
        <w:rPr>
          <w:rStyle w:val="ZChar1"/>
          <w:color w:val="000000" w:themeColor="text1"/>
        </w:rPr>
        <w:t>月</w:t>
      </w:r>
      <w:r w:rsidRPr="00684C1E">
        <w:rPr>
          <w:rStyle w:val="ZChar1"/>
          <w:rFonts w:hint="eastAsia"/>
          <w:color w:val="000000" w:themeColor="text1"/>
        </w:rPr>
        <w:t>1</w:t>
      </w:r>
      <w:r w:rsidRPr="00684C1E">
        <w:rPr>
          <w:rStyle w:val="ZChar1"/>
          <w:color w:val="000000" w:themeColor="text1"/>
        </w:rPr>
        <w:t>2</w:t>
      </w:r>
      <w:r w:rsidRPr="00684C1E">
        <w:rPr>
          <w:rStyle w:val="ZChar1"/>
          <w:color w:val="000000" w:themeColor="text1"/>
        </w:rPr>
        <w:t>日</w:t>
      </w:r>
      <w:r w:rsidRPr="00684C1E">
        <w:rPr>
          <w:rStyle w:val="ZChar1"/>
          <w:rFonts w:hint="eastAsia"/>
          <w:color w:val="000000" w:themeColor="text1"/>
        </w:rPr>
        <w:t>；地表水环境质量现状数据有效期至</w:t>
      </w:r>
      <w:r w:rsidRPr="00684C1E">
        <w:rPr>
          <w:rStyle w:val="ZChar1"/>
          <w:rFonts w:hint="eastAsia"/>
          <w:color w:val="000000" w:themeColor="text1"/>
        </w:rPr>
        <w:t>2</w:t>
      </w:r>
      <w:r w:rsidRPr="00684C1E">
        <w:rPr>
          <w:rStyle w:val="ZChar1"/>
          <w:color w:val="000000" w:themeColor="text1"/>
        </w:rPr>
        <w:t>024</w:t>
      </w:r>
      <w:r w:rsidRPr="00684C1E">
        <w:rPr>
          <w:rStyle w:val="ZChar1"/>
          <w:color w:val="000000" w:themeColor="text1"/>
        </w:rPr>
        <w:t>年</w:t>
      </w:r>
      <w:r w:rsidRPr="00684C1E">
        <w:rPr>
          <w:rStyle w:val="ZChar1"/>
          <w:rFonts w:hint="eastAsia"/>
          <w:color w:val="000000" w:themeColor="text1"/>
        </w:rPr>
        <w:t>1</w:t>
      </w:r>
      <w:r w:rsidRPr="00684C1E">
        <w:rPr>
          <w:rStyle w:val="ZChar1"/>
          <w:color w:val="000000" w:themeColor="text1"/>
        </w:rPr>
        <w:t>2</w:t>
      </w:r>
      <w:r w:rsidRPr="00684C1E">
        <w:rPr>
          <w:rStyle w:val="ZChar1"/>
          <w:color w:val="000000" w:themeColor="text1"/>
        </w:rPr>
        <w:t>月</w:t>
      </w:r>
      <w:r w:rsidRPr="00684C1E">
        <w:rPr>
          <w:rStyle w:val="ZChar1"/>
          <w:rFonts w:hint="eastAsia"/>
          <w:color w:val="000000" w:themeColor="text1"/>
        </w:rPr>
        <w:t>1</w:t>
      </w:r>
      <w:r w:rsidRPr="00684C1E">
        <w:rPr>
          <w:rStyle w:val="ZChar1"/>
          <w:color w:val="000000" w:themeColor="text1"/>
        </w:rPr>
        <w:t>2</w:t>
      </w:r>
      <w:r w:rsidRPr="00684C1E">
        <w:rPr>
          <w:rStyle w:val="ZChar1"/>
          <w:color w:val="000000" w:themeColor="text1"/>
        </w:rPr>
        <w:t>日</w:t>
      </w:r>
      <w:r w:rsidRPr="00684C1E">
        <w:rPr>
          <w:rStyle w:val="ZChar1"/>
          <w:rFonts w:hint="eastAsia"/>
          <w:color w:val="000000" w:themeColor="text1"/>
        </w:rPr>
        <w:t>；</w:t>
      </w:r>
      <w:r w:rsidRPr="00684C1E">
        <w:rPr>
          <w:rStyle w:val="ZChar1"/>
          <w:color w:val="000000" w:themeColor="text1"/>
        </w:rPr>
        <w:t>地下水环境质量现状数据有效期至</w:t>
      </w:r>
      <w:r w:rsidRPr="00684C1E">
        <w:rPr>
          <w:rStyle w:val="ZChar1"/>
          <w:rFonts w:hint="eastAsia"/>
          <w:color w:val="000000" w:themeColor="text1"/>
        </w:rPr>
        <w:t>2</w:t>
      </w:r>
      <w:r w:rsidRPr="00684C1E">
        <w:rPr>
          <w:rStyle w:val="ZChar1"/>
          <w:color w:val="000000" w:themeColor="text1"/>
        </w:rPr>
        <w:t>024</w:t>
      </w:r>
      <w:r w:rsidRPr="00684C1E">
        <w:rPr>
          <w:rStyle w:val="ZChar1"/>
          <w:color w:val="000000" w:themeColor="text1"/>
        </w:rPr>
        <w:t>年</w:t>
      </w:r>
      <w:r w:rsidRPr="00684C1E">
        <w:rPr>
          <w:rStyle w:val="ZChar1"/>
          <w:rFonts w:hint="eastAsia"/>
          <w:color w:val="000000" w:themeColor="text1"/>
        </w:rPr>
        <w:t>1</w:t>
      </w:r>
      <w:r w:rsidRPr="00684C1E">
        <w:rPr>
          <w:rStyle w:val="ZChar1"/>
          <w:color w:val="000000" w:themeColor="text1"/>
        </w:rPr>
        <w:t>2</w:t>
      </w:r>
      <w:r w:rsidRPr="00684C1E">
        <w:rPr>
          <w:rStyle w:val="ZChar1"/>
          <w:color w:val="000000" w:themeColor="text1"/>
        </w:rPr>
        <w:t>月</w:t>
      </w:r>
      <w:r w:rsidRPr="00684C1E">
        <w:rPr>
          <w:rStyle w:val="ZChar1"/>
          <w:rFonts w:hint="eastAsia"/>
          <w:color w:val="000000" w:themeColor="text1"/>
        </w:rPr>
        <w:t>1</w:t>
      </w:r>
      <w:r w:rsidRPr="00684C1E">
        <w:rPr>
          <w:rStyle w:val="ZChar1"/>
          <w:color w:val="000000" w:themeColor="text1"/>
        </w:rPr>
        <w:t>2</w:t>
      </w:r>
      <w:r w:rsidRPr="00684C1E">
        <w:rPr>
          <w:rStyle w:val="ZChar1"/>
          <w:color w:val="000000" w:themeColor="text1"/>
        </w:rPr>
        <w:t>日</w:t>
      </w:r>
      <w:r w:rsidRPr="00684C1E">
        <w:rPr>
          <w:rStyle w:val="ZChar1"/>
          <w:rFonts w:hint="eastAsia"/>
          <w:color w:val="000000" w:themeColor="text1"/>
        </w:rPr>
        <w:t>；</w:t>
      </w:r>
      <w:r w:rsidRPr="00684C1E">
        <w:rPr>
          <w:rStyle w:val="ZChar1"/>
          <w:color w:val="000000" w:themeColor="text1"/>
        </w:rPr>
        <w:t>声环境质量现状数据有效期至</w:t>
      </w:r>
      <w:r w:rsidRPr="00684C1E">
        <w:rPr>
          <w:rStyle w:val="ZChar1"/>
          <w:rFonts w:hint="eastAsia"/>
          <w:color w:val="000000" w:themeColor="text1"/>
        </w:rPr>
        <w:t>2</w:t>
      </w:r>
      <w:r w:rsidRPr="00684C1E">
        <w:rPr>
          <w:rStyle w:val="ZChar1"/>
          <w:color w:val="000000" w:themeColor="text1"/>
        </w:rPr>
        <w:t>024</w:t>
      </w:r>
      <w:r w:rsidRPr="00684C1E">
        <w:rPr>
          <w:rStyle w:val="ZChar1"/>
          <w:color w:val="000000" w:themeColor="text1"/>
        </w:rPr>
        <w:t>年</w:t>
      </w:r>
      <w:r w:rsidRPr="00684C1E">
        <w:rPr>
          <w:rStyle w:val="ZChar1"/>
          <w:rFonts w:hint="eastAsia"/>
          <w:color w:val="000000" w:themeColor="text1"/>
        </w:rPr>
        <w:t>1</w:t>
      </w:r>
      <w:r w:rsidRPr="00684C1E">
        <w:rPr>
          <w:rStyle w:val="ZChar1"/>
          <w:color w:val="000000" w:themeColor="text1"/>
        </w:rPr>
        <w:t>2</w:t>
      </w:r>
      <w:r w:rsidRPr="00684C1E">
        <w:rPr>
          <w:rStyle w:val="ZChar1"/>
          <w:color w:val="000000" w:themeColor="text1"/>
        </w:rPr>
        <w:t>月</w:t>
      </w:r>
      <w:r w:rsidRPr="00684C1E">
        <w:rPr>
          <w:rStyle w:val="ZChar1"/>
          <w:rFonts w:hint="eastAsia"/>
          <w:color w:val="000000" w:themeColor="text1"/>
        </w:rPr>
        <w:t>1</w:t>
      </w:r>
      <w:r w:rsidRPr="00684C1E">
        <w:rPr>
          <w:rStyle w:val="ZChar1"/>
          <w:color w:val="000000" w:themeColor="text1"/>
        </w:rPr>
        <w:t>2</w:t>
      </w:r>
      <w:r w:rsidRPr="00684C1E">
        <w:rPr>
          <w:rStyle w:val="ZChar1"/>
          <w:color w:val="000000" w:themeColor="text1"/>
        </w:rPr>
        <w:t>日</w:t>
      </w:r>
      <w:r w:rsidR="008E1C7E" w:rsidRPr="00684C1E">
        <w:rPr>
          <w:rStyle w:val="ZChar1"/>
          <w:rFonts w:hint="eastAsia"/>
          <w:color w:val="000000" w:themeColor="text1"/>
        </w:rPr>
        <w:t>；底泥环境质量现状数据有效期至</w:t>
      </w:r>
      <w:r w:rsidR="008E1C7E" w:rsidRPr="00684C1E">
        <w:rPr>
          <w:rStyle w:val="ZChar1"/>
          <w:rFonts w:hint="eastAsia"/>
          <w:color w:val="000000" w:themeColor="text1"/>
        </w:rPr>
        <w:t>2</w:t>
      </w:r>
      <w:r w:rsidR="008E1C7E" w:rsidRPr="00684C1E">
        <w:rPr>
          <w:rStyle w:val="ZChar1"/>
          <w:color w:val="000000" w:themeColor="text1"/>
        </w:rPr>
        <w:t>024</w:t>
      </w:r>
      <w:r w:rsidR="008E1C7E" w:rsidRPr="00684C1E">
        <w:rPr>
          <w:rStyle w:val="ZChar1"/>
          <w:color w:val="000000" w:themeColor="text1"/>
        </w:rPr>
        <w:t>年</w:t>
      </w:r>
      <w:r w:rsidR="008E1C7E" w:rsidRPr="00684C1E">
        <w:rPr>
          <w:rStyle w:val="ZChar1"/>
          <w:rFonts w:hint="eastAsia"/>
          <w:color w:val="000000" w:themeColor="text1"/>
        </w:rPr>
        <w:t>1</w:t>
      </w:r>
      <w:r w:rsidR="008E1C7E" w:rsidRPr="00684C1E">
        <w:rPr>
          <w:rStyle w:val="ZChar1"/>
          <w:color w:val="000000" w:themeColor="text1"/>
        </w:rPr>
        <w:t>2</w:t>
      </w:r>
      <w:r w:rsidR="008E1C7E" w:rsidRPr="00684C1E">
        <w:rPr>
          <w:rStyle w:val="ZChar1"/>
          <w:color w:val="000000" w:themeColor="text1"/>
        </w:rPr>
        <w:t>月</w:t>
      </w:r>
      <w:r w:rsidR="008E1C7E" w:rsidRPr="00684C1E">
        <w:rPr>
          <w:rStyle w:val="ZChar1"/>
          <w:rFonts w:hint="eastAsia"/>
          <w:color w:val="000000" w:themeColor="text1"/>
        </w:rPr>
        <w:t>1</w:t>
      </w:r>
      <w:r w:rsidR="008E1C7E" w:rsidRPr="00684C1E">
        <w:rPr>
          <w:rStyle w:val="ZChar1"/>
          <w:color w:val="000000" w:themeColor="text1"/>
        </w:rPr>
        <w:t>2</w:t>
      </w:r>
      <w:r w:rsidR="008E1C7E" w:rsidRPr="00684C1E">
        <w:rPr>
          <w:rStyle w:val="ZChar1"/>
          <w:color w:val="000000" w:themeColor="text1"/>
        </w:rPr>
        <w:t>日</w:t>
      </w:r>
      <w:r w:rsidR="008E1C7E" w:rsidRPr="00684C1E">
        <w:rPr>
          <w:rStyle w:val="ZChar1"/>
          <w:rFonts w:hint="eastAsia"/>
          <w:color w:val="000000" w:themeColor="text1"/>
        </w:rPr>
        <w:t>；</w:t>
      </w:r>
      <w:r w:rsidR="008E1C7E" w:rsidRPr="00684C1E">
        <w:rPr>
          <w:rStyle w:val="ZChar1"/>
          <w:color w:val="000000" w:themeColor="text1"/>
        </w:rPr>
        <w:t>土壤环境质量现状数据有效期至</w:t>
      </w:r>
      <w:r w:rsidR="008E1C7E" w:rsidRPr="00684C1E">
        <w:rPr>
          <w:rStyle w:val="ZChar1"/>
          <w:rFonts w:hint="eastAsia"/>
          <w:color w:val="000000" w:themeColor="text1"/>
        </w:rPr>
        <w:t>2</w:t>
      </w:r>
      <w:r w:rsidR="008E1C7E" w:rsidRPr="00684C1E">
        <w:rPr>
          <w:rStyle w:val="ZChar1"/>
          <w:color w:val="000000" w:themeColor="text1"/>
        </w:rPr>
        <w:t>024</w:t>
      </w:r>
      <w:r w:rsidR="008E1C7E" w:rsidRPr="00684C1E">
        <w:rPr>
          <w:rStyle w:val="ZChar1"/>
          <w:color w:val="000000" w:themeColor="text1"/>
        </w:rPr>
        <w:t>年</w:t>
      </w:r>
      <w:r w:rsidR="008E1C7E" w:rsidRPr="00684C1E">
        <w:rPr>
          <w:rStyle w:val="ZChar1"/>
          <w:rFonts w:hint="eastAsia"/>
          <w:color w:val="000000" w:themeColor="text1"/>
        </w:rPr>
        <w:t>1</w:t>
      </w:r>
      <w:r w:rsidR="008E1C7E" w:rsidRPr="00684C1E">
        <w:rPr>
          <w:rStyle w:val="ZChar1"/>
          <w:color w:val="000000" w:themeColor="text1"/>
        </w:rPr>
        <w:t>2</w:t>
      </w:r>
      <w:r w:rsidR="008E1C7E" w:rsidRPr="00684C1E">
        <w:rPr>
          <w:rStyle w:val="ZChar1"/>
          <w:color w:val="000000" w:themeColor="text1"/>
        </w:rPr>
        <w:t>月</w:t>
      </w:r>
      <w:r w:rsidR="008E1C7E" w:rsidRPr="00684C1E">
        <w:rPr>
          <w:rStyle w:val="ZChar1"/>
          <w:rFonts w:hint="eastAsia"/>
          <w:color w:val="000000" w:themeColor="text1"/>
        </w:rPr>
        <w:t>1</w:t>
      </w:r>
      <w:r w:rsidR="008E1C7E" w:rsidRPr="00684C1E">
        <w:rPr>
          <w:rStyle w:val="ZChar1"/>
          <w:color w:val="000000" w:themeColor="text1"/>
        </w:rPr>
        <w:t>2</w:t>
      </w:r>
      <w:r w:rsidR="008E1C7E" w:rsidRPr="00684C1E">
        <w:rPr>
          <w:rStyle w:val="ZChar1"/>
          <w:color w:val="000000" w:themeColor="text1"/>
        </w:rPr>
        <w:t>日</w:t>
      </w:r>
      <w:r w:rsidR="008E1C7E" w:rsidRPr="00684C1E">
        <w:rPr>
          <w:rStyle w:val="ZChar1"/>
          <w:rFonts w:hint="eastAsia"/>
          <w:color w:val="000000" w:themeColor="text1"/>
        </w:rPr>
        <w:t>，</w:t>
      </w:r>
      <w:r w:rsidR="008E1C7E" w:rsidRPr="00684C1E">
        <w:rPr>
          <w:rStyle w:val="ZChar1"/>
          <w:color w:val="000000" w:themeColor="text1"/>
        </w:rPr>
        <w:t>其中监测点位</w:t>
      </w:r>
      <w:r w:rsidR="008E1C7E" w:rsidRPr="00684C1E">
        <w:rPr>
          <w:rStyle w:val="ZChar1"/>
          <w:rFonts w:hint="eastAsia"/>
          <w:color w:val="000000" w:themeColor="text1"/>
        </w:rPr>
        <w:t>S</w:t>
      </w:r>
      <w:r w:rsidR="008E1C7E" w:rsidRPr="00684C1E">
        <w:rPr>
          <w:rStyle w:val="ZChar1"/>
          <w:color w:val="000000" w:themeColor="text1"/>
        </w:rPr>
        <w:t>7</w:t>
      </w:r>
      <w:r w:rsidR="008E1C7E" w:rsidRPr="00684C1E">
        <w:rPr>
          <w:rStyle w:val="ZChar1"/>
          <w:rFonts w:hint="eastAsia"/>
          <w:color w:val="000000" w:themeColor="text1"/>
        </w:rPr>
        <w:t>、</w:t>
      </w:r>
      <w:r w:rsidR="008E1C7E" w:rsidRPr="00684C1E">
        <w:rPr>
          <w:rStyle w:val="ZChar1"/>
          <w:rFonts w:hint="eastAsia"/>
          <w:color w:val="000000" w:themeColor="text1"/>
        </w:rPr>
        <w:t>S</w:t>
      </w:r>
      <w:r w:rsidR="008E1C7E" w:rsidRPr="00684C1E">
        <w:rPr>
          <w:rStyle w:val="ZChar1"/>
          <w:color w:val="000000" w:themeColor="text1"/>
        </w:rPr>
        <w:t>8</w:t>
      </w:r>
      <w:r w:rsidR="008E1C7E" w:rsidRPr="00684C1E">
        <w:rPr>
          <w:rStyle w:val="ZChar1"/>
          <w:color w:val="000000" w:themeColor="text1"/>
        </w:rPr>
        <w:t>的引用数据有效期至</w:t>
      </w:r>
      <w:r w:rsidR="008E1C7E" w:rsidRPr="00684C1E">
        <w:rPr>
          <w:rStyle w:val="ZChar1"/>
          <w:rFonts w:hint="eastAsia"/>
          <w:color w:val="000000" w:themeColor="text1"/>
        </w:rPr>
        <w:t>2</w:t>
      </w:r>
      <w:r w:rsidR="008E1C7E" w:rsidRPr="00684C1E">
        <w:rPr>
          <w:rStyle w:val="ZChar1"/>
          <w:color w:val="000000" w:themeColor="text1"/>
        </w:rPr>
        <w:t>023</w:t>
      </w:r>
      <w:r w:rsidR="008E1C7E" w:rsidRPr="00684C1E">
        <w:rPr>
          <w:rStyle w:val="ZChar1"/>
          <w:color w:val="000000" w:themeColor="text1"/>
        </w:rPr>
        <w:t>年</w:t>
      </w:r>
      <w:r w:rsidR="008E1C7E" w:rsidRPr="00684C1E">
        <w:rPr>
          <w:rStyle w:val="ZChar1"/>
          <w:rFonts w:hint="eastAsia"/>
          <w:color w:val="000000" w:themeColor="text1"/>
        </w:rPr>
        <w:t>8</w:t>
      </w:r>
      <w:r w:rsidR="008E1C7E" w:rsidRPr="00684C1E">
        <w:rPr>
          <w:rStyle w:val="ZChar1"/>
          <w:rFonts w:hint="eastAsia"/>
          <w:color w:val="000000" w:themeColor="text1"/>
        </w:rPr>
        <w:t>月</w:t>
      </w:r>
      <w:r w:rsidR="008E1C7E" w:rsidRPr="00684C1E">
        <w:rPr>
          <w:rStyle w:val="ZChar1"/>
          <w:rFonts w:hint="eastAsia"/>
          <w:color w:val="000000" w:themeColor="text1"/>
        </w:rPr>
        <w:t>2</w:t>
      </w:r>
      <w:r w:rsidR="008E1C7E" w:rsidRPr="00684C1E">
        <w:rPr>
          <w:rStyle w:val="ZChar1"/>
          <w:color w:val="000000" w:themeColor="text1"/>
        </w:rPr>
        <w:t>4</w:t>
      </w:r>
      <w:r w:rsidR="008E1C7E" w:rsidRPr="00684C1E">
        <w:rPr>
          <w:rStyle w:val="ZChar1"/>
          <w:color w:val="000000" w:themeColor="text1"/>
        </w:rPr>
        <w:t>日</w:t>
      </w:r>
      <w:r w:rsidR="008E1C7E" w:rsidRPr="00684C1E">
        <w:rPr>
          <w:rStyle w:val="ZChar1"/>
          <w:rFonts w:hint="eastAsia"/>
          <w:color w:val="000000" w:themeColor="text1"/>
        </w:rPr>
        <w:t>。</w:t>
      </w:r>
    </w:p>
    <w:p w14:paraId="176F0C0C" w14:textId="77777777" w:rsidR="0095575C" w:rsidRPr="00684C1E" w:rsidRDefault="0095575C" w:rsidP="0095575C">
      <w:pPr>
        <w:pStyle w:val="3"/>
        <w:rPr>
          <w:color w:val="000000" w:themeColor="text1"/>
        </w:rPr>
      </w:pPr>
      <w:r w:rsidRPr="00684C1E">
        <w:rPr>
          <w:rFonts w:hint="eastAsia"/>
          <w:color w:val="000000" w:themeColor="text1"/>
        </w:rPr>
        <w:t>环境质量现状监测与评价</w:t>
      </w:r>
    </w:p>
    <w:p w14:paraId="1A2DEE92" w14:textId="77777777" w:rsidR="0095575C" w:rsidRPr="00684C1E" w:rsidRDefault="0095575C" w:rsidP="0095575C">
      <w:pPr>
        <w:pStyle w:val="Z1"/>
        <w:ind w:firstLine="480"/>
        <w:rPr>
          <w:noProof/>
          <w:color w:val="000000" w:themeColor="text1"/>
        </w:rPr>
      </w:pPr>
      <w:r w:rsidRPr="00684C1E">
        <w:rPr>
          <w:noProof/>
          <w:color w:val="000000" w:themeColor="text1"/>
        </w:rPr>
        <w:t>本次评价选取</w:t>
      </w:r>
      <w:r w:rsidRPr="00684C1E">
        <w:rPr>
          <w:noProof/>
          <w:color w:val="000000" w:themeColor="text1"/>
        </w:rPr>
        <w:t>2020</w:t>
      </w:r>
      <w:r w:rsidRPr="00684C1E">
        <w:rPr>
          <w:noProof/>
          <w:color w:val="000000" w:themeColor="text1"/>
        </w:rPr>
        <w:t>年作为评价基准年，根据南京市生态环境局公布的《</w:t>
      </w:r>
      <w:r w:rsidRPr="00684C1E">
        <w:rPr>
          <w:noProof/>
          <w:color w:val="000000" w:themeColor="text1"/>
        </w:rPr>
        <w:t>2020</w:t>
      </w:r>
      <w:r w:rsidRPr="00684C1E">
        <w:rPr>
          <w:noProof/>
          <w:color w:val="000000" w:themeColor="text1"/>
        </w:rPr>
        <w:t>年南京市环境质量状况公报》</w:t>
      </w:r>
      <w:r w:rsidRPr="00684C1E">
        <w:rPr>
          <w:rFonts w:hint="eastAsia"/>
          <w:noProof/>
          <w:color w:val="000000" w:themeColor="text1"/>
        </w:rPr>
        <w:t>，</w:t>
      </w:r>
      <w:r w:rsidRPr="00684C1E">
        <w:rPr>
          <w:noProof/>
          <w:color w:val="000000" w:themeColor="text1"/>
        </w:rPr>
        <w:t>南京</w:t>
      </w:r>
      <w:r w:rsidRPr="00684C1E">
        <w:rPr>
          <w:rFonts w:hint="eastAsia"/>
          <w:noProof/>
          <w:color w:val="000000" w:themeColor="text1"/>
        </w:rPr>
        <w:t>建成区环境空气质量达到二级标准的天数为</w:t>
      </w:r>
      <w:r w:rsidRPr="00684C1E">
        <w:rPr>
          <w:noProof/>
          <w:color w:val="000000" w:themeColor="text1"/>
        </w:rPr>
        <w:t>304</w:t>
      </w:r>
      <w:r w:rsidRPr="00684C1E">
        <w:rPr>
          <w:rFonts w:hint="eastAsia"/>
          <w:noProof/>
          <w:color w:val="000000" w:themeColor="text1"/>
        </w:rPr>
        <w:t>天，同比增加</w:t>
      </w:r>
      <w:r w:rsidRPr="00684C1E">
        <w:rPr>
          <w:noProof/>
          <w:color w:val="000000" w:themeColor="text1"/>
        </w:rPr>
        <w:t>49</w:t>
      </w:r>
      <w:r w:rsidRPr="00684C1E">
        <w:rPr>
          <w:rFonts w:hint="eastAsia"/>
          <w:noProof/>
          <w:color w:val="000000" w:themeColor="text1"/>
        </w:rPr>
        <w:t>天，达标率为</w:t>
      </w:r>
      <w:r w:rsidRPr="00684C1E">
        <w:rPr>
          <w:noProof/>
          <w:color w:val="000000" w:themeColor="text1"/>
        </w:rPr>
        <w:t>83.1%</w:t>
      </w:r>
      <w:r w:rsidRPr="00684C1E">
        <w:rPr>
          <w:rFonts w:hint="eastAsia"/>
          <w:noProof/>
          <w:color w:val="000000" w:themeColor="text1"/>
        </w:rPr>
        <w:t>，同比上升</w:t>
      </w:r>
      <w:r w:rsidRPr="00684C1E">
        <w:rPr>
          <w:noProof/>
          <w:color w:val="000000" w:themeColor="text1"/>
        </w:rPr>
        <w:t>13.2</w:t>
      </w:r>
      <w:r w:rsidRPr="00684C1E">
        <w:rPr>
          <w:rFonts w:hint="eastAsia"/>
          <w:noProof/>
          <w:color w:val="000000" w:themeColor="text1"/>
        </w:rPr>
        <w:t>个百分点。</w:t>
      </w:r>
    </w:p>
    <w:p w14:paraId="6F261214" w14:textId="77777777" w:rsidR="0095575C" w:rsidRPr="00684C1E" w:rsidRDefault="0095575C" w:rsidP="0095575C">
      <w:pPr>
        <w:pStyle w:val="Z1"/>
        <w:ind w:firstLine="480"/>
        <w:rPr>
          <w:color w:val="000000" w:themeColor="text1"/>
        </w:rPr>
      </w:pPr>
      <w:r w:rsidRPr="00684C1E">
        <w:rPr>
          <w:rFonts w:hint="eastAsia"/>
          <w:color w:val="000000" w:themeColor="text1"/>
        </w:rPr>
        <w:t>各项污染物指标监测结果：</w:t>
      </w:r>
      <w:r w:rsidRPr="00684C1E">
        <w:rPr>
          <w:color w:val="000000" w:themeColor="text1"/>
        </w:rPr>
        <w:t>PM</w:t>
      </w:r>
      <w:r w:rsidRPr="00684C1E">
        <w:rPr>
          <w:color w:val="000000" w:themeColor="text1"/>
          <w:vertAlign w:val="subscript"/>
        </w:rPr>
        <w:t>2.5</w:t>
      </w:r>
      <w:r w:rsidRPr="00684C1E">
        <w:rPr>
          <w:rFonts w:hint="eastAsia"/>
          <w:color w:val="000000" w:themeColor="text1"/>
        </w:rPr>
        <w:t>年均值为</w:t>
      </w:r>
      <w:r w:rsidRPr="00684C1E">
        <w:rPr>
          <w:color w:val="000000" w:themeColor="text1"/>
        </w:rPr>
        <w:t>31μg/m</w:t>
      </w:r>
      <w:r w:rsidRPr="00684C1E">
        <w:rPr>
          <w:color w:val="000000" w:themeColor="text1"/>
          <w:vertAlign w:val="superscript"/>
        </w:rPr>
        <w:t>3</w:t>
      </w:r>
      <w:r w:rsidRPr="00684C1E">
        <w:rPr>
          <w:rFonts w:hint="eastAsia"/>
          <w:color w:val="000000" w:themeColor="text1"/>
        </w:rPr>
        <w:t>，达标，同比下降</w:t>
      </w:r>
      <w:r w:rsidRPr="00684C1E">
        <w:rPr>
          <w:color w:val="000000" w:themeColor="text1"/>
        </w:rPr>
        <w:t>22.5%</w:t>
      </w:r>
      <w:r w:rsidRPr="00684C1E">
        <w:rPr>
          <w:rFonts w:hint="eastAsia"/>
          <w:color w:val="000000" w:themeColor="text1"/>
        </w:rPr>
        <w:t>；</w:t>
      </w:r>
      <w:r w:rsidRPr="00684C1E">
        <w:rPr>
          <w:color w:val="000000" w:themeColor="text1"/>
        </w:rPr>
        <w:t>PM</w:t>
      </w:r>
      <w:r w:rsidRPr="00684C1E">
        <w:rPr>
          <w:color w:val="000000" w:themeColor="text1"/>
          <w:vertAlign w:val="subscript"/>
        </w:rPr>
        <w:t>10</w:t>
      </w:r>
      <w:r w:rsidRPr="00684C1E">
        <w:rPr>
          <w:rFonts w:hint="eastAsia"/>
          <w:color w:val="000000" w:themeColor="text1"/>
        </w:rPr>
        <w:t>年均值为</w:t>
      </w:r>
      <w:r w:rsidRPr="00684C1E">
        <w:rPr>
          <w:color w:val="000000" w:themeColor="text1"/>
        </w:rPr>
        <w:t>56μg/m</w:t>
      </w:r>
      <w:r w:rsidRPr="00684C1E">
        <w:rPr>
          <w:color w:val="000000" w:themeColor="text1"/>
          <w:vertAlign w:val="superscript"/>
        </w:rPr>
        <w:t>3</w:t>
      </w:r>
      <w:r w:rsidRPr="00684C1E">
        <w:rPr>
          <w:rFonts w:hint="eastAsia"/>
          <w:color w:val="000000" w:themeColor="text1"/>
        </w:rPr>
        <w:t>，达标，同比下降</w:t>
      </w:r>
      <w:r w:rsidRPr="00684C1E">
        <w:rPr>
          <w:color w:val="000000" w:themeColor="text1"/>
        </w:rPr>
        <w:t>18.8</w:t>
      </w:r>
      <w:r w:rsidRPr="00684C1E">
        <w:rPr>
          <w:rFonts w:hint="eastAsia"/>
          <w:color w:val="000000" w:themeColor="text1"/>
        </w:rPr>
        <w:t>％；</w:t>
      </w:r>
      <w:r w:rsidRPr="00684C1E">
        <w:rPr>
          <w:color w:val="000000" w:themeColor="text1"/>
        </w:rPr>
        <w:t>NO</w:t>
      </w:r>
      <w:r w:rsidRPr="00684C1E">
        <w:rPr>
          <w:color w:val="000000" w:themeColor="text1"/>
          <w:vertAlign w:val="subscript"/>
        </w:rPr>
        <w:t>2</w:t>
      </w:r>
      <w:r w:rsidRPr="00684C1E">
        <w:rPr>
          <w:rFonts w:hint="eastAsia"/>
          <w:color w:val="000000" w:themeColor="text1"/>
        </w:rPr>
        <w:t>年均值为</w:t>
      </w:r>
      <w:r w:rsidRPr="00684C1E">
        <w:rPr>
          <w:color w:val="000000" w:themeColor="text1"/>
        </w:rPr>
        <w:t>36μg/m</w:t>
      </w:r>
      <w:r w:rsidRPr="00684C1E">
        <w:rPr>
          <w:color w:val="000000" w:themeColor="text1"/>
          <w:vertAlign w:val="superscript"/>
        </w:rPr>
        <w:t>3</w:t>
      </w:r>
      <w:r w:rsidRPr="00684C1E">
        <w:rPr>
          <w:rFonts w:hint="eastAsia"/>
          <w:color w:val="000000" w:themeColor="text1"/>
        </w:rPr>
        <w:t>，达标，同比下降</w:t>
      </w:r>
      <w:r w:rsidRPr="00684C1E">
        <w:rPr>
          <w:color w:val="000000" w:themeColor="text1"/>
        </w:rPr>
        <w:t>14.3%</w:t>
      </w:r>
      <w:r w:rsidRPr="00684C1E">
        <w:rPr>
          <w:rFonts w:hint="eastAsia"/>
          <w:color w:val="000000" w:themeColor="text1"/>
        </w:rPr>
        <w:t>；</w:t>
      </w:r>
      <w:r w:rsidRPr="00684C1E">
        <w:rPr>
          <w:color w:val="000000" w:themeColor="text1"/>
        </w:rPr>
        <w:t>SO</w:t>
      </w:r>
      <w:r w:rsidRPr="00684C1E">
        <w:rPr>
          <w:color w:val="000000" w:themeColor="text1"/>
          <w:vertAlign w:val="subscript"/>
        </w:rPr>
        <w:t>2</w:t>
      </w:r>
      <w:r w:rsidRPr="00684C1E">
        <w:rPr>
          <w:rFonts w:hint="eastAsia"/>
          <w:color w:val="000000" w:themeColor="text1"/>
        </w:rPr>
        <w:t>年均值为</w:t>
      </w:r>
      <w:r w:rsidRPr="00684C1E">
        <w:rPr>
          <w:rFonts w:hint="eastAsia"/>
          <w:color w:val="000000" w:themeColor="text1"/>
        </w:rPr>
        <w:t>7</w:t>
      </w:r>
      <w:r w:rsidRPr="00684C1E">
        <w:rPr>
          <w:color w:val="000000" w:themeColor="text1"/>
        </w:rPr>
        <w:t>μg/m</w:t>
      </w:r>
      <w:r w:rsidRPr="00684C1E">
        <w:rPr>
          <w:color w:val="000000" w:themeColor="text1"/>
          <w:vertAlign w:val="superscript"/>
        </w:rPr>
        <w:t>3</w:t>
      </w:r>
      <w:r w:rsidRPr="00684C1E">
        <w:rPr>
          <w:rFonts w:hint="eastAsia"/>
          <w:color w:val="000000" w:themeColor="text1"/>
        </w:rPr>
        <w:t>，达标，同比下降</w:t>
      </w:r>
      <w:r w:rsidRPr="00684C1E">
        <w:rPr>
          <w:color w:val="000000" w:themeColor="text1"/>
        </w:rPr>
        <w:t>30.0%</w:t>
      </w:r>
      <w:r w:rsidRPr="00684C1E">
        <w:rPr>
          <w:rFonts w:hint="eastAsia"/>
          <w:color w:val="000000" w:themeColor="text1"/>
        </w:rPr>
        <w:t>；</w:t>
      </w:r>
      <w:r w:rsidRPr="00684C1E">
        <w:rPr>
          <w:color w:val="000000" w:themeColor="text1"/>
        </w:rPr>
        <w:t>CO</w:t>
      </w:r>
      <w:r w:rsidRPr="00684C1E">
        <w:rPr>
          <w:rFonts w:hint="eastAsia"/>
          <w:color w:val="000000" w:themeColor="text1"/>
        </w:rPr>
        <w:t>日均浓度第</w:t>
      </w:r>
      <w:r w:rsidRPr="00684C1E">
        <w:rPr>
          <w:color w:val="000000" w:themeColor="text1"/>
        </w:rPr>
        <w:t>95</w:t>
      </w:r>
      <w:r w:rsidRPr="00684C1E">
        <w:rPr>
          <w:rFonts w:hint="eastAsia"/>
          <w:color w:val="000000" w:themeColor="text1"/>
        </w:rPr>
        <w:t>百分位数为</w:t>
      </w:r>
      <w:r w:rsidRPr="00684C1E">
        <w:rPr>
          <w:color w:val="000000" w:themeColor="text1"/>
        </w:rPr>
        <w:t>1.1mg/m</w:t>
      </w:r>
      <w:r w:rsidRPr="00684C1E">
        <w:rPr>
          <w:color w:val="000000" w:themeColor="text1"/>
          <w:vertAlign w:val="superscript"/>
        </w:rPr>
        <w:t>3</w:t>
      </w:r>
      <w:r w:rsidRPr="00684C1E">
        <w:rPr>
          <w:rFonts w:hint="eastAsia"/>
          <w:color w:val="000000" w:themeColor="text1"/>
        </w:rPr>
        <w:t>，达标，同比下降</w:t>
      </w:r>
      <w:r w:rsidRPr="00684C1E">
        <w:rPr>
          <w:color w:val="000000" w:themeColor="text1"/>
        </w:rPr>
        <w:t>15.4%</w:t>
      </w:r>
      <w:r w:rsidRPr="00684C1E">
        <w:rPr>
          <w:rFonts w:hint="eastAsia"/>
          <w:color w:val="000000" w:themeColor="text1"/>
        </w:rPr>
        <w:t>；</w:t>
      </w:r>
      <w:r w:rsidRPr="00684C1E">
        <w:rPr>
          <w:color w:val="000000" w:themeColor="text1"/>
        </w:rPr>
        <w:t>O</w:t>
      </w:r>
      <w:r w:rsidRPr="00684C1E">
        <w:rPr>
          <w:color w:val="000000" w:themeColor="text1"/>
          <w:vertAlign w:val="subscript"/>
        </w:rPr>
        <w:t>3</w:t>
      </w:r>
      <w:r w:rsidRPr="00684C1E">
        <w:rPr>
          <w:rFonts w:hint="eastAsia"/>
          <w:color w:val="000000" w:themeColor="text1"/>
        </w:rPr>
        <w:t>日最大</w:t>
      </w:r>
      <w:r w:rsidRPr="00684C1E">
        <w:rPr>
          <w:color w:val="000000" w:themeColor="text1"/>
        </w:rPr>
        <w:t>8</w:t>
      </w:r>
      <w:r w:rsidRPr="00684C1E">
        <w:rPr>
          <w:rFonts w:hint="eastAsia"/>
          <w:color w:val="000000" w:themeColor="text1"/>
        </w:rPr>
        <w:t>小时值超标天数为</w:t>
      </w:r>
      <w:r w:rsidRPr="00684C1E">
        <w:rPr>
          <w:color w:val="000000" w:themeColor="text1"/>
        </w:rPr>
        <w:t>44</w:t>
      </w:r>
      <w:r w:rsidRPr="00684C1E">
        <w:rPr>
          <w:rFonts w:hint="eastAsia"/>
          <w:color w:val="000000" w:themeColor="text1"/>
        </w:rPr>
        <w:t>天，超标率为</w:t>
      </w:r>
      <w:r w:rsidRPr="00684C1E">
        <w:rPr>
          <w:color w:val="000000" w:themeColor="text1"/>
        </w:rPr>
        <w:t>12.0%</w:t>
      </w:r>
      <w:r w:rsidRPr="00684C1E">
        <w:rPr>
          <w:rFonts w:hint="eastAsia"/>
          <w:color w:val="000000" w:themeColor="text1"/>
        </w:rPr>
        <w:t>，同比减少</w:t>
      </w:r>
      <w:r w:rsidRPr="00684C1E">
        <w:rPr>
          <w:color w:val="000000" w:themeColor="text1"/>
        </w:rPr>
        <w:t>6.9</w:t>
      </w:r>
      <w:r w:rsidRPr="00684C1E">
        <w:rPr>
          <w:rFonts w:hint="eastAsia"/>
          <w:color w:val="000000" w:themeColor="text1"/>
        </w:rPr>
        <w:t>个百分点。</w:t>
      </w:r>
    </w:p>
    <w:p w14:paraId="22908E91" w14:textId="77777777" w:rsidR="0095575C" w:rsidRPr="00684C1E" w:rsidRDefault="0095575C" w:rsidP="0095575C">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达标区域判定一览表</w:t>
      </w:r>
    </w:p>
    <w:tbl>
      <w:tblPr>
        <w:tblStyle w:val="ad"/>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130"/>
        <w:gridCol w:w="1972"/>
        <w:gridCol w:w="1964"/>
        <w:gridCol w:w="1177"/>
        <w:gridCol w:w="992"/>
        <w:gridCol w:w="1071"/>
      </w:tblGrid>
      <w:tr w:rsidR="00684C1E" w:rsidRPr="00684C1E" w14:paraId="29790B0C" w14:textId="77777777" w:rsidTr="0095575C">
        <w:tc>
          <w:tcPr>
            <w:tcW w:w="1134" w:type="dxa"/>
            <w:vAlign w:val="center"/>
          </w:tcPr>
          <w:p w14:paraId="1EBA098C" w14:textId="77777777" w:rsidR="0095575C" w:rsidRPr="00684C1E" w:rsidRDefault="0095575C" w:rsidP="0095575C">
            <w:pPr>
              <w:pStyle w:val="Z0"/>
              <w:rPr>
                <w:b/>
                <w:color w:val="000000" w:themeColor="text1"/>
              </w:rPr>
            </w:pPr>
            <w:r w:rsidRPr="00684C1E">
              <w:rPr>
                <w:rFonts w:hint="eastAsia"/>
                <w:b/>
                <w:color w:val="000000" w:themeColor="text1"/>
              </w:rPr>
              <w:t>污染物</w:t>
            </w:r>
          </w:p>
        </w:tc>
        <w:tc>
          <w:tcPr>
            <w:tcW w:w="1985" w:type="dxa"/>
            <w:vAlign w:val="center"/>
          </w:tcPr>
          <w:p w14:paraId="620D1487" w14:textId="77777777" w:rsidR="0095575C" w:rsidRPr="00684C1E" w:rsidRDefault="0095575C" w:rsidP="0095575C">
            <w:pPr>
              <w:pStyle w:val="Z0"/>
              <w:rPr>
                <w:b/>
                <w:color w:val="000000" w:themeColor="text1"/>
              </w:rPr>
            </w:pPr>
            <w:r w:rsidRPr="00684C1E">
              <w:rPr>
                <w:rFonts w:hint="eastAsia"/>
                <w:b/>
                <w:color w:val="000000" w:themeColor="text1"/>
              </w:rPr>
              <w:t>年评价指标</w:t>
            </w:r>
          </w:p>
        </w:tc>
        <w:tc>
          <w:tcPr>
            <w:tcW w:w="1970" w:type="dxa"/>
            <w:vAlign w:val="center"/>
          </w:tcPr>
          <w:p w14:paraId="2AD962A0" w14:textId="77777777" w:rsidR="0095575C" w:rsidRPr="00684C1E" w:rsidRDefault="0095575C" w:rsidP="0095575C">
            <w:pPr>
              <w:pStyle w:val="Z0"/>
              <w:rPr>
                <w:b/>
                <w:color w:val="000000" w:themeColor="text1"/>
              </w:rPr>
            </w:pPr>
            <w:r w:rsidRPr="00684C1E">
              <w:rPr>
                <w:rFonts w:hint="eastAsia"/>
                <w:b/>
                <w:color w:val="000000" w:themeColor="text1"/>
              </w:rPr>
              <w:t>现状浓度（</w:t>
            </w:r>
            <m:oMath>
              <m:r>
                <m:rPr>
                  <m:sty m:val="b"/>
                </m:rPr>
                <w:rPr>
                  <w:rFonts w:ascii="Cambria Math" w:hAnsi="Cambria Math"/>
                  <w:color w:val="000000" w:themeColor="text1"/>
                </w:rPr>
                <m:t>μ</m:t>
              </m:r>
            </m:oMath>
            <w:r w:rsidRPr="00684C1E">
              <w:rPr>
                <w:b/>
                <w:color w:val="000000" w:themeColor="text1"/>
              </w:rPr>
              <w:t>g</w:t>
            </w:r>
            <w:r w:rsidRPr="00684C1E">
              <w:rPr>
                <w:rFonts w:hint="eastAsia"/>
                <w:b/>
                <w:color w:val="000000" w:themeColor="text1"/>
              </w:rPr>
              <w:t>/</w:t>
            </w:r>
            <w:r w:rsidRPr="00684C1E">
              <w:rPr>
                <w:b/>
                <w:color w:val="000000" w:themeColor="text1"/>
              </w:rPr>
              <w:t>m</w:t>
            </w:r>
            <w:r w:rsidRPr="00684C1E">
              <w:rPr>
                <w:b/>
                <w:color w:val="000000" w:themeColor="text1"/>
                <w:vertAlign w:val="superscript"/>
              </w:rPr>
              <w:t>3</w:t>
            </w:r>
            <w:r w:rsidRPr="00684C1E">
              <w:rPr>
                <w:rFonts w:hint="eastAsia"/>
                <w:b/>
                <w:color w:val="000000" w:themeColor="text1"/>
              </w:rPr>
              <w:t>）</w:t>
            </w:r>
          </w:p>
        </w:tc>
        <w:tc>
          <w:tcPr>
            <w:tcW w:w="1148" w:type="dxa"/>
            <w:vAlign w:val="center"/>
          </w:tcPr>
          <w:p w14:paraId="70A956F5" w14:textId="77777777" w:rsidR="0095575C" w:rsidRPr="00684C1E" w:rsidRDefault="0095575C" w:rsidP="0095575C">
            <w:pPr>
              <w:pStyle w:val="Z0"/>
              <w:rPr>
                <w:b/>
                <w:color w:val="000000" w:themeColor="text1"/>
              </w:rPr>
            </w:pPr>
            <w:r w:rsidRPr="00684C1E">
              <w:rPr>
                <w:b/>
                <w:color w:val="000000" w:themeColor="text1"/>
              </w:rPr>
              <w:t>标准值</w:t>
            </w:r>
            <w:r w:rsidRPr="00684C1E">
              <w:rPr>
                <w:rFonts w:hint="eastAsia"/>
                <w:b/>
                <w:color w:val="000000" w:themeColor="text1"/>
              </w:rPr>
              <w:t>/</w:t>
            </w:r>
            <w:r w:rsidRPr="00684C1E">
              <w:rPr>
                <w:rFonts w:hint="eastAsia"/>
                <w:b/>
                <w:color w:val="000000" w:themeColor="text1"/>
              </w:rPr>
              <w:t>（</w:t>
            </w:r>
            <m:oMath>
              <m:r>
                <m:rPr>
                  <m:sty m:val="b"/>
                </m:rPr>
                <w:rPr>
                  <w:rFonts w:ascii="Cambria Math" w:hAnsi="Cambria Math"/>
                  <w:color w:val="000000" w:themeColor="text1"/>
                </w:rPr>
                <m:t>μ</m:t>
              </m:r>
            </m:oMath>
            <w:r w:rsidRPr="00684C1E">
              <w:rPr>
                <w:b/>
                <w:color w:val="000000" w:themeColor="text1"/>
              </w:rPr>
              <w:t>g</w:t>
            </w:r>
            <w:r w:rsidRPr="00684C1E">
              <w:rPr>
                <w:rFonts w:hint="eastAsia"/>
                <w:b/>
                <w:color w:val="000000" w:themeColor="text1"/>
              </w:rPr>
              <w:t>/</w:t>
            </w:r>
            <w:r w:rsidRPr="00684C1E">
              <w:rPr>
                <w:b/>
                <w:color w:val="000000" w:themeColor="text1"/>
              </w:rPr>
              <w:t>m</w:t>
            </w:r>
            <w:r w:rsidRPr="00684C1E">
              <w:rPr>
                <w:b/>
                <w:color w:val="000000" w:themeColor="text1"/>
                <w:vertAlign w:val="superscript"/>
              </w:rPr>
              <w:t>3</w:t>
            </w:r>
            <w:r w:rsidRPr="00684C1E">
              <w:rPr>
                <w:rFonts w:hint="eastAsia"/>
                <w:b/>
                <w:color w:val="000000" w:themeColor="text1"/>
              </w:rPr>
              <w:t>）</w:t>
            </w:r>
          </w:p>
        </w:tc>
        <w:tc>
          <w:tcPr>
            <w:tcW w:w="993" w:type="dxa"/>
            <w:vAlign w:val="center"/>
          </w:tcPr>
          <w:p w14:paraId="2B79F61B" w14:textId="77777777" w:rsidR="0095575C" w:rsidRPr="00684C1E" w:rsidRDefault="0095575C" w:rsidP="0095575C">
            <w:pPr>
              <w:pStyle w:val="Z0"/>
              <w:rPr>
                <w:b/>
                <w:color w:val="000000" w:themeColor="text1"/>
              </w:rPr>
            </w:pPr>
            <w:r w:rsidRPr="00684C1E">
              <w:rPr>
                <w:rFonts w:hint="eastAsia"/>
                <w:b/>
                <w:color w:val="000000" w:themeColor="text1"/>
              </w:rPr>
              <w:t>占标率（</w:t>
            </w:r>
            <w:r w:rsidRPr="00684C1E">
              <w:rPr>
                <w:rFonts w:hint="eastAsia"/>
                <w:b/>
                <w:color w:val="000000" w:themeColor="text1"/>
              </w:rPr>
              <w:t>%</w:t>
            </w:r>
            <w:r w:rsidRPr="00684C1E">
              <w:rPr>
                <w:rFonts w:hint="eastAsia"/>
                <w:b/>
                <w:color w:val="000000" w:themeColor="text1"/>
              </w:rPr>
              <w:t>）</w:t>
            </w:r>
          </w:p>
        </w:tc>
        <w:tc>
          <w:tcPr>
            <w:tcW w:w="1076" w:type="dxa"/>
            <w:vAlign w:val="center"/>
          </w:tcPr>
          <w:p w14:paraId="00E34274" w14:textId="77777777" w:rsidR="0095575C" w:rsidRPr="00684C1E" w:rsidRDefault="0095575C" w:rsidP="0095575C">
            <w:pPr>
              <w:pStyle w:val="Z0"/>
              <w:rPr>
                <w:b/>
                <w:color w:val="000000" w:themeColor="text1"/>
              </w:rPr>
            </w:pPr>
            <w:r w:rsidRPr="00684C1E">
              <w:rPr>
                <w:rFonts w:hint="eastAsia"/>
                <w:b/>
                <w:color w:val="000000" w:themeColor="text1"/>
              </w:rPr>
              <w:t>达标情况</w:t>
            </w:r>
          </w:p>
        </w:tc>
      </w:tr>
      <w:tr w:rsidR="00684C1E" w:rsidRPr="00684C1E" w14:paraId="01EB494D" w14:textId="77777777" w:rsidTr="0095575C">
        <w:tc>
          <w:tcPr>
            <w:tcW w:w="1134" w:type="dxa"/>
            <w:vAlign w:val="center"/>
          </w:tcPr>
          <w:p w14:paraId="23A999F6" w14:textId="77777777" w:rsidR="0095575C" w:rsidRPr="00684C1E" w:rsidRDefault="0095575C" w:rsidP="0095575C">
            <w:pPr>
              <w:pStyle w:val="Z0"/>
              <w:rPr>
                <w:color w:val="000000" w:themeColor="text1"/>
              </w:rPr>
            </w:pPr>
            <w:r w:rsidRPr="00684C1E">
              <w:rPr>
                <w:rFonts w:hint="eastAsia"/>
                <w:color w:val="000000" w:themeColor="text1"/>
              </w:rPr>
              <w:t>S</w:t>
            </w:r>
            <w:r w:rsidRPr="00684C1E">
              <w:rPr>
                <w:color w:val="000000" w:themeColor="text1"/>
              </w:rPr>
              <w:t>O</w:t>
            </w:r>
            <w:r w:rsidRPr="00684C1E">
              <w:rPr>
                <w:color w:val="000000" w:themeColor="text1"/>
                <w:vertAlign w:val="subscript"/>
              </w:rPr>
              <w:t>2</w:t>
            </w:r>
          </w:p>
        </w:tc>
        <w:tc>
          <w:tcPr>
            <w:tcW w:w="1985" w:type="dxa"/>
            <w:vAlign w:val="center"/>
          </w:tcPr>
          <w:p w14:paraId="3C84461A" w14:textId="77777777" w:rsidR="0095575C" w:rsidRPr="00684C1E" w:rsidRDefault="0095575C" w:rsidP="0095575C">
            <w:pPr>
              <w:pStyle w:val="Z0"/>
              <w:rPr>
                <w:color w:val="000000" w:themeColor="text1"/>
              </w:rPr>
            </w:pPr>
            <w:r w:rsidRPr="00684C1E">
              <w:rPr>
                <w:rFonts w:hint="eastAsia"/>
                <w:color w:val="000000" w:themeColor="text1"/>
              </w:rPr>
              <w:t>年平均质量浓度</w:t>
            </w:r>
          </w:p>
        </w:tc>
        <w:tc>
          <w:tcPr>
            <w:tcW w:w="1970" w:type="dxa"/>
            <w:vAlign w:val="center"/>
          </w:tcPr>
          <w:p w14:paraId="39821977" w14:textId="77777777" w:rsidR="0095575C" w:rsidRPr="00684C1E" w:rsidRDefault="0095575C" w:rsidP="0095575C">
            <w:pPr>
              <w:pStyle w:val="Z0"/>
              <w:rPr>
                <w:color w:val="000000" w:themeColor="text1"/>
              </w:rPr>
            </w:pPr>
            <w:r w:rsidRPr="00684C1E">
              <w:rPr>
                <w:rFonts w:hint="eastAsia"/>
                <w:color w:val="000000" w:themeColor="text1"/>
              </w:rPr>
              <w:t>7</w:t>
            </w:r>
          </w:p>
        </w:tc>
        <w:tc>
          <w:tcPr>
            <w:tcW w:w="1148" w:type="dxa"/>
            <w:vAlign w:val="center"/>
          </w:tcPr>
          <w:p w14:paraId="4F17CD6F" w14:textId="77777777" w:rsidR="0095575C" w:rsidRPr="00684C1E" w:rsidRDefault="0095575C" w:rsidP="0095575C">
            <w:pPr>
              <w:pStyle w:val="Z0"/>
              <w:rPr>
                <w:color w:val="000000" w:themeColor="text1"/>
              </w:rPr>
            </w:pPr>
            <w:r w:rsidRPr="00684C1E">
              <w:rPr>
                <w:rFonts w:hint="eastAsia"/>
                <w:color w:val="000000" w:themeColor="text1"/>
              </w:rPr>
              <w:t>6</w:t>
            </w:r>
            <w:r w:rsidRPr="00684C1E">
              <w:rPr>
                <w:color w:val="000000" w:themeColor="text1"/>
              </w:rPr>
              <w:t>0</w:t>
            </w:r>
          </w:p>
        </w:tc>
        <w:tc>
          <w:tcPr>
            <w:tcW w:w="993" w:type="dxa"/>
            <w:vAlign w:val="center"/>
          </w:tcPr>
          <w:p w14:paraId="5F31080B" w14:textId="77777777" w:rsidR="0095575C" w:rsidRPr="00684C1E" w:rsidRDefault="0095575C" w:rsidP="0095575C">
            <w:pPr>
              <w:pStyle w:val="Z0"/>
              <w:rPr>
                <w:color w:val="000000" w:themeColor="text1"/>
              </w:rPr>
            </w:pPr>
            <w:r w:rsidRPr="00684C1E">
              <w:rPr>
                <w:rFonts w:hint="eastAsia"/>
                <w:color w:val="000000" w:themeColor="text1"/>
              </w:rPr>
              <w:t>1</w:t>
            </w:r>
            <w:r w:rsidRPr="00684C1E">
              <w:rPr>
                <w:color w:val="000000" w:themeColor="text1"/>
              </w:rPr>
              <w:t>1.67</w:t>
            </w:r>
          </w:p>
        </w:tc>
        <w:tc>
          <w:tcPr>
            <w:tcW w:w="1076" w:type="dxa"/>
            <w:vAlign w:val="center"/>
          </w:tcPr>
          <w:p w14:paraId="770E7D56" w14:textId="77777777" w:rsidR="0095575C" w:rsidRPr="00684C1E" w:rsidRDefault="0095575C" w:rsidP="0095575C">
            <w:pPr>
              <w:pStyle w:val="Z0"/>
              <w:rPr>
                <w:color w:val="000000" w:themeColor="text1"/>
              </w:rPr>
            </w:pPr>
            <w:r w:rsidRPr="00684C1E">
              <w:rPr>
                <w:color w:val="000000" w:themeColor="text1"/>
              </w:rPr>
              <w:t>达标</w:t>
            </w:r>
          </w:p>
        </w:tc>
      </w:tr>
      <w:tr w:rsidR="00684C1E" w:rsidRPr="00684C1E" w14:paraId="257FB251" w14:textId="77777777" w:rsidTr="0095575C">
        <w:tc>
          <w:tcPr>
            <w:tcW w:w="1134" w:type="dxa"/>
            <w:vAlign w:val="center"/>
          </w:tcPr>
          <w:p w14:paraId="3A67C898" w14:textId="77777777" w:rsidR="0095575C" w:rsidRPr="00684C1E" w:rsidRDefault="0095575C" w:rsidP="0095575C">
            <w:pPr>
              <w:pStyle w:val="Z0"/>
              <w:rPr>
                <w:color w:val="000000" w:themeColor="text1"/>
              </w:rPr>
            </w:pPr>
            <w:r w:rsidRPr="00684C1E">
              <w:rPr>
                <w:color w:val="000000" w:themeColor="text1"/>
              </w:rPr>
              <w:t>NO</w:t>
            </w:r>
            <w:r w:rsidRPr="00684C1E">
              <w:rPr>
                <w:color w:val="000000" w:themeColor="text1"/>
                <w:vertAlign w:val="subscript"/>
              </w:rPr>
              <w:t>2</w:t>
            </w:r>
          </w:p>
        </w:tc>
        <w:tc>
          <w:tcPr>
            <w:tcW w:w="1985" w:type="dxa"/>
            <w:vAlign w:val="center"/>
          </w:tcPr>
          <w:p w14:paraId="3A873CD9" w14:textId="77777777" w:rsidR="0095575C" w:rsidRPr="00684C1E" w:rsidRDefault="0095575C" w:rsidP="0095575C">
            <w:pPr>
              <w:pStyle w:val="Z0"/>
              <w:rPr>
                <w:color w:val="000000" w:themeColor="text1"/>
              </w:rPr>
            </w:pPr>
            <w:r w:rsidRPr="00684C1E">
              <w:rPr>
                <w:rFonts w:hint="eastAsia"/>
                <w:color w:val="000000" w:themeColor="text1"/>
              </w:rPr>
              <w:t>年平均质量浓度</w:t>
            </w:r>
          </w:p>
        </w:tc>
        <w:tc>
          <w:tcPr>
            <w:tcW w:w="1970" w:type="dxa"/>
            <w:vAlign w:val="center"/>
          </w:tcPr>
          <w:p w14:paraId="71362234" w14:textId="77777777" w:rsidR="0095575C" w:rsidRPr="00684C1E" w:rsidRDefault="0095575C" w:rsidP="0095575C">
            <w:pPr>
              <w:pStyle w:val="Z0"/>
              <w:rPr>
                <w:color w:val="000000" w:themeColor="text1"/>
              </w:rPr>
            </w:pPr>
            <w:r w:rsidRPr="00684C1E">
              <w:rPr>
                <w:rFonts w:hint="eastAsia"/>
                <w:color w:val="000000" w:themeColor="text1"/>
              </w:rPr>
              <w:t>3</w:t>
            </w:r>
            <w:r w:rsidRPr="00684C1E">
              <w:rPr>
                <w:color w:val="000000" w:themeColor="text1"/>
              </w:rPr>
              <w:t>6</w:t>
            </w:r>
          </w:p>
        </w:tc>
        <w:tc>
          <w:tcPr>
            <w:tcW w:w="1148" w:type="dxa"/>
            <w:vAlign w:val="center"/>
          </w:tcPr>
          <w:p w14:paraId="44CB08C5" w14:textId="77777777" w:rsidR="0095575C" w:rsidRPr="00684C1E" w:rsidRDefault="0095575C" w:rsidP="0095575C">
            <w:pPr>
              <w:pStyle w:val="Z0"/>
              <w:rPr>
                <w:color w:val="000000" w:themeColor="text1"/>
              </w:rPr>
            </w:pPr>
            <w:r w:rsidRPr="00684C1E">
              <w:rPr>
                <w:rFonts w:hint="eastAsia"/>
                <w:color w:val="000000" w:themeColor="text1"/>
              </w:rPr>
              <w:t>4</w:t>
            </w:r>
            <w:r w:rsidRPr="00684C1E">
              <w:rPr>
                <w:color w:val="000000" w:themeColor="text1"/>
              </w:rPr>
              <w:t>0</w:t>
            </w:r>
          </w:p>
        </w:tc>
        <w:tc>
          <w:tcPr>
            <w:tcW w:w="993" w:type="dxa"/>
            <w:vAlign w:val="center"/>
          </w:tcPr>
          <w:p w14:paraId="3C1C4C5A" w14:textId="77777777" w:rsidR="0095575C" w:rsidRPr="00684C1E" w:rsidRDefault="0095575C" w:rsidP="0095575C">
            <w:pPr>
              <w:pStyle w:val="Z0"/>
              <w:rPr>
                <w:color w:val="000000" w:themeColor="text1"/>
              </w:rPr>
            </w:pPr>
            <w:r w:rsidRPr="00684C1E">
              <w:rPr>
                <w:rFonts w:hint="eastAsia"/>
                <w:color w:val="000000" w:themeColor="text1"/>
              </w:rPr>
              <w:t>9</w:t>
            </w:r>
            <w:r w:rsidRPr="00684C1E">
              <w:rPr>
                <w:color w:val="000000" w:themeColor="text1"/>
              </w:rPr>
              <w:t>0.00</w:t>
            </w:r>
          </w:p>
        </w:tc>
        <w:tc>
          <w:tcPr>
            <w:tcW w:w="1076" w:type="dxa"/>
            <w:vAlign w:val="center"/>
          </w:tcPr>
          <w:p w14:paraId="24A9E9EB" w14:textId="77777777" w:rsidR="0095575C" w:rsidRPr="00684C1E" w:rsidRDefault="0095575C" w:rsidP="0095575C">
            <w:pPr>
              <w:pStyle w:val="Z0"/>
              <w:rPr>
                <w:color w:val="000000" w:themeColor="text1"/>
              </w:rPr>
            </w:pPr>
            <w:r w:rsidRPr="00684C1E">
              <w:rPr>
                <w:color w:val="000000" w:themeColor="text1"/>
              </w:rPr>
              <w:t>达标</w:t>
            </w:r>
          </w:p>
        </w:tc>
      </w:tr>
      <w:tr w:rsidR="00684C1E" w:rsidRPr="00684C1E" w14:paraId="5875A9D5" w14:textId="77777777" w:rsidTr="0095575C">
        <w:tc>
          <w:tcPr>
            <w:tcW w:w="1134" w:type="dxa"/>
            <w:vAlign w:val="center"/>
          </w:tcPr>
          <w:p w14:paraId="2EE88E04" w14:textId="77777777" w:rsidR="0095575C" w:rsidRPr="00684C1E" w:rsidRDefault="0095575C" w:rsidP="0095575C">
            <w:pPr>
              <w:pStyle w:val="Z0"/>
              <w:rPr>
                <w:color w:val="000000" w:themeColor="text1"/>
              </w:rPr>
            </w:pPr>
            <w:r w:rsidRPr="00684C1E">
              <w:rPr>
                <w:color w:val="000000" w:themeColor="text1"/>
              </w:rPr>
              <w:t>PM</w:t>
            </w:r>
            <w:r w:rsidRPr="00684C1E">
              <w:rPr>
                <w:color w:val="000000" w:themeColor="text1"/>
                <w:vertAlign w:val="subscript"/>
              </w:rPr>
              <w:t>10</w:t>
            </w:r>
          </w:p>
        </w:tc>
        <w:tc>
          <w:tcPr>
            <w:tcW w:w="1985" w:type="dxa"/>
            <w:vAlign w:val="center"/>
          </w:tcPr>
          <w:p w14:paraId="2A9CF8F6" w14:textId="77777777" w:rsidR="0095575C" w:rsidRPr="00684C1E" w:rsidRDefault="0095575C" w:rsidP="0095575C">
            <w:pPr>
              <w:pStyle w:val="Z0"/>
              <w:rPr>
                <w:color w:val="000000" w:themeColor="text1"/>
              </w:rPr>
            </w:pPr>
            <w:r w:rsidRPr="00684C1E">
              <w:rPr>
                <w:rFonts w:hint="eastAsia"/>
                <w:color w:val="000000" w:themeColor="text1"/>
              </w:rPr>
              <w:t>年平均质量浓度</w:t>
            </w:r>
          </w:p>
        </w:tc>
        <w:tc>
          <w:tcPr>
            <w:tcW w:w="1970" w:type="dxa"/>
            <w:vAlign w:val="center"/>
          </w:tcPr>
          <w:p w14:paraId="6307B01C" w14:textId="77777777" w:rsidR="0095575C" w:rsidRPr="00684C1E" w:rsidRDefault="0095575C" w:rsidP="0095575C">
            <w:pPr>
              <w:pStyle w:val="Z0"/>
              <w:rPr>
                <w:color w:val="000000" w:themeColor="text1"/>
              </w:rPr>
            </w:pPr>
            <w:r w:rsidRPr="00684C1E">
              <w:rPr>
                <w:rFonts w:hint="eastAsia"/>
                <w:color w:val="000000" w:themeColor="text1"/>
              </w:rPr>
              <w:t>5</w:t>
            </w:r>
            <w:r w:rsidRPr="00684C1E">
              <w:rPr>
                <w:color w:val="000000" w:themeColor="text1"/>
              </w:rPr>
              <w:t>6</w:t>
            </w:r>
          </w:p>
        </w:tc>
        <w:tc>
          <w:tcPr>
            <w:tcW w:w="1148" w:type="dxa"/>
            <w:vAlign w:val="center"/>
          </w:tcPr>
          <w:p w14:paraId="38FC0B99" w14:textId="77777777" w:rsidR="0095575C" w:rsidRPr="00684C1E" w:rsidRDefault="0095575C" w:rsidP="0095575C">
            <w:pPr>
              <w:pStyle w:val="Z0"/>
              <w:rPr>
                <w:color w:val="000000" w:themeColor="text1"/>
              </w:rPr>
            </w:pPr>
            <w:r w:rsidRPr="00684C1E">
              <w:rPr>
                <w:rFonts w:hint="eastAsia"/>
                <w:color w:val="000000" w:themeColor="text1"/>
              </w:rPr>
              <w:t>7</w:t>
            </w:r>
            <w:r w:rsidRPr="00684C1E">
              <w:rPr>
                <w:color w:val="000000" w:themeColor="text1"/>
              </w:rPr>
              <w:t>0</w:t>
            </w:r>
          </w:p>
        </w:tc>
        <w:tc>
          <w:tcPr>
            <w:tcW w:w="993" w:type="dxa"/>
            <w:vAlign w:val="center"/>
          </w:tcPr>
          <w:p w14:paraId="3855B5DD" w14:textId="77777777" w:rsidR="0095575C" w:rsidRPr="00684C1E" w:rsidRDefault="0095575C" w:rsidP="0095575C">
            <w:pPr>
              <w:pStyle w:val="Z0"/>
              <w:rPr>
                <w:color w:val="000000" w:themeColor="text1"/>
              </w:rPr>
            </w:pPr>
            <w:r w:rsidRPr="00684C1E">
              <w:rPr>
                <w:rFonts w:hint="eastAsia"/>
                <w:color w:val="000000" w:themeColor="text1"/>
              </w:rPr>
              <w:t>8</w:t>
            </w:r>
            <w:r w:rsidRPr="00684C1E">
              <w:rPr>
                <w:color w:val="000000" w:themeColor="text1"/>
              </w:rPr>
              <w:t>0.00</w:t>
            </w:r>
          </w:p>
        </w:tc>
        <w:tc>
          <w:tcPr>
            <w:tcW w:w="1076" w:type="dxa"/>
            <w:vAlign w:val="center"/>
          </w:tcPr>
          <w:p w14:paraId="4B2EAB7D" w14:textId="77777777" w:rsidR="0095575C" w:rsidRPr="00684C1E" w:rsidRDefault="0095575C" w:rsidP="0095575C">
            <w:pPr>
              <w:pStyle w:val="Z0"/>
              <w:rPr>
                <w:color w:val="000000" w:themeColor="text1"/>
              </w:rPr>
            </w:pPr>
            <w:r w:rsidRPr="00684C1E">
              <w:rPr>
                <w:color w:val="000000" w:themeColor="text1"/>
              </w:rPr>
              <w:t>达标</w:t>
            </w:r>
          </w:p>
        </w:tc>
      </w:tr>
      <w:tr w:rsidR="00684C1E" w:rsidRPr="00684C1E" w14:paraId="0CB4D259" w14:textId="77777777" w:rsidTr="0095575C">
        <w:tc>
          <w:tcPr>
            <w:tcW w:w="1134" w:type="dxa"/>
            <w:vAlign w:val="center"/>
          </w:tcPr>
          <w:p w14:paraId="35013EE6" w14:textId="77777777" w:rsidR="0095575C" w:rsidRPr="00684C1E" w:rsidRDefault="0095575C" w:rsidP="0095575C">
            <w:pPr>
              <w:pStyle w:val="Z0"/>
              <w:rPr>
                <w:color w:val="000000" w:themeColor="text1"/>
              </w:rPr>
            </w:pPr>
            <w:r w:rsidRPr="00684C1E">
              <w:rPr>
                <w:color w:val="000000" w:themeColor="text1"/>
              </w:rPr>
              <w:t>PM</w:t>
            </w:r>
            <w:r w:rsidRPr="00684C1E">
              <w:rPr>
                <w:color w:val="000000" w:themeColor="text1"/>
                <w:vertAlign w:val="subscript"/>
              </w:rPr>
              <w:t>2.5</w:t>
            </w:r>
          </w:p>
        </w:tc>
        <w:tc>
          <w:tcPr>
            <w:tcW w:w="1985" w:type="dxa"/>
            <w:vAlign w:val="center"/>
          </w:tcPr>
          <w:p w14:paraId="0BD6D453" w14:textId="77777777" w:rsidR="0095575C" w:rsidRPr="00684C1E" w:rsidRDefault="0095575C" w:rsidP="0095575C">
            <w:pPr>
              <w:pStyle w:val="Z0"/>
              <w:rPr>
                <w:color w:val="000000" w:themeColor="text1"/>
              </w:rPr>
            </w:pPr>
            <w:r w:rsidRPr="00684C1E">
              <w:rPr>
                <w:rFonts w:hint="eastAsia"/>
                <w:color w:val="000000" w:themeColor="text1"/>
              </w:rPr>
              <w:t>年平均质量浓度</w:t>
            </w:r>
          </w:p>
        </w:tc>
        <w:tc>
          <w:tcPr>
            <w:tcW w:w="1970" w:type="dxa"/>
            <w:vAlign w:val="center"/>
          </w:tcPr>
          <w:p w14:paraId="4B9C34AA" w14:textId="77777777" w:rsidR="0095575C" w:rsidRPr="00684C1E" w:rsidRDefault="0095575C" w:rsidP="0095575C">
            <w:pPr>
              <w:pStyle w:val="Z0"/>
              <w:rPr>
                <w:color w:val="000000" w:themeColor="text1"/>
              </w:rPr>
            </w:pPr>
            <w:r w:rsidRPr="00684C1E">
              <w:rPr>
                <w:rFonts w:hint="eastAsia"/>
                <w:color w:val="000000" w:themeColor="text1"/>
              </w:rPr>
              <w:t>3</w:t>
            </w:r>
            <w:r w:rsidRPr="00684C1E">
              <w:rPr>
                <w:color w:val="000000" w:themeColor="text1"/>
              </w:rPr>
              <w:t>1</w:t>
            </w:r>
          </w:p>
        </w:tc>
        <w:tc>
          <w:tcPr>
            <w:tcW w:w="1148" w:type="dxa"/>
            <w:vAlign w:val="center"/>
          </w:tcPr>
          <w:p w14:paraId="429D46A8" w14:textId="77777777" w:rsidR="0095575C" w:rsidRPr="00684C1E" w:rsidRDefault="0095575C" w:rsidP="0095575C">
            <w:pPr>
              <w:pStyle w:val="Z0"/>
              <w:rPr>
                <w:color w:val="000000" w:themeColor="text1"/>
              </w:rPr>
            </w:pPr>
            <w:r w:rsidRPr="00684C1E">
              <w:rPr>
                <w:rFonts w:hint="eastAsia"/>
                <w:color w:val="000000" w:themeColor="text1"/>
              </w:rPr>
              <w:t>3</w:t>
            </w:r>
            <w:r w:rsidRPr="00684C1E">
              <w:rPr>
                <w:color w:val="000000" w:themeColor="text1"/>
              </w:rPr>
              <w:t>5</w:t>
            </w:r>
          </w:p>
        </w:tc>
        <w:tc>
          <w:tcPr>
            <w:tcW w:w="993" w:type="dxa"/>
            <w:vAlign w:val="center"/>
          </w:tcPr>
          <w:p w14:paraId="26AC8043" w14:textId="77777777" w:rsidR="0095575C" w:rsidRPr="00684C1E" w:rsidRDefault="0095575C" w:rsidP="0095575C">
            <w:pPr>
              <w:pStyle w:val="Z0"/>
              <w:rPr>
                <w:color w:val="000000" w:themeColor="text1"/>
              </w:rPr>
            </w:pPr>
            <w:r w:rsidRPr="00684C1E">
              <w:rPr>
                <w:color w:val="000000" w:themeColor="text1"/>
              </w:rPr>
              <w:t>88.57</w:t>
            </w:r>
          </w:p>
        </w:tc>
        <w:tc>
          <w:tcPr>
            <w:tcW w:w="1076" w:type="dxa"/>
            <w:vAlign w:val="center"/>
          </w:tcPr>
          <w:p w14:paraId="42C14D07" w14:textId="77777777" w:rsidR="0095575C" w:rsidRPr="00684C1E" w:rsidRDefault="0095575C" w:rsidP="0095575C">
            <w:pPr>
              <w:pStyle w:val="Z0"/>
              <w:rPr>
                <w:color w:val="000000" w:themeColor="text1"/>
              </w:rPr>
            </w:pPr>
            <w:r w:rsidRPr="00684C1E">
              <w:rPr>
                <w:color w:val="000000" w:themeColor="text1"/>
              </w:rPr>
              <w:t>达标</w:t>
            </w:r>
          </w:p>
        </w:tc>
      </w:tr>
      <w:tr w:rsidR="00684C1E" w:rsidRPr="00684C1E" w14:paraId="1AA6D64F" w14:textId="77777777" w:rsidTr="0095575C">
        <w:tc>
          <w:tcPr>
            <w:tcW w:w="1134" w:type="dxa"/>
            <w:vAlign w:val="center"/>
          </w:tcPr>
          <w:p w14:paraId="0FF65AC8" w14:textId="77777777" w:rsidR="0095575C" w:rsidRPr="00684C1E" w:rsidRDefault="0095575C" w:rsidP="0095575C">
            <w:pPr>
              <w:pStyle w:val="Z0"/>
              <w:rPr>
                <w:color w:val="000000" w:themeColor="text1"/>
              </w:rPr>
            </w:pPr>
            <w:r w:rsidRPr="00684C1E">
              <w:rPr>
                <w:rFonts w:hint="eastAsia"/>
                <w:color w:val="000000" w:themeColor="text1"/>
              </w:rPr>
              <w:t>C</w:t>
            </w:r>
            <w:r w:rsidRPr="00684C1E">
              <w:rPr>
                <w:color w:val="000000" w:themeColor="text1"/>
              </w:rPr>
              <w:t>O</w:t>
            </w:r>
          </w:p>
        </w:tc>
        <w:tc>
          <w:tcPr>
            <w:tcW w:w="1985" w:type="dxa"/>
            <w:vAlign w:val="center"/>
          </w:tcPr>
          <w:p w14:paraId="790551D7" w14:textId="77777777" w:rsidR="0095575C" w:rsidRPr="00684C1E" w:rsidRDefault="0095575C" w:rsidP="0095575C">
            <w:pPr>
              <w:pStyle w:val="Z0"/>
              <w:rPr>
                <w:color w:val="000000" w:themeColor="text1"/>
              </w:rPr>
            </w:pPr>
            <w:r w:rsidRPr="00684C1E">
              <w:rPr>
                <w:rFonts w:hint="eastAsia"/>
                <w:color w:val="000000" w:themeColor="text1"/>
              </w:rPr>
              <w:t>第</w:t>
            </w:r>
            <w:r w:rsidRPr="00684C1E">
              <w:rPr>
                <w:rFonts w:hint="eastAsia"/>
                <w:color w:val="000000" w:themeColor="text1"/>
              </w:rPr>
              <w:t>9</w:t>
            </w:r>
            <w:r w:rsidRPr="00684C1E">
              <w:rPr>
                <w:color w:val="000000" w:themeColor="text1"/>
              </w:rPr>
              <w:t>5</w:t>
            </w:r>
            <w:r w:rsidRPr="00684C1E">
              <w:rPr>
                <w:color w:val="000000" w:themeColor="text1"/>
              </w:rPr>
              <w:t>百分位数日平均质量浓度</w:t>
            </w:r>
          </w:p>
        </w:tc>
        <w:tc>
          <w:tcPr>
            <w:tcW w:w="1970" w:type="dxa"/>
            <w:vAlign w:val="center"/>
          </w:tcPr>
          <w:p w14:paraId="5C21A53B" w14:textId="77777777" w:rsidR="0095575C" w:rsidRPr="00684C1E" w:rsidRDefault="0095575C" w:rsidP="0095575C">
            <w:pPr>
              <w:pStyle w:val="Z0"/>
              <w:rPr>
                <w:color w:val="000000" w:themeColor="text1"/>
              </w:rPr>
            </w:pPr>
            <w:r w:rsidRPr="00684C1E">
              <w:rPr>
                <w:rFonts w:hint="eastAsia"/>
                <w:color w:val="000000" w:themeColor="text1"/>
              </w:rPr>
              <w:t>1</w:t>
            </w:r>
            <w:r w:rsidRPr="00684C1E">
              <w:rPr>
                <w:color w:val="000000" w:themeColor="text1"/>
              </w:rPr>
              <w:t>100</w:t>
            </w:r>
          </w:p>
        </w:tc>
        <w:tc>
          <w:tcPr>
            <w:tcW w:w="1148" w:type="dxa"/>
            <w:vAlign w:val="center"/>
          </w:tcPr>
          <w:p w14:paraId="11CCB9A7" w14:textId="77777777" w:rsidR="0095575C" w:rsidRPr="00684C1E" w:rsidRDefault="0095575C" w:rsidP="0095575C">
            <w:pPr>
              <w:pStyle w:val="Z0"/>
              <w:rPr>
                <w:color w:val="000000" w:themeColor="text1"/>
              </w:rPr>
            </w:pPr>
            <w:r w:rsidRPr="00684C1E">
              <w:rPr>
                <w:rFonts w:hint="eastAsia"/>
                <w:color w:val="000000" w:themeColor="text1"/>
              </w:rPr>
              <w:t>4</w:t>
            </w:r>
            <w:r w:rsidRPr="00684C1E">
              <w:rPr>
                <w:color w:val="000000" w:themeColor="text1"/>
              </w:rPr>
              <w:t>000</w:t>
            </w:r>
          </w:p>
        </w:tc>
        <w:tc>
          <w:tcPr>
            <w:tcW w:w="993" w:type="dxa"/>
            <w:vAlign w:val="center"/>
          </w:tcPr>
          <w:p w14:paraId="75FB00C0" w14:textId="77777777" w:rsidR="0095575C" w:rsidRPr="00684C1E" w:rsidRDefault="0095575C" w:rsidP="0095575C">
            <w:pPr>
              <w:pStyle w:val="Z0"/>
              <w:rPr>
                <w:color w:val="000000" w:themeColor="text1"/>
              </w:rPr>
            </w:pPr>
            <w:r w:rsidRPr="00684C1E">
              <w:rPr>
                <w:color w:val="000000" w:themeColor="text1"/>
              </w:rPr>
              <w:t>27.50</w:t>
            </w:r>
          </w:p>
        </w:tc>
        <w:tc>
          <w:tcPr>
            <w:tcW w:w="1076" w:type="dxa"/>
            <w:vAlign w:val="center"/>
          </w:tcPr>
          <w:p w14:paraId="3958B1B9" w14:textId="77777777" w:rsidR="0095575C" w:rsidRPr="00684C1E" w:rsidRDefault="0095575C" w:rsidP="0095575C">
            <w:pPr>
              <w:pStyle w:val="Z0"/>
              <w:rPr>
                <w:color w:val="000000" w:themeColor="text1"/>
              </w:rPr>
            </w:pPr>
            <w:r w:rsidRPr="00684C1E">
              <w:rPr>
                <w:color w:val="000000" w:themeColor="text1"/>
              </w:rPr>
              <w:t>达标</w:t>
            </w:r>
          </w:p>
        </w:tc>
      </w:tr>
      <w:tr w:rsidR="00684C1E" w:rsidRPr="00684C1E" w14:paraId="5CCE7263" w14:textId="77777777" w:rsidTr="0095575C">
        <w:tc>
          <w:tcPr>
            <w:tcW w:w="1134" w:type="dxa"/>
            <w:vAlign w:val="center"/>
          </w:tcPr>
          <w:p w14:paraId="0D784ED9" w14:textId="77777777" w:rsidR="0095575C" w:rsidRPr="00684C1E" w:rsidRDefault="0095575C" w:rsidP="0095575C">
            <w:pPr>
              <w:pStyle w:val="Z0"/>
              <w:rPr>
                <w:color w:val="000000" w:themeColor="text1"/>
              </w:rPr>
            </w:pPr>
            <w:r w:rsidRPr="00684C1E">
              <w:rPr>
                <w:rFonts w:hint="eastAsia"/>
                <w:color w:val="000000" w:themeColor="text1"/>
              </w:rPr>
              <w:t>O</w:t>
            </w:r>
            <w:r w:rsidRPr="00684C1E">
              <w:rPr>
                <w:color w:val="000000" w:themeColor="text1"/>
                <w:vertAlign w:val="subscript"/>
              </w:rPr>
              <w:t>3</w:t>
            </w:r>
          </w:p>
        </w:tc>
        <w:tc>
          <w:tcPr>
            <w:tcW w:w="1985" w:type="dxa"/>
            <w:vAlign w:val="center"/>
          </w:tcPr>
          <w:p w14:paraId="5B758C82" w14:textId="77777777" w:rsidR="0095575C" w:rsidRPr="00684C1E" w:rsidRDefault="0095575C" w:rsidP="0095575C">
            <w:pPr>
              <w:pStyle w:val="Z0"/>
              <w:rPr>
                <w:color w:val="000000" w:themeColor="text1"/>
              </w:rPr>
            </w:pPr>
            <w:r w:rsidRPr="00684C1E">
              <w:rPr>
                <w:rFonts w:hint="eastAsia"/>
                <w:color w:val="000000" w:themeColor="text1"/>
              </w:rPr>
              <w:t>8</w:t>
            </w:r>
            <w:r w:rsidRPr="00684C1E">
              <w:rPr>
                <w:color w:val="000000" w:themeColor="text1"/>
              </w:rPr>
              <w:t>h</w:t>
            </w:r>
            <w:r w:rsidRPr="00684C1E">
              <w:rPr>
                <w:color w:val="000000" w:themeColor="text1"/>
              </w:rPr>
              <w:t>平均质量浓度</w:t>
            </w:r>
          </w:p>
        </w:tc>
        <w:tc>
          <w:tcPr>
            <w:tcW w:w="1970" w:type="dxa"/>
            <w:vAlign w:val="center"/>
          </w:tcPr>
          <w:p w14:paraId="479C417A" w14:textId="77777777" w:rsidR="0095575C" w:rsidRPr="00684C1E" w:rsidRDefault="0095575C" w:rsidP="0095575C">
            <w:pPr>
              <w:pStyle w:val="Z0"/>
              <w:rPr>
                <w:color w:val="000000" w:themeColor="text1"/>
              </w:rPr>
            </w:pPr>
            <w:r w:rsidRPr="00684C1E">
              <w:rPr>
                <w:rFonts w:hint="eastAsia"/>
                <w:color w:val="000000" w:themeColor="text1"/>
              </w:rPr>
              <w:t>4</w:t>
            </w:r>
            <w:r w:rsidRPr="00684C1E">
              <w:rPr>
                <w:color w:val="000000" w:themeColor="text1"/>
              </w:rPr>
              <w:t>4</w:t>
            </w:r>
            <w:r w:rsidRPr="00684C1E">
              <w:rPr>
                <w:color w:val="000000" w:themeColor="text1"/>
              </w:rPr>
              <w:t>天</w:t>
            </w:r>
          </w:p>
        </w:tc>
        <w:tc>
          <w:tcPr>
            <w:tcW w:w="1148" w:type="dxa"/>
            <w:vAlign w:val="center"/>
          </w:tcPr>
          <w:p w14:paraId="5088AE86" w14:textId="77777777" w:rsidR="0095575C" w:rsidRPr="00684C1E" w:rsidRDefault="0095575C" w:rsidP="0095575C">
            <w:pPr>
              <w:pStyle w:val="Z0"/>
              <w:rPr>
                <w:color w:val="000000" w:themeColor="text1"/>
              </w:rPr>
            </w:pPr>
            <w:r w:rsidRPr="00684C1E">
              <w:rPr>
                <w:rFonts w:hint="eastAsia"/>
                <w:color w:val="000000" w:themeColor="text1"/>
              </w:rPr>
              <w:t>/</w:t>
            </w:r>
          </w:p>
        </w:tc>
        <w:tc>
          <w:tcPr>
            <w:tcW w:w="993" w:type="dxa"/>
            <w:vAlign w:val="center"/>
          </w:tcPr>
          <w:p w14:paraId="269C3647" w14:textId="77777777" w:rsidR="0095575C" w:rsidRPr="00684C1E" w:rsidRDefault="0095575C" w:rsidP="0095575C">
            <w:pPr>
              <w:pStyle w:val="Z0"/>
              <w:rPr>
                <w:color w:val="000000" w:themeColor="text1"/>
              </w:rPr>
            </w:pPr>
            <w:r w:rsidRPr="00684C1E">
              <w:rPr>
                <w:color w:val="000000" w:themeColor="text1"/>
              </w:rPr>
              <w:t>/</w:t>
            </w:r>
          </w:p>
        </w:tc>
        <w:tc>
          <w:tcPr>
            <w:tcW w:w="1076" w:type="dxa"/>
            <w:vAlign w:val="center"/>
          </w:tcPr>
          <w:p w14:paraId="51DB1556" w14:textId="77777777" w:rsidR="0095575C" w:rsidRPr="00684C1E" w:rsidRDefault="0095575C" w:rsidP="0095575C">
            <w:pPr>
              <w:pStyle w:val="Z0"/>
              <w:rPr>
                <w:color w:val="000000" w:themeColor="text1"/>
              </w:rPr>
            </w:pPr>
            <w:r w:rsidRPr="00684C1E">
              <w:rPr>
                <w:color w:val="000000" w:themeColor="text1"/>
              </w:rPr>
              <w:t>不达标</w:t>
            </w:r>
          </w:p>
        </w:tc>
      </w:tr>
    </w:tbl>
    <w:p w14:paraId="77071A40" w14:textId="77777777" w:rsidR="0095575C" w:rsidRPr="00684C1E" w:rsidRDefault="0095575C" w:rsidP="0095575C">
      <w:pPr>
        <w:pStyle w:val="Z1"/>
        <w:ind w:firstLine="480"/>
        <w:rPr>
          <w:color w:val="000000" w:themeColor="text1"/>
        </w:rPr>
      </w:pPr>
      <w:r w:rsidRPr="00684C1E">
        <w:rPr>
          <w:rFonts w:hint="eastAsia"/>
          <w:color w:val="000000" w:themeColor="text1"/>
        </w:rPr>
        <w:t>综上，园区所在地属于环境空气质量不达标区域，不达标因子为臭氧。</w:t>
      </w:r>
    </w:p>
    <w:p w14:paraId="668704BB" w14:textId="77777777" w:rsidR="0095575C" w:rsidRPr="00684C1E" w:rsidRDefault="0095575C" w:rsidP="0095575C">
      <w:pPr>
        <w:pStyle w:val="4"/>
        <w:rPr>
          <w:color w:val="000000" w:themeColor="text1"/>
        </w:rPr>
      </w:pPr>
      <w:r w:rsidRPr="00684C1E">
        <w:rPr>
          <w:rFonts w:hint="eastAsia"/>
          <w:color w:val="000000" w:themeColor="text1"/>
        </w:rPr>
        <w:t>大气环境现状监测</w:t>
      </w:r>
    </w:p>
    <w:p w14:paraId="64CD60F5" w14:textId="77777777" w:rsidR="0095575C" w:rsidRPr="00684C1E" w:rsidRDefault="0095575C" w:rsidP="0095575C">
      <w:pPr>
        <w:ind w:firstLine="480"/>
        <w:rPr>
          <w:color w:val="000000" w:themeColor="text1"/>
        </w:rPr>
      </w:pPr>
      <w:r w:rsidRPr="00684C1E">
        <w:rPr>
          <w:rFonts w:hint="eastAsia"/>
          <w:color w:val="000000" w:themeColor="text1"/>
        </w:rPr>
        <w:t>（</w:t>
      </w:r>
      <w:r w:rsidRPr="00684C1E">
        <w:rPr>
          <w:rFonts w:hint="eastAsia"/>
          <w:color w:val="000000" w:themeColor="text1"/>
        </w:rPr>
        <w:t>1</w:t>
      </w:r>
      <w:r w:rsidRPr="00684C1E">
        <w:rPr>
          <w:rFonts w:hint="eastAsia"/>
          <w:color w:val="000000" w:themeColor="text1"/>
        </w:rPr>
        <w:t>）监测布点</w:t>
      </w:r>
    </w:p>
    <w:p w14:paraId="360D8DD7" w14:textId="7F78EE45" w:rsidR="0095575C" w:rsidRPr="00684C1E" w:rsidRDefault="0095575C" w:rsidP="0095575C">
      <w:pPr>
        <w:ind w:firstLine="480"/>
        <w:rPr>
          <w:color w:val="000000" w:themeColor="text1"/>
        </w:rPr>
      </w:pPr>
      <w:r w:rsidRPr="00684C1E">
        <w:rPr>
          <w:rFonts w:hint="eastAsia"/>
          <w:color w:val="000000" w:themeColor="text1"/>
        </w:rPr>
        <w:t>本次监测共布设</w:t>
      </w:r>
      <w:r w:rsidRPr="00684C1E">
        <w:rPr>
          <w:rFonts w:hint="eastAsia"/>
          <w:color w:val="000000" w:themeColor="text1"/>
        </w:rPr>
        <w:t>5</w:t>
      </w:r>
      <w:r w:rsidRPr="00684C1E">
        <w:rPr>
          <w:rFonts w:hint="eastAsia"/>
          <w:color w:val="000000" w:themeColor="text1"/>
        </w:rPr>
        <w:t>个监测点位，各监测点位见下表及图</w:t>
      </w:r>
      <w:r w:rsidR="000F03D3" w:rsidRPr="00684C1E">
        <w:rPr>
          <w:color w:val="000000" w:themeColor="text1"/>
        </w:rPr>
        <w:t>3.2</w:t>
      </w:r>
      <w:r w:rsidRPr="00684C1E">
        <w:rPr>
          <w:rFonts w:hint="eastAsia"/>
          <w:color w:val="000000" w:themeColor="text1"/>
        </w:rPr>
        <w:t>-</w:t>
      </w:r>
      <w:r w:rsidRPr="00684C1E">
        <w:rPr>
          <w:color w:val="000000" w:themeColor="text1"/>
        </w:rPr>
        <w:t>1</w:t>
      </w:r>
    </w:p>
    <w:p w14:paraId="41074E17" w14:textId="77777777" w:rsidR="0095575C" w:rsidRPr="00684C1E" w:rsidRDefault="0095575C" w:rsidP="0095575C">
      <w:pPr>
        <w:pStyle w:val="Z"/>
        <w:ind w:firstLine="480"/>
        <w:rPr>
          <w:color w:val="000000" w:themeColor="text1"/>
        </w:rPr>
      </w:pPr>
      <w:r w:rsidRPr="00684C1E">
        <w:rPr>
          <w:rFonts w:hint="eastAsia"/>
          <w:color w:val="000000" w:themeColor="text1"/>
        </w:rPr>
        <w:lastRenderedPageBreak/>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2</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大气监测布点及监测项目一览表</w:t>
      </w:r>
    </w:p>
    <w:tbl>
      <w:tblPr>
        <w:tblW w:w="0" w:type="auto"/>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134"/>
        <w:gridCol w:w="2184"/>
        <w:gridCol w:w="1659"/>
        <w:gridCol w:w="2253"/>
        <w:gridCol w:w="992"/>
      </w:tblGrid>
      <w:tr w:rsidR="00684C1E" w:rsidRPr="00684C1E" w14:paraId="6F01F8A9" w14:textId="77777777" w:rsidTr="00D95392">
        <w:tc>
          <w:tcPr>
            <w:tcW w:w="1134" w:type="dxa"/>
            <w:vAlign w:val="center"/>
          </w:tcPr>
          <w:p w14:paraId="504BB227" w14:textId="77777777" w:rsidR="0095575C" w:rsidRPr="00684C1E" w:rsidRDefault="0095575C" w:rsidP="0095575C">
            <w:pPr>
              <w:pStyle w:val="Z0"/>
              <w:rPr>
                <w:b/>
                <w:color w:val="000000" w:themeColor="text1"/>
              </w:rPr>
            </w:pPr>
            <w:r w:rsidRPr="00684C1E">
              <w:rPr>
                <w:rFonts w:hint="eastAsia"/>
                <w:b/>
                <w:color w:val="000000" w:themeColor="text1"/>
              </w:rPr>
              <w:t>测点编号</w:t>
            </w:r>
          </w:p>
        </w:tc>
        <w:tc>
          <w:tcPr>
            <w:tcW w:w="2184" w:type="dxa"/>
            <w:vAlign w:val="center"/>
          </w:tcPr>
          <w:p w14:paraId="02FE6E4B" w14:textId="77777777" w:rsidR="0095575C" w:rsidRPr="00684C1E" w:rsidRDefault="0095575C" w:rsidP="0095575C">
            <w:pPr>
              <w:pStyle w:val="Z0"/>
              <w:rPr>
                <w:b/>
                <w:color w:val="000000" w:themeColor="text1"/>
              </w:rPr>
            </w:pPr>
            <w:r w:rsidRPr="00684C1E">
              <w:rPr>
                <w:rFonts w:hint="eastAsia"/>
                <w:b/>
                <w:color w:val="000000" w:themeColor="text1"/>
              </w:rPr>
              <w:t>测点位置</w:t>
            </w:r>
          </w:p>
        </w:tc>
        <w:tc>
          <w:tcPr>
            <w:tcW w:w="1659" w:type="dxa"/>
            <w:vAlign w:val="center"/>
          </w:tcPr>
          <w:p w14:paraId="75D9EAD7" w14:textId="77777777" w:rsidR="0095575C" w:rsidRPr="00684C1E" w:rsidRDefault="0095575C" w:rsidP="0095575C">
            <w:pPr>
              <w:pStyle w:val="Z0"/>
              <w:rPr>
                <w:b/>
                <w:color w:val="000000" w:themeColor="text1"/>
              </w:rPr>
            </w:pPr>
            <w:r w:rsidRPr="00684C1E">
              <w:rPr>
                <w:rFonts w:hint="eastAsia"/>
                <w:b/>
                <w:color w:val="000000" w:themeColor="text1"/>
              </w:rPr>
              <w:t>监测因子</w:t>
            </w:r>
          </w:p>
        </w:tc>
        <w:tc>
          <w:tcPr>
            <w:tcW w:w="2253" w:type="dxa"/>
            <w:vAlign w:val="center"/>
          </w:tcPr>
          <w:p w14:paraId="441331C5" w14:textId="77777777" w:rsidR="0095575C" w:rsidRPr="00684C1E" w:rsidRDefault="0095575C" w:rsidP="0095575C">
            <w:pPr>
              <w:pStyle w:val="Z0"/>
              <w:rPr>
                <w:b/>
                <w:color w:val="000000" w:themeColor="text1"/>
              </w:rPr>
            </w:pPr>
            <w:r w:rsidRPr="00684C1E">
              <w:rPr>
                <w:rFonts w:hint="eastAsia"/>
                <w:b/>
                <w:color w:val="000000" w:themeColor="text1"/>
              </w:rPr>
              <w:t>执行标准</w:t>
            </w:r>
          </w:p>
        </w:tc>
        <w:tc>
          <w:tcPr>
            <w:tcW w:w="992" w:type="dxa"/>
            <w:vAlign w:val="center"/>
          </w:tcPr>
          <w:p w14:paraId="2F69201E" w14:textId="77777777" w:rsidR="0095575C" w:rsidRPr="00684C1E" w:rsidRDefault="0095575C" w:rsidP="0095575C">
            <w:pPr>
              <w:pStyle w:val="Z0"/>
              <w:rPr>
                <w:b/>
                <w:color w:val="000000" w:themeColor="text1"/>
              </w:rPr>
            </w:pPr>
            <w:r w:rsidRPr="00684C1E">
              <w:rPr>
                <w:rFonts w:hint="eastAsia"/>
                <w:b/>
                <w:color w:val="000000" w:themeColor="text1"/>
              </w:rPr>
              <w:t>功能区划</w:t>
            </w:r>
          </w:p>
        </w:tc>
      </w:tr>
      <w:tr w:rsidR="00684C1E" w:rsidRPr="00684C1E" w14:paraId="7EDAF9EA" w14:textId="77777777" w:rsidTr="00D95392">
        <w:tc>
          <w:tcPr>
            <w:tcW w:w="1134" w:type="dxa"/>
            <w:vAlign w:val="center"/>
          </w:tcPr>
          <w:p w14:paraId="39AD5C76"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1</w:t>
            </w:r>
          </w:p>
        </w:tc>
        <w:tc>
          <w:tcPr>
            <w:tcW w:w="2184" w:type="dxa"/>
            <w:vAlign w:val="center"/>
          </w:tcPr>
          <w:p w14:paraId="4AC0F874" w14:textId="77777777" w:rsidR="0095575C" w:rsidRPr="00684C1E" w:rsidRDefault="0095575C" w:rsidP="0095575C">
            <w:pPr>
              <w:pStyle w:val="Z0"/>
              <w:rPr>
                <w:color w:val="000000" w:themeColor="text1"/>
              </w:rPr>
            </w:pPr>
            <w:r w:rsidRPr="00684C1E">
              <w:rPr>
                <w:rFonts w:hint="eastAsia"/>
                <w:color w:val="000000" w:themeColor="text1"/>
              </w:rPr>
              <w:t>项目</w:t>
            </w:r>
            <w:r w:rsidRPr="00684C1E">
              <w:rPr>
                <w:color w:val="000000" w:themeColor="text1"/>
              </w:rPr>
              <w:t>东北侧</w:t>
            </w:r>
            <w:r w:rsidRPr="00684C1E">
              <w:rPr>
                <w:color w:val="000000" w:themeColor="text1"/>
              </w:rPr>
              <w:t>150m</w:t>
            </w:r>
          </w:p>
        </w:tc>
        <w:tc>
          <w:tcPr>
            <w:tcW w:w="1659" w:type="dxa"/>
            <w:vMerge w:val="restart"/>
            <w:vAlign w:val="center"/>
          </w:tcPr>
          <w:p w14:paraId="68084EF5" w14:textId="77777777" w:rsidR="0095575C" w:rsidRPr="00684C1E" w:rsidRDefault="0095575C" w:rsidP="0095575C">
            <w:pPr>
              <w:pStyle w:val="Z0"/>
              <w:rPr>
                <w:color w:val="000000" w:themeColor="text1"/>
              </w:rPr>
            </w:pPr>
            <w:r w:rsidRPr="00684C1E">
              <w:rPr>
                <w:rFonts w:hint="eastAsia"/>
                <w:color w:val="000000" w:themeColor="text1"/>
              </w:rPr>
              <w:t>氯化氢</w:t>
            </w:r>
            <w:r w:rsidRPr="00684C1E">
              <w:rPr>
                <w:color w:val="000000" w:themeColor="text1"/>
              </w:rPr>
              <w:t>、硫酸雾、铬酸雾、氰化氢、</w:t>
            </w:r>
            <w:r w:rsidRPr="00684C1E">
              <w:rPr>
                <w:rFonts w:hint="eastAsia"/>
                <w:color w:val="000000" w:themeColor="text1"/>
              </w:rPr>
              <w:t>硫化氢</w:t>
            </w:r>
            <w:r w:rsidRPr="00684C1E">
              <w:rPr>
                <w:color w:val="000000" w:themeColor="text1"/>
              </w:rPr>
              <w:t>、</w:t>
            </w:r>
            <w:r w:rsidRPr="00684C1E">
              <w:rPr>
                <w:color w:val="000000" w:themeColor="text1"/>
              </w:rPr>
              <w:t>CS</w:t>
            </w:r>
            <w:r w:rsidRPr="00684C1E">
              <w:rPr>
                <w:color w:val="000000" w:themeColor="text1"/>
                <w:vertAlign w:val="subscript"/>
              </w:rPr>
              <w:t>2</w:t>
            </w:r>
            <w:r w:rsidRPr="00684C1E">
              <w:rPr>
                <w:color w:val="000000" w:themeColor="text1"/>
              </w:rPr>
              <w:t>、</w:t>
            </w:r>
            <w:r w:rsidRPr="00684C1E">
              <w:rPr>
                <w:color w:val="000000" w:themeColor="text1"/>
              </w:rPr>
              <w:t>NH</w:t>
            </w:r>
            <w:r w:rsidRPr="00684C1E">
              <w:rPr>
                <w:color w:val="000000" w:themeColor="text1"/>
                <w:vertAlign w:val="subscript"/>
              </w:rPr>
              <w:t>3</w:t>
            </w:r>
            <w:r w:rsidRPr="00684C1E">
              <w:rPr>
                <w:color w:val="000000" w:themeColor="text1"/>
              </w:rPr>
              <w:t>、苯、甲苯、二甲苯、苯乙烯、非甲烷总烃</w:t>
            </w:r>
            <w:r w:rsidRPr="00684C1E">
              <w:rPr>
                <w:rFonts w:hint="eastAsia"/>
                <w:color w:val="000000" w:themeColor="text1"/>
              </w:rPr>
              <w:t>、</w:t>
            </w:r>
            <w:r w:rsidRPr="00684C1E">
              <w:rPr>
                <w:rFonts w:hint="eastAsia"/>
                <w:color w:val="000000" w:themeColor="text1"/>
              </w:rPr>
              <w:t>V</w:t>
            </w:r>
            <w:r w:rsidRPr="00684C1E">
              <w:rPr>
                <w:color w:val="000000" w:themeColor="text1"/>
              </w:rPr>
              <w:t>OCs</w:t>
            </w:r>
          </w:p>
        </w:tc>
        <w:tc>
          <w:tcPr>
            <w:tcW w:w="2253" w:type="dxa"/>
            <w:vMerge w:val="restart"/>
            <w:vAlign w:val="center"/>
          </w:tcPr>
          <w:p w14:paraId="21C9FE86" w14:textId="77777777" w:rsidR="0095575C" w:rsidRPr="00684C1E" w:rsidRDefault="0095575C" w:rsidP="0095575C">
            <w:pPr>
              <w:pStyle w:val="Z0"/>
              <w:rPr>
                <w:color w:val="000000" w:themeColor="text1"/>
              </w:rPr>
            </w:pPr>
            <w:r w:rsidRPr="00684C1E">
              <w:rPr>
                <w:rFonts w:hint="eastAsia"/>
                <w:color w:val="000000" w:themeColor="text1"/>
              </w:rPr>
              <w:t>氯化氢、</w:t>
            </w:r>
            <w:r w:rsidRPr="00684C1E">
              <w:rPr>
                <w:color w:val="000000" w:themeColor="text1"/>
              </w:rPr>
              <w:t>硫酸雾</w:t>
            </w:r>
            <w:r w:rsidRPr="00684C1E">
              <w:rPr>
                <w:rFonts w:hint="eastAsia"/>
                <w:color w:val="000000" w:themeColor="text1"/>
              </w:rPr>
              <w:t>、硫化氢、</w:t>
            </w:r>
            <w:r w:rsidRPr="00684C1E">
              <w:rPr>
                <w:color w:val="000000" w:themeColor="text1"/>
              </w:rPr>
              <w:t>CS</w:t>
            </w:r>
            <w:r w:rsidRPr="00684C1E">
              <w:rPr>
                <w:color w:val="000000" w:themeColor="text1"/>
                <w:vertAlign w:val="subscript"/>
              </w:rPr>
              <w:t>2</w:t>
            </w:r>
            <w:r w:rsidRPr="00684C1E">
              <w:rPr>
                <w:rFonts w:hint="eastAsia"/>
                <w:color w:val="000000" w:themeColor="text1"/>
              </w:rPr>
              <w:t>、</w:t>
            </w:r>
            <w:r w:rsidRPr="00684C1E">
              <w:rPr>
                <w:color w:val="000000" w:themeColor="text1"/>
              </w:rPr>
              <w:t>NH</w:t>
            </w:r>
            <w:r w:rsidRPr="00684C1E">
              <w:rPr>
                <w:color w:val="000000" w:themeColor="text1"/>
                <w:vertAlign w:val="subscript"/>
              </w:rPr>
              <w:t>3</w:t>
            </w:r>
            <w:r w:rsidRPr="00684C1E">
              <w:rPr>
                <w:color w:val="000000" w:themeColor="text1"/>
              </w:rPr>
              <w:t>、苯、甲苯、二甲苯、苯乙烯</w:t>
            </w:r>
            <w:r w:rsidRPr="00684C1E">
              <w:rPr>
                <w:rFonts w:hint="eastAsia"/>
                <w:color w:val="000000" w:themeColor="text1"/>
              </w:rPr>
              <w:t>、</w:t>
            </w:r>
            <w:r w:rsidRPr="00684C1E">
              <w:rPr>
                <w:rFonts w:hint="eastAsia"/>
                <w:color w:val="000000" w:themeColor="text1"/>
              </w:rPr>
              <w:t>V</w:t>
            </w:r>
            <w:r w:rsidRPr="00684C1E">
              <w:rPr>
                <w:color w:val="000000" w:themeColor="text1"/>
              </w:rPr>
              <w:t>OCs</w:t>
            </w:r>
            <w:r w:rsidRPr="00684C1E">
              <w:rPr>
                <w:color w:val="000000" w:themeColor="text1"/>
              </w:rPr>
              <w:t>执行</w:t>
            </w:r>
            <w:r w:rsidRPr="00684C1E">
              <w:rPr>
                <w:rFonts w:hint="eastAsia"/>
                <w:color w:val="000000" w:themeColor="text1"/>
              </w:rPr>
              <w:t>《环境影响评价技术导则</w:t>
            </w:r>
            <w:r w:rsidRPr="00684C1E">
              <w:rPr>
                <w:rFonts w:hint="eastAsia"/>
                <w:color w:val="000000" w:themeColor="text1"/>
              </w:rPr>
              <w:t xml:space="preserve"> </w:t>
            </w:r>
            <w:r w:rsidRPr="00684C1E">
              <w:rPr>
                <w:rFonts w:hint="eastAsia"/>
                <w:color w:val="000000" w:themeColor="text1"/>
              </w:rPr>
              <w:t>大气环境》附录</w:t>
            </w:r>
            <w:r w:rsidRPr="00684C1E">
              <w:rPr>
                <w:rFonts w:hint="eastAsia"/>
                <w:color w:val="000000" w:themeColor="text1"/>
              </w:rPr>
              <w:t>D</w:t>
            </w:r>
            <w:r w:rsidRPr="00684C1E">
              <w:rPr>
                <w:rFonts w:hint="eastAsia"/>
                <w:color w:val="000000" w:themeColor="text1"/>
              </w:rPr>
              <w:t>、铬酸雾、氰化氢、非甲烷总烃执行《大气污染物综合排放详解》</w:t>
            </w:r>
          </w:p>
        </w:tc>
        <w:tc>
          <w:tcPr>
            <w:tcW w:w="992" w:type="dxa"/>
            <w:vMerge w:val="restart"/>
            <w:vAlign w:val="center"/>
          </w:tcPr>
          <w:p w14:paraId="5D361546" w14:textId="77777777" w:rsidR="0095575C" w:rsidRPr="00684C1E" w:rsidRDefault="0095575C" w:rsidP="0095575C">
            <w:pPr>
              <w:pStyle w:val="Z0"/>
              <w:rPr>
                <w:color w:val="000000" w:themeColor="text1"/>
              </w:rPr>
            </w:pPr>
            <w:r w:rsidRPr="00684C1E">
              <w:rPr>
                <w:rFonts w:hint="eastAsia"/>
                <w:color w:val="000000" w:themeColor="text1"/>
              </w:rPr>
              <w:t>二类区</w:t>
            </w:r>
          </w:p>
        </w:tc>
      </w:tr>
      <w:tr w:rsidR="00684C1E" w:rsidRPr="00684C1E" w14:paraId="048EDA63" w14:textId="77777777" w:rsidTr="00D95392">
        <w:tc>
          <w:tcPr>
            <w:tcW w:w="1134" w:type="dxa"/>
            <w:vAlign w:val="center"/>
          </w:tcPr>
          <w:p w14:paraId="31B27DE5"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2</w:t>
            </w:r>
          </w:p>
        </w:tc>
        <w:tc>
          <w:tcPr>
            <w:tcW w:w="2184" w:type="dxa"/>
            <w:vAlign w:val="center"/>
          </w:tcPr>
          <w:p w14:paraId="279485A5" w14:textId="77777777" w:rsidR="0095575C" w:rsidRPr="00684C1E" w:rsidRDefault="0095575C" w:rsidP="0095575C">
            <w:pPr>
              <w:pStyle w:val="Z0"/>
              <w:rPr>
                <w:color w:val="000000" w:themeColor="text1"/>
              </w:rPr>
            </w:pPr>
            <w:r w:rsidRPr="00684C1E">
              <w:rPr>
                <w:rFonts w:hint="eastAsia"/>
                <w:color w:val="000000" w:themeColor="text1"/>
              </w:rPr>
              <w:t>园区内</w:t>
            </w:r>
          </w:p>
        </w:tc>
        <w:tc>
          <w:tcPr>
            <w:tcW w:w="1659" w:type="dxa"/>
            <w:vMerge/>
            <w:vAlign w:val="center"/>
          </w:tcPr>
          <w:p w14:paraId="07D7E16A" w14:textId="77777777" w:rsidR="0095575C" w:rsidRPr="00684C1E" w:rsidRDefault="0095575C" w:rsidP="0095575C">
            <w:pPr>
              <w:pStyle w:val="Z0"/>
              <w:rPr>
                <w:color w:val="000000" w:themeColor="text1"/>
              </w:rPr>
            </w:pPr>
          </w:p>
        </w:tc>
        <w:tc>
          <w:tcPr>
            <w:tcW w:w="2253" w:type="dxa"/>
            <w:vMerge/>
            <w:vAlign w:val="center"/>
          </w:tcPr>
          <w:p w14:paraId="7FEF4425" w14:textId="77777777" w:rsidR="0095575C" w:rsidRPr="00684C1E" w:rsidRDefault="0095575C" w:rsidP="0095575C">
            <w:pPr>
              <w:pStyle w:val="Z0"/>
              <w:rPr>
                <w:color w:val="000000" w:themeColor="text1"/>
              </w:rPr>
            </w:pPr>
          </w:p>
        </w:tc>
        <w:tc>
          <w:tcPr>
            <w:tcW w:w="992" w:type="dxa"/>
            <w:vMerge/>
            <w:vAlign w:val="center"/>
          </w:tcPr>
          <w:p w14:paraId="191638D4" w14:textId="77777777" w:rsidR="0095575C" w:rsidRPr="00684C1E" w:rsidRDefault="0095575C" w:rsidP="0095575C">
            <w:pPr>
              <w:pStyle w:val="Z0"/>
              <w:rPr>
                <w:color w:val="000000" w:themeColor="text1"/>
              </w:rPr>
            </w:pPr>
          </w:p>
        </w:tc>
      </w:tr>
      <w:tr w:rsidR="00684C1E" w:rsidRPr="00684C1E" w14:paraId="5AA12924" w14:textId="77777777" w:rsidTr="00D95392">
        <w:tc>
          <w:tcPr>
            <w:tcW w:w="1134" w:type="dxa"/>
            <w:vAlign w:val="center"/>
          </w:tcPr>
          <w:p w14:paraId="775CB25F"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3</w:t>
            </w:r>
          </w:p>
        </w:tc>
        <w:tc>
          <w:tcPr>
            <w:tcW w:w="2184" w:type="dxa"/>
            <w:vAlign w:val="center"/>
          </w:tcPr>
          <w:p w14:paraId="3A33DF5F" w14:textId="77777777" w:rsidR="0095575C" w:rsidRPr="00684C1E" w:rsidRDefault="0095575C" w:rsidP="0095575C">
            <w:pPr>
              <w:pStyle w:val="Z0"/>
              <w:rPr>
                <w:color w:val="000000" w:themeColor="text1"/>
              </w:rPr>
            </w:pPr>
            <w:r w:rsidRPr="00684C1E">
              <w:rPr>
                <w:color w:val="000000" w:themeColor="text1"/>
              </w:rPr>
              <w:t>项目西北侧</w:t>
            </w:r>
            <w:r w:rsidRPr="00684C1E">
              <w:rPr>
                <w:rFonts w:hint="eastAsia"/>
                <w:color w:val="000000" w:themeColor="text1"/>
              </w:rPr>
              <w:t>5</w:t>
            </w:r>
            <w:r w:rsidRPr="00684C1E">
              <w:rPr>
                <w:color w:val="000000" w:themeColor="text1"/>
              </w:rPr>
              <w:t>00m</w:t>
            </w:r>
          </w:p>
        </w:tc>
        <w:tc>
          <w:tcPr>
            <w:tcW w:w="1659" w:type="dxa"/>
            <w:vMerge/>
            <w:vAlign w:val="center"/>
          </w:tcPr>
          <w:p w14:paraId="730D18E6" w14:textId="77777777" w:rsidR="0095575C" w:rsidRPr="00684C1E" w:rsidRDefault="0095575C" w:rsidP="0095575C">
            <w:pPr>
              <w:pStyle w:val="Z0"/>
              <w:rPr>
                <w:color w:val="000000" w:themeColor="text1"/>
              </w:rPr>
            </w:pPr>
          </w:p>
        </w:tc>
        <w:tc>
          <w:tcPr>
            <w:tcW w:w="2253" w:type="dxa"/>
            <w:vMerge/>
            <w:vAlign w:val="center"/>
          </w:tcPr>
          <w:p w14:paraId="58812424" w14:textId="77777777" w:rsidR="0095575C" w:rsidRPr="00684C1E" w:rsidRDefault="0095575C" w:rsidP="0095575C">
            <w:pPr>
              <w:pStyle w:val="Z0"/>
              <w:rPr>
                <w:color w:val="000000" w:themeColor="text1"/>
              </w:rPr>
            </w:pPr>
          </w:p>
        </w:tc>
        <w:tc>
          <w:tcPr>
            <w:tcW w:w="992" w:type="dxa"/>
            <w:vMerge/>
            <w:vAlign w:val="center"/>
          </w:tcPr>
          <w:p w14:paraId="6D546B31" w14:textId="77777777" w:rsidR="0095575C" w:rsidRPr="00684C1E" w:rsidRDefault="0095575C" w:rsidP="0095575C">
            <w:pPr>
              <w:pStyle w:val="Z0"/>
              <w:rPr>
                <w:color w:val="000000" w:themeColor="text1"/>
              </w:rPr>
            </w:pPr>
          </w:p>
        </w:tc>
      </w:tr>
      <w:tr w:rsidR="00684C1E" w:rsidRPr="00684C1E" w14:paraId="072D80FE" w14:textId="77777777" w:rsidTr="00D95392">
        <w:tc>
          <w:tcPr>
            <w:tcW w:w="1134" w:type="dxa"/>
            <w:vAlign w:val="center"/>
          </w:tcPr>
          <w:p w14:paraId="73B42B1C"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4</w:t>
            </w:r>
          </w:p>
        </w:tc>
        <w:tc>
          <w:tcPr>
            <w:tcW w:w="2184" w:type="dxa"/>
            <w:vAlign w:val="center"/>
          </w:tcPr>
          <w:p w14:paraId="61E6B3A0" w14:textId="77777777" w:rsidR="0095575C" w:rsidRPr="00684C1E" w:rsidRDefault="0095575C" w:rsidP="0095575C">
            <w:pPr>
              <w:pStyle w:val="Z0"/>
              <w:rPr>
                <w:color w:val="000000" w:themeColor="text1"/>
              </w:rPr>
            </w:pPr>
            <w:r w:rsidRPr="00684C1E">
              <w:rPr>
                <w:color w:val="000000" w:themeColor="text1"/>
              </w:rPr>
              <w:t>项目南侧</w:t>
            </w:r>
            <w:r w:rsidRPr="00684C1E">
              <w:rPr>
                <w:rFonts w:hint="eastAsia"/>
                <w:color w:val="000000" w:themeColor="text1"/>
              </w:rPr>
              <w:t>5</w:t>
            </w:r>
            <w:r w:rsidRPr="00684C1E">
              <w:rPr>
                <w:color w:val="000000" w:themeColor="text1"/>
              </w:rPr>
              <w:t>00m</w:t>
            </w:r>
          </w:p>
        </w:tc>
        <w:tc>
          <w:tcPr>
            <w:tcW w:w="1659" w:type="dxa"/>
            <w:vMerge/>
            <w:vAlign w:val="center"/>
          </w:tcPr>
          <w:p w14:paraId="6A85F509" w14:textId="77777777" w:rsidR="0095575C" w:rsidRPr="00684C1E" w:rsidRDefault="0095575C" w:rsidP="0095575C">
            <w:pPr>
              <w:pStyle w:val="Z0"/>
              <w:rPr>
                <w:color w:val="000000" w:themeColor="text1"/>
              </w:rPr>
            </w:pPr>
          </w:p>
        </w:tc>
        <w:tc>
          <w:tcPr>
            <w:tcW w:w="2253" w:type="dxa"/>
            <w:vMerge/>
            <w:vAlign w:val="center"/>
          </w:tcPr>
          <w:p w14:paraId="30165A66" w14:textId="77777777" w:rsidR="0095575C" w:rsidRPr="00684C1E" w:rsidRDefault="0095575C" w:rsidP="0095575C">
            <w:pPr>
              <w:pStyle w:val="Z0"/>
              <w:rPr>
                <w:color w:val="000000" w:themeColor="text1"/>
              </w:rPr>
            </w:pPr>
          </w:p>
        </w:tc>
        <w:tc>
          <w:tcPr>
            <w:tcW w:w="992" w:type="dxa"/>
            <w:vMerge/>
            <w:vAlign w:val="center"/>
          </w:tcPr>
          <w:p w14:paraId="6496C5C2" w14:textId="77777777" w:rsidR="0095575C" w:rsidRPr="00684C1E" w:rsidRDefault="0095575C" w:rsidP="0095575C">
            <w:pPr>
              <w:pStyle w:val="Z0"/>
              <w:rPr>
                <w:color w:val="000000" w:themeColor="text1"/>
              </w:rPr>
            </w:pPr>
          </w:p>
        </w:tc>
      </w:tr>
      <w:tr w:rsidR="00684C1E" w:rsidRPr="00684C1E" w14:paraId="11BC7D35" w14:textId="77777777" w:rsidTr="00D95392">
        <w:tc>
          <w:tcPr>
            <w:tcW w:w="1134" w:type="dxa"/>
            <w:vAlign w:val="center"/>
          </w:tcPr>
          <w:p w14:paraId="77BA37C2"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5</w:t>
            </w:r>
          </w:p>
        </w:tc>
        <w:tc>
          <w:tcPr>
            <w:tcW w:w="2184" w:type="dxa"/>
            <w:vAlign w:val="center"/>
          </w:tcPr>
          <w:p w14:paraId="3DFA031D" w14:textId="77777777" w:rsidR="0095575C" w:rsidRPr="00684C1E" w:rsidRDefault="0095575C" w:rsidP="0095575C">
            <w:pPr>
              <w:pStyle w:val="Z0"/>
              <w:rPr>
                <w:color w:val="000000" w:themeColor="text1"/>
              </w:rPr>
            </w:pPr>
            <w:r w:rsidRPr="00684C1E">
              <w:rPr>
                <w:color w:val="000000" w:themeColor="text1"/>
              </w:rPr>
              <w:t>大庙北村东南侧</w:t>
            </w:r>
            <w:r w:rsidRPr="00684C1E">
              <w:rPr>
                <w:rFonts w:hint="eastAsia"/>
                <w:color w:val="000000" w:themeColor="text1"/>
              </w:rPr>
              <w:t>2</w:t>
            </w:r>
            <w:r w:rsidRPr="00684C1E">
              <w:rPr>
                <w:color w:val="000000" w:themeColor="text1"/>
              </w:rPr>
              <w:t>00m</w:t>
            </w:r>
          </w:p>
        </w:tc>
        <w:tc>
          <w:tcPr>
            <w:tcW w:w="1659" w:type="dxa"/>
            <w:vMerge/>
            <w:vAlign w:val="center"/>
          </w:tcPr>
          <w:p w14:paraId="3B565045" w14:textId="77777777" w:rsidR="0095575C" w:rsidRPr="00684C1E" w:rsidRDefault="0095575C" w:rsidP="0095575C">
            <w:pPr>
              <w:pStyle w:val="Z0"/>
              <w:rPr>
                <w:color w:val="000000" w:themeColor="text1"/>
              </w:rPr>
            </w:pPr>
          </w:p>
        </w:tc>
        <w:tc>
          <w:tcPr>
            <w:tcW w:w="2253" w:type="dxa"/>
            <w:vMerge/>
            <w:vAlign w:val="center"/>
          </w:tcPr>
          <w:p w14:paraId="79522DA5" w14:textId="77777777" w:rsidR="0095575C" w:rsidRPr="00684C1E" w:rsidRDefault="0095575C" w:rsidP="0095575C">
            <w:pPr>
              <w:pStyle w:val="Z0"/>
              <w:rPr>
                <w:color w:val="000000" w:themeColor="text1"/>
              </w:rPr>
            </w:pPr>
          </w:p>
        </w:tc>
        <w:tc>
          <w:tcPr>
            <w:tcW w:w="992" w:type="dxa"/>
            <w:vMerge/>
            <w:vAlign w:val="center"/>
          </w:tcPr>
          <w:p w14:paraId="60AE1730" w14:textId="77777777" w:rsidR="0095575C" w:rsidRPr="00684C1E" w:rsidRDefault="0095575C" w:rsidP="0095575C">
            <w:pPr>
              <w:pStyle w:val="Z0"/>
              <w:rPr>
                <w:color w:val="000000" w:themeColor="text1"/>
              </w:rPr>
            </w:pPr>
          </w:p>
        </w:tc>
      </w:tr>
    </w:tbl>
    <w:p w14:paraId="071C1BE5" w14:textId="77777777" w:rsidR="0095575C" w:rsidRPr="00684C1E" w:rsidRDefault="0095575C" w:rsidP="0095575C">
      <w:pPr>
        <w:pStyle w:val="Z1"/>
        <w:ind w:firstLine="480"/>
        <w:rPr>
          <w:color w:val="000000" w:themeColor="text1"/>
        </w:rPr>
      </w:pPr>
      <w:r w:rsidRPr="00684C1E">
        <w:rPr>
          <w:rFonts w:hint="eastAsia"/>
          <w:color w:val="000000" w:themeColor="text1"/>
        </w:rPr>
        <w:t>（</w:t>
      </w:r>
      <w:r w:rsidRPr="00684C1E">
        <w:rPr>
          <w:rFonts w:hint="eastAsia"/>
          <w:color w:val="000000" w:themeColor="text1"/>
        </w:rPr>
        <w:t>2</w:t>
      </w:r>
      <w:r w:rsidRPr="00684C1E">
        <w:rPr>
          <w:rFonts w:hint="eastAsia"/>
          <w:color w:val="000000" w:themeColor="text1"/>
        </w:rPr>
        <w:t>）监测时间及频次</w:t>
      </w:r>
    </w:p>
    <w:p w14:paraId="5C66D829" w14:textId="77777777" w:rsidR="0095575C" w:rsidRPr="00684C1E" w:rsidRDefault="0095575C" w:rsidP="0095575C">
      <w:pPr>
        <w:pStyle w:val="Z1"/>
        <w:ind w:firstLine="480"/>
        <w:rPr>
          <w:color w:val="000000" w:themeColor="text1"/>
        </w:rPr>
      </w:pPr>
      <w:r w:rsidRPr="00684C1E">
        <w:rPr>
          <w:color w:val="000000" w:themeColor="text1"/>
        </w:rPr>
        <w:t>监测时间</w:t>
      </w:r>
      <w:r w:rsidRPr="00684C1E">
        <w:rPr>
          <w:rFonts w:hint="eastAsia"/>
          <w:color w:val="000000" w:themeColor="text1"/>
        </w:rPr>
        <w:t>：</w:t>
      </w:r>
      <w:r w:rsidRPr="00684C1E">
        <w:rPr>
          <w:color w:val="000000" w:themeColor="text1"/>
        </w:rPr>
        <w:t>2021.12.13-2021.12.19</w:t>
      </w:r>
    </w:p>
    <w:p w14:paraId="707F9108" w14:textId="77777777" w:rsidR="0095575C" w:rsidRPr="00684C1E" w:rsidRDefault="0095575C" w:rsidP="0095575C">
      <w:pPr>
        <w:pStyle w:val="Z1"/>
        <w:ind w:firstLine="480"/>
        <w:rPr>
          <w:color w:val="000000" w:themeColor="text1"/>
        </w:rPr>
      </w:pPr>
      <w:r w:rsidRPr="00684C1E">
        <w:rPr>
          <w:color w:val="000000" w:themeColor="text1"/>
        </w:rPr>
        <w:t>连续采样</w:t>
      </w:r>
      <w:r w:rsidRPr="00684C1E">
        <w:rPr>
          <w:rFonts w:hint="eastAsia"/>
          <w:color w:val="000000" w:themeColor="text1"/>
        </w:rPr>
        <w:t>7</w:t>
      </w:r>
      <w:r w:rsidRPr="00684C1E">
        <w:rPr>
          <w:rFonts w:hint="eastAsia"/>
          <w:color w:val="000000" w:themeColor="text1"/>
        </w:rPr>
        <w:t>天，</w:t>
      </w:r>
      <w:r w:rsidRPr="00684C1E">
        <w:rPr>
          <w:rFonts w:hint="eastAsia"/>
          <w:color w:val="000000" w:themeColor="text1"/>
        </w:rPr>
        <w:t>1</w:t>
      </w:r>
      <w:r w:rsidRPr="00684C1E">
        <w:rPr>
          <w:rFonts w:hint="eastAsia"/>
          <w:color w:val="000000" w:themeColor="text1"/>
        </w:rPr>
        <w:t>小时平均浓度每天监测</w:t>
      </w:r>
      <w:r w:rsidRPr="00684C1E">
        <w:rPr>
          <w:rFonts w:hint="eastAsia"/>
          <w:color w:val="000000" w:themeColor="text1"/>
        </w:rPr>
        <w:t>4</w:t>
      </w:r>
      <w:r w:rsidRPr="00684C1E">
        <w:rPr>
          <w:rFonts w:hint="eastAsia"/>
          <w:color w:val="000000" w:themeColor="text1"/>
        </w:rPr>
        <w:t>次，监测时段为北京时间</w:t>
      </w:r>
      <w:r w:rsidRPr="00684C1E">
        <w:rPr>
          <w:rFonts w:hint="eastAsia"/>
          <w:color w:val="000000" w:themeColor="text1"/>
        </w:rPr>
        <w:t>0</w:t>
      </w:r>
      <w:r w:rsidRPr="00684C1E">
        <w:rPr>
          <w:color w:val="000000" w:themeColor="text1"/>
        </w:rPr>
        <w:t>2</w:t>
      </w:r>
      <w:r w:rsidRPr="00684C1E">
        <w:rPr>
          <w:rFonts w:hint="eastAsia"/>
          <w:color w:val="000000" w:themeColor="text1"/>
        </w:rPr>
        <w:t>、</w:t>
      </w:r>
      <w:r w:rsidRPr="00684C1E">
        <w:rPr>
          <w:rFonts w:hint="eastAsia"/>
          <w:color w:val="000000" w:themeColor="text1"/>
        </w:rPr>
        <w:t>0</w:t>
      </w:r>
      <w:r w:rsidRPr="00684C1E">
        <w:rPr>
          <w:color w:val="000000" w:themeColor="text1"/>
        </w:rPr>
        <w:t>8</w:t>
      </w:r>
      <w:r w:rsidRPr="00684C1E">
        <w:rPr>
          <w:rFonts w:hint="eastAsia"/>
          <w:color w:val="000000" w:themeColor="text1"/>
        </w:rPr>
        <w:t>、</w:t>
      </w:r>
      <w:r w:rsidRPr="00684C1E">
        <w:rPr>
          <w:rFonts w:hint="eastAsia"/>
          <w:color w:val="000000" w:themeColor="text1"/>
        </w:rPr>
        <w:t>1</w:t>
      </w:r>
      <w:r w:rsidRPr="00684C1E">
        <w:rPr>
          <w:color w:val="000000" w:themeColor="text1"/>
        </w:rPr>
        <w:t>4</w:t>
      </w:r>
      <w:r w:rsidRPr="00684C1E">
        <w:rPr>
          <w:rFonts w:hint="eastAsia"/>
          <w:color w:val="000000" w:themeColor="text1"/>
        </w:rPr>
        <w:t>、</w:t>
      </w:r>
      <w:r w:rsidRPr="00684C1E">
        <w:rPr>
          <w:color w:val="000000" w:themeColor="text1"/>
        </w:rPr>
        <w:t>20</w:t>
      </w:r>
      <w:r w:rsidRPr="00684C1E">
        <w:rPr>
          <w:color w:val="000000" w:themeColor="text1"/>
        </w:rPr>
        <w:t>时</w:t>
      </w:r>
      <w:r w:rsidRPr="00684C1E">
        <w:rPr>
          <w:rFonts w:hint="eastAsia"/>
          <w:color w:val="000000" w:themeColor="text1"/>
        </w:rPr>
        <w:t>，</w:t>
      </w:r>
      <w:r w:rsidRPr="00684C1E">
        <w:rPr>
          <w:color w:val="000000" w:themeColor="text1"/>
        </w:rPr>
        <w:t>每小时至少</w:t>
      </w:r>
      <w:r w:rsidRPr="00684C1E">
        <w:rPr>
          <w:rFonts w:hint="eastAsia"/>
          <w:color w:val="000000" w:themeColor="text1"/>
        </w:rPr>
        <w:t>4</w:t>
      </w:r>
      <w:r w:rsidRPr="00684C1E">
        <w:rPr>
          <w:color w:val="000000" w:themeColor="text1"/>
        </w:rPr>
        <w:t>5</w:t>
      </w:r>
      <w:r w:rsidRPr="00684C1E">
        <w:rPr>
          <w:color w:val="000000" w:themeColor="text1"/>
        </w:rPr>
        <w:t>分钟采样时间</w:t>
      </w:r>
      <w:r w:rsidRPr="00684C1E">
        <w:rPr>
          <w:rFonts w:hint="eastAsia"/>
          <w:color w:val="000000" w:themeColor="text1"/>
        </w:rPr>
        <w:t>，</w:t>
      </w:r>
      <w:r w:rsidRPr="00684C1E">
        <w:rPr>
          <w:color w:val="000000" w:themeColor="text1"/>
        </w:rPr>
        <w:t>同步观测天气状况</w:t>
      </w:r>
      <w:r w:rsidRPr="00684C1E">
        <w:rPr>
          <w:rFonts w:hint="eastAsia"/>
          <w:color w:val="000000" w:themeColor="text1"/>
        </w:rPr>
        <w:t>、风向、风速、气温及气压等。</w:t>
      </w:r>
    </w:p>
    <w:p w14:paraId="68EBCE93" w14:textId="77777777" w:rsidR="0095575C" w:rsidRPr="00684C1E" w:rsidRDefault="0095575C" w:rsidP="0095575C">
      <w:pPr>
        <w:pStyle w:val="Z1"/>
        <w:ind w:firstLine="480"/>
        <w:rPr>
          <w:color w:val="000000" w:themeColor="text1"/>
        </w:rPr>
      </w:pPr>
      <w:r w:rsidRPr="00684C1E">
        <w:rPr>
          <w:rFonts w:hint="eastAsia"/>
          <w:color w:val="000000" w:themeColor="text1"/>
        </w:rPr>
        <w:t>（</w:t>
      </w:r>
      <w:r w:rsidRPr="00684C1E">
        <w:rPr>
          <w:rFonts w:hint="eastAsia"/>
          <w:color w:val="000000" w:themeColor="text1"/>
        </w:rPr>
        <w:t>3</w:t>
      </w:r>
      <w:r w:rsidRPr="00684C1E">
        <w:rPr>
          <w:rFonts w:hint="eastAsia"/>
          <w:color w:val="000000" w:themeColor="text1"/>
        </w:rPr>
        <w:t>）采样及分析方法</w:t>
      </w:r>
    </w:p>
    <w:p w14:paraId="3960C22E" w14:textId="77777777" w:rsidR="0095575C" w:rsidRPr="00684C1E" w:rsidRDefault="0095575C" w:rsidP="0095575C">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监测项目分析方法一览表</w:t>
      </w:r>
    </w:p>
    <w:tbl>
      <w:tblPr>
        <w:tblStyle w:val="ad"/>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642"/>
        <w:gridCol w:w="1318"/>
        <w:gridCol w:w="4992"/>
        <w:gridCol w:w="1354"/>
      </w:tblGrid>
      <w:tr w:rsidR="00684C1E" w:rsidRPr="00684C1E" w14:paraId="2832E3DB" w14:textId="77777777" w:rsidTr="0095575C">
        <w:tc>
          <w:tcPr>
            <w:tcW w:w="642" w:type="dxa"/>
            <w:vAlign w:val="center"/>
          </w:tcPr>
          <w:p w14:paraId="50064450" w14:textId="77777777" w:rsidR="0095575C" w:rsidRPr="00684C1E" w:rsidRDefault="0095575C" w:rsidP="0095575C">
            <w:pPr>
              <w:pStyle w:val="Z0"/>
              <w:rPr>
                <w:b/>
                <w:color w:val="000000" w:themeColor="text1"/>
              </w:rPr>
            </w:pPr>
            <w:r w:rsidRPr="00684C1E">
              <w:rPr>
                <w:rFonts w:hint="eastAsia"/>
                <w:b/>
                <w:color w:val="000000" w:themeColor="text1"/>
              </w:rPr>
              <w:t>序号</w:t>
            </w:r>
          </w:p>
        </w:tc>
        <w:tc>
          <w:tcPr>
            <w:tcW w:w="1318" w:type="dxa"/>
            <w:vAlign w:val="center"/>
          </w:tcPr>
          <w:p w14:paraId="1B779698" w14:textId="77777777" w:rsidR="0095575C" w:rsidRPr="00684C1E" w:rsidRDefault="0095575C" w:rsidP="0095575C">
            <w:pPr>
              <w:pStyle w:val="Z0"/>
              <w:rPr>
                <w:b/>
                <w:color w:val="000000" w:themeColor="text1"/>
              </w:rPr>
            </w:pPr>
            <w:r w:rsidRPr="00684C1E">
              <w:rPr>
                <w:rFonts w:hint="eastAsia"/>
                <w:b/>
                <w:color w:val="000000" w:themeColor="text1"/>
              </w:rPr>
              <w:t>检测项目</w:t>
            </w:r>
          </w:p>
          <w:p w14:paraId="55D8FD6A" w14:textId="77777777" w:rsidR="0095575C" w:rsidRPr="00684C1E" w:rsidRDefault="0095575C" w:rsidP="0095575C">
            <w:pPr>
              <w:pStyle w:val="Z0"/>
              <w:rPr>
                <w:b/>
                <w:color w:val="000000" w:themeColor="text1"/>
              </w:rPr>
            </w:pPr>
            <w:r w:rsidRPr="00684C1E">
              <w:rPr>
                <w:rFonts w:hint="eastAsia"/>
                <w:b/>
                <w:color w:val="000000" w:themeColor="text1"/>
              </w:rPr>
              <w:t>名称</w:t>
            </w:r>
          </w:p>
        </w:tc>
        <w:tc>
          <w:tcPr>
            <w:tcW w:w="4992" w:type="dxa"/>
            <w:vAlign w:val="center"/>
          </w:tcPr>
          <w:p w14:paraId="007EAE31" w14:textId="77777777" w:rsidR="0095575C" w:rsidRPr="00684C1E" w:rsidRDefault="0095575C" w:rsidP="0095575C">
            <w:pPr>
              <w:pStyle w:val="Z0"/>
              <w:rPr>
                <w:b/>
                <w:color w:val="000000" w:themeColor="text1"/>
              </w:rPr>
            </w:pPr>
            <w:r w:rsidRPr="00684C1E">
              <w:rPr>
                <w:rFonts w:hint="eastAsia"/>
                <w:b/>
                <w:color w:val="000000" w:themeColor="text1"/>
              </w:rPr>
              <w:t>检测依据</w:t>
            </w:r>
          </w:p>
        </w:tc>
        <w:tc>
          <w:tcPr>
            <w:tcW w:w="1354" w:type="dxa"/>
            <w:vAlign w:val="center"/>
          </w:tcPr>
          <w:p w14:paraId="16ED49BF" w14:textId="77777777" w:rsidR="0095575C" w:rsidRPr="00684C1E" w:rsidRDefault="0095575C" w:rsidP="0095575C">
            <w:pPr>
              <w:pStyle w:val="Z0"/>
              <w:rPr>
                <w:b/>
                <w:color w:val="000000" w:themeColor="text1"/>
              </w:rPr>
            </w:pPr>
            <w:r w:rsidRPr="00684C1E">
              <w:rPr>
                <w:rFonts w:hint="eastAsia"/>
                <w:b/>
                <w:color w:val="000000" w:themeColor="text1"/>
              </w:rPr>
              <w:t>检出限</w:t>
            </w:r>
          </w:p>
        </w:tc>
      </w:tr>
      <w:tr w:rsidR="00684C1E" w:rsidRPr="00684C1E" w14:paraId="30A841B8" w14:textId="77777777" w:rsidTr="0095575C">
        <w:tc>
          <w:tcPr>
            <w:tcW w:w="642" w:type="dxa"/>
            <w:vAlign w:val="center"/>
          </w:tcPr>
          <w:p w14:paraId="435C01C4" w14:textId="77777777" w:rsidR="0095575C" w:rsidRPr="00684C1E" w:rsidRDefault="0095575C" w:rsidP="0095575C">
            <w:pPr>
              <w:pStyle w:val="Z0"/>
              <w:numPr>
                <w:ilvl w:val="0"/>
                <w:numId w:val="17"/>
              </w:numPr>
              <w:rPr>
                <w:color w:val="000000" w:themeColor="text1"/>
              </w:rPr>
            </w:pPr>
          </w:p>
        </w:tc>
        <w:tc>
          <w:tcPr>
            <w:tcW w:w="1318" w:type="dxa"/>
            <w:vAlign w:val="center"/>
          </w:tcPr>
          <w:p w14:paraId="3BBC9D0C" w14:textId="77777777" w:rsidR="0095575C" w:rsidRPr="00684C1E" w:rsidRDefault="0095575C" w:rsidP="0095575C">
            <w:pPr>
              <w:pStyle w:val="Z0"/>
              <w:rPr>
                <w:color w:val="000000" w:themeColor="text1"/>
              </w:rPr>
            </w:pPr>
            <w:r w:rsidRPr="00684C1E">
              <w:rPr>
                <w:rFonts w:hint="eastAsia"/>
                <w:color w:val="000000" w:themeColor="text1"/>
              </w:rPr>
              <w:t>非甲烷总烃</w:t>
            </w:r>
          </w:p>
        </w:tc>
        <w:tc>
          <w:tcPr>
            <w:tcW w:w="4992" w:type="dxa"/>
            <w:vAlign w:val="center"/>
          </w:tcPr>
          <w:p w14:paraId="4DE1B99D" w14:textId="77777777" w:rsidR="0095575C" w:rsidRPr="00684C1E" w:rsidRDefault="0095575C" w:rsidP="0095575C">
            <w:pPr>
              <w:pStyle w:val="Z0"/>
              <w:rPr>
                <w:color w:val="000000" w:themeColor="text1"/>
              </w:rPr>
            </w:pPr>
            <w:r w:rsidRPr="00684C1E">
              <w:rPr>
                <w:color w:val="000000" w:themeColor="text1"/>
              </w:rPr>
              <w:t>环境空气</w:t>
            </w:r>
            <w:r w:rsidRPr="00684C1E">
              <w:rPr>
                <w:color w:val="000000" w:themeColor="text1"/>
              </w:rPr>
              <w:t xml:space="preserve"> </w:t>
            </w:r>
            <w:r w:rsidRPr="00684C1E">
              <w:rPr>
                <w:color w:val="000000" w:themeColor="text1"/>
              </w:rPr>
              <w:t>总烃、甲烷和非甲烷总烃的测定</w:t>
            </w:r>
            <w:r w:rsidRPr="00684C1E">
              <w:rPr>
                <w:color w:val="000000" w:themeColor="text1"/>
              </w:rPr>
              <w:t xml:space="preserve"> </w:t>
            </w:r>
            <w:r w:rsidRPr="00684C1E">
              <w:rPr>
                <w:color w:val="000000" w:themeColor="text1"/>
              </w:rPr>
              <w:t>直接进样</w:t>
            </w:r>
            <w:r w:rsidRPr="00684C1E">
              <w:rPr>
                <w:color w:val="000000" w:themeColor="text1"/>
              </w:rPr>
              <w:t>-</w:t>
            </w:r>
            <w:r w:rsidRPr="00684C1E">
              <w:rPr>
                <w:color w:val="000000" w:themeColor="text1"/>
              </w:rPr>
              <w:t>气相色谱法</w:t>
            </w:r>
            <w:r w:rsidRPr="00684C1E">
              <w:rPr>
                <w:color w:val="000000" w:themeColor="text1"/>
              </w:rPr>
              <w:t xml:space="preserve"> HJ 604-2017</w:t>
            </w:r>
          </w:p>
        </w:tc>
        <w:tc>
          <w:tcPr>
            <w:tcW w:w="1354" w:type="dxa"/>
            <w:vAlign w:val="center"/>
          </w:tcPr>
          <w:p w14:paraId="679A9739" w14:textId="77777777" w:rsidR="0095575C" w:rsidRPr="00684C1E" w:rsidRDefault="0095575C" w:rsidP="0095575C">
            <w:pPr>
              <w:pStyle w:val="Z0"/>
              <w:rPr>
                <w:color w:val="000000" w:themeColor="text1"/>
              </w:rPr>
            </w:pPr>
            <w:r w:rsidRPr="00684C1E">
              <w:rPr>
                <w:color w:val="000000" w:themeColor="text1"/>
              </w:rPr>
              <w:t>0.07mg/m</w:t>
            </w:r>
            <w:r w:rsidRPr="00684C1E">
              <w:rPr>
                <w:color w:val="000000" w:themeColor="text1"/>
                <w:vertAlign w:val="superscript"/>
              </w:rPr>
              <w:t>3</w:t>
            </w:r>
          </w:p>
        </w:tc>
      </w:tr>
      <w:tr w:rsidR="00684C1E" w:rsidRPr="00684C1E" w14:paraId="68872DE6" w14:textId="77777777" w:rsidTr="0095575C">
        <w:tc>
          <w:tcPr>
            <w:tcW w:w="642" w:type="dxa"/>
            <w:vAlign w:val="center"/>
          </w:tcPr>
          <w:p w14:paraId="41EE0BC8" w14:textId="77777777" w:rsidR="0095575C" w:rsidRPr="00684C1E" w:rsidRDefault="0095575C" w:rsidP="0095575C">
            <w:pPr>
              <w:pStyle w:val="Z0"/>
              <w:numPr>
                <w:ilvl w:val="0"/>
                <w:numId w:val="17"/>
              </w:numPr>
              <w:rPr>
                <w:color w:val="000000" w:themeColor="text1"/>
              </w:rPr>
            </w:pPr>
          </w:p>
        </w:tc>
        <w:tc>
          <w:tcPr>
            <w:tcW w:w="1318" w:type="dxa"/>
            <w:vAlign w:val="center"/>
          </w:tcPr>
          <w:p w14:paraId="6446CC9F" w14:textId="77777777" w:rsidR="0095575C" w:rsidRPr="00684C1E" w:rsidRDefault="0095575C" w:rsidP="0095575C">
            <w:pPr>
              <w:pStyle w:val="Z0"/>
              <w:rPr>
                <w:color w:val="000000" w:themeColor="text1"/>
              </w:rPr>
            </w:pPr>
            <w:r w:rsidRPr="00684C1E">
              <w:rPr>
                <w:rFonts w:hint="eastAsia"/>
                <w:color w:val="000000" w:themeColor="text1"/>
              </w:rPr>
              <w:t>氯化氢</w:t>
            </w:r>
          </w:p>
        </w:tc>
        <w:tc>
          <w:tcPr>
            <w:tcW w:w="4992" w:type="dxa"/>
            <w:vAlign w:val="center"/>
          </w:tcPr>
          <w:p w14:paraId="0B24EF38" w14:textId="77777777" w:rsidR="0095575C" w:rsidRPr="00684C1E" w:rsidRDefault="0095575C" w:rsidP="0095575C">
            <w:pPr>
              <w:pStyle w:val="Z0"/>
              <w:rPr>
                <w:color w:val="000000" w:themeColor="text1"/>
              </w:rPr>
            </w:pPr>
            <w:r w:rsidRPr="00684C1E">
              <w:rPr>
                <w:rFonts w:hint="eastAsia"/>
                <w:color w:val="000000" w:themeColor="text1"/>
              </w:rPr>
              <w:t>环境空气和废气</w:t>
            </w:r>
            <w:r w:rsidRPr="00684C1E">
              <w:rPr>
                <w:color w:val="000000" w:themeColor="text1"/>
              </w:rPr>
              <w:t xml:space="preserve"> </w:t>
            </w:r>
            <w:r w:rsidRPr="00684C1E">
              <w:rPr>
                <w:rFonts w:hint="eastAsia"/>
                <w:color w:val="000000" w:themeColor="text1"/>
              </w:rPr>
              <w:t>氯化氢的测定</w:t>
            </w:r>
            <w:r w:rsidRPr="00684C1E">
              <w:rPr>
                <w:color w:val="000000" w:themeColor="text1"/>
              </w:rPr>
              <w:t xml:space="preserve"> </w:t>
            </w:r>
            <w:r w:rsidRPr="00684C1E">
              <w:rPr>
                <w:rFonts w:hint="eastAsia"/>
                <w:color w:val="000000" w:themeColor="text1"/>
              </w:rPr>
              <w:t>离子色谱法</w:t>
            </w:r>
            <w:r w:rsidRPr="00684C1E">
              <w:rPr>
                <w:color w:val="000000" w:themeColor="text1"/>
              </w:rPr>
              <w:t xml:space="preserve"> HJ549-2016</w:t>
            </w:r>
          </w:p>
        </w:tc>
        <w:tc>
          <w:tcPr>
            <w:tcW w:w="1354" w:type="dxa"/>
            <w:vAlign w:val="center"/>
          </w:tcPr>
          <w:p w14:paraId="22F9E9B3" w14:textId="77777777" w:rsidR="0095575C" w:rsidRPr="00684C1E" w:rsidRDefault="0095575C" w:rsidP="0095575C">
            <w:pPr>
              <w:pStyle w:val="Z0"/>
              <w:rPr>
                <w:color w:val="000000" w:themeColor="text1"/>
              </w:rPr>
            </w:pPr>
            <w:r w:rsidRPr="00684C1E">
              <w:rPr>
                <w:color w:val="000000" w:themeColor="text1"/>
              </w:rPr>
              <w:t>0.02mg/m</w:t>
            </w:r>
            <w:r w:rsidRPr="00684C1E">
              <w:rPr>
                <w:color w:val="000000" w:themeColor="text1"/>
                <w:vertAlign w:val="superscript"/>
              </w:rPr>
              <w:t>3</w:t>
            </w:r>
          </w:p>
        </w:tc>
      </w:tr>
      <w:tr w:rsidR="00684C1E" w:rsidRPr="00684C1E" w14:paraId="45E85470" w14:textId="77777777" w:rsidTr="0095575C">
        <w:tc>
          <w:tcPr>
            <w:tcW w:w="642" w:type="dxa"/>
            <w:vAlign w:val="center"/>
          </w:tcPr>
          <w:p w14:paraId="24F8C166" w14:textId="77777777" w:rsidR="0095575C" w:rsidRPr="00684C1E" w:rsidRDefault="0095575C" w:rsidP="0095575C">
            <w:pPr>
              <w:pStyle w:val="Z0"/>
              <w:numPr>
                <w:ilvl w:val="0"/>
                <w:numId w:val="17"/>
              </w:numPr>
              <w:rPr>
                <w:color w:val="000000" w:themeColor="text1"/>
              </w:rPr>
            </w:pPr>
          </w:p>
        </w:tc>
        <w:tc>
          <w:tcPr>
            <w:tcW w:w="1318" w:type="dxa"/>
            <w:vAlign w:val="center"/>
          </w:tcPr>
          <w:p w14:paraId="76202EA8" w14:textId="77777777" w:rsidR="0095575C" w:rsidRPr="00684C1E" w:rsidRDefault="0095575C" w:rsidP="0095575C">
            <w:pPr>
              <w:pStyle w:val="Z0"/>
              <w:rPr>
                <w:color w:val="000000" w:themeColor="text1"/>
              </w:rPr>
            </w:pPr>
            <w:r w:rsidRPr="00684C1E">
              <w:rPr>
                <w:rFonts w:hint="eastAsia"/>
                <w:color w:val="000000" w:themeColor="text1"/>
              </w:rPr>
              <w:t>硫化氢</w:t>
            </w:r>
          </w:p>
        </w:tc>
        <w:tc>
          <w:tcPr>
            <w:tcW w:w="4992" w:type="dxa"/>
            <w:vAlign w:val="center"/>
          </w:tcPr>
          <w:p w14:paraId="4BAAE39C" w14:textId="77777777" w:rsidR="0095575C" w:rsidRPr="00684C1E" w:rsidRDefault="0095575C" w:rsidP="0095575C">
            <w:pPr>
              <w:pStyle w:val="Z0"/>
              <w:rPr>
                <w:color w:val="000000" w:themeColor="text1"/>
              </w:rPr>
            </w:pPr>
            <w:r w:rsidRPr="00684C1E">
              <w:rPr>
                <w:color w:val="000000" w:themeColor="text1"/>
              </w:rPr>
              <w:t>亚甲基蓝分光光度法《空气和废气监测分析方法》</w:t>
            </w:r>
            <w:r w:rsidRPr="00684C1E">
              <w:rPr>
                <w:color w:val="000000" w:themeColor="text1"/>
              </w:rPr>
              <w:t>(</w:t>
            </w:r>
            <w:r w:rsidRPr="00684C1E">
              <w:rPr>
                <w:color w:val="000000" w:themeColor="text1"/>
              </w:rPr>
              <w:t>第四版</w:t>
            </w:r>
            <w:r w:rsidRPr="00684C1E">
              <w:rPr>
                <w:color w:val="000000" w:themeColor="text1"/>
              </w:rPr>
              <w:t>)</w:t>
            </w:r>
            <w:r w:rsidRPr="00684C1E">
              <w:rPr>
                <w:color w:val="000000" w:themeColor="text1"/>
              </w:rPr>
              <w:t>国家环境保护总局</w:t>
            </w:r>
            <w:r w:rsidRPr="00684C1E">
              <w:rPr>
                <w:color w:val="000000" w:themeColor="text1"/>
              </w:rPr>
              <w:t>2003</w:t>
            </w:r>
            <w:r w:rsidRPr="00684C1E">
              <w:rPr>
                <w:color w:val="000000" w:themeColor="text1"/>
              </w:rPr>
              <w:t>年</w:t>
            </w:r>
            <w:r w:rsidRPr="00684C1E">
              <w:rPr>
                <w:color w:val="000000" w:themeColor="text1"/>
              </w:rPr>
              <w:t>3.1.11</w:t>
            </w:r>
            <w:r w:rsidRPr="00684C1E">
              <w:rPr>
                <w:color w:val="000000" w:themeColor="text1"/>
              </w:rPr>
              <w:t>（</w:t>
            </w:r>
            <w:r w:rsidRPr="00684C1E">
              <w:rPr>
                <w:color w:val="000000" w:themeColor="text1"/>
              </w:rPr>
              <w:t>2</w:t>
            </w:r>
            <w:r w:rsidRPr="00684C1E">
              <w:rPr>
                <w:color w:val="000000" w:themeColor="text1"/>
              </w:rPr>
              <w:t>）</w:t>
            </w:r>
          </w:p>
        </w:tc>
        <w:tc>
          <w:tcPr>
            <w:tcW w:w="1354" w:type="dxa"/>
            <w:vAlign w:val="center"/>
          </w:tcPr>
          <w:p w14:paraId="75EAA5D2" w14:textId="77777777" w:rsidR="0095575C" w:rsidRPr="00684C1E" w:rsidRDefault="0095575C" w:rsidP="0095575C">
            <w:pPr>
              <w:pStyle w:val="Z0"/>
              <w:rPr>
                <w:color w:val="000000" w:themeColor="text1"/>
              </w:rPr>
            </w:pPr>
            <w:r w:rsidRPr="00684C1E">
              <w:rPr>
                <w:color w:val="000000" w:themeColor="text1"/>
              </w:rPr>
              <w:t>0.001mg/m</w:t>
            </w:r>
            <w:r w:rsidRPr="00684C1E">
              <w:rPr>
                <w:color w:val="000000" w:themeColor="text1"/>
                <w:vertAlign w:val="superscript"/>
              </w:rPr>
              <w:t>3</w:t>
            </w:r>
          </w:p>
        </w:tc>
      </w:tr>
      <w:tr w:rsidR="00684C1E" w:rsidRPr="00684C1E" w14:paraId="66341855" w14:textId="77777777" w:rsidTr="0095575C">
        <w:tc>
          <w:tcPr>
            <w:tcW w:w="642" w:type="dxa"/>
            <w:vAlign w:val="center"/>
          </w:tcPr>
          <w:p w14:paraId="7CFC1CEF" w14:textId="77777777" w:rsidR="0095575C" w:rsidRPr="00684C1E" w:rsidRDefault="0095575C" w:rsidP="0095575C">
            <w:pPr>
              <w:pStyle w:val="Z0"/>
              <w:numPr>
                <w:ilvl w:val="0"/>
                <w:numId w:val="17"/>
              </w:numPr>
              <w:rPr>
                <w:color w:val="000000" w:themeColor="text1"/>
              </w:rPr>
            </w:pPr>
          </w:p>
        </w:tc>
        <w:tc>
          <w:tcPr>
            <w:tcW w:w="1318" w:type="dxa"/>
            <w:vAlign w:val="center"/>
          </w:tcPr>
          <w:p w14:paraId="6EEEEB44" w14:textId="77777777" w:rsidR="0095575C" w:rsidRPr="00684C1E" w:rsidRDefault="0095575C" w:rsidP="0095575C">
            <w:pPr>
              <w:pStyle w:val="Z0"/>
              <w:rPr>
                <w:color w:val="000000" w:themeColor="text1"/>
              </w:rPr>
            </w:pPr>
            <w:r w:rsidRPr="00684C1E">
              <w:rPr>
                <w:rFonts w:hint="eastAsia"/>
                <w:color w:val="000000" w:themeColor="text1"/>
              </w:rPr>
              <w:t>二硫化碳</w:t>
            </w:r>
          </w:p>
        </w:tc>
        <w:tc>
          <w:tcPr>
            <w:tcW w:w="4992" w:type="dxa"/>
            <w:vAlign w:val="center"/>
          </w:tcPr>
          <w:p w14:paraId="5EC48603" w14:textId="77777777" w:rsidR="0095575C" w:rsidRPr="00684C1E" w:rsidRDefault="0095575C" w:rsidP="0095575C">
            <w:pPr>
              <w:pStyle w:val="Z0"/>
              <w:rPr>
                <w:color w:val="000000" w:themeColor="text1"/>
              </w:rPr>
            </w:pPr>
            <w:r w:rsidRPr="00684C1E">
              <w:rPr>
                <w:color w:val="000000" w:themeColor="text1"/>
              </w:rPr>
              <w:t>空气质量</w:t>
            </w:r>
            <w:r w:rsidRPr="00684C1E">
              <w:rPr>
                <w:color w:val="000000" w:themeColor="text1"/>
              </w:rPr>
              <w:t xml:space="preserve"> </w:t>
            </w:r>
            <w:r w:rsidRPr="00684C1E">
              <w:rPr>
                <w:color w:val="000000" w:themeColor="text1"/>
              </w:rPr>
              <w:t>二硫化碳的测定</w:t>
            </w:r>
            <w:r w:rsidRPr="00684C1E">
              <w:rPr>
                <w:color w:val="000000" w:themeColor="text1"/>
              </w:rPr>
              <w:t xml:space="preserve"> </w:t>
            </w:r>
            <w:r w:rsidRPr="00684C1E">
              <w:rPr>
                <w:color w:val="000000" w:themeColor="text1"/>
              </w:rPr>
              <w:t>二乙胺分光光度法</w:t>
            </w:r>
            <w:r w:rsidRPr="00684C1E">
              <w:rPr>
                <w:color w:val="000000" w:themeColor="text1"/>
              </w:rPr>
              <w:t xml:space="preserve"> GB/T 14680-1993</w:t>
            </w:r>
          </w:p>
        </w:tc>
        <w:tc>
          <w:tcPr>
            <w:tcW w:w="1354" w:type="dxa"/>
            <w:vAlign w:val="center"/>
          </w:tcPr>
          <w:p w14:paraId="34561A1A" w14:textId="77777777" w:rsidR="0095575C" w:rsidRPr="00684C1E" w:rsidRDefault="0095575C" w:rsidP="0095575C">
            <w:pPr>
              <w:pStyle w:val="Z0"/>
              <w:rPr>
                <w:color w:val="000000" w:themeColor="text1"/>
              </w:rPr>
            </w:pPr>
            <w:r w:rsidRPr="00684C1E">
              <w:rPr>
                <w:color w:val="000000" w:themeColor="text1"/>
              </w:rPr>
              <w:t>0.03mg/m</w:t>
            </w:r>
            <w:r w:rsidRPr="00684C1E">
              <w:rPr>
                <w:color w:val="000000" w:themeColor="text1"/>
                <w:vertAlign w:val="superscript"/>
              </w:rPr>
              <w:t>3</w:t>
            </w:r>
          </w:p>
        </w:tc>
      </w:tr>
      <w:tr w:rsidR="00684C1E" w:rsidRPr="00684C1E" w14:paraId="2B7829BE" w14:textId="77777777" w:rsidTr="0095575C">
        <w:tc>
          <w:tcPr>
            <w:tcW w:w="642" w:type="dxa"/>
            <w:vAlign w:val="center"/>
          </w:tcPr>
          <w:p w14:paraId="77965A41" w14:textId="77777777" w:rsidR="0095575C" w:rsidRPr="00684C1E" w:rsidRDefault="0095575C" w:rsidP="0095575C">
            <w:pPr>
              <w:pStyle w:val="Z0"/>
              <w:numPr>
                <w:ilvl w:val="0"/>
                <w:numId w:val="17"/>
              </w:numPr>
              <w:rPr>
                <w:color w:val="000000" w:themeColor="text1"/>
              </w:rPr>
            </w:pPr>
          </w:p>
        </w:tc>
        <w:tc>
          <w:tcPr>
            <w:tcW w:w="1318" w:type="dxa"/>
            <w:vAlign w:val="center"/>
          </w:tcPr>
          <w:p w14:paraId="5E116699" w14:textId="77777777" w:rsidR="0095575C" w:rsidRPr="00684C1E" w:rsidRDefault="0095575C" w:rsidP="0095575C">
            <w:pPr>
              <w:pStyle w:val="Z0"/>
              <w:rPr>
                <w:color w:val="000000" w:themeColor="text1"/>
              </w:rPr>
            </w:pPr>
            <w:r w:rsidRPr="00684C1E">
              <w:rPr>
                <w:rFonts w:hint="eastAsia"/>
                <w:color w:val="000000" w:themeColor="text1"/>
              </w:rPr>
              <w:t>氨气</w:t>
            </w:r>
          </w:p>
        </w:tc>
        <w:tc>
          <w:tcPr>
            <w:tcW w:w="4992" w:type="dxa"/>
            <w:vAlign w:val="center"/>
          </w:tcPr>
          <w:p w14:paraId="5C99E681" w14:textId="77777777" w:rsidR="0095575C" w:rsidRPr="00684C1E" w:rsidRDefault="0095575C" w:rsidP="0095575C">
            <w:pPr>
              <w:pStyle w:val="Z0"/>
              <w:rPr>
                <w:color w:val="000000" w:themeColor="text1"/>
              </w:rPr>
            </w:pPr>
            <w:r w:rsidRPr="00684C1E">
              <w:rPr>
                <w:color w:val="000000" w:themeColor="text1"/>
              </w:rPr>
              <w:t>环境空气和废气</w:t>
            </w:r>
            <w:r w:rsidRPr="00684C1E">
              <w:rPr>
                <w:color w:val="000000" w:themeColor="text1"/>
              </w:rPr>
              <w:t xml:space="preserve"> </w:t>
            </w:r>
            <w:r w:rsidRPr="00684C1E">
              <w:rPr>
                <w:color w:val="000000" w:themeColor="text1"/>
              </w:rPr>
              <w:t>氨的测定</w:t>
            </w:r>
            <w:r w:rsidRPr="00684C1E">
              <w:rPr>
                <w:color w:val="000000" w:themeColor="text1"/>
              </w:rPr>
              <w:t xml:space="preserve"> </w:t>
            </w:r>
            <w:r w:rsidRPr="00684C1E">
              <w:rPr>
                <w:color w:val="000000" w:themeColor="text1"/>
              </w:rPr>
              <w:t>纳氏试剂分光光度法</w:t>
            </w:r>
            <w:r w:rsidRPr="00684C1E">
              <w:rPr>
                <w:color w:val="000000" w:themeColor="text1"/>
              </w:rPr>
              <w:t>HJ 533-2009</w:t>
            </w:r>
          </w:p>
        </w:tc>
        <w:tc>
          <w:tcPr>
            <w:tcW w:w="1354" w:type="dxa"/>
            <w:vAlign w:val="center"/>
          </w:tcPr>
          <w:p w14:paraId="172CC46C" w14:textId="77777777" w:rsidR="0095575C" w:rsidRPr="00684C1E" w:rsidRDefault="0095575C" w:rsidP="0095575C">
            <w:pPr>
              <w:pStyle w:val="Z0"/>
              <w:rPr>
                <w:color w:val="000000" w:themeColor="text1"/>
              </w:rPr>
            </w:pPr>
            <w:r w:rsidRPr="00684C1E">
              <w:rPr>
                <w:color w:val="000000" w:themeColor="text1"/>
              </w:rPr>
              <w:t>0.01mg/m</w:t>
            </w:r>
            <w:r w:rsidRPr="00684C1E">
              <w:rPr>
                <w:color w:val="000000" w:themeColor="text1"/>
                <w:vertAlign w:val="superscript"/>
              </w:rPr>
              <w:t>3</w:t>
            </w:r>
          </w:p>
        </w:tc>
      </w:tr>
      <w:tr w:rsidR="00684C1E" w:rsidRPr="00684C1E" w14:paraId="476105BC" w14:textId="77777777" w:rsidTr="0095575C">
        <w:tc>
          <w:tcPr>
            <w:tcW w:w="642" w:type="dxa"/>
            <w:vAlign w:val="center"/>
          </w:tcPr>
          <w:p w14:paraId="3BE634F1" w14:textId="77777777" w:rsidR="0095575C" w:rsidRPr="00684C1E" w:rsidRDefault="0095575C" w:rsidP="0095575C">
            <w:pPr>
              <w:pStyle w:val="Z0"/>
              <w:numPr>
                <w:ilvl w:val="0"/>
                <w:numId w:val="17"/>
              </w:numPr>
              <w:rPr>
                <w:color w:val="000000" w:themeColor="text1"/>
              </w:rPr>
            </w:pPr>
          </w:p>
        </w:tc>
        <w:tc>
          <w:tcPr>
            <w:tcW w:w="1318" w:type="dxa"/>
            <w:vAlign w:val="center"/>
          </w:tcPr>
          <w:p w14:paraId="0989D001" w14:textId="77777777" w:rsidR="0095575C" w:rsidRPr="00684C1E" w:rsidRDefault="0095575C" w:rsidP="0095575C">
            <w:pPr>
              <w:pStyle w:val="Z0"/>
              <w:rPr>
                <w:color w:val="000000" w:themeColor="text1"/>
              </w:rPr>
            </w:pPr>
            <w:r w:rsidRPr="00684C1E">
              <w:rPr>
                <w:color w:val="000000" w:themeColor="text1"/>
              </w:rPr>
              <w:t>挥发性有机物</w:t>
            </w:r>
          </w:p>
        </w:tc>
        <w:tc>
          <w:tcPr>
            <w:tcW w:w="4992" w:type="dxa"/>
            <w:vAlign w:val="center"/>
          </w:tcPr>
          <w:p w14:paraId="06FD70A9" w14:textId="77777777" w:rsidR="0095575C" w:rsidRPr="00684C1E" w:rsidRDefault="0095575C" w:rsidP="0095575C">
            <w:pPr>
              <w:pStyle w:val="Z0"/>
              <w:rPr>
                <w:color w:val="000000" w:themeColor="text1"/>
              </w:rPr>
            </w:pPr>
            <w:r w:rsidRPr="00684C1E">
              <w:rPr>
                <w:color w:val="000000" w:themeColor="text1"/>
              </w:rPr>
              <w:t>环境空气</w:t>
            </w:r>
            <w:r w:rsidRPr="00684C1E">
              <w:rPr>
                <w:color w:val="000000" w:themeColor="text1"/>
              </w:rPr>
              <w:t xml:space="preserve"> </w:t>
            </w:r>
            <w:r w:rsidRPr="00684C1E">
              <w:rPr>
                <w:color w:val="000000" w:themeColor="text1"/>
              </w:rPr>
              <w:t>挥发性有机物的测定</w:t>
            </w:r>
            <w:r w:rsidRPr="00684C1E">
              <w:rPr>
                <w:color w:val="000000" w:themeColor="text1"/>
              </w:rPr>
              <w:t xml:space="preserve"> </w:t>
            </w:r>
            <w:r w:rsidRPr="00684C1E">
              <w:rPr>
                <w:color w:val="000000" w:themeColor="text1"/>
              </w:rPr>
              <w:t>吸附管采样</w:t>
            </w:r>
            <w:r w:rsidRPr="00684C1E">
              <w:rPr>
                <w:color w:val="000000" w:themeColor="text1"/>
              </w:rPr>
              <w:t>-</w:t>
            </w:r>
            <w:r w:rsidRPr="00684C1E">
              <w:rPr>
                <w:color w:val="000000" w:themeColor="text1"/>
              </w:rPr>
              <w:t>热脱附</w:t>
            </w:r>
            <w:r w:rsidRPr="00684C1E">
              <w:rPr>
                <w:color w:val="000000" w:themeColor="text1"/>
              </w:rPr>
              <w:t>/</w:t>
            </w:r>
            <w:r w:rsidRPr="00684C1E">
              <w:rPr>
                <w:color w:val="000000" w:themeColor="text1"/>
              </w:rPr>
              <w:t>气相色谱</w:t>
            </w:r>
            <w:r w:rsidRPr="00684C1E">
              <w:rPr>
                <w:color w:val="000000" w:themeColor="text1"/>
              </w:rPr>
              <w:t>-</w:t>
            </w:r>
            <w:r w:rsidRPr="00684C1E">
              <w:rPr>
                <w:color w:val="000000" w:themeColor="text1"/>
              </w:rPr>
              <w:t>质谱法</w:t>
            </w:r>
            <w:r w:rsidRPr="00684C1E">
              <w:rPr>
                <w:rFonts w:hint="eastAsia"/>
                <w:color w:val="000000" w:themeColor="text1"/>
              </w:rPr>
              <w:t xml:space="preserve"> </w:t>
            </w:r>
            <w:r w:rsidRPr="00684C1E">
              <w:rPr>
                <w:color w:val="000000" w:themeColor="text1"/>
              </w:rPr>
              <w:t>HJ 644-2013</w:t>
            </w:r>
          </w:p>
        </w:tc>
        <w:tc>
          <w:tcPr>
            <w:tcW w:w="1354" w:type="dxa"/>
            <w:vAlign w:val="center"/>
          </w:tcPr>
          <w:p w14:paraId="43D7C302" w14:textId="77777777" w:rsidR="0095575C" w:rsidRPr="00684C1E" w:rsidRDefault="0095575C" w:rsidP="0095575C">
            <w:pPr>
              <w:pStyle w:val="Z0"/>
              <w:rPr>
                <w:color w:val="000000" w:themeColor="text1"/>
              </w:rPr>
            </w:pPr>
            <w:r w:rsidRPr="00684C1E">
              <w:rPr>
                <w:rFonts w:hint="eastAsia"/>
                <w:color w:val="000000" w:themeColor="text1"/>
              </w:rPr>
              <w:t>附注</w:t>
            </w:r>
            <w:r w:rsidRPr="00684C1E">
              <w:rPr>
                <w:rFonts w:hint="eastAsia"/>
                <w:color w:val="000000" w:themeColor="text1"/>
              </w:rPr>
              <w:t>1</w:t>
            </w:r>
          </w:p>
        </w:tc>
      </w:tr>
      <w:tr w:rsidR="00684C1E" w:rsidRPr="00684C1E" w14:paraId="060560B3" w14:textId="77777777" w:rsidTr="0095575C">
        <w:tc>
          <w:tcPr>
            <w:tcW w:w="642" w:type="dxa"/>
            <w:vAlign w:val="center"/>
          </w:tcPr>
          <w:p w14:paraId="7025C740" w14:textId="77777777" w:rsidR="0095575C" w:rsidRPr="00684C1E" w:rsidRDefault="0095575C" w:rsidP="0095575C">
            <w:pPr>
              <w:pStyle w:val="Z0"/>
              <w:numPr>
                <w:ilvl w:val="0"/>
                <w:numId w:val="17"/>
              </w:numPr>
              <w:rPr>
                <w:color w:val="000000" w:themeColor="text1"/>
              </w:rPr>
            </w:pPr>
          </w:p>
        </w:tc>
        <w:tc>
          <w:tcPr>
            <w:tcW w:w="1318" w:type="dxa"/>
            <w:vAlign w:val="center"/>
          </w:tcPr>
          <w:p w14:paraId="7459C6CD" w14:textId="77777777" w:rsidR="0095575C" w:rsidRPr="00684C1E" w:rsidRDefault="0095575C" w:rsidP="0095575C">
            <w:pPr>
              <w:pStyle w:val="Z0"/>
              <w:rPr>
                <w:color w:val="000000" w:themeColor="text1"/>
              </w:rPr>
            </w:pPr>
            <w:r w:rsidRPr="00684C1E">
              <w:rPr>
                <w:color w:val="000000" w:themeColor="text1"/>
              </w:rPr>
              <w:t>硫酸雾</w:t>
            </w:r>
          </w:p>
        </w:tc>
        <w:tc>
          <w:tcPr>
            <w:tcW w:w="4992" w:type="dxa"/>
            <w:vAlign w:val="center"/>
          </w:tcPr>
          <w:p w14:paraId="332C9DAF" w14:textId="77777777" w:rsidR="0095575C" w:rsidRPr="00684C1E" w:rsidRDefault="0095575C" w:rsidP="0095575C">
            <w:pPr>
              <w:pStyle w:val="Z0"/>
              <w:rPr>
                <w:color w:val="000000" w:themeColor="text1"/>
              </w:rPr>
            </w:pPr>
            <w:r w:rsidRPr="00684C1E">
              <w:rPr>
                <w:color w:val="000000" w:themeColor="text1"/>
              </w:rPr>
              <w:t>固定污染源废气</w:t>
            </w:r>
            <w:r w:rsidRPr="00684C1E">
              <w:rPr>
                <w:color w:val="000000" w:themeColor="text1"/>
              </w:rPr>
              <w:t xml:space="preserve"> </w:t>
            </w:r>
            <w:r w:rsidRPr="00684C1E">
              <w:rPr>
                <w:color w:val="000000" w:themeColor="text1"/>
              </w:rPr>
              <w:t>硫酸雾的测定</w:t>
            </w:r>
            <w:r w:rsidRPr="00684C1E">
              <w:rPr>
                <w:color w:val="000000" w:themeColor="text1"/>
              </w:rPr>
              <w:t xml:space="preserve"> </w:t>
            </w:r>
            <w:r w:rsidRPr="00684C1E">
              <w:rPr>
                <w:color w:val="000000" w:themeColor="text1"/>
              </w:rPr>
              <w:t>离子色谱法</w:t>
            </w:r>
            <w:r w:rsidRPr="00684C1E">
              <w:rPr>
                <w:color w:val="000000" w:themeColor="text1"/>
              </w:rPr>
              <w:t xml:space="preserve"> HJ 544-2016</w:t>
            </w:r>
          </w:p>
        </w:tc>
        <w:tc>
          <w:tcPr>
            <w:tcW w:w="1354" w:type="dxa"/>
            <w:vAlign w:val="center"/>
          </w:tcPr>
          <w:p w14:paraId="51AA1C1D" w14:textId="77777777" w:rsidR="0095575C" w:rsidRPr="00684C1E" w:rsidRDefault="0095575C" w:rsidP="0095575C">
            <w:pPr>
              <w:pStyle w:val="Z0"/>
              <w:rPr>
                <w:color w:val="000000" w:themeColor="text1"/>
              </w:rPr>
            </w:pPr>
            <w:r w:rsidRPr="00684C1E">
              <w:rPr>
                <w:color w:val="000000" w:themeColor="text1"/>
              </w:rPr>
              <w:t>0.005mg/m</w:t>
            </w:r>
            <w:r w:rsidRPr="00684C1E">
              <w:rPr>
                <w:color w:val="000000" w:themeColor="text1"/>
                <w:vertAlign w:val="superscript"/>
              </w:rPr>
              <w:t>3</w:t>
            </w:r>
          </w:p>
        </w:tc>
      </w:tr>
      <w:tr w:rsidR="00684C1E" w:rsidRPr="00684C1E" w14:paraId="2B44EDFB" w14:textId="77777777" w:rsidTr="0095575C">
        <w:tc>
          <w:tcPr>
            <w:tcW w:w="642" w:type="dxa"/>
            <w:vAlign w:val="center"/>
          </w:tcPr>
          <w:p w14:paraId="175B768A" w14:textId="77777777" w:rsidR="0095575C" w:rsidRPr="00684C1E" w:rsidRDefault="0095575C" w:rsidP="0095575C">
            <w:pPr>
              <w:pStyle w:val="Z0"/>
              <w:numPr>
                <w:ilvl w:val="0"/>
                <w:numId w:val="17"/>
              </w:numPr>
              <w:rPr>
                <w:color w:val="000000" w:themeColor="text1"/>
              </w:rPr>
            </w:pPr>
          </w:p>
        </w:tc>
        <w:tc>
          <w:tcPr>
            <w:tcW w:w="1318" w:type="dxa"/>
            <w:vAlign w:val="center"/>
          </w:tcPr>
          <w:p w14:paraId="2ADF58DC" w14:textId="77777777" w:rsidR="0095575C" w:rsidRPr="00684C1E" w:rsidRDefault="0095575C" w:rsidP="0095575C">
            <w:pPr>
              <w:pStyle w:val="Z0"/>
              <w:rPr>
                <w:color w:val="000000" w:themeColor="text1"/>
              </w:rPr>
            </w:pPr>
            <w:r w:rsidRPr="00684C1E">
              <w:rPr>
                <w:color w:val="000000" w:themeColor="text1"/>
              </w:rPr>
              <w:t>铬酸雾</w:t>
            </w:r>
          </w:p>
        </w:tc>
        <w:tc>
          <w:tcPr>
            <w:tcW w:w="4992" w:type="dxa"/>
            <w:vAlign w:val="center"/>
          </w:tcPr>
          <w:p w14:paraId="5560C9C3" w14:textId="77777777" w:rsidR="0095575C" w:rsidRPr="00684C1E" w:rsidRDefault="0095575C" w:rsidP="0095575C">
            <w:pPr>
              <w:pStyle w:val="Z0"/>
              <w:rPr>
                <w:color w:val="000000" w:themeColor="text1"/>
              </w:rPr>
            </w:pPr>
            <w:r w:rsidRPr="00684C1E">
              <w:rPr>
                <w:color w:val="000000" w:themeColor="text1"/>
              </w:rPr>
              <w:t>固定污染源排气中铬酸雾的测定</w:t>
            </w:r>
            <w:r w:rsidRPr="00684C1E">
              <w:rPr>
                <w:color w:val="000000" w:themeColor="text1"/>
              </w:rPr>
              <w:t xml:space="preserve"> </w:t>
            </w:r>
            <w:r w:rsidRPr="00684C1E">
              <w:rPr>
                <w:color w:val="000000" w:themeColor="text1"/>
              </w:rPr>
              <w:t>二苯基碳酰二肼分光光度法</w:t>
            </w:r>
            <w:r w:rsidRPr="00684C1E">
              <w:rPr>
                <w:color w:val="000000" w:themeColor="text1"/>
              </w:rPr>
              <w:t xml:space="preserve"> HJ/T 29-1999</w:t>
            </w:r>
          </w:p>
        </w:tc>
        <w:tc>
          <w:tcPr>
            <w:tcW w:w="1354" w:type="dxa"/>
            <w:vAlign w:val="center"/>
          </w:tcPr>
          <w:p w14:paraId="7D290F82" w14:textId="77777777" w:rsidR="0095575C" w:rsidRPr="00684C1E" w:rsidRDefault="0095575C" w:rsidP="0095575C">
            <w:pPr>
              <w:pStyle w:val="Z0"/>
              <w:rPr>
                <w:color w:val="000000" w:themeColor="text1"/>
              </w:rPr>
            </w:pPr>
            <w:r w:rsidRPr="00684C1E">
              <w:rPr>
                <w:color w:val="000000" w:themeColor="text1"/>
              </w:rPr>
              <w:t>0.0005mg/m</w:t>
            </w:r>
            <w:r w:rsidRPr="00684C1E">
              <w:rPr>
                <w:color w:val="000000" w:themeColor="text1"/>
                <w:vertAlign w:val="superscript"/>
              </w:rPr>
              <w:t>3</w:t>
            </w:r>
          </w:p>
        </w:tc>
      </w:tr>
      <w:tr w:rsidR="00684C1E" w:rsidRPr="00684C1E" w14:paraId="5C44BEC5" w14:textId="77777777" w:rsidTr="0095575C">
        <w:tc>
          <w:tcPr>
            <w:tcW w:w="642" w:type="dxa"/>
            <w:vAlign w:val="center"/>
          </w:tcPr>
          <w:p w14:paraId="0E6A847D" w14:textId="77777777" w:rsidR="0095575C" w:rsidRPr="00684C1E" w:rsidRDefault="0095575C" w:rsidP="0095575C">
            <w:pPr>
              <w:pStyle w:val="Z0"/>
              <w:numPr>
                <w:ilvl w:val="0"/>
                <w:numId w:val="17"/>
              </w:numPr>
              <w:rPr>
                <w:color w:val="000000" w:themeColor="text1"/>
              </w:rPr>
            </w:pPr>
          </w:p>
        </w:tc>
        <w:tc>
          <w:tcPr>
            <w:tcW w:w="1318" w:type="dxa"/>
            <w:vAlign w:val="center"/>
          </w:tcPr>
          <w:p w14:paraId="27695BC5" w14:textId="77777777" w:rsidR="0095575C" w:rsidRPr="00684C1E" w:rsidRDefault="0095575C" w:rsidP="0095575C">
            <w:pPr>
              <w:pStyle w:val="Z0"/>
              <w:rPr>
                <w:color w:val="000000" w:themeColor="text1"/>
              </w:rPr>
            </w:pPr>
            <w:r w:rsidRPr="00684C1E">
              <w:rPr>
                <w:color w:val="000000" w:themeColor="text1"/>
              </w:rPr>
              <w:t>氰化氢</w:t>
            </w:r>
          </w:p>
        </w:tc>
        <w:tc>
          <w:tcPr>
            <w:tcW w:w="4992" w:type="dxa"/>
            <w:vAlign w:val="center"/>
          </w:tcPr>
          <w:p w14:paraId="0FF25C6D" w14:textId="77777777" w:rsidR="0095575C" w:rsidRPr="00684C1E" w:rsidRDefault="0095575C" w:rsidP="0095575C">
            <w:pPr>
              <w:pStyle w:val="Z0"/>
              <w:rPr>
                <w:color w:val="000000" w:themeColor="text1"/>
              </w:rPr>
            </w:pPr>
            <w:r w:rsidRPr="00684C1E">
              <w:rPr>
                <w:color w:val="000000" w:themeColor="text1"/>
              </w:rPr>
              <w:t>固定污染源排气中氰化氢的测定</w:t>
            </w:r>
            <w:r w:rsidRPr="00684C1E">
              <w:rPr>
                <w:color w:val="000000" w:themeColor="text1"/>
              </w:rPr>
              <w:t xml:space="preserve"> </w:t>
            </w:r>
            <w:r w:rsidRPr="00684C1E">
              <w:rPr>
                <w:color w:val="000000" w:themeColor="text1"/>
              </w:rPr>
              <w:t>异烟酸</w:t>
            </w:r>
            <w:r w:rsidRPr="00684C1E">
              <w:rPr>
                <w:color w:val="000000" w:themeColor="text1"/>
              </w:rPr>
              <w:t>-</w:t>
            </w:r>
            <w:r w:rsidRPr="00684C1E">
              <w:rPr>
                <w:color w:val="000000" w:themeColor="text1"/>
              </w:rPr>
              <w:t>吡唑啉酮分光光度法</w:t>
            </w:r>
            <w:r w:rsidRPr="00684C1E">
              <w:rPr>
                <w:color w:val="000000" w:themeColor="text1"/>
              </w:rPr>
              <w:t xml:space="preserve"> HJ/T 28-1999</w:t>
            </w:r>
          </w:p>
        </w:tc>
        <w:tc>
          <w:tcPr>
            <w:tcW w:w="1354" w:type="dxa"/>
            <w:vAlign w:val="center"/>
          </w:tcPr>
          <w:p w14:paraId="5FD07C7D" w14:textId="77777777" w:rsidR="0095575C" w:rsidRPr="00684C1E" w:rsidRDefault="0095575C" w:rsidP="0095575C">
            <w:pPr>
              <w:pStyle w:val="Z0"/>
              <w:rPr>
                <w:color w:val="000000" w:themeColor="text1"/>
              </w:rPr>
            </w:pPr>
            <w:r w:rsidRPr="00684C1E">
              <w:rPr>
                <w:color w:val="000000" w:themeColor="text1"/>
              </w:rPr>
              <w:t>0.002mg/m</w:t>
            </w:r>
            <w:r w:rsidRPr="00684C1E">
              <w:rPr>
                <w:color w:val="000000" w:themeColor="text1"/>
                <w:vertAlign w:val="superscript"/>
              </w:rPr>
              <w:t>3</w:t>
            </w:r>
          </w:p>
        </w:tc>
      </w:tr>
      <w:tr w:rsidR="00684C1E" w:rsidRPr="00684C1E" w14:paraId="0CC82B56" w14:textId="77777777" w:rsidTr="0095575C">
        <w:tc>
          <w:tcPr>
            <w:tcW w:w="642" w:type="dxa"/>
            <w:vAlign w:val="center"/>
          </w:tcPr>
          <w:p w14:paraId="545772F7" w14:textId="77777777" w:rsidR="0095575C" w:rsidRPr="00684C1E" w:rsidRDefault="0095575C" w:rsidP="0095575C">
            <w:pPr>
              <w:pStyle w:val="Z0"/>
              <w:numPr>
                <w:ilvl w:val="0"/>
                <w:numId w:val="17"/>
              </w:numPr>
              <w:rPr>
                <w:color w:val="000000" w:themeColor="text1"/>
              </w:rPr>
            </w:pPr>
          </w:p>
        </w:tc>
        <w:tc>
          <w:tcPr>
            <w:tcW w:w="1318" w:type="dxa"/>
            <w:vAlign w:val="center"/>
          </w:tcPr>
          <w:p w14:paraId="39E2610C" w14:textId="77777777" w:rsidR="0095575C" w:rsidRPr="00684C1E" w:rsidRDefault="0095575C" w:rsidP="0095575C">
            <w:pPr>
              <w:pStyle w:val="Z0"/>
              <w:rPr>
                <w:color w:val="000000" w:themeColor="text1"/>
              </w:rPr>
            </w:pPr>
            <w:r w:rsidRPr="00684C1E">
              <w:rPr>
                <w:rFonts w:hint="eastAsia"/>
                <w:color w:val="000000" w:themeColor="text1"/>
              </w:rPr>
              <w:t>附注</w:t>
            </w:r>
            <w:r w:rsidRPr="00684C1E">
              <w:rPr>
                <w:rFonts w:hint="eastAsia"/>
                <w:color w:val="000000" w:themeColor="text1"/>
              </w:rPr>
              <w:t>1</w:t>
            </w:r>
          </w:p>
        </w:tc>
        <w:tc>
          <w:tcPr>
            <w:tcW w:w="6346" w:type="dxa"/>
            <w:gridSpan w:val="2"/>
            <w:vAlign w:val="center"/>
          </w:tcPr>
          <w:p w14:paraId="3CB1D1BE" w14:textId="77777777" w:rsidR="0095575C" w:rsidRPr="00684C1E" w:rsidRDefault="0095575C" w:rsidP="0095575C">
            <w:pPr>
              <w:pStyle w:val="Z0"/>
              <w:rPr>
                <w:color w:val="000000" w:themeColor="text1"/>
              </w:rPr>
            </w:pPr>
            <w:r w:rsidRPr="00684C1E">
              <w:rPr>
                <w:rFonts w:hint="eastAsia"/>
                <w:color w:val="000000" w:themeColor="text1"/>
              </w:rPr>
              <w:t>检出限（</w:t>
            </w:r>
            <m:oMath>
              <m:r>
                <m:rPr>
                  <m:sty m:val="p"/>
                </m:rPr>
                <w:rPr>
                  <w:rFonts w:ascii="Cambria Math" w:hAnsi="Cambria Math"/>
                  <w:color w:val="000000" w:themeColor="text1"/>
                </w:rPr>
                <m:t>μ</m:t>
              </m:r>
            </m:oMath>
            <w:r w:rsidRPr="00684C1E">
              <w:rPr>
                <w:rFonts w:hint="eastAsia"/>
                <w:color w:val="000000" w:themeColor="text1"/>
              </w:rPr>
              <w:t>g</w:t>
            </w:r>
            <w:r w:rsidRPr="00684C1E">
              <w:rPr>
                <w:color w:val="000000" w:themeColor="text1"/>
              </w:rPr>
              <w:t>/m</w:t>
            </w:r>
            <w:r w:rsidRPr="00684C1E">
              <w:rPr>
                <w:color w:val="000000" w:themeColor="text1"/>
                <w:vertAlign w:val="superscript"/>
              </w:rPr>
              <w:t>3</w:t>
            </w:r>
            <w:r w:rsidRPr="00684C1E">
              <w:rPr>
                <w:rFonts w:hint="eastAsia"/>
                <w:color w:val="000000" w:themeColor="text1"/>
              </w:rPr>
              <w:t>）：</w:t>
            </w:r>
            <w:r w:rsidRPr="00684C1E">
              <w:rPr>
                <w:color w:val="000000" w:themeColor="text1"/>
              </w:rPr>
              <w:t>1,1-</w:t>
            </w:r>
            <w:r w:rsidRPr="00684C1E">
              <w:rPr>
                <w:color w:val="000000" w:themeColor="text1"/>
              </w:rPr>
              <w:t>二氯乙烯为</w:t>
            </w:r>
            <w:r w:rsidRPr="00684C1E">
              <w:rPr>
                <w:color w:val="000000" w:themeColor="text1"/>
              </w:rPr>
              <w:t>0.3</w:t>
            </w:r>
            <w:r w:rsidRPr="00684C1E">
              <w:rPr>
                <w:color w:val="000000" w:themeColor="text1"/>
              </w:rPr>
              <w:t>、</w:t>
            </w:r>
            <w:r w:rsidRPr="00684C1E">
              <w:rPr>
                <w:color w:val="000000" w:themeColor="text1"/>
              </w:rPr>
              <w:t>1,1,2-</w:t>
            </w:r>
            <w:r w:rsidRPr="00684C1E">
              <w:rPr>
                <w:color w:val="000000" w:themeColor="text1"/>
              </w:rPr>
              <w:t>三氯</w:t>
            </w:r>
            <w:r w:rsidRPr="00684C1E">
              <w:rPr>
                <w:color w:val="000000" w:themeColor="text1"/>
              </w:rPr>
              <w:t>-1,2,2-</w:t>
            </w:r>
            <w:r w:rsidRPr="00684C1E">
              <w:rPr>
                <w:color w:val="000000" w:themeColor="text1"/>
              </w:rPr>
              <w:t>三氟乙烷为</w:t>
            </w:r>
            <w:r w:rsidRPr="00684C1E">
              <w:rPr>
                <w:color w:val="000000" w:themeColor="text1"/>
              </w:rPr>
              <w:t>0.5</w:t>
            </w:r>
            <w:r w:rsidRPr="00684C1E">
              <w:rPr>
                <w:color w:val="000000" w:themeColor="text1"/>
              </w:rPr>
              <w:t>、氯丙烯为</w:t>
            </w:r>
            <w:r w:rsidRPr="00684C1E">
              <w:rPr>
                <w:color w:val="000000" w:themeColor="text1"/>
              </w:rPr>
              <w:t>0.3</w:t>
            </w:r>
            <w:r w:rsidRPr="00684C1E">
              <w:rPr>
                <w:color w:val="000000" w:themeColor="text1"/>
              </w:rPr>
              <w:t>、二氯甲烷为</w:t>
            </w:r>
            <w:r w:rsidRPr="00684C1E">
              <w:rPr>
                <w:color w:val="000000" w:themeColor="text1"/>
              </w:rPr>
              <w:t>1.0</w:t>
            </w:r>
            <w:r w:rsidRPr="00684C1E">
              <w:rPr>
                <w:color w:val="000000" w:themeColor="text1"/>
              </w:rPr>
              <w:t>、</w:t>
            </w:r>
            <w:r w:rsidRPr="00684C1E">
              <w:rPr>
                <w:color w:val="000000" w:themeColor="text1"/>
              </w:rPr>
              <w:t>1,1-</w:t>
            </w:r>
            <w:r w:rsidRPr="00684C1E">
              <w:rPr>
                <w:color w:val="000000" w:themeColor="text1"/>
              </w:rPr>
              <w:t>二氯乙烷为</w:t>
            </w:r>
            <w:r w:rsidRPr="00684C1E">
              <w:rPr>
                <w:color w:val="000000" w:themeColor="text1"/>
              </w:rPr>
              <w:t>0.4</w:t>
            </w:r>
            <w:r w:rsidRPr="00684C1E">
              <w:rPr>
                <w:color w:val="000000" w:themeColor="text1"/>
              </w:rPr>
              <w:t>、顺</w:t>
            </w:r>
            <w:r w:rsidRPr="00684C1E">
              <w:rPr>
                <w:color w:val="000000" w:themeColor="text1"/>
              </w:rPr>
              <w:t>-1,2-</w:t>
            </w:r>
            <w:r w:rsidRPr="00684C1E">
              <w:rPr>
                <w:color w:val="000000" w:themeColor="text1"/>
              </w:rPr>
              <w:t>二氯乙烯为</w:t>
            </w:r>
            <w:r w:rsidRPr="00684C1E">
              <w:rPr>
                <w:color w:val="000000" w:themeColor="text1"/>
              </w:rPr>
              <w:t>0.5</w:t>
            </w:r>
            <w:r w:rsidRPr="00684C1E">
              <w:rPr>
                <w:color w:val="000000" w:themeColor="text1"/>
              </w:rPr>
              <w:t>、三氯甲烷为</w:t>
            </w:r>
            <w:r w:rsidRPr="00684C1E">
              <w:rPr>
                <w:color w:val="000000" w:themeColor="text1"/>
              </w:rPr>
              <w:t>0.4</w:t>
            </w:r>
            <w:r w:rsidRPr="00684C1E">
              <w:rPr>
                <w:color w:val="000000" w:themeColor="text1"/>
              </w:rPr>
              <w:t>、</w:t>
            </w:r>
            <w:r w:rsidRPr="00684C1E">
              <w:rPr>
                <w:color w:val="000000" w:themeColor="text1"/>
              </w:rPr>
              <w:t>1,1,1-</w:t>
            </w:r>
            <w:r w:rsidRPr="00684C1E">
              <w:rPr>
                <w:color w:val="000000" w:themeColor="text1"/>
              </w:rPr>
              <w:t>三氯乙烷为</w:t>
            </w:r>
            <w:r w:rsidRPr="00684C1E">
              <w:rPr>
                <w:color w:val="000000" w:themeColor="text1"/>
              </w:rPr>
              <w:t>0.4</w:t>
            </w:r>
            <w:r w:rsidRPr="00684C1E">
              <w:rPr>
                <w:color w:val="000000" w:themeColor="text1"/>
              </w:rPr>
              <w:t>、四氯化碳为</w:t>
            </w:r>
            <w:r w:rsidRPr="00684C1E">
              <w:rPr>
                <w:color w:val="000000" w:themeColor="text1"/>
              </w:rPr>
              <w:t>0.6</w:t>
            </w:r>
            <w:r w:rsidRPr="00684C1E">
              <w:rPr>
                <w:color w:val="000000" w:themeColor="text1"/>
              </w:rPr>
              <w:t>、</w:t>
            </w:r>
            <w:r w:rsidRPr="00684C1E">
              <w:rPr>
                <w:color w:val="000000" w:themeColor="text1"/>
              </w:rPr>
              <w:t>1,2-</w:t>
            </w:r>
            <w:r w:rsidRPr="00684C1E">
              <w:rPr>
                <w:color w:val="000000" w:themeColor="text1"/>
              </w:rPr>
              <w:t>二氯乙烷为</w:t>
            </w:r>
            <w:r w:rsidRPr="00684C1E">
              <w:rPr>
                <w:color w:val="000000" w:themeColor="text1"/>
              </w:rPr>
              <w:t>0.8</w:t>
            </w:r>
            <w:r w:rsidRPr="00684C1E">
              <w:rPr>
                <w:color w:val="000000" w:themeColor="text1"/>
              </w:rPr>
              <w:t>、苯为</w:t>
            </w:r>
            <w:r w:rsidRPr="00684C1E">
              <w:rPr>
                <w:color w:val="000000" w:themeColor="text1"/>
              </w:rPr>
              <w:t>0.4</w:t>
            </w:r>
            <w:r w:rsidRPr="00684C1E">
              <w:rPr>
                <w:color w:val="000000" w:themeColor="text1"/>
              </w:rPr>
              <w:t>、三氯乙烯为</w:t>
            </w:r>
            <w:r w:rsidRPr="00684C1E">
              <w:rPr>
                <w:color w:val="000000" w:themeColor="text1"/>
              </w:rPr>
              <w:t>0.5</w:t>
            </w:r>
            <w:r w:rsidRPr="00684C1E">
              <w:rPr>
                <w:color w:val="000000" w:themeColor="text1"/>
              </w:rPr>
              <w:t>、</w:t>
            </w:r>
            <w:r w:rsidRPr="00684C1E">
              <w:rPr>
                <w:color w:val="000000" w:themeColor="text1"/>
              </w:rPr>
              <w:t>1,2-</w:t>
            </w:r>
            <w:r w:rsidRPr="00684C1E">
              <w:rPr>
                <w:color w:val="000000" w:themeColor="text1"/>
              </w:rPr>
              <w:t>二氯丙烷为</w:t>
            </w:r>
            <w:r w:rsidRPr="00684C1E">
              <w:rPr>
                <w:color w:val="000000" w:themeColor="text1"/>
              </w:rPr>
              <w:t>0.4</w:t>
            </w:r>
            <w:r w:rsidRPr="00684C1E">
              <w:rPr>
                <w:color w:val="000000" w:themeColor="text1"/>
              </w:rPr>
              <w:t>、顺</w:t>
            </w:r>
            <w:r w:rsidRPr="00684C1E">
              <w:rPr>
                <w:color w:val="000000" w:themeColor="text1"/>
              </w:rPr>
              <w:t>-1,3-</w:t>
            </w:r>
            <w:r w:rsidRPr="00684C1E">
              <w:rPr>
                <w:color w:val="000000" w:themeColor="text1"/>
              </w:rPr>
              <w:t>二氯丙烯为</w:t>
            </w:r>
            <w:r w:rsidRPr="00684C1E">
              <w:rPr>
                <w:color w:val="000000" w:themeColor="text1"/>
              </w:rPr>
              <w:t>0.5</w:t>
            </w:r>
            <w:r w:rsidRPr="00684C1E">
              <w:rPr>
                <w:color w:val="000000" w:themeColor="text1"/>
              </w:rPr>
              <w:t>、甲苯为</w:t>
            </w:r>
            <w:r w:rsidRPr="00684C1E">
              <w:rPr>
                <w:color w:val="000000" w:themeColor="text1"/>
              </w:rPr>
              <w:t>0.4</w:t>
            </w:r>
            <w:r w:rsidRPr="00684C1E">
              <w:rPr>
                <w:color w:val="000000" w:themeColor="text1"/>
              </w:rPr>
              <w:t>、反</w:t>
            </w:r>
            <w:r w:rsidRPr="00684C1E">
              <w:rPr>
                <w:color w:val="000000" w:themeColor="text1"/>
              </w:rPr>
              <w:t>-1,3-</w:t>
            </w:r>
            <w:r w:rsidRPr="00684C1E">
              <w:rPr>
                <w:color w:val="000000" w:themeColor="text1"/>
              </w:rPr>
              <w:t>二氯丙烯为</w:t>
            </w:r>
            <w:r w:rsidRPr="00684C1E">
              <w:rPr>
                <w:color w:val="000000" w:themeColor="text1"/>
              </w:rPr>
              <w:t>0.5</w:t>
            </w:r>
            <w:r w:rsidRPr="00684C1E">
              <w:rPr>
                <w:color w:val="000000" w:themeColor="text1"/>
              </w:rPr>
              <w:t>、</w:t>
            </w:r>
            <w:r w:rsidRPr="00684C1E">
              <w:rPr>
                <w:color w:val="000000" w:themeColor="text1"/>
              </w:rPr>
              <w:t>1,1,2-</w:t>
            </w:r>
            <w:r w:rsidRPr="00684C1E">
              <w:rPr>
                <w:color w:val="000000" w:themeColor="text1"/>
              </w:rPr>
              <w:t>三氯乙烷为</w:t>
            </w:r>
            <w:r w:rsidRPr="00684C1E">
              <w:rPr>
                <w:color w:val="000000" w:themeColor="text1"/>
              </w:rPr>
              <w:t>0.4</w:t>
            </w:r>
            <w:r w:rsidRPr="00684C1E">
              <w:rPr>
                <w:color w:val="000000" w:themeColor="text1"/>
              </w:rPr>
              <w:t>、四氯乙烯为</w:t>
            </w:r>
            <w:r w:rsidRPr="00684C1E">
              <w:rPr>
                <w:color w:val="000000" w:themeColor="text1"/>
              </w:rPr>
              <w:t>0.4</w:t>
            </w:r>
            <w:r w:rsidRPr="00684C1E">
              <w:rPr>
                <w:color w:val="000000" w:themeColor="text1"/>
              </w:rPr>
              <w:t>、</w:t>
            </w:r>
            <w:r w:rsidRPr="00684C1E">
              <w:rPr>
                <w:color w:val="000000" w:themeColor="text1"/>
              </w:rPr>
              <w:t>1,2-</w:t>
            </w:r>
            <w:r w:rsidRPr="00684C1E">
              <w:rPr>
                <w:color w:val="000000" w:themeColor="text1"/>
              </w:rPr>
              <w:t>二溴乙烷为</w:t>
            </w:r>
            <w:r w:rsidRPr="00684C1E">
              <w:rPr>
                <w:color w:val="000000" w:themeColor="text1"/>
              </w:rPr>
              <w:t>0.4</w:t>
            </w:r>
            <w:r w:rsidRPr="00684C1E">
              <w:rPr>
                <w:color w:val="000000" w:themeColor="text1"/>
              </w:rPr>
              <w:t>、氯苯为</w:t>
            </w:r>
            <w:r w:rsidRPr="00684C1E">
              <w:rPr>
                <w:color w:val="000000" w:themeColor="text1"/>
              </w:rPr>
              <w:t>0.3</w:t>
            </w:r>
            <w:r w:rsidRPr="00684C1E">
              <w:rPr>
                <w:color w:val="000000" w:themeColor="text1"/>
              </w:rPr>
              <w:t>、乙苯为</w:t>
            </w:r>
            <w:r w:rsidRPr="00684C1E">
              <w:rPr>
                <w:color w:val="000000" w:themeColor="text1"/>
              </w:rPr>
              <w:t>0.3</w:t>
            </w:r>
            <w:r w:rsidRPr="00684C1E">
              <w:rPr>
                <w:color w:val="000000" w:themeColor="text1"/>
              </w:rPr>
              <w:t>、间</w:t>
            </w:r>
            <w:r w:rsidRPr="00684C1E">
              <w:rPr>
                <w:color w:val="000000" w:themeColor="text1"/>
              </w:rPr>
              <w:t>/</w:t>
            </w:r>
            <w:r w:rsidRPr="00684C1E">
              <w:rPr>
                <w:color w:val="000000" w:themeColor="text1"/>
              </w:rPr>
              <w:t>对</w:t>
            </w:r>
            <w:r w:rsidRPr="00684C1E">
              <w:rPr>
                <w:color w:val="000000" w:themeColor="text1"/>
              </w:rPr>
              <w:t>-</w:t>
            </w:r>
            <w:r w:rsidRPr="00684C1E">
              <w:rPr>
                <w:color w:val="000000" w:themeColor="text1"/>
              </w:rPr>
              <w:t>二甲苯为</w:t>
            </w:r>
            <w:r w:rsidRPr="00684C1E">
              <w:rPr>
                <w:color w:val="000000" w:themeColor="text1"/>
              </w:rPr>
              <w:t>0.6</w:t>
            </w:r>
            <w:r w:rsidRPr="00684C1E">
              <w:rPr>
                <w:color w:val="000000" w:themeColor="text1"/>
              </w:rPr>
              <w:t>、邻</w:t>
            </w:r>
            <w:r w:rsidRPr="00684C1E">
              <w:rPr>
                <w:color w:val="000000" w:themeColor="text1"/>
              </w:rPr>
              <w:t>-</w:t>
            </w:r>
            <w:r w:rsidRPr="00684C1E">
              <w:rPr>
                <w:color w:val="000000" w:themeColor="text1"/>
              </w:rPr>
              <w:t>二甲苯为</w:t>
            </w:r>
            <w:r w:rsidRPr="00684C1E">
              <w:rPr>
                <w:color w:val="000000" w:themeColor="text1"/>
              </w:rPr>
              <w:t>0.6</w:t>
            </w:r>
            <w:r w:rsidRPr="00684C1E">
              <w:rPr>
                <w:color w:val="000000" w:themeColor="text1"/>
              </w:rPr>
              <w:t>、苯乙烯为</w:t>
            </w:r>
            <w:r w:rsidRPr="00684C1E">
              <w:rPr>
                <w:color w:val="000000" w:themeColor="text1"/>
              </w:rPr>
              <w:t>0.6</w:t>
            </w:r>
            <w:r w:rsidRPr="00684C1E">
              <w:rPr>
                <w:color w:val="000000" w:themeColor="text1"/>
              </w:rPr>
              <w:t>、</w:t>
            </w:r>
            <w:r w:rsidRPr="00684C1E">
              <w:rPr>
                <w:color w:val="000000" w:themeColor="text1"/>
              </w:rPr>
              <w:t>1,1,2,2-</w:t>
            </w:r>
            <w:r w:rsidRPr="00684C1E">
              <w:rPr>
                <w:color w:val="000000" w:themeColor="text1"/>
              </w:rPr>
              <w:t>四氯乙烷为</w:t>
            </w:r>
            <w:r w:rsidRPr="00684C1E">
              <w:rPr>
                <w:color w:val="000000" w:themeColor="text1"/>
              </w:rPr>
              <w:t>0.4</w:t>
            </w:r>
            <w:r w:rsidRPr="00684C1E">
              <w:rPr>
                <w:color w:val="000000" w:themeColor="text1"/>
              </w:rPr>
              <w:t>、</w:t>
            </w:r>
            <w:r w:rsidRPr="00684C1E">
              <w:rPr>
                <w:color w:val="000000" w:themeColor="text1"/>
              </w:rPr>
              <w:t>4-</w:t>
            </w:r>
            <w:r w:rsidRPr="00684C1E">
              <w:rPr>
                <w:color w:val="000000" w:themeColor="text1"/>
              </w:rPr>
              <w:t>乙基甲苯为</w:t>
            </w:r>
            <w:r w:rsidRPr="00684C1E">
              <w:rPr>
                <w:color w:val="000000" w:themeColor="text1"/>
              </w:rPr>
              <w:t>0.8</w:t>
            </w:r>
            <w:r w:rsidRPr="00684C1E">
              <w:rPr>
                <w:color w:val="000000" w:themeColor="text1"/>
              </w:rPr>
              <w:t>、</w:t>
            </w:r>
            <w:r w:rsidRPr="00684C1E">
              <w:rPr>
                <w:color w:val="000000" w:themeColor="text1"/>
              </w:rPr>
              <w:t>1,3,5-</w:t>
            </w:r>
            <w:r w:rsidRPr="00684C1E">
              <w:rPr>
                <w:color w:val="000000" w:themeColor="text1"/>
              </w:rPr>
              <w:t>三甲基苯为</w:t>
            </w:r>
            <w:r w:rsidRPr="00684C1E">
              <w:rPr>
                <w:color w:val="000000" w:themeColor="text1"/>
              </w:rPr>
              <w:t>0.7</w:t>
            </w:r>
            <w:r w:rsidRPr="00684C1E">
              <w:rPr>
                <w:color w:val="000000" w:themeColor="text1"/>
              </w:rPr>
              <w:t>、</w:t>
            </w:r>
            <w:r w:rsidRPr="00684C1E">
              <w:rPr>
                <w:color w:val="000000" w:themeColor="text1"/>
              </w:rPr>
              <w:t>1,2,4-</w:t>
            </w:r>
            <w:r w:rsidRPr="00684C1E">
              <w:rPr>
                <w:color w:val="000000" w:themeColor="text1"/>
              </w:rPr>
              <w:t>三甲基苯为</w:t>
            </w:r>
            <w:r w:rsidRPr="00684C1E">
              <w:rPr>
                <w:color w:val="000000" w:themeColor="text1"/>
              </w:rPr>
              <w:t>0.8</w:t>
            </w:r>
            <w:r w:rsidRPr="00684C1E">
              <w:rPr>
                <w:color w:val="000000" w:themeColor="text1"/>
              </w:rPr>
              <w:t>、</w:t>
            </w:r>
            <w:r w:rsidRPr="00684C1E">
              <w:rPr>
                <w:color w:val="000000" w:themeColor="text1"/>
              </w:rPr>
              <w:t>1,3-</w:t>
            </w:r>
            <w:r w:rsidRPr="00684C1E">
              <w:rPr>
                <w:color w:val="000000" w:themeColor="text1"/>
              </w:rPr>
              <w:t>二氯苯为</w:t>
            </w:r>
            <w:r w:rsidRPr="00684C1E">
              <w:rPr>
                <w:color w:val="000000" w:themeColor="text1"/>
              </w:rPr>
              <w:t>0.6</w:t>
            </w:r>
            <w:r w:rsidRPr="00684C1E">
              <w:rPr>
                <w:color w:val="000000" w:themeColor="text1"/>
              </w:rPr>
              <w:t>、</w:t>
            </w:r>
            <w:r w:rsidRPr="00684C1E">
              <w:rPr>
                <w:color w:val="000000" w:themeColor="text1"/>
              </w:rPr>
              <w:t>1,4-</w:t>
            </w:r>
            <w:r w:rsidRPr="00684C1E">
              <w:rPr>
                <w:color w:val="000000" w:themeColor="text1"/>
              </w:rPr>
              <w:t>二氯苯为</w:t>
            </w:r>
            <w:r w:rsidRPr="00684C1E">
              <w:rPr>
                <w:color w:val="000000" w:themeColor="text1"/>
              </w:rPr>
              <w:t>0.7</w:t>
            </w:r>
            <w:r w:rsidRPr="00684C1E">
              <w:rPr>
                <w:color w:val="000000" w:themeColor="text1"/>
              </w:rPr>
              <w:t>、苄基氯为</w:t>
            </w:r>
            <w:r w:rsidRPr="00684C1E">
              <w:rPr>
                <w:color w:val="000000" w:themeColor="text1"/>
              </w:rPr>
              <w:t>0.7</w:t>
            </w:r>
            <w:r w:rsidRPr="00684C1E">
              <w:rPr>
                <w:color w:val="000000" w:themeColor="text1"/>
              </w:rPr>
              <w:t>、</w:t>
            </w:r>
            <w:r w:rsidRPr="00684C1E">
              <w:rPr>
                <w:color w:val="000000" w:themeColor="text1"/>
              </w:rPr>
              <w:t>1,2-</w:t>
            </w:r>
            <w:r w:rsidRPr="00684C1E">
              <w:rPr>
                <w:color w:val="000000" w:themeColor="text1"/>
              </w:rPr>
              <w:t>二氯苯为</w:t>
            </w:r>
            <w:r w:rsidRPr="00684C1E">
              <w:rPr>
                <w:color w:val="000000" w:themeColor="text1"/>
              </w:rPr>
              <w:t>0.7</w:t>
            </w:r>
            <w:r w:rsidRPr="00684C1E">
              <w:rPr>
                <w:color w:val="000000" w:themeColor="text1"/>
              </w:rPr>
              <w:t>、</w:t>
            </w:r>
            <w:r w:rsidRPr="00684C1E">
              <w:rPr>
                <w:color w:val="000000" w:themeColor="text1"/>
              </w:rPr>
              <w:t>1,2,4-</w:t>
            </w:r>
            <w:r w:rsidRPr="00684C1E">
              <w:rPr>
                <w:color w:val="000000" w:themeColor="text1"/>
              </w:rPr>
              <w:t>三氯苯为</w:t>
            </w:r>
            <w:r w:rsidRPr="00684C1E">
              <w:rPr>
                <w:color w:val="000000" w:themeColor="text1"/>
              </w:rPr>
              <w:t>0.7</w:t>
            </w:r>
            <w:r w:rsidRPr="00684C1E">
              <w:rPr>
                <w:color w:val="000000" w:themeColor="text1"/>
              </w:rPr>
              <w:t>、六氯丁二烯为</w:t>
            </w:r>
            <w:r w:rsidRPr="00684C1E">
              <w:rPr>
                <w:color w:val="000000" w:themeColor="text1"/>
              </w:rPr>
              <w:t>0.6</w:t>
            </w:r>
            <w:r w:rsidRPr="00684C1E">
              <w:rPr>
                <w:color w:val="000000" w:themeColor="text1"/>
              </w:rPr>
              <w:t>。</w:t>
            </w:r>
          </w:p>
        </w:tc>
      </w:tr>
    </w:tbl>
    <w:p w14:paraId="76333664" w14:textId="77777777" w:rsidR="0095575C" w:rsidRPr="00684C1E" w:rsidRDefault="0095575C" w:rsidP="0095575C">
      <w:pPr>
        <w:pStyle w:val="Z1"/>
        <w:ind w:firstLine="480"/>
        <w:rPr>
          <w:color w:val="000000" w:themeColor="text1"/>
        </w:rPr>
      </w:pPr>
      <w:r w:rsidRPr="00684C1E">
        <w:rPr>
          <w:rFonts w:hint="eastAsia"/>
          <w:color w:val="000000" w:themeColor="text1"/>
        </w:rPr>
        <w:t>（</w:t>
      </w:r>
      <w:r w:rsidRPr="00684C1E">
        <w:rPr>
          <w:rFonts w:hint="eastAsia"/>
          <w:color w:val="000000" w:themeColor="text1"/>
        </w:rPr>
        <w:t>4</w:t>
      </w:r>
      <w:r w:rsidRPr="00684C1E">
        <w:rPr>
          <w:rFonts w:hint="eastAsia"/>
          <w:color w:val="000000" w:themeColor="text1"/>
        </w:rPr>
        <w:t>）气象条件</w:t>
      </w:r>
    </w:p>
    <w:p w14:paraId="25BA845B" w14:textId="77777777" w:rsidR="0095575C" w:rsidRPr="00684C1E" w:rsidRDefault="0095575C" w:rsidP="0095575C">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4</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监测期间气象条件</w:t>
      </w:r>
    </w:p>
    <w:tbl>
      <w:tblPr>
        <w:tblStyle w:val="ad"/>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161"/>
        <w:gridCol w:w="1244"/>
        <w:gridCol w:w="1134"/>
        <w:gridCol w:w="1276"/>
        <w:gridCol w:w="1134"/>
        <w:gridCol w:w="992"/>
        <w:gridCol w:w="709"/>
        <w:gridCol w:w="646"/>
      </w:tblGrid>
      <w:tr w:rsidR="00684C1E" w:rsidRPr="00684C1E" w14:paraId="2B7EB9E4" w14:textId="77777777" w:rsidTr="0095575C">
        <w:tc>
          <w:tcPr>
            <w:tcW w:w="8296" w:type="dxa"/>
            <w:gridSpan w:val="8"/>
            <w:vAlign w:val="center"/>
          </w:tcPr>
          <w:p w14:paraId="7F744B6E" w14:textId="77777777" w:rsidR="0095575C" w:rsidRPr="00684C1E" w:rsidRDefault="0095575C" w:rsidP="0095575C">
            <w:pPr>
              <w:pStyle w:val="Z0"/>
              <w:rPr>
                <w:b/>
                <w:color w:val="000000" w:themeColor="text1"/>
              </w:rPr>
            </w:pPr>
            <w:r w:rsidRPr="00684C1E">
              <w:rPr>
                <w:b/>
                <w:color w:val="000000" w:themeColor="text1"/>
              </w:rPr>
              <w:t>气象参数</w:t>
            </w:r>
          </w:p>
        </w:tc>
      </w:tr>
      <w:tr w:rsidR="00684C1E" w:rsidRPr="00684C1E" w14:paraId="3D92BF92" w14:textId="77777777" w:rsidTr="0095575C">
        <w:tc>
          <w:tcPr>
            <w:tcW w:w="1161" w:type="dxa"/>
            <w:vMerge w:val="restart"/>
            <w:vAlign w:val="center"/>
          </w:tcPr>
          <w:p w14:paraId="37AE2E47" w14:textId="77777777" w:rsidR="0095575C" w:rsidRPr="00684C1E" w:rsidRDefault="0095575C" w:rsidP="0095575C">
            <w:pPr>
              <w:pStyle w:val="Z0"/>
              <w:rPr>
                <w:b/>
                <w:color w:val="000000" w:themeColor="text1"/>
              </w:rPr>
            </w:pPr>
            <w:r w:rsidRPr="00684C1E">
              <w:rPr>
                <w:b/>
                <w:color w:val="000000" w:themeColor="text1"/>
              </w:rPr>
              <w:t>日期</w:t>
            </w:r>
          </w:p>
        </w:tc>
        <w:tc>
          <w:tcPr>
            <w:tcW w:w="1244" w:type="dxa"/>
            <w:vMerge w:val="restart"/>
            <w:vAlign w:val="center"/>
          </w:tcPr>
          <w:p w14:paraId="30323A74" w14:textId="77777777" w:rsidR="0095575C" w:rsidRPr="00684C1E" w:rsidRDefault="0095575C" w:rsidP="0095575C">
            <w:pPr>
              <w:pStyle w:val="Z0"/>
              <w:rPr>
                <w:b/>
                <w:color w:val="000000" w:themeColor="text1"/>
              </w:rPr>
            </w:pPr>
            <w:r w:rsidRPr="00684C1E">
              <w:rPr>
                <w:b/>
                <w:color w:val="000000" w:themeColor="text1"/>
              </w:rPr>
              <w:t>时间</w:t>
            </w:r>
          </w:p>
        </w:tc>
        <w:tc>
          <w:tcPr>
            <w:tcW w:w="1134" w:type="dxa"/>
            <w:vAlign w:val="center"/>
          </w:tcPr>
          <w:p w14:paraId="11F933C2" w14:textId="77777777" w:rsidR="0095575C" w:rsidRPr="00684C1E" w:rsidRDefault="0095575C" w:rsidP="0095575C">
            <w:pPr>
              <w:pStyle w:val="Z0"/>
              <w:rPr>
                <w:b/>
                <w:color w:val="000000" w:themeColor="text1"/>
              </w:rPr>
            </w:pPr>
            <w:r w:rsidRPr="00684C1E">
              <w:rPr>
                <w:b/>
                <w:color w:val="000000" w:themeColor="text1"/>
              </w:rPr>
              <w:t>环境温度</w:t>
            </w:r>
          </w:p>
        </w:tc>
        <w:tc>
          <w:tcPr>
            <w:tcW w:w="1276" w:type="dxa"/>
            <w:vAlign w:val="center"/>
          </w:tcPr>
          <w:p w14:paraId="2043551F" w14:textId="77777777" w:rsidR="0095575C" w:rsidRPr="00684C1E" w:rsidRDefault="0095575C" w:rsidP="0095575C">
            <w:pPr>
              <w:pStyle w:val="Z0"/>
              <w:rPr>
                <w:b/>
                <w:color w:val="000000" w:themeColor="text1"/>
              </w:rPr>
            </w:pPr>
            <w:r w:rsidRPr="00684C1E">
              <w:rPr>
                <w:b/>
                <w:color w:val="000000" w:themeColor="text1"/>
              </w:rPr>
              <w:t>大气压</w:t>
            </w:r>
          </w:p>
        </w:tc>
        <w:tc>
          <w:tcPr>
            <w:tcW w:w="1134" w:type="dxa"/>
            <w:vAlign w:val="center"/>
          </w:tcPr>
          <w:p w14:paraId="52255037" w14:textId="77777777" w:rsidR="0095575C" w:rsidRPr="00684C1E" w:rsidRDefault="0095575C" w:rsidP="0095575C">
            <w:pPr>
              <w:pStyle w:val="Z0"/>
              <w:rPr>
                <w:b/>
                <w:color w:val="000000" w:themeColor="text1"/>
              </w:rPr>
            </w:pPr>
            <w:r w:rsidRPr="00684C1E">
              <w:rPr>
                <w:b/>
                <w:color w:val="000000" w:themeColor="text1"/>
              </w:rPr>
              <w:t>相对湿度</w:t>
            </w:r>
          </w:p>
        </w:tc>
        <w:tc>
          <w:tcPr>
            <w:tcW w:w="992" w:type="dxa"/>
            <w:vAlign w:val="center"/>
          </w:tcPr>
          <w:p w14:paraId="7C833288" w14:textId="77777777" w:rsidR="0095575C" w:rsidRPr="00684C1E" w:rsidRDefault="0095575C" w:rsidP="0095575C">
            <w:pPr>
              <w:pStyle w:val="Z0"/>
              <w:rPr>
                <w:b/>
                <w:color w:val="000000" w:themeColor="text1"/>
              </w:rPr>
            </w:pPr>
            <w:r w:rsidRPr="00684C1E">
              <w:rPr>
                <w:b/>
                <w:color w:val="000000" w:themeColor="text1"/>
              </w:rPr>
              <w:t>风速</w:t>
            </w:r>
          </w:p>
        </w:tc>
        <w:tc>
          <w:tcPr>
            <w:tcW w:w="709" w:type="dxa"/>
            <w:vMerge w:val="restart"/>
            <w:vAlign w:val="center"/>
          </w:tcPr>
          <w:p w14:paraId="50368277" w14:textId="77777777" w:rsidR="0095575C" w:rsidRPr="00684C1E" w:rsidRDefault="0095575C" w:rsidP="0095575C">
            <w:pPr>
              <w:pStyle w:val="Z0"/>
              <w:rPr>
                <w:b/>
                <w:color w:val="000000" w:themeColor="text1"/>
              </w:rPr>
            </w:pPr>
            <w:r w:rsidRPr="00684C1E">
              <w:rPr>
                <w:b/>
                <w:color w:val="000000" w:themeColor="text1"/>
              </w:rPr>
              <w:t>风向</w:t>
            </w:r>
          </w:p>
        </w:tc>
        <w:tc>
          <w:tcPr>
            <w:tcW w:w="646" w:type="dxa"/>
            <w:vMerge w:val="restart"/>
            <w:vAlign w:val="center"/>
          </w:tcPr>
          <w:p w14:paraId="56380132" w14:textId="77777777" w:rsidR="0095575C" w:rsidRPr="00684C1E" w:rsidRDefault="0095575C" w:rsidP="0095575C">
            <w:pPr>
              <w:pStyle w:val="Z0"/>
              <w:rPr>
                <w:b/>
                <w:color w:val="000000" w:themeColor="text1"/>
              </w:rPr>
            </w:pPr>
            <w:r w:rsidRPr="00684C1E">
              <w:rPr>
                <w:b/>
                <w:color w:val="000000" w:themeColor="text1"/>
              </w:rPr>
              <w:t>天气状况</w:t>
            </w:r>
          </w:p>
        </w:tc>
      </w:tr>
      <w:tr w:rsidR="00684C1E" w:rsidRPr="00684C1E" w14:paraId="5B140433" w14:textId="77777777" w:rsidTr="0095575C">
        <w:tc>
          <w:tcPr>
            <w:tcW w:w="1161" w:type="dxa"/>
            <w:vMerge/>
            <w:vAlign w:val="center"/>
          </w:tcPr>
          <w:p w14:paraId="41CC06CD" w14:textId="77777777" w:rsidR="0095575C" w:rsidRPr="00684C1E" w:rsidRDefault="0095575C" w:rsidP="0095575C">
            <w:pPr>
              <w:pStyle w:val="Z0"/>
              <w:rPr>
                <w:color w:val="000000" w:themeColor="text1"/>
              </w:rPr>
            </w:pPr>
          </w:p>
        </w:tc>
        <w:tc>
          <w:tcPr>
            <w:tcW w:w="1244" w:type="dxa"/>
            <w:vMerge/>
            <w:vAlign w:val="center"/>
          </w:tcPr>
          <w:p w14:paraId="4B2DBA3E" w14:textId="77777777" w:rsidR="0095575C" w:rsidRPr="00684C1E" w:rsidRDefault="0095575C" w:rsidP="0095575C">
            <w:pPr>
              <w:pStyle w:val="Z0"/>
              <w:rPr>
                <w:color w:val="000000" w:themeColor="text1"/>
              </w:rPr>
            </w:pPr>
          </w:p>
        </w:tc>
        <w:tc>
          <w:tcPr>
            <w:tcW w:w="1134" w:type="dxa"/>
            <w:vAlign w:val="center"/>
          </w:tcPr>
          <w:p w14:paraId="344EB936" w14:textId="77777777" w:rsidR="0095575C" w:rsidRPr="00684C1E" w:rsidRDefault="0095575C" w:rsidP="0095575C">
            <w:pPr>
              <w:pStyle w:val="Z0"/>
              <w:rPr>
                <w:b/>
                <w:color w:val="000000" w:themeColor="text1"/>
              </w:rPr>
            </w:pPr>
            <w:r w:rsidRPr="00684C1E">
              <w:rPr>
                <w:b/>
                <w:color w:val="000000" w:themeColor="text1"/>
              </w:rPr>
              <w:t>（</w:t>
            </w:r>
            <w:r w:rsidRPr="00684C1E">
              <w:rPr>
                <w:b/>
                <w:color w:val="000000" w:themeColor="text1"/>
              </w:rPr>
              <w:t>℃</w:t>
            </w:r>
            <w:r w:rsidRPr="00684C1E">
              <w:rPr>
                <w:b/>
                <w:color w:val="000000" w:themeColor="text1"/>
              </w:rPr>
              <w:t>）</w:t>
            </w:r>
          </w:p>
        </w:tc>
        <w:tc>
          <w:tcPr>
            <w:tcW w:w="1276" w:type="dxa"/>
            <w:vAlign w:val="center"/>
          </w:tcPr>
          <w:p w14:paraId="4B241A8B" w14:textId="77777777" w:rsidR="0095575C" w:rsidRPr="00684C1E" w:rsidRDefault="0095575C" w:rsidP="0095575C">
            <w:pPr>
              <w:pStyle w:val="Z0"/>
              <w:rPr>
                <w:b/>
                <w:color w:val="000000" w:themeColor="text1"/>
              </w:rPr>
            </w:pPr>
            <w:r w:rsidRPr="00684C1E">
              <w:rPr>
                <w:b/>
                <w:color w:val="000000" w:themeColor="text1"/>
              </w:rPr>
              <w:t>（</w:t>
            </w:r>
            <w:r w:rsidRPr="00684C1E">
              <w:rPr>
                <w:b/>
                <w:color w:val="000000" w:themeColor="text1"/>
              </w:rPr>
              <w:t>kPa</w:t>
            </w:r>
            <w:r w:rsidRPr="00684C1E">
              <w:rPr>
                <w:b/>
                <w:color w:val="000000" w:themeColor="text1"/>
              </w:rPr>
              <w:t>）</w:t>
            </w:r>
          </w:p>
        </w:tc>
        <w:tc>
          <w:tcPr>
            <w:tcW w:w="1134" w:type="dxa"/>
            <w:vAlign w:val="center"/>
          </w:tcPr>
          <w:p w14:paraId="431B1CBD" w14:textId="77777777" w:rsidR="0095575C" w:rsidRPr="00684C1E" w:rsidRDefault="0095575C" w:rsidP="0095575C">
            <w:pPr>
              <w:pStyle w:val="Z0"/>
              <w:rPr>
                <w:b/>
                <w:color w:val="000000" w:themeColor="text1"/>
              </w:rPr>
            </w:pPr>
            <w:r w:rsidRPr="00684C1E">
              <w:rPr>
                <w:b/>
                <w:color w:val="000000" w:themeColor="text1"/>
              </w:rPr>
              <w:t>（</w:t>
            </w:r>
            <w:r w:rsidRPr="00684C1E">
              <w:rPr>
                <w:b/>
                <w:color w:val="000000" w:themeColor="text1"/>
              </w:rPr>
              <w:t>%</w:t>
            </w:r>
            <w:r w:rsidRPr="00684C1E">
              <w:rPr>
                <w:b/>
                <w:color w:val="000000" w:themeColor="text1"/>
              </w:rPr>
              <w:t>）</w:t>
            </w:r>
          </w:p>
        </w:tc>
        <w:tc>
          <w:tcPr>
            <w:tcW w:w="992" w:type="dxa"/>
            <w:vAlign w:val="center"/>
          </w:tcPr>
          <w:p w14:paraId="022A5B20" w14:textId="77777777" w:rsidR="0095575C" w:rsidRPr="00684C1E" w:rsidRDefault="0095575C" w:rsidP="0095575C">
            <w:pPr>
              <w:pStyle w:val="Z0"/>
              <w:rPr>
                <w:b/>
                <w:color w:val="000000" w:themeColor="text1"/>
              </w:rPr>
            </w:pPr>
            <w:r w:rsidRPr="00684C1E">
              <w:rPr>
                <w:b/>
                <w:color w:val="000000" w:themeColor="text1"/>
              </w:rPr>
              <w:t>（</w:t>
            </w:r>
            <w:r w:rsidRPr="00684C1E">
              <w:rPr>
                <w:b/>
                <w:color w:val="000000" w:themeColor="text1"/>
              </w:rPr>
              <w:t>m/s</w:t>
            </w:r>
            <w:r w:rsidRPr="00684C1E">
              <w:rPr>
                <w:b/>
                <w:color w:val="000000" w:themeColor="text1"/>
              </w:rPr>
              <w:t>）</w:t>
            </w:r>
          </w:p>
        </w:tc>
        <w:tc>
          <w:tcPr>
            <w:tcW w:w="709" w:type="dxa"/>
            <w:vMerge/>
            <w:vAlign w:val="center"/>
          </w:tcPr>
          <w:p w14:paraId="2DF693A6" w14:textId="77777777" w:rsidR="0095575C" w:rsidRPr="00684C1E" w:rsidRDefault="0095575C" w:rsidP="0095575C">
            <w:pPr>
              <w:pStyle w:val="Z0"/>
              <w:rPr>
                <w:color w:val="000000" w:themeColor="text1"/>
              </w:rPr>
            </w:pPr>
          </w:p>
        </w:tc>
        <w:tc>
          <w:tcPr>
            <w:tcW w:w="646" w:type="dxa"/>
            <w:vMerge/>
            <w:vAlign w:val="center"/>
          </w:tcPr>
          <w:p w14:paraId="678B038C" w14:textId="77777777" w:rsidR="0095575C" w:rsidRPr="00684C1E" w:rsidRDefault="0095575C" w:rsidP="0095575C">
            <w:pPr>
              <w:pStyle w:val="Z0"/>
              <w:rPr>
                <w:color w:val="000000" w:themeColor="text1"/>
              </w:rPr>
            </w:pPr>
          </w:p>
        </w:tc>
      </w:tr>
      <w:tr w:rsidR="00684C1E" w:rsidRPr="00684C1E" w14:paraId="0A7DE28A" w14:textId="77777777" w:rsidTr="0095575C">
        <w:tc>
          <w:tcPr>
            <w:tcW w:w="1161" w:type="dxa"/>
            <w:vAlign w:val="center"/>
          </w:tcPr>
          <w:p w14:paraId="29F1F969" w14:textId="77777777" w:rsidR="0095575C" w:rsidRPr="00684C1E" w:rsidRDefault="0095575C" w:rsidP="0095575C">
            <w:pPr>
              <w:pStyle w:val="Z0"/>
              <w:rPr>
                <w:color w:val="000000" w:themeColor="text1"/>
              </w:rPr>
            </w:pPr>
            <w:r w:rsidRPr="00684C1E">
              <w:rPr>
                <w:rFonts w:hint="eastAsia"/>
                <w:color w:val="000000" w:themeColor="text1"/>
              </w:rPr>
              <w:t>2</w:t>
            </w:r>
            <w:r w:rsidRPr="00684C1E">
              <w:rPr>
                <w:color w:val="000000" w:themeColor="text1"/>
              </w:rPr>
              <w:t>021.12.13</w:t>
            </w:r>
          </w:p>
        </w:tc>
        <w:tc>
          <w:tcPr>
            <w:tcW w:w="1244" w:type="dxa"/>
            <w:vAlign w:val="center"/>
          </w:tcPr>
          <w:p w14:paraId="42FA05AA" w14:textId="77777777" w:rsidR="0095575C" w:rsidRPr="00684C1E" w:rsidRDefault="0095575C" w:rsidP="0095575C">
            <w:pPr>
              <w:pStyle w:val="Z0"/>
              <w:rPr>
                <w:color w:val="000000" w:themeColor="text1"/>
              </w:rPr>
            </w:pPr>
            <w:r w:rsidRPr="00684C1E">
              <w:rPr>
                <w:rFonts w:hint="eastAsia"/>
                <w:color w:val="000000" w:themeColor="text1"/>
              </w:rPr>
              <w:t>02</w:t>
            </w:r>
            <w:r w:rsidRPr="00684C1E">
              <w:rPr>
                <w:color w:val="000000" w:themeColor="text1"/>
              </w:rPr>
              <w:t>:00-21:00</w:t>
            </w:r>
          </w:p>
        </w:tc>
        <w:tc>
          <w:tcPr>
            <w:tcW w:w="1134" w:type="dxa"/>
            <w:vAlign w:val="center"/>
          </w:tcPr>
          <w:p w14:paraId="0CB82068" w14:textId="77777777" w:rsidR="0095575C" w:rsidRPr="00684C1E" w:rsidRDefault="0095575C" w:rsidP="0095575C">
            <w:pPr>
              <w:pStyle w:val="Z0"/>
              <w:rPr>
                <w:color w:val="000000" w:themeColor="text1"/>
              </w:rPr>
            </w:pPr>
            <w:r w:rsidRPr="00684C1E">
              <w:rPr>
                <w:rFonts w:hint="eastAsia"/>
                <w:color w:val="000000" w:themeColor="text1"/>
              </w:rPr>
              <w:t>3.8-10.7</w:t>
            </w:r>
          </w:p>
        </w:tc>
        <w:tc>
          <w:tcPr>
            <w:tcW w:w="1276" w:type="dxa"/>
            <w:vAlign w:val="center"/>
          </w:tcPr>
          <w:p w14:paraId="0EBFDA80" w14:textId="77777777" w:rsidR="0095575C" w:rsidRPr="00684C1E" w:rsidRDefault="0095575C" w:rsidP="0095575C">
            <w:pPr>
              <w:pStyle w:val="Z0"/>
              <w:rPr>
                <w:color w:val="000000" w:themeColor="text1"/>
              </w:rPr>
            </w:pPr>
            <w:r w:rsidRPr="00684C1E">
              <w:rPr>
                <w:rFonts w:hint="eastAsia"/>
                <w:color w:val="000000" w:themeColor="text1"/>
              </w:rPr>
              <w:t>102.1-102.4</w:t>
            </w:r>
          </w:p>
        </w:tc>
        <w:tc>
          <w:tcPr>
            <w:tcW w:w="1134" w:type="dxa"/>
            <w:vAlign w:val="center"/>
          </w:tcPr>
          <w:p w14:paraId="712E141F" w14:textId="77777777" w:rsidR="0095575C" w:rsidRPr="00684C1E" w:rsidRDefault="0095575C" w:rsidP="0095575C">
            <w:pPr>
              <w:pStyle w:val="Z0"/>
              <w:rPr>
                <w:color w:val="000000" w:themeColor="text1"/>
              </w:rPr>
            </w:pPr>
            <w:r w:rsidRPr="00684C1E">
              <w:rPr>
                <w:rFonts w:hint="eastAsia"/>
                <w:color w:val="000000" w:themeColor="text1"/>
              </w:rPr>
              <w:t>54.2-58.9</w:t>
            </w:r>
          </w:p>
        </w:tc>
        <w:tc>
          <w:tcPr>
            <w:tcW w:w="992" w:type="dxa"/>
            <w:vAlign w:val="center"/>
          </w:tcPr>
          <w:p w14:paraId="0FC6EF3D" w14:textId="77777777" w:rsidR="0095575C" w:rsidRPr="00684C1E" w:rsidRDefault="0095575C" w:rsidP="0095575C">
            <w:pPr>
              <w:pStyle w:val="Z0"/>
              <w:rPr>
                <w:color w:val="000000" w:themeColor="text1"/>
              </w:rPr>
            </w:pPr>
            <w:r w:rsidRPr="00684C1E">
              <w:rPr>
                <w:rFonts w:hint="eastAsia"/>
                <w:color w:val="000000" w:themeColor="text1"/>
              </w:rPr>
              <w:t>2.3-2.8</w:t>
            </w:r>
          </w:p>
        </w:tc>
        <w:tc>
          <w:tcPr>
            <w:tcW w:w="709" w:type="dxa"/>
            <w:vAlign w:val="center"/>
          </w:tcPr>
          <w:p w14:paraId="5DD4A1F1" w14:textId="77777777" w:rsidR="0095575C" w:rsidRPr="00684C1E" w:rsidRDefault="0095575C" w:rsidP="0095575C">
            <w:pPr>
              <w:pStyle w:val="Z0"/>
              <w:rPr>
                <w:color w:val="000000" w:themeColor="text1"/>
              </w:rPr>
            </w:pPr>
            <w:r w:rsidRPr="00684C1E">
              <w:rPr>
                <w:rFonts w:hint="eastAsia"/>
                <w:color w:val="000000" w:themeColor="text1"/>
              </w:rPr>
              <w:t>东</w:t>
            </w:r>
          </w:p>
        </w:tc>
        <w:tc>
          <w:tcPr>
            <w:tcW w:w="646" w:type="dxa"/>
            <w:vAlign w:val="center"/>
          </w:tcPr>
          <w:p w14:paraId="41558FE4" w14:textId="77777777" w:rsidR="0095575C" w:rsidRPr="00684C1E" w:rsidRDefault="0095575C" w:rsidP="0095575C">
            <w:pPr>
              <w:pStyle w:val="Z0"/>
              <w:rPr>
                <w:color w:val="000000" w:themeColor="text1"/>
              </w:rPr>
            </w:pPr>
            <w:r w:rsidRPr="00684C1E">
              <w:rPr>
                <w:rFonts w:hint="eastAsia"/>
                <w:color w:val="000000" w:themeColor="text1"/>
              </w:rPr>
              <w:t>晴</w:t>
            </w:r>
          </w:p>
        </w:tc>
      </w:tr>
      <w:tr w:rsidR="00684C1E" w:rsidRPr="00684C1E" w14:paraId="16C8647A" w14:textId="77777777" w:rsidTr="0095575C">
        <w:tc>
          <w:tcPr>
            <w:tcW w:w="1161" w:type="dxa"/>
            <w:vAlign w:val="center"/>
          </w:tcPr>
          <w:p w14:paraId="1A689144" w14:textId="77777777" w:rsidR="0095575C" w:rsidRPr="00684C1E" w:rsidRDefault="0095575C" w:rsidP="0095575C">
            <w:pPr>
              <w:pStyle w:val="Z0"/>
              <w:rPr>
                <w:color w:val="000000" w:themeColor="text1"/>
              </w:rPr>
            </w:pPr>
            <w:r w:rsidRPr="00684C1E">
              <w:rPr>
                <w:rFonts w:hint="eastAsia"/>
                <w:color w:val="000000" w:themeColor="text1"/>
              </w:rPr>
              <w:t>2</w:t>
            </w:r>
            <w:r w:rsidRPr="00684C1E">
              <w:rPr>
                <w:color w:val="000000" w:themeColor="text1"/>
              </w:rPr>
              <w:t>021.12.14</w:t>
            </w:r>
          </w:p>
        </w:tc>
        <w:tc>
          <w:tcPr>
            <w:tcW w:w="1244" w:type="dxa"/>
            <w:vAlign w:val="center"/>
          </w:tcPr>
          <w:p w14:paraId="38999BF8" w14:textId="77777777" w:rsidR="0095575C" w:rsidRPr="00684C1E" w:rsidRDefault="0095575C" w:rsidP="0095575C">
            <w:pPr>
              <w:pStyle w:val="Z0"/>
              <w:rPr>
                <w:color w:val="000000" w:themeColor="text1"/>
              </w:rPr>
            </w:pPr>
            <w:r w:rsidRPr="00684C1E">
              <w:rPr>
                <w:rFonts w:hint="eastAsia"/>
                <w:color w:val="000000" w:themeColor="text1"/>
              </w:rPr>
              <w:t>02</w:t>
            </w:r>
            <w:r w:rsidRPr="00684C1E">
              <w:rPr>
                <w:color w:val="000000" w:themeColor="text1"/>
              </w:rPr>
              <w:t>:00-21:00</w:t>
            </w:r>
          </w:p>
        </w:tc>
        <w:tc>
          <w:tcPr>
            <w:tcW w:w="1134" w:type="dxa"/>
            <w:vAlign w:val="center"/>
          </w:tcPr>
          <w:p w14:paraId="780150C2" w14:textId="77777777" w:rsidR="0095575C" w:rsidRPr="00684C1E" w:rsidRDefault="0095575C" w:rsidP="0095575C">
            <w:pPr>
              <w:pStyle w:val="Z0"/>
              <w:rPr>
                <w:color w:val="000000" w:themeColor="text1"/>
              </w:rPr>
            </w:pPr>
            <w:r w:rsidRPr="00684C1E">
              <w:rPr>
                <w:rFonts w:hint="eastAsia"/>
                <w:color w:val="000000" w:themeColor="text1"/>
              </w:rPr>
              <w:t>5.6-14.2</w:t>
            </w:r>
          </w:p>
        </w:tc>
        <w:tc>
          <w:tcPr>
            <w:tcW w:w="1276" w:type="dxa"/>
            <w:vAlign w:val="center"/>
          </w:tcPr>
          <w:p w14:paraId="6584103F" w14:textId="77777777" w:rsidR="0095575C" w:rsidRPr="00684C1E" w:rsidRDefault="0095575C" w:rsidP="0095575C">
            <w:pPr>
              <w:pStyle w:val="Z0"/>
              <w:rPr>
                <w:color w:val="000000" w:themeColor="text1"/>
              </w:rPr>
            </w:pPr>
            <w:r w:rsidRPr="00684C1E">
              <w:rPr>
                <w:rFonts w:hint="eastAsia"/>
                <w:color w:val="000000" w:themeColor="text1"/>
              </w:rPr>
              <w:t>101.9-102.3</w:t>
            </w:r>
          </w:p>
        </w:tc>
        <w:tc>
          <w:tcPr>
            <w:tcW w:w="1134" w:type="dxa"/>
            <w:vAlign w:val="center"/>
          </w:tcPr>
          <w:p w14:paraId="16701EC6" w14:textId="77777777" w:rsidR="0095575C" w:rsidRPr="00684C1E" w:rsidRDefault="0095575C" w:rsidP="0095575C">
            <w:pPr>
              <w:pStyle w:val="Z0"/>
              <w:rPr>
                <w:color w:val="000000" w:themeColor="text1"/>
              </w:rPr>
            </w:pPr>
            <w:r w:rsidRPr="00684C1E">
              <w:rPr>
                <w:rFonts w:hint="eastAsia"/>
                <w:color w:val="000000" w:themeColor="text1"/>
              </w:rPr>
              <w:t>51.9-57.6</w:t>
            </w:r>
          </w:p>
        </w:tc>
        <w:tc>
          <w:tcPr>
            <w:tcW w:w="992" w:type="dxa"/>
            <w:vAlign w:val="center"/>
          </w:tcPr>
          <w:p w14:paraId="66595C42" w14:textId="77777777" w:rsidR="0095575C" w:rsidRPr="00684C1E" w:rsidRDefault="0095575C" w:rsidP="0095575C">
            <w:pPr>
              <w:pStyle w:val="Z0"/>
              <w:rPr>
                <w:color w:val="000000" w:themeColor="text1"/>
              </w:rPr>
            </w:pPr>
            <w:r w:rsidRPr="00684C1E">
              <w:rPr>
                <w:rFonts w:hint="eastAsia"/>
                <w:color w:val="000000" w:themeColor="text1"/>
              </w:rPr>
              <w:t>2.2-2.6</w:t>
            </w:r>
          </w:p>
        </w:tc>
        <w:tc>
          <w:tcPr>
            <w:tcW w:w="709" w:type="dxa"/>
            <w:vAlign w:val="center"/>
          </w:tcPr>
          <w:p w14:paraId="0D353103" w14:textId="77777777" w:rsidR="0095575C" w:rsidRPr="00684C1E" w:rsidRDefault="0095575C" w:rsidP="0095575C">
            <w:pPr>
              <w:pStyle w:val="Z0"/>
              <w:rPr>
                <w:color w:val="000000" w:themeColor="text1"/>
              </w:rPr>
            </w:pPr>
            <w:r w:rsidRPr="00684C1E">
              <w:rPr>
                <w:rFonts w:hint="eastAsia"/>
                <w:color w:val="000000" w:themeColor="text1"/>
              </w:rPr>
              <w:t>西</w:t>
            </w:r>
          </w:p>
        </w:tc>
        <w:tc>
          <w:tcPr>
            <w:tcW w:w="646" w:type="dxa"/>
            <w:vAlign w:val="center"/>
          </w:tcPr>
          <w:p w14:paraId="4CA5FC2F" w14:textId="77777777" w:rsidR="0095575C" w:rsidRPr="00684C1E" w:rsidRDefault="0095575C" w:rsidP="0095575C">
            <w:pPr>
              <w:pStyle w:val="Z0"/>
              <w:rPr>
                <w:color w:val="000000" w:themeColor="text1"/>
              </w:rPr>
            </w:pPr>
            <w:r w:rsidRPr="00684C1E">
              <w:rPr>
                <w:rFonts w:hint="eastAsia"/>
                <w:color w:val="000000" w:themeColor="text1"/>
              </w:rPr>
              <w:t>晴</w:t>
            </w:r>
          </w:p>
        </w:tc>
      </w:tr>
      <w:tr w:rsidR="00684C1E" w:rsidRPr="00684C1E" w14:paraId="340FD004" w14:textId="77777777" w:rsidTr="0095575C">
        <w:tc>
          <w:tcPr>
            <w:tcW w:w="1161" w:type="dxa"/>
            <w:vAlign w:val="center"/>
          </w:tcPr>
          <w:p w14:paraId="20C36826" w14:textId="77777777" w:rsidR="0095575C" w:rsidRPr="00684C1E" w:rsidRDefault="0095575C" w:rsidP="0095575C">
            <w:pPr>
              <w:pStyle w:val="Z0"/>
              <w:rPr>
                <w:color w:val="000000" w:themeColor="text1"/>
              </w:rPr>
            </w:pPr>
            <w:r w:rsidRPr="00684C1E">
              <w:rPr>
                <w:rFonts w:hint="eastAsia"/>
                <w:color w:val="000000" w:themeColor="text1"/>
              </w:rPr>
              <w:t>2</w:t>
            </w:r>
            <w:r w:rsidRPr="00684C1E">
              <w:rPr>
                <w:color w:val="000000" w:themeColor="text1"/>
              </w:rPr>
              <w:t>021.12.15</w:t>
            </w:r>
          </w:p>
        </w:tc>
        <w:tc>
          <w:tcPr>
            <w:tcW w:w="1244" w:type="dxa"/>
            <w:vAlign w:val="center"/>
          </w:tcPr>
          <w:p w14:paraId="037F4CC1" w14:textId="77777777" w:rsidR="0095575C" w:rsidRPr="00684C1E" w:rsidRDefault="0095575C" w:rsidP="0095575C">
            <w:pPr>
              <w:pStyle w:val="Z0"/>
              <w:rPr>
                <w:color w:val="000000" w:themeColor="text1"/>
              </w:rPr>
            </w:pPr>
            <w:r w:rsidRPr="00684C1E">
              <w:rPr>
                <w:rFonts w:hint="eastAsia"/>
                <w:color w:val="000000" w:themeColor="text1"/>
              </w:rPr>
              <w:t>02</w:t>
            </w:r>
            <w:r w:rsidRPr="00684C1E">
              <w:rPr>
                <w:color w:val="000000" w:themeColor="text1"/>
              </w:rPr>
              <w:t>:00-21:00</w:t>
            </w:r>
          </w:p>
        </w:tc>
        <w:tc>
          <w:tcPr>
            <w:tcW w:w="1134" w:type="dxa"/>
            <w:vAlign w:val="center"/>
          </w:tcPr>
          <w:p w14:paraId="45B03E83" w14:textId="77777777" w:rsidR="0095575C" w:rsidRPr="00684C1E" w:rsidRDefault="0095575C" w:rsidP="0095575C">
            <w:pPr>
              <w:pStyle w:val="Z0"/>
              <w:rPr>
                <w:color w:val="000000" w:themeColor="text1"/>
              </w:rPr>
            </w:pPr>
            <w:r w:rsidRPr="00684C1E">
              <w:rPr>
                <w:rFonts w:hint="eastAsia"/>
                <w:color w:val="000000" w:themeColor="text1"/>
              </w:rPr>
              <w:t>8.2-15.8</w:t>
            </w:r>
          </w:p>
        </w:tc>
        <w:tc>
          <w:tcPr>
            <w:tcW w:w="1276" w:type="dxa"/>
            <w:vAlign w:val="center"/>
          </w:tcPr>
          <w:p w14:paraId="155AFC7D" w14:textId="77777777" w:rsidR="0095575C" w:rsidRPr="00684C1E" w:rsidRDefault="0095575C" w:rsidP="0095575C">
            <w:pPr>
              <w:pStyle w:val="Z0"/>
              <w:rPr>
                <w:color w:val="000000" w:themeColor="text1"/>
              </w:rPr>
            </w:pPr>
            <w:r w:rsidRPr="00684C1E">
              <w:rPr>
                <w:rFonts w:hint="eastAsia"/>
                <w:color w:val="000000" w:themeColor="text1"/>
              </w:rPr>
              <w:t>101.9-102.2</w:t>
            </w:r>
          </w:p>
        </w:tc>
        <w:tc>
          <w:tcPr>
            <w:tcW w:w="1134" w:type="dxa"/>
            <w:vAlign w:val="center"/>
          </w:tcPr>
          <w:p w14:paraId="5E94F32B" w14:textId="77777777" w:rsidR="0095575C" w:rsidRPr="00684C1E" w:rsidRDefault="0095575C" w:rsidP="0095575C">
            <w:pPr>
              <w:pStyle w:val="Z0"/>
              <w:rPr>
                <w:color w:val="000000" w:themeColor="text1"/>
              </w:rPr>
            </w:pPr>
            <w:r w:rsidRPr="00684C1E">
              <w:rPr>
                <w:rFonts w:hint="eastAsia"/>
                <w:color w:val="000000" w:themeColor="text1"/>
              </w:rPr>
              <w:t>50.1-55.7</w:t>
            </w:r>
          </w:p>
        </w:tc>
        <w:tc>
          <w:tcPr>
            <w:tcW w:w="992" w:type="dxa"/>
            <w:vAlign w:val="center"/>
          </w:tcPr>
          <w:p w14:paraId="13419576" w14:textId="77777777" w:rsidR="0095575C" w:rsidRPr="00684C1E" w:rsidRDefault="0095575C" w:rsidP="0095575C">
            <w:pPr>
              <w:pStyle w:val="Z0"/>
              <w:rPr>
                <w:color w:val="000000" w:themeColor="text1"/>
              </w:rPr>
            </w:pPr>
            <w:r w:rsidRPr="00684C1E">
              <w:rPr>
                <w:rFonts w:hint="eastAsia"/>
                <w:color w:val="000000" w:themeColor="text1"/>
              </w:rPr>
              <w:t>2.2-2.7</w:t>
            </w:r>
          </w:p>
        </w:tc>
        <w:tc>
          <w:tcPr>
            <w:tcW w:w="709" w:type="dxa"/>
            <w:vAlign w:val="center"/>
          </w:tcPr>
          <w:p w14:paraId="560F855D" w14:textId="77777777" w:rsidR="0095575C" w:rsidRPr="00684C1E" w:rsidRDefault="0095575C" w:rsidP="0095575C">
            <w:pPr>
              <w:pStyle w:val="Z0"/>
              <w:rPr>
                <w:color w:val="000000" w:themeColor="text1"/>
              </w:rPr>
            </w:pPr>
            <w:r w:rsidRPr="00684C1E">
              <w:rPr>
                <w:rFonts w:hint="eastAsia"/>
                <w:color w:val="000000" w:themeColor="text1"/>
              </w:rPr>
              <w:t>东南</w:t>
            </w:r>
          </w:p>
        </w:tc>
        <w:tc>
          <w:tcPr>
            <w:tcW w:w="646" w:type="dxa"/>
            <w:vAlign w:val="center"/>
          </w:tcPr>
          <w:p w14:paraId="2C7C3526" w14:textId="77777777" w:rsidR="0095575C" w:rsidRPr="00684C1E" w:rsidRDefault="0095575C" w:rsidP="0095575C">
            <w:pPr>
              <w:pStyle w:val="Z0"/>
              <w:rPr>
                <w:color w:val="000000" w:themeColor="text1"/>
              </w:rPr>
            </w:pPr>
            <w:r w:rsidRPr="00684C1E">
              <w:rPr>
                <w:rFonts w:hint="eastAsia"/>
                <w:color w:val="000000" w:themeColor="text1"/>
              </w:rPr>
              <w:t>阴</w:t>
            </w:r>
          </w:p>
        </w:tc>
      </w:tr>
      <w:tr w:rsidR="00684C1E" w:rsidRPr="00684C1E" w14:paraId="4CD12AA3" w14:textId="77777777" w:rsidTr="0095575C">
        <w:tc>
          <w:tcPr>
            <w:tcW w:w="1161" w:type="dxa"/>
            <w:vAlign w:val="center"/>
          </w:tcPr>
          <w:p w14:paraId="5DAC01CB" w14:textId="77777777" w:rsidR="0095575C" w:rsidRPr="00684C1E" w:rsidRDefault="0095575C" w:rsidP="0095575C">
            <w:pPr>
              <w:pStyle w:val="Z0"/>
              <w:rPr>
                <w:color w:val="000000" w:themeColor="text1"/>
              </w:rPr>
            </w:pPr>
            <w:r w:rsidRPr="00684C1E">
              <w:rPr>
                <w:rFonts w:hint="eastAsia"/>
                <w:color w:val="000000" w:themeColor="text1"/>
              </w:rPr>
              <w:t>2</w:t>
            </w:r>
            <w:r w:rsidRPr="00684C1E">
              <w:rPr>
                <w:color w:val="000000" w:themeColor="text1"/>
              </w:rPr>
              <w:t>021.12.16</w:t>
            </w:r>
          </w:p>
        </w:tc>
        <w:tc>
          <w:tcPr>
            <w:tcW w:w="1244" w:type="dxa"/>
            <w:vAlign w:val="center"/>
          </w:tcPr>
          <w:p w14:paraId="2ACDA882" w14:textId="77777777" w:rsidR="0095575C" w:rsidRPr="00684C1E" w:rsidRDefault="0095575C" w:rsidP="0095575C">
            <w:pPr>
              <w:pStyle w:val="Z0"/>
              <w:rPr>
                <w:color w:val="000000" w:themeColor="text1"/>
              </w:rPr>
            </w:pPr>
            <w:r w:rsidRPr="00684C1E">
              <w:rPr>
                <w:rFonts w:hint="eastAsia"/>
                <w:color w:val="000000" w:themeColor="text1"/>
              </w:rPr>
              <w:t>02</w:t>
            </w:r>
            <w:r w:rsidRPr="00684C1E">
              <w:rPr>
                <w:color w:val="000000" w:themeColor="text1"/>
              </w:rPr>
              <w:t>:00-21:00</w:t>
            </w:r>
          </w:p>
        </w:tc>
        <w:tc>
          <w:tcPr>
            <w:tcW w:w="1134" w:type="dxa"/>
            <w:vAlign w:val="center"/>
          </w:tcPr>
          <w:p w14:paraId="2EC63BF3" w14:textId="77777777" w:rsidR="0095575C" w:rsidRPr="00684C1E" w:rsidRDefault="0095575C" w:rsidP="0095575C">
            <w:pPr>
              <w:pStyle w:val="Z0"/>
              <w:rPr>
                <w:color w:val="000000" w:themeColor="text1"/>
              </w:rPr>
            </w:pPr>
            <w:r w:rsidRPr="00684C1E">
              <w:rPr>
                <w:rFonts w:hint="eastAsia"/>
                <w:color w:val="000000" w:themeColor="text1"/>
              </w:rPr>
              <w:t>7.5-14.4</w:t>
            </w:r>
          </w:p>
        </w:tc>
        <w:tc>
          <w:tcPr>
            <w:tcW w:w="1276" w:type="dxa"/>
            <w:vAlign w:val="center"/>
          </w:tcPr>
          <w:p w14:paraId="05F6A003" w14:textId="77777777" w:rsidR="0095575C" w:rsidRPr="00684C1E" w:rsidRDefault="0095575C" w:rsidP="0095575C">
            <w:pPr>
              <w:pStyle w:val="Z0"/>
              <w:rPr>
                <w:color w:val="000000" w:themeColor="text1"/>
              </w:rPr>
            </w:pPr>
            <w:r w:rsidRPr="00684C1E">
              <w:rPr>
                <w:rFonts w:hint="eastAsia"/>
                <w:color w:val="000000" w:themeColor="text1"/>
              </w:rPr>
              <w:t>101.9-102.2</w:t>
            </w:r>
          </w:p>
        </w:tc>
        <w:tc>
          <w:tcPr>
            <w:tcW w:w="1134" w:type="dxa"/>
            <w:vAlign w:val="center"/>
          </w:tcPr>
          <w:p w14:paraId="6165588C" w14:textId="77777777" w:rsidR="0095575C" w:rsidRPr="00684C1E" w:rsidRDefault="0095575C" w:rsidP="0095575C">
            <w:pPr>
              <w:pStyle w:val="Z0"/>
              <w:rPr>
                <w:color w:val="000000" w:themeColor="text1"/>
              </w:rPr>
            </w:pPr>
            <w:r w:rsidRPr="00684C1E">
              <w:rPr>
                <w:rFonts w:hint="eastAsia"/>
                <w:color w:val="000000" w:themeColor="text1"/>
              </w:rPr>
              <w:t>51.2-56.8</w:t>
            </w:r>
          </w:p>
        </w:tc>
        <w:tc>
          <w:tcPr>
            <w:tcW w:w="992" w:type="dxa"/>
            <w:vAlign w:val="center"/>
          </w:tcPr>
          <w:p w14:paraId="0802DB50" w14:textId="77777777" w:rsidR="0095575C" w:rsidRPr="00684C1E" w:rsidRDefault="0095575C" w:rsidP="0095575C">
            <w:pPr>
              <w:pStyle w:val="Z0"/>
              <w:rPr>
                <w:color w:val="000000" w:themeColor="text1"/>
              </w:rPr>
            </w:pPr>
            <w:r w:rsidRPr="00684C1E">
              <w:rPr>
                <w:rFonts w:hint="eastAsia"/>
                <w:color w:val="000000" w:themeColor="text1"/>
              </w:rPr>
              <w:t>2.3-2.6</w:t>
            </w:r>
          </w:p>
        </w:tc>
        <w:tc>
          <w:tcPr>
            <w:tcW w:w="709" w:type="dxa"/>
            <w:vAlign w:val="center"/>
          </w:tcPr>
          <w:p w14:paraId="70A4477A" w14:textId="77777777" w:rsidR="0095575C" w:rsidRPr="00684C1E" w:rsidRDefault="0095575C" w:rsidP="0095575C">
            <w:pPr>
              <w:pStyle w:val="Z0"/>
              <w:rPr>
                <w:color w:val="000000" w:themeColor="text1"/>
              </w:rPr>
            </w:pPr>
            <w:r w:rsidRPr="00684C1E">
              <w:rPr>
                <w:rFonts w:hint="eastAsia"/>
                <w:color w:val="000000" w:themeColor="text1"/>
              </w:rPr>
              <w:t>北</w:t>
            </w:r>
          </w:p>
        </w:tc>
        <w:tc>
          <w:tcPr>
            <w:tcW w:w="646" w:type="dxa"/>
            <w:vAlign w:val="center"/>
          </w:tcPr>
          <w:p w14:paraId="69571518" w14:textId="77777777" w:rsidR="0095575C" w:rsidRPr="00684C1E" w:rsidRDefault="0095575C" w:rsidP="0095575C">
            <w:pPr>
              <w:pStyle w:val="Z0"/>
              <w:rPr>
                <w:color w:val="000000" w:themeColor="text1"/>
              </w:rPr>
            </w:pPr>
            <w:r w:rsidRPr="00684C1E">
              <w:rPr>
                <w:rFonts w:hint="eastAsia"/>
                <w:color w:val="000000" w:themeColor="text1"/>
              </w:rPr>
              <w:t>阴</w:t>
            </w:r>
          </w:p>
        </w:tc>
      </w:tr>
      <w:tr w:rsidR="00684C1E" w:rsidRPr="00684C1E" w14:paraId="5849A34B" w14:textId="77777777" w:rsidTr="0095575C">
        <w:tc>
          <w:tcPr>
            <w:tcW w:w="1161" w:type="dxa"/>
            <w:vAlign w:val="center"/>
          </w:tcPr>
          <w:p w14:paraId="0F5D7ECB" w14:textId="77777777" w:rsidR="0095575C" w:rsidRPr="00684C1E" w:rsidRDefault="0095575C" w:rsidP="0095575C">
            <w:pPr>
              <w:pStyle w:val="Z0"/>
              <w:rPr>
                <w:color w:val="000000" w:themeColor="text1"/>
              </w:rPr>
            </w:pPr>
            <w:r w:rsidRPr="00684C1E">
              <w:rPr>
                <w:rFonts w:hint="eastAsia"/>
                <w:color w:val="000000" w:themeColor="text1"/>
              </w:rPr>
              <w:t>2</w:t>
            </w:r>
            <w:r w:rsidRPr="00684C1E">
              <w:rPr>
                <w:color w:val="000000" w:themeColor="text1"/>
              </w:rPr>
              <w:t>021.12.17</w:t>
            </w:r>
          </w:p>
        </w:tc>
        <w:tc>
          <w:tcPr>
            <w:tcW w:w="1244" w:type="dxa"/>
            <w:vAlign w:val="center"/>
          </w:tcPr>
          <w:p w14:paraId="10D5E17B" w14:textId="77777777" w:rsidR="0095575C" w:rsidRPr="00684C1E" w:rsidRDefault="0095575C" w:rsidP="0095575C">
            <w:pPr>
              <w:pStyle w:val="Z0"/>
              <w:rPr>
                <w:color w:val="000000" w:themeColor="text1"/>
              </w:rPr>
            </w:pPr>
            <w:r w:rsidRPr="00684C1E">
              <w:rPr>
                <w:rFonts w:hint="eastAsia"/>
                <w:color w:val="000000" w:themeColor="text1"/>
              </w:rPr>
              <w:t>02</w:t>
            </w:r>
            <w:r w:rsidRPr="00684C1E">
              <w:rPr>
                <w:color w:val="000000" w:themeColor="text1"/>
              </w:rPr>
              <w:t>:00-21:00</w:t>
            </w:r>
          </w:p>
        </w:tc>
        <w:tc>
          <w:tcPr>
            <w:tcW w:w="1134" w:type="dxa"/>
            <w:vAlign w:val="center"/>
          </w:tcPr>
          <w:p w14:paraId="7837D3D8" w14:textId="77777777" w:rsidR="0095575C" w:rsidRPr="00684C1E" w:rsidRDefault="0095575C" w:rsidP="0095575C">
            <w:pPr>
              <w:pStyle w:val="Z0"/>
              <w:rPr>
                <w:color w:val="000000" w:themeColor="text1"/>
              </w:rPr>
            </w:pPr>
            <w:r w:rsidRPr="00684C1E">
              <w:rPr>
                <w:rFonts w:hint="eastAsia"/>
                <w:color w:val="000000" w:themeColor="text1"/>
              </w:rPr>
              <w:t>1.6-8.8</w:t>
            </w:r>
          </w:p>
        </w:tc>
        <w:tc>
          <w:tcPr>
            <w:tcW w:w="1276" w:type="dxa"/>
            <w:vAlign w:val="center"/>
          </w:tcPr>
          <w:p w14:paraId="10C6ED19" w14:textId="77777777" w:rsidR="0095575C" w:rsidRPr="00684C1E" w:rsidRDefault="0095575C" w:rsidP="0095575C">
            <w:pPr>
              <w:pStyle w:val="Z0"/>
              <w:rPr>
                <w:color w:val="000000" w:themeColor="text1"/>
              </w:rPr>
            </w:pPr>
            <w:r w:rsidRPr="00684C1E">
              <w:rPr>
                <w:rFonts w:hint="eastAsia"/>
                <w:color w:val="000000" w:themeColor="text1"/>
              </w:rPr>
              <w:t>102.2-102.5</w:t>
            </w:r>
          </w:p>
        </w:tc>
        <w:tc>
          <w:tcPr>
            <w:tcW w:w="1134" w:type="dxa"/>
            <w:vAlign w:val="center"/>
          </w:tcPr>
          <w:p w14:paraId="3A8293A7" w14:textId="77777777" w:rsidR="0095575C" w:rsidRPr="00684C1E" w:rsidRDefault="0095575C" w:rsidP="0095575C">
            <w:pPr>
              <w:pStyle w:val="Z0"/>
              <w:rPr>
                <w:color w:val="000000" w:themeColor="text1"/>
              </w:rPr>
            </w:pPr>
            <w:r w:rsidRPr="00684C1E">
              <w:rPr>
                <w:rFonts w:hint="eastAsia"/>
                <w:color w:val="000000" w:themeColor="text1"/>
              </w:rPr>
              <w:t>55.3-59.6</w:t>
            </w:r>
          </w:p>
        </w:tc>
        <w:tc>
          <w:tcPr>
            <w:tcW w:w="992" w:type="dxa"/>
            <w:vAlign w:val="center"/>
          </w:tcPr>
          <w:p w14:paraId="3E6730A7" w14:textId="77777777" w:rsidR="0095575C" w:rsidRPr="00684C1E" w:rsidRDefault="0095575C" w:rsidP="0095575C">
            <w:pPr>
              <w:pStyle w:val="Z0"/>
              <w:rPr>
                <w:color w:val="000000" w:themeColor="text1"/>
              </w:rPr>
            </w:pPr>
            <w:r w:rsidRPr="00684C1E">
              <w:rPr>
                <w:rFonts w:hint="eastAsia"/>
                <w:color w:val="000000" w:themeColor="text1"/>
              </w:rPr>
              <w:t>1.4-1.9</w:t>
            </w:r>
          </w:p>
        </w:tc>
        <w:tc>
          <w:tcPr>
            <w:tcW w:w="709" w:type="dxa"/>
            <w:vAlign w:val="center"/>
          </w:tcPr>
          <w:p w14:paraId="17C25F58" w14:textId="77777777" w:rsidR="0095575C" w:rsidRPr="00684C1E" w:rsidRDefault="0095575C" w:rsidP="0095575C">
            <w:pPr>
              <w:pStyle w:val="Z0"/>
              <w:rPr>
                <w:color w:val="000000" w:themeColor="text1"/>
              </w:rPr>
            </w:pPr>
            <w:r w:rsidRPr="00684C1E">
              <w:rPr>
                <w:rFonts w:hint="eastAsia"/>
                <w:color w:val="000000" w:themeColor="text1"/>
              </w:rPr>
              <w:t>北</w:t>
            </w:r>
          </w:p>
        </w:tc>
        <w:tc>
          <w:tcPr>
            <w:tcW w:w="646" w:type="dxa"/>
            <w:vAlign w:val="center"/>
          </w:tcPr>
          <w:p w14:paraId="16D0834B" w14:textId="77777777" w:rsidR="0095575C" w:rsidRPr="00684C1E" w:rsidRDefault="0095575C" w:rsidP="0095575C">
            <w:pPr>
              <w:pStyle w:val="Z0"/>
              <w:rPr>
                <w:color w:val="000000" w:themeColor="text1"/>
              </w:rPr>
            </w:pPr>
            <w:r w:rsidRPr="00684C1E">
              <w:rPr>
                <w:rFonts w:hint="eastAsia"/>
                <w:color w:val="000000" w:themeColor="text1"/>
              </w:rPr>
              <w:t>多云</w:t>
            </w:r>
          </w:p>
        </w:tc>
      </w:tr>
      <w:tr w:rsidR="00684C1E" w:rsidRPr="00684C1E" w14:paraId="55DD015D" w14:textId="77777777" w:rsidTr="0095575C">
        <w:tc>
          <w:tcPr>
            <w:tcW w:w="1161" w:type="dxa"/>
            <w:vAlign w:val="center"/>
          </w:tcPr>
          <w:p w14:paraId="1C0A664A" w14:textId="77777777" w:rsidR="0095575C" w:rsidRPr="00684C1E" w:rsidRDefault="0095575C" w:rsidP="0095575C">
            <w:pPr>
              <w:pStyle w:val="Z0"/>
              <w:rPr>
                <w:color w:val="000000" w:themeColor="text1"/>
              </w:rPr>
            </w:pPr>
            <w:r w:rsidRPr="00684C1E">
              <w:rPr>
                <w:rFonts w:hint="eastAsia"/>
                <w:color w:val="000000" w:themeColor="text1"/>
              </w:rPr>
              <w:t>2</w:t>
            </w:r>
            <w:r w:rsidRPr="00684C1E">
              <w:rPr>
                <w:color w:val="000000" w:themeColor="text1"/>
              </w:rPr>
              <w:t>021.12.18</w:t>
            </w:r>
          </w:p>
        </w:tc>
        <w:tc>
          <w:tcPr>
            <w:tcW w:w="1244" w:type="dxa"/>
            <w:vAlign w:val="center"/>
          </w:tcPr>
          <w:p w14:paraId="5602E9E4" w14:textId="77777777" w:rsidR="0095575C" w:rsidRPr="00684C1E" w:rsidRDefault="0095575C" w:rsidP="0095575C">
            <w:pPr>
              <w:pStyle w:val="Z0"/>
              <w:rPr>
                <w:color w:val="000000" w:themeColor="text1"/>
              </w:rPr>
            </w:pPr>
            <w:r w:rsidRPr="00684C1E">
              <w:rPr>
                <w:rFonts w:hint="eastAsia"/>
                <w:color w:val="000000" w:themeColor="text1"/>
              </w:rPr>
              <w:t>02</w:t>
            </w:r>
            <w:r w:rsidRPr="00684C1E">
              <w:rPr>
                <w:color w:val="000000" w:themeColor="text1"/>
              </w:rPr>
              <w:t>:00-21:00</w:t>
            </w:r>
          </w:p>
        </w:tc>
        <w:tc>
          <w:tcPr>
            <w:tcW w:w="1134" w:type="dxa"/>
            <w:vAlign w:val="center"/>
          </w:tcPr>
          <w:p w14:paraId="48D3B4D5" w14:textId="77777777" w:rsidR="0095575C" w:rsidRPr="00684C1E" w:rsidRDefault="0095575C" w:rsidP="0095575C">
            <w:pPr>
              <w:pStyle w:val="Z0"/>
              <w:rPr>
                <w:color w:val="000000" w:themeColor="text1"/>
              </w:rPr>
            </w:pPr>
            <w:r w:rsidRPr="00684C1E">
              <w:rPr>
                <w:rFonts w:hint="eastAsia"/>
                <w:color w:val="000000" w:themeColor="text1"/>
              </w:rPr>
              <w:t>2.2-6.9</w:t>
            </w:r>
          </w:p>
        </w:tc>
        <w:tc>
          <w:tcPr>
            <w:tcW w:w="1276" w:type="dxa"/>
            <w:vAlign w:val="center"/>
          </w:tcPr>
          <w:p w14:paraId="7CCD2385" w14:textId="77777777" w:rsidR="0095575C" w:rsidRPr="00684C1E" w:rsidRDefault="0095575C" w:rsidP="0095575C">
            <w:pPr>
              <w:pStyle w:val="Z0"/>
              <w:rPr>
                <w:color w:val="000000" w:themeColor="text1"/>
              </w:rPr>
            </w:pPr>
            <w:r w:rsidRPr="00684C1E">
              <w:rPr>
                <w:rFonts w:hint="eastAsia"/>
                <w:color w:val="000000" w:themeColor="text1"/>
              </w:rPr>
              <w:t>102.3-102.5</w:t>
            </w:r>
          </w:p>
        </w:tc>
        <w:tc>
          <w:tcPr>
            <w:tcW w:w="1134" w:type="dxa"/>
            <w:vAlign w:val="center"/>
          </w:tcPr>
          <w:p w14:paraId="64D8A4D8" w14:textId="77777777" w:rsidR="0095575C" w:rsidRPr="00684C1E" w:rsidRDefault="0095575C" w:rsidP="0095575C">
            <w:pPr>
              <w:pStyle w:val="Z0"/>
              <w:rPr>
                <w:color w:val="000000" w:themeColor="text1"/>
              </w:rPr>
            </w:pPr>
            <w:r w:rsidRPr="00684C1E">
              <w:rPr>
                <w:rFonts w:hint="eastAsia"/>
                <w:color w:val="000000" w:themeColor="text1"/>
              </w:rPr>
              <w:t>53.5-58.7</w:t>
            </w:r>
          </w:p>
        </w:tc>
        <w:tc>
          <w:tcPr>
            <w:tcW w:w="992" w:type="dxa"/>
            <w:vAlign w:val="center"/>
          </w:tcPr>
          <w:p w14:paraId="6638D24D" w14:textId="77777777" w:rsidR="0095575C" w:rsidRPr="00684C1E" w:rsidRDefault="0095575C" w:rsidP="0095575C">
            <w:pPr>
              <w:pStyle w:val="Z0"/>
              <w:rPr>
                <w:color w:val="000000" w:themeColor="text1"/>
              </w:rPr>
            </w:pPr>
            <w:r w:rsidRPr="00684C1E">
              <w:rPr>
                <w:rFonts w:hint="eastAsia"/>
                <w:color w:val="000000" w:themeColor="text1"/>
              </w:rPr>
              <w:t>2.4-2.7</w:t>
            </w:r>
          </w:p>
        </w:tc>
        <w:tc>
          <w:tcPr>
            <w:tcW w:w="709" w:type="dxa"/>
            <w:vAlign w:val="center"/>
          </w:tcPr>
          <w:p w14:paraId="2CE8BA07" w14:textId="77777777" w:rsidR="0095575C" w:rsidRPr="00684C1E" w:rsidRDefault="0095575C" w:rsidP="0095575C">
            <w:pPr>
              <w:pStyle w:val="Z0"/>
              <w:rPr>
                <w:color w:val="000000" w:themeColor="text1"/>
              </w:rPr>
            </w:pPr>
            <w:r w:rsidRPr="00684C1E">
              <w:rPr>
                <w:rFonts w:hint="eastAsia"/>
                <w:color w:val="000000" w:themeColor="text1"/>
              </w:rPr>
              <w:t>西</w:t>
            </w:r>
          </w:p>
        </w:tc>
        <w:tc>
          <w:tcPr>
            <w:tcW w:w="646" w:type="dxa"/>
            <w:vAlign w:val="center"/>
          </w:tcPr>
          <w:p w14:paraId="77356127" w14:textId="77777777" w:rsidR="0095575C" w:rsidRPr="00684C1E" w:rsidRDefault="0095575C" w:rsidP="0095575C">
            <w:pPr>
              <w:pStyle w:val="Z0"/>
              <w:rPr>
                <w:color w:val="000000" w:themeColor="text1"/>
              </w:rPr>
            </w:pPr>
            <w:r w:rsidRPr="00684C1E">
              <w:rPr>
                <w:rFonts w:hint="eastAsia"/>
                <w:color w:val="000000" w:themeColor="text1"/>
              </w:rPr>
              <w:t>多云</w:t>
            </w:r>
          </w:p>
        </w:tc>
      </w:tr>
      <w:tr w:rsidR="00684C1E" w:rsidRPr="00684C1E" w14:paraId="12D8E922" w14:textId="77777777" w:rsidTr="0095575C">
        <w:tc>
          <w:tcPr>
            <w:tcW w:w="1161" w:type="dxa"/>
            <w:vAlign w:val="center"/>
          </w:tcPr>
          <w:p w14:paraId="1A8A31B7" w14:textId="77777777" w:rsidR="0095575C" w:rsidRPr="00684C1E" w:rsidRDefault="0095575C" w:rsidP="0095575C">
            <w:pPr>
              <w:pStyle w:val="Z0"/>
              <w:rPr>
                <w:color w:val="000000" w:themeColor="text1"/>
              </w:rPr>
            </w:pPr>
            <w:r w:rsidRPr="00684C1E">
              <w:rPr>
                <w:rFonts w:hint="eastAsia"/>
                <w:color w:val="000000" w:themeColor="text1"/>
              </w:rPr>
              <w:t>2</w:t>
            </w:r>
            <w:r w:rsidRPr="00684C1E">
              <w:rPr>
                <w:color w:val="000000" w:themeColor="text1"/>
              </w:rPr>
              <w:t>021.12.19</w:t>
            </w:r>
          </w:p>
        </w:tc>
        <w:tc>
          <w:tcPr>
            <w:tcW w:w="1244" w:type="dxa"/>
            <w:vAlign w:val="center"/>
          </w:tcPr>
          <w:p w14:paraId="42A206A8" w14:textId="77777777" w:rsidR="0095575C" w:rsidRPr="00684C1E" w:rsidRDefault="0095575C" w:rsidP="0095575C">
            <w:pPr>
              <w:pStyle w:val="Z0"/>
              <w:rPr>
                <w:color w:val="000000" w:themeColor="text1"/>
              </w:rPr>
            </w:pPr>
            <w:r w:rsidRPr="00684C1E">
              <w:rPr>
                <w:rFonts w:hint="eastAsia"/>
                <w:color w:val="000000" w:themeColor="text1"/>
              </w:rPr>
              <w:t>02</w:t>
            </w:r>
            <w:r w:rsidRPr="00684C1E">
              <w:rPr>
                <w:color w:val="000000" w:themeColor="text1"/>
              </w:rPr>
              <w:t>:00-21:00</w:t>
            </w:r>
          </w:p>
        </w:tc>
        <w:tc>
          <w:tcPr>
            <w:tcW w:w="1134" w:type="dxa"/>
            <w:vAlign w:val="center"/>
          </w:tcPr>
          <w:p w14:paraId="5CE63851" w14:textId="77777777" w:rsidR="0095575C" w:rsidRPr="00684C1E" w:rsidRDefault="0095575C" w:rsidP="0095575C">
            <w:pPr>
              <w:pStyle w:val="Z0"/>
              <w:rPr>
                <w:color w:val="000000" w:themeColor="text1"/>
              </w:rPr>
            </w:pPr>
            <w:r w:rsidRPr="00684C1E">
              <w:rPr>
                <w:rFonts w:hint="eastAsia"/>
                <w:color w:val="000000" w:themeColor="text1"/>
              </w:rPr>
              <w:t>3.8-13.1</w:t>
            </w:r>
          </w:p>
        </w:tc>
        <w:tc>
          <w:tcPr>
            <w:tcW w:w="1276" w:type="dxa"/>
            <w:vAlign w:val="center"/>
          </w:tcPr>
          <w:p w14:paraId="070B5ABD" w14:textId="77777777" w:rsidR="0095575C" w:rsidRPr="00684C1E" w:rsidRDefault="0095575C" w:rsidP="0095575C">
            <w:pPr>
              <w:pStyle w:val="Z0"/>
              <w:rPr>
                <w:color w:val="000000" w:themeColor="text1"/>
              </w:rPr>
            </w:pPr>
            <w:r w:rsidRPr="00684C1E">
              <w:rPr>
                <w:rFonts w:hint="eastAsia"/>
                <w:color w:val="000000" w:themeColor="text1"/>
              </w:rPr>
              <w:t>101.9-102.4</w:t>
            </w:r>
          </w:p>
        </w:tc>
        <w:tc>
          <w:tcPr>
            <w:tcW w:w="1134" w:type="dxa"/>
            <w:vAlign w:val="center"/>
          </w:tcPr>
          <w:p w14:paraId="59A4B9EF" w14:textId="77777777" w:rsidR="0095575C" w:rsidRPr="00684C1E" w:rsidRDefault="0095575C" w:rsidP="0095575C">
            <w:pPr>
              <w:pStyle w:val="Z0"/>
              <w:rPr>
                <w:color w:val="000000" w:themeColor="text1"/>
              </w:rPr>
            </w:pPr>
            <w:r w:rsidRPr="00684C1E">
              <w:rPr>
                <w:rFonts w:hint="eastAsia"/>
                <w:color w:val="000000" w:themeColor="text1"/>
              </w:rPr>
              <w:t>52.3-57.6</w:t>
            </w:r>
          </w:p>
        </w:tc>
        <w:tc>
          <w:tcPr>
            <w:tcW w:w="992" w:type="dxa"/>
            <w:vAlign w:val="center"/>
          </w:tcPr>
          <w:p w14:paraId="1F7DE549" w14:textId="77777777" w:rsidR="0095575C" w:rsidRPr="00684C1E" w:rsidRDefault="0095575C" w:rsidP="0095575C">
            <w:pPr>
              <w:pStyle w:val="Z0"/>
              <w:rPr>
                <w:color w:val="000000" w:themeColor="text1"/>
              </w:rPr>
            </w:pPr>
            <w:r w:rsidRPr="00684C1E">
              <w:rPr>
                <w:rFonts w:hint="eastAsia"/>
                <w:color w:val="000000" w:themeColor="text1"/>
              </w:rPr>
              <w:t>2.0-2.4</w:t>
            </w:r>
          </w:p>
        </w:tc>
        <w:tc>
          <w:tcPr>
            <w:tcW w:w="709" w:type="dxa"/>
            <w:vAlign w:val="center"/>
          </w:tcPr>
          <w:p w14:paraId="3BD1E4BB" w14:textId="77777777" w:rsidR="0095575C" w:rsidRPr="00684C1E" w:rsidRDefault="0095575C" w:rsidP="0095575C">
            <w:pPr>
              <w:pStyle w:val="Z0"/>
              <w:rPr>
                <w:color w:val="000000" w:themeColor="text1"/>
              </w:rPr>
            </w:pPr>
            <w:r w:rsidRPr="00684C1E">
              <w:rPr>
                <w:rFonts w:hint="eastAsia"/>
                <w:color w:val="000000" w:themeColor="text1"/>
              </w:rPr>
              <w:t>西南</w:t>
            </w:r>
          </w:p>
        </w:tc>
        <w:tc>
          <w:tcPr>
            <w:tcW w:w="646" w:type="dxa"/>
            <w:vAlign w:val="center"/>
          </w:tcPr>
          <w:p w14:paraId="7E40B126" w14:textId="77777777" w:rsidR="0095575C" w:rsidRPr="00684C1E" w:rsidRDefault="0095575C" w:rsidP="0095575C">
            <w:pPr>
              <w:pStyle w:val="Z0"/>
              <w:rPr>
                <w:color w:val="000000" w:themeColor="text1"/>
              </w:rPr>
            </w:pPr>
            <w:r w:rsidRPr="00684C1E">
              <w:rPr>
                <w:rFonts w:hint="eastAsia"/>
                <w:color w:val="000000" w:themeColor="text1"/>
              </w:rPr>
              <w:t>多云</w:t>
            </w:r>
          </w:p>
        </w:tc>
      </w:tr>
    </w:tbl>
    <w:p w14:paraId="2674673D" w14:textId="77777777" w:rsidR="0095575C" w:rsidRPr="00684C1E" w:rsidRDefault="0095575C" w:rsidP="0095575C">
      <w:pPr>
        <w:pStyle w:val="Z1"/>
        <w:ind w:firstLine="480"/>
        <w:rPr>
          <w:color w:val="000000" w:themeColor="text1"/>
        </w:rPr>
      </w:pPr>
      <w:r w:rsidRPr="00684C1E">
        <w:rPr>
          <w:rFonts w:hint="eastAsia"/>
          <w:color w:val="000000" w:themeColor="text1"/>
        </w:rPr>
        <w:t>（</w:t>
      </w:r>
      <w:r w:rsidRPr="00684C1E">
        <w:rPr>
          <w:rFonts w:hint="eastAsia"/>
          <w:color w:val="000000" w:themeColor="text1"/>
        </w:rPr>
        <w:t>5</w:t>
      </w:r>
      <w:r w:rsidRPr="00684C1E">
        <w:rPr>
          <w:rFonts w:hint="eastAsia"/>
          <w:color w:val="000000" w:themeColor="text1"/>
        </w:rPr>
        <w:t>）监测结果</w:t>
      </w:r>
    </w:p>
    <w:tbl>
      <w:tblPr>
        <w:tblStyle w:val="ad"/>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418"/>
        <w:gridCol w:w="850"/>
        <w:gridCol w:w="993"/>
        <w:gridCol w:w="1417"/>
        <w:gridCol w:w="1276"/>
        <w:gridCol w:w="1134"/>
        <w:gridCol w:w="1218"/>
      </w:tblGrid>
      <w:tr w:rsidR="00684C1E" w:rsidRPr="00684C1E" w14:paraId="4AFAA53F" w14:textId="77777777" w:rsidTr="0095575C">
        <w:tc>
          <w:tcPr>
            <w:tcW w:w="1418" w:type="dxa"/>
            <w:vMerge w:val="restart"/>
            <w:vAlign w:val="center"/>
          </w:tcPr>
          <w:p w14:paraId="5AA9573D" w14:textId="77777777" w:rsidR="0095575C" w:rsidRPr="00684C1E" w:rsidRDefault="0095575C" w:rsidP="0095575C">
            <w:pPr>
              <w:pStyle w:val="Z0"/>
              <w:rPr>
                <w:b/>
                <w:color w:val="000000" w:themeColor="text1"/>
              </w:rPr>
            </w:pPr>
            <w:r w:rsidRPr="00684C1E">
              <w:rPr>
                <w:b/>
                <w:color w:val="000000" w:themeColor="text1"/>
              </w:rPr>
              <w:t>监测因子</w:t>
            </w:r>
          </w:p>
        </w:tc>
        <w:tc>
          <w:tcPr>
            <w:tcW w:w="850" w:type="dxa"/>
            <w:vMerge w:val="restart"/>
            <w:vAlign w:val="center"/>
          </w:tcPr>
          <w:p w14:paraId="2D84B553" w14:textId="77777777" w:rsidR="0095575C" w:rsidRPr="00684C1E" w:rsidRDefault="0095575C" w:rsidP="0095575C">
            <w:pPr>
              <w:pStyle w:val="Z0"/>
              <w:rPr>
                <w:b/>
                <w:color w:val="000000" w:themeColor="text1"/>
              </w:rPr>
            </w:pPr>
            <w:r w:rsidRPr="00684C1E">
              <w:rPr>
                <w:b/>
                <w:color w:val="000000" w:themeColor="text1"/>
              </w:rPr>
              <w:t>监测点位</w:t>
            </w:r>
          </w:p>
        </w:tc>
        <w:tc>
          <w:tcPr>
            <w:tcW w:w="993" w:type="dxa"/>
            <w:vMerge w:val="restart"/>
            <w:vAlign w:val="center"/>
          </w:tcPr>
          <w:p w14:paraId="572CF5C9" w14:textId="77777777" w:rsidR="0095575C" w:rsidRPr="00684C1E" w:rsidRDefault="0095575C" w:rsidP="0095575C">
            <w:pPr>
              <w:pStyle w:val="Z0"/>
              <w:rPr>
                <w:b/>
                <w:color w:val="000000" w:themeColor="text1"/>
              </w:rPr>
            </w:pPr>
            <w:r w:rsidRPr="00684C1E">
              <w:rPr>
                <w:rFonts w:hint="eastAsia"/>
                <w:b/>
                <w:color w:val="000000" w:themeColor="text1"/>
              </w:rPr>
              <w:t>单位</w:t>
            </w:r>
          </w:p>
        </w:tc>
        <w:tc>
          <w:tcPr>
            <w:tcW w:w="5045" w:type="dxa"/>
            <w:gridSpan w:val="4"/>
            <w:vAlign w:val="center"/>
          </w:tcPr>
          <w:p w14:paraId="72DE088B" w14:textId="77777777" w:rsidR="0095575C" w:rsidRPr="00684C1E" w:rsidRDefault="0095575C" w:rsidP="0095575C">
            <w:pPr>
              <w:pStyle w:val="Z0"/>
              <w:rPr>
                <w:b/>
                <w:color w:val="000000" w:themeColor="text1"/>
              </w:rPr>
            </w:pPr>
            <w:r w:rsidRPr="00684C1E">
              <w:rPr>
                <w:rFonts w:hint="eastAsia"/>
                <w:b/>
                <w:color w:val="000000" w:themeColor="text1"/>
              </w:rPr>
              <w:t>小时平均浓度监测结果</w:t>
            </w:r>
          </w:p>
        </w:tc>
      </w:tr>
      <w:tr w:rsidR="00684C1E" w:rsidRPr="00684C1E" w14:paraId="38B7DC33" w14:textId="77777777" w:rsidTr="0095575C">
        <w:tc>
          <w:tcPr>
            <w:tcW w:w="1418" w:type="dxa"/>
            <w:vMerge/>
            <w:vAlign w:val="center"/>
          </w:tcPr>
          <w:p w14:paraId="0CA23955" w14:textId="77777777" w:rsidR="0095575C" w:rsidRPr="00684C1E" w:rsidRDefault="0095575C" w:rsidP="0095575C">
            <w:pPr>
              <w:pStyle w:val="Z0"/>
              <w:rPr>
                <w:b/>
                <w:color w:val="000000" w:themeColor="text1"/>
              </w:rPr>
            </w:pPr>
          </w:p>
        </w:tc>
        <w:tc>
          <w:tcPr>
            <w:tcW w:w="850" w:type="dxa"/>
            <w:vMerge/>
            <w:vAlign w:val="center"/>
          </w:tcPr>
          <w:p w14:paraId="467E2461" w14:textId="77777777" w:rsidR="0095575C" w:rsidRPr="00684C1E" w:rsidRDefault="0095575C" w:rsidP="0095575C">
            <w:pPr>
              <w:pStyle w:val="Z0"/>
              <w:rPr>
                <w:b/>
                <w:color w:val="000000" w:themeColor="text1"/>
              </w:rPr>
            </w:pPr>
          </w:p>
        </w:tc>
        <w:tc>
          <w:tcPr>
            <w:tcW w:w="993" w:type="dxa"/>
            <w:vMerge/>
            <w:vAlign w:val="center"/>
          </w:tcPr>
          <w:p w14:paraId="70468769" w14:textId="77777777" w:rsidR="0095575C" w:rsidRPr="00684C1E" w:rsidRDefault="0095575C" w:rsidP="0095575C">
            <w:pPr>
              <w:pStyle w:val="Z0"/>
              <w:rPr>
                <w:b/>
                <w:color w:val="000000" w:themeColor="text1"/>
              </w:rPr>
            </w:pPr>
          </w:p>
        </w:tc>
        <w:tc>
          <w:tcPr>
            <w:tcW w:w="1417" w:type="dxa"/>
            <w:vAlign w:val="center"/>
          </w:tcPr>
          <w:p w14:paraId="5CC5AFBE" w14:textId="77777777" w:rsidR="0095575C" w:rsidRPr="00684C1E" w:rsidRDefault="0095575C" w:rsidP="0095575C">
            <w:pPr>
              <w:pStyle w:val="Z0"/>
              <w:rPr>
                <w:b/>
                <w:color w:val="000000" w:themeColor="text1"/>
              </w:rPr>
            </w:pPr>
            <w:r w:rsidRPr="00684C1E">
              <w:rPr>
                <w:rFonts w:hint="eastAsia"/>
                <w:b/>
                <w:color w:val="000000" w:themeColor="text1"/>
              </w:rPr>
              <w:t>浓度范围</w:t>
            </w:r>
          </w:p>
        </w:tc>
        <w:tc>
          <w:tcPr>
            <w:tcW w:w="1276" w:type="dxa"/>
            <w:vAlign w:val="center"/>
          </w:tcPr>
          <w:p w14:paraId="26F3FBBE" w14:textId="77777777" w:rsidR="0095575C" w:rsidRPr="00684C1E" w:rsidRDefault="0095575C" w:rsidP="0095575C">
            <w:pPr>
              <w:pStyle w:val="Z0"/>
              <w:rPr>
                <w:b/>
                <w:color w:val="000000" w:themeColor="text1"/>
              </w:rPr>
            </w:pPr>
            <w:r w:rsidRPr="00684C1E">
              <w:rPr>
                <w:rFonts w:hint="eastAsia"/>
                <w:b/>
                <w:color w:val="000000" w:themeColor="text1"/>
              </w:rPr>
              <w:t>评价标准</w:t>
            </w:r>
          </w:p>
        </w:tc>
        <w:tc>
          <w:tcPr>
            <w:tcW w:w="1134" w:type="dxa"/>
            <w:vAlign w:val="center"/>
          </w:tcPr>
          <w:p w14:paraId="790D7B31" w14:textId="77777777" w:rsidR="0095575C" w:rsidRPr="00684C1E" w:rsidRDefault="0095575C" w:rsidP="0095575C">
            <w:pPr>
              <w:pStyle w:val="Z0"/>
              <w:rPr>
                <w:b/>
                <w:color w:val="000000" w:themeColor="text1"/>
              </w:rPr>
            </w:pPr>
            <w:r w:rsidRPr="00684C1E">
              <w:rPr>
                <w:rFonts w:hint="eastAsia"/>
                <w:b/>
                <w:color w:val="000000" w:themeColor="text1"/>
              </w:rPr>
              <w:t>最大浓度占标率</w:t>
            </w:r>
          </w:p>
        </w:tc>
        <w:tc>
          <w:tcPr>
            <w:tcW w:w="1218" w:type="dxa"/>
            <w:vAlign w:val="center"/>
          </w:tcPr>
          <w:p w14:paraId="153BF878" w14:textId="77777777" w:rsidR="0095575C" w:rsidRPr="00684C1E" w:rsidRDefault="0095575C" w:rsidP="0095575C">
            <w:pPr>
              <w:pStyle w:val="Z0"/>
              <w:rPr>
                <w:b/>
                <w:color w:val="000000" w:themeColor="text1"/>
              </w:rPr>
            </w:pPr>
            <w:r w:rsidRPr="00684C1E">
              <w:rPr>
                <w:rFonts w:hint="eastAsia"/>
                <w:b/>
                <w:color w:val="000000" w:themeColor="text1"/>
              </w:rPr>
              <w:t>达标情况</w:t>
            </w:r>
          </w:p>
        </w:tc>
      </w:tr>
      <w:tr w:rsidR="00684C1E" w:rsidRPr="00684C1E" w14:paraId="594E0130" w14:textId="77777777" w:rsidTr="0095575C">
        <w:tc>
          <w:tcPr>
            <w:tcW w:w="1418" w:type="dxa"/>
            <w:vMerge w:val="restart"/>
            <w:vAlign w:val="center"/>
          </w:tcPr>
          <w:p w14:paraId="00876ABF" w14:textId="77777777" w:rsidR="0095575C" w:rsidRPr="00684C1E" w:rsidRDefault="0095575C" w:rsidP="0095575C">
            <w:pPr>
              <w:pStyle w:val="Z0"/>
              <w:rPr>
                <w:color w:val="000000" w:themeColor="text1"/>
              </w:rPr>
            </w:pPr>
            <w:r w:rsidRPr="00684C1E">
              <w:rPr>
                <w:color w:val="000000" w:themeColor="text1"/>
              </w:rPr>
              <w:t>氯化氢</w:t>
            </w:r>
          </w:p>
        </w:tc>
        <w:tc>
          <w:tcPr>
            <w:tcW w:w="850" w:type="dxa"/>
            <w:vAlign w:val="center"/>
          </w:tcPr>
          <w:p w14:paraId="6616C92C"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1</w:t>
            </w:r>
          </w:p>
        </w:tc>
        <w:tc>
          <w:tcPr>
            <w:tcW w:w="993" w:type="dxa"/>
            <w:vAlign w:val="center"/>
          </w:tcPr>
          <w:p w14:paraId="13308823"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vAlign w:val="center"/>
          </w:tcPr>
          <w:p w14:paraId="47E35BEA"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vAlign w:val="center"/>
          </w:tcPr>
          <w:p w14:paraId="7849F87F"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.05</w:t>
            </w:r>
          </w:p>
        </w:tc>
        <w:tc>
          <w:tcPr>
            <w:tcW w:w="1134" w:type="dxa"/>
            <w:vAlign w:val="center"/>
          </w:tcPr>
          <w:p w14:paraId="48CF0DD5"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vAlign w:val="center"/>
          </w:tcPr>
          <w:p w14:paraId="4A527B38"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55B08CC3" w14:textId="77777777" w:rsidTr="0095575C">
        <w:tc>
          <w:tcPr>
            <w:tcW w:w="1418" w:type="dxa"/>
            <w:vMerge/>
            <w:vAlign w:val="center"/>
          </w:tcPr>
          <w:p w14:paraId="20907338" w14:textId="77777777" w:rsidR="0095575C" w:rsidRPr="00684C1E" w:rsidRDefault="0095575C" w:rsidP="0095575C">
            <w:pPr>
              <w:pStyle w:val="Z0"/>
              <w:rPr>
                <w:color w:val="000000" w:themeColor="text1"/>
              </w:rPr>
            </w:pPr>
          </w:p>
        </w:tc>
        <w:tc>
          <w:tcPr>
            <w:tcW w:w="850" w:type="dxa"/>
            <w:vAlign w:val="center"/>
          </w:tcPr>
          <w:p w14:paraId="60A0EA95"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2</w:t>
            </w:r>
          </w:p>
        </w:tc>
        <w:tc>
          <w:tcPr>
            <w:tcW w:w="993" w:type="dxa"/>
            <w:vAlign w:val="center"/>
          </w:tcPr>
          <w:p w14:paraId="18543BA9"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vAlign w:val="center"/>
          </w:tcPr>
          <w:p w14:paraId="72817A97"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vAlign w:val="center"/>
          </w:tcPr>
          <w:p w14:paraId="6C48D589"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.05</w:t>
            </w:r>
          </w:p>
        </w:tc>
        <w:tc>
          <w:tcPr>
            <w:tcW w:w="1134" w:type="dxa"/>
            <w:vAlign w:val="center"/>
          </w:tcPr>
          <w:p w14:paraId="4134CB27"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vAlign w:val="center"/>
          </w:tcPr>
          <w:p w14:paraId="21625DAD"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586D8FB3" w14:textId="77777777" w:rsidTr="0095575C">
        <w:tc>
          <w:tcPr>
            <w:tcW w:w="1418" w:type="dxa"/>
            <w:vMerge/>
            <w:vAlign w:val="center"/>
          </w:tcPr>
          <w:p w14:paraId="711509A6" w14:textId="77777777" w:rsidR="0095575C" w:rsidRPr="00684C1E" w:rsidRDefault="0095575C" w:rsidP="0095575C">
            <w:pPr>
              <w:pStyle w:val="Z0"/>
              <w:rPr>
                <w:color w:val="000000" w:themeColor="text1"/>
              </w:rPr>
            </w:pPr>
          </w:p>
        </w:tc>
        <w:tc>
          <w:tcPr>
            <w:tcW w:w="850" w:type="dxa"/>
            <w:vAlign w:val="center"/>
          </w:tcPr>
          <w:p w14:paraId="4F202C53"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3</w:t>
            </w:r>
          </w:p>
        </w:tc>
        <w:tc>
          <w:tcPr>
            <w:tcW w:w="993" w:type="dxa"/>
            <w:vAlign w:val="center"/>
          </w:tcPr>
          <w:p w14:paraId="20515248"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vAlign w:val="center"/>
          </w:tcPr>
          <w:p w14:paraId="6ACE5DBC"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vAlign w:val="center"/>
          </w:tcPr>
          <w:p w14:paraId="09EEDD60"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.05</w:t>
            </w:r>
          </w:p>
        </w:tc>
        <w:tc>
          <w:tcPr>
            <w:tcW w:w="1134" w:type="dxa"/>
            <w:vAlign w:val="center"/>
          </w:tcPr>
          <w:p w14:paraId="2BAF6AE4"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vAlign w:val="center"/>
          </w:tcPr>
          <w:p w14:paraId="03A47D74"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0FCDA29B" w14:textId="77777777" w:rsidTr="0095575C">
        <w:tc>
          <w:tcPr>
            <w:tcW w:w="1418" w:type="dxa"/>
            <w:vMerge/>
            <w:vAlign w:val="center"/>
          </w:tcPr>
          <w:p w14:paraId="7E2EA795" w14:textId="77777777" w:rsidR="0095575C" w:rsidRPr="00684C1E" w:rsidRDefault="0095575C" w:rsidP="0095575C">
            <w:pPr>
              <w:pStyle w:val="Z0"/>
              <w:rPr>
                <w:color w:val="000000" w:themeColor="text1"/>
              </w:rPr>
            </w:pPr>
          </w:p>
        </w:tc>
        <w:tc>
          <w:tcPr>
            <w:tcW w:w="850" w:type="dxa"/>
            <w:vAlign w:val="center"/>
          </w:tcPr>
          <w:p w14:paraId="5EDFEC00"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4</w:t>
            </w:r>
          </w:p>
        </w:tc>
        <w:tc>
          <w:tcPr>
            <w:tcW w:w="993" w:type="dxa"/>
            <w:vAlign w:val="center"/>
          </w:tcPr>
          <w:p w14:paraId="4F6D92FE"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vAlign w:val="center"/>
          </w:tcPr>
          <w:p w14:paraId="39ACEFB1"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vAlign w:val="center"/>
          </w:tcPr>
          <w:p w14:paraId="3A7435D6"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.05</w:t>
            </w:r>
          </w:p>
        </w:tc>
        <w:tc>
          <w:tcPr>
            <w:tcW w:w="1134" w:type="dxa"/>
            <w:vAlign w:val="center"/>
          </w:tcPr>
          <w:p w14:paraId="17423919"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vAlign w:val="center"/>
          </w:tcPr>
          <w:p w14:paraId="62952C34"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451012FA" w14:textId="77777777" w:rsidTr="0095575C">
        <w:tc>
          <w:tcPr>
            <w:tcW w:w="1418" w:type="dxa"/>
            <w:vMerge/>
            <w:vAlign w:val="center"/>
          </w:tcPr>
          <w:p w14:paraId="5EE3D45F" w14:textId="77777777" w:rsidR="0095575C" w:rsidRPr="00684C1E" w:rsidRDefault="0095575C" w:rsidP="0095575C">
            <w:pPr>
              <w:pStyle w:val="Z0"/>
              <w:rPr>
                <w:color w:val="000000" w:themeColor="text1"/>
              </w:rPr>
            </w:pPr>
          </w:p>
        </w:tc>
        <w:tc>
          <w:tcPr>
            <w:tcW w:w="850" w:type="dxa"/>
            <w:vAlign w:val="center"/>
          </w:tcPr>
          <w:p w14:paraId="655725F6"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5</w:t>
            </w:r>
          </w:p>
        </w:tc>
        <w:tc>
          <w:tcPr>
            <w:tcW w:w="993" w:type="dxa"/>
            <w:vAlign w:val="center"/>
          </w:tcPr>
          <w:p w14:paraId="5B584C52"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vAlign w:val="center"/>
          </w:tcPr>
          <w:p w14:paraId="6574CC97"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vAlign w:val="center"/>
          </w:tcPr>
          <w:p w14:paraId="4CD99EC9"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.05</w:t>
            </w:r>
          </w:p>
        </w:tc>
        <w:tc>
          <w:tcPr>
            <w:tcW w:w="1134" w:type="dxa"/>
            <w:vAlign w:val="center"/>
          </w:tcPr>
          <w:p w14:paraId="53AD6E5E"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vAlign w:val="center"/>
          </w:tcPr>
          <w:p w14:paraId="3F6FF4D3"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0F8FD6B7" w14:textId="77777777" w:rsidTr="0095575C">
        <w:tc>
          <w:tcPr>
            <w:tcW w:w="1418" w:type="dxa"/>
            <w:vMerge w:val="restart"/>
            <w:vAlign w:val="center"/>
          </w:tcPr>
          <w:p w14:paraId="14B4CFDF" w14:textId="77777777" w:rsidR="0095575C" w:rsidRPr="00684C1E" w:rsidRDefault="0095575C" w:rsidP="0095575C">
            <w:pPr>
              <w:pStyle w:val="Z0"/>
              <w:rPr>
                <w:color w:val="000000" w:themeColor="text1"/>
              </w:rPr>
            </w:pPr>
            <w:r w:rsidRPr="00684C1E">
              <w:rPr>
                <w:color w:val="000000" w:themeColor="text1"/>
              </w:rPr>
              <w:t>硫化氢</w:t>
            </w:r>
          </w:p>
        </w:tc>
        <w:tc>
          <w:tcPr>
            <w:tcW w:w="850" w:type="dxa"/>
            <w:vAlign w:val="center"/>
          </w:tcPr>
          <w:p w14:paraId="779769B0"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1</w:t>
            </w:r>
          </w:p>
        </w:tc>
        <w:tc>
          <w:tcPr>
            <w:tcW w:w="993" w:type="dxa"/>
            <w:vAlign w:val="center"/>
          </w:tcPr>
          <w:p w14:paraId="06BE7050"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vAlign w:val="center"/>
          </w:tcPr>
          <w:p w14:paraId="52E76BC7"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.004-0.008</w:t>
            </w:r>
          </w:p>
        </w:tc>
        <w:tc>
          <w:tcPr>
            <w:tcW w:w="1276" w:type="dxa"/>
            <w:vAlign w:val="center"/>
          </w:tcPr>
          <w:p w14:paraId="131E8C69"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.01</w:t>
            </w:r>
          </w:p>
        </w:tc>
        <w:tc>
          <w:tcPr>
            <w:tcW w:w="1134" w:type="dxa"/>
            <w:vAlign w:val="center"/>
          </w:tcPr>
          <w:p w14:paraId="15FD46D4" w14:textId="77777777" w:rsidR="0095575C" w:rsidRPr="00684C1E" w:rsidRDefault="0095575C" w:rsidP="0095575C">
            <w:pPr>
              <w:pStyle w:val="Z0"/>
              <w:rPr>
                <w:color w:val="000000" w:themeColor="text1"/>
              </w:rPr>
            </w:pPr>
            <w:r w:rsidRPr="00684C1E">
              <w:rPr>
                <w:rFonts w:hint="eastAsia"/>
                <w:color w:val="000000" w:themeColor="text1"/>
              </w:rPr>
              <w:t>8</w:t>
            </w:r>
            <w:r w:rsidRPr="00684C1E">
              <w:rPr>
                <w:color w:val="000000" w:themeColor="text1"/>
              </w:rPr>
              <w:t>0</w:t>
            </w:r>
            <w:r w:rsidRPr="00684C1E">
              <w:rPr>
                <w:rFonts w:hint="eastAsia"/>
                <w:color w:val="000000" w:themeColor="text1"/>
              </w:rPr>
              <w:t>%</w:t>
            </w:r>
          </w:p>
        </w:tc>
        <w:tc>
          <w:tcPr>
            <w:tcW w:w="1218" w:type="dxa"/>
          </w:tcPr>
          <w:p w14:paraId="3092ECB6"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0B7CEAC3" w14:textId="77777777" w:rsidTr="0095575C">
        <w:tc>
          <w:tcPr>
            <w:tcW w:w="1418" w:type="dxa"/>
            <w:vMerge/>
            <w:vAlign w:val="center"/>
          </w:tcPr>
          <w:p w14:paraId="1C2CE0BB" w14:textId="77777777" w:rsidR="0095575C" w:rsidRPr="00684C1E" w:rsidRDefault="0095575C" w:rsidP="0095575C">
            <w:pPr>
              <w:pStyle w:val="Z0"/>
              <w:rPr>
                <w:color w:val="000000" w:themeColor="text1"/>
              </w:rPr>
            </w:pPr>
          </w:p>
        </w:tc>
        <w:tc>
          <w:tcPr>
            <w:tcW w:w="850" w:type="dxa"/>
            <w:vAlign w:val="center"/>
          </w:tcPr>
          <w:p w14:paraId="00B62CE5"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2</w:t>
            </w:r>
          </w:p>
        </w:tc>
        <w:tc>
          <w:tcPr>
            <w:tcW w:w="993" w:type="dxa"/>
            <w:vAlign w:val="center"/>
          </w:tcPr>
          <w:p w14:paraId="67E50131"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vAlign w:val="center"/>
          </w:tcPr>
          <w:p w14:paraId="576B90E3"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.004-0.008</w:t>
            </w:r>
          </w:p>
        </w:tc>
        <w:tc>
          <w:tcPr>
            <w:tcW w:w="1276" w:type="dxa"/>
          </w:tcPr>
          <w:p w14:paraId="54A242D5"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.01</w:t>
            </w:r>
          </w:p>
        </w:tc>
        <w:tc>
          <w:tcPr>
            <w:tcW w:w="1134" w:type="dxa"/>
          </w:tcPr>
          <w:p w14:paraId="6FEAD492" w14:textId="77777777" w:rsidR="0095575C" w:rsidRPr="00684C1E" w:rsidRDefault="0095575C" w:rsidP="0095575C">
            <w:pPr>
              <w:pStyle w:val="Z0"/>
              <w:rPr>
                <w:color w:val="000000" w:themeColor="text1"/>
              </w:rPr>
            </w:pPr>
            <w:r w:rsidRPr="00684C1E">
              <w:rPr>
                <w:rFonts w:hint="eastAsia"/>
                <w:color w:val="000000" w:themeColor="text1"/>
              </w:rPr>
              <w:t>8</w:t>
            </w:r>
            <w:r w:rsidRPr="00684C1E">
              <w:rPr>
                <w:color w:val="000000" w:themeColor="text1"/>
              </w:rPr>
              <w:t>0</w:t>
            </w:r>
            <w:r w:rsidRPr="00684C1E">
              <w:rPr>
                <w:rFonts w:hint="eastAsia"/>
                <w:color w:val="000000" w:themeColor="text1"/>
              </w:rPr>
              <w:t>%</w:t>
            </w:r>
          </w:p>
        </w:tc>
        <w:tc>
          <w:tcPr>
            <w:tcW w:w="1218" w:type="dxa"/>
          </w:tcPr>
          <w:p w14:paraId="1EE9D429"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6534DD5A" w14:textId="77777777" w:rsidTr="0095575C">
        <w:tc>
          <w:tcPr>
            <w:tcW w:w="1418" w:type="dxa"/>
            <w:vMerge/>
            <w:vAlign w:val="center"/>
          </w:tcPr>
          <w:p w14:paraId="5246E15A" w14:textId="77777777" w:rsidR="0095575C" w:rsidRPr="00684C1E" w:rsidRDefault="0095575C" w:rsidP="0095575C">
            <w:pPr>
              <w:pStyle w:val="Z0"/>
              <w:rPr>
                <w:color w:val="000000" w:themeColor="text1"/>
              </w:rPr>
            </w:pPr>
          </w:p>
        </w:tc>
        <w:tc>
          <w:tcPr>
            <w:tcW w:w="850" w:type="dxa"/>
            <w:vAlign w:val="center"/>
          </w:tcPr>
          <w:p w14:paraId="0440217A"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3</w:t>
            </w:r>
          </w:p>
        </w:tc>
        <w:tc>
          <w:tcPr>
            <w:tcW w:w="993" w:type="dxa"/>
            <w:vAlign w:val="center"/>
          </w:tcPr>
          <w:p w14:paraId="2B50E863"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vAlign w:val="center"/>
          </w:tcPr>
          <w:p w14:paraId="59EFF81A"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.003-0.008</w:t>
            </w:r>
          </w:p>
        </w:tc>
        <w:tc>
          <w:tcPr>
            <w:tcW w:w="1276" w:type="dxa"/>
          </w:tcPr>
          <w:p w14:paraId="660DEAFD"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.01</w:t>
            </w:r>
          </w:p>
        </w:tc>
        <w:tc>
          <w:tcPr>
            <w:tcW w:w="1134" w:type="dxa"/>
          </w:tcPr>
          <w:p w14:paraId="3EFCDB2E" w14:textId="77777777" w:rsidR="0095575C" w:rsidRPr="00684C1E" w:rsidRDefault="0095575C" w:rsidP="0095575C">
            <w:pPr>
              <w:pStyle w:val="Z0"/>
              <w:rPr>
                <w:color w:val="000000" w:themeColor="text1"/>
              </w:rPr>
            </w:pPr>
            <w:r w:rsidRPr="00684C1E">
              <w:rPr>
                <w:rFonts w:hint="eastAsia"/>
                <w:color w:val="000000" w:themeColor="text1"/>
              </w:rPr>
              <w:t>8</w:t>
            </w:r>
            <w:r w:rsidRPr="00684C1E">
              <w:rPr>
                <w:color w:val="000000" w:themeColor="text1"/>
              </w:rPr>
              <w:t>0</w:t>
            </w:r>
            <w:r w:rsidRPr="00684C1E">
              <w:rPr>
                <w:rFonts w:hint="eastAsia"/>
                <w:color w:val="000000" w:themeColor="text1"/>
              </w:rPr>
              <w:t>%</w:t>
            </w:r>
          </w:p>
        </w:tc>
        <w:tc>
          <w:tcPr>
            <w:tcW w:w="1218" w:type="dxa"/>
          </w:tcPr>
          <w:p w14:paraId="05714370"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73EFF59F" w14:textId="77777777" w:rsidTr="0095575C">
        <w:tc>
          <w:tcPr>
            <w:tcW w:w="1418" w:type="dxa"/>
            <w:vMerge/>
            <w:vAlign w:val="center"/>
          </w:tcPr>
          <w:p w14:paraId="381CB258" w14:textId="77777777" w:rsidR="0095575C" w:rsidRPr="00684C1E" w:rsidRDefault="0095575C" w:rsidP="0095575C">
            <w:pPr>
              <w:pStyle w:val="Z0"/>
              <w:rPr>
                <w:color w:val="000000" w:themeColor="text1"/>
              </w:rPr>
            </w:pPr>
          </w:p>
        </w:tc>
        <w:tc>
          <w:tcPr>
            <w:tcW w:w="850" w:type="dxa"/>
            <w:vAlign w:val="center"/>
          </w:tcPr>
          <w:p w14:paraId="3FF29BFB"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4</w:t>
            </w:r>
          </w:p>
        </w:tc>
        <w:tc>
          <w:tcPr>
            <w:tcW w:w="993" w:type="dxa"/>
            <w:vAlign w:val="center"/>
          </w:tcPr>
          <w:p w14:paraId="5956C6FF"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vAlign w:val="center"/>
          </w:tcPr>
          <w:p w14:paraId="711D042B"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.004-0.008</w:t>
            </w:r>
          </w:p>
        </w:tc>
        <w:tc>
          <w:tcPr>
            <w:tcW w:w="1276" w:type="dxa"/>
          </w:tcPr>
          <w:p w14:paraId="0135D62B"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.01</w:t>
            </w:r>
          </w:p>
        </w:tc>
        <w:tc>
          <w:tcPr>
            <w:tcW w:w="1134" w:type="dxa"/>
          </w:tcPr>
          <w:p w14:paraId="0965DC82" w14:textId="77777777" w:rsidR="0095575C" w:rsidRPr="00684C1E" w:rsidRDefault="0095575C" w:rsidP="0095575C">
            <w:pPr>
              <w:pStyle w:val="Z0"/>
              <w:rPr>
                <w:color w:val="000000" w:themeColor="text1"/>
              </w:rPr>
            </w:pPr>
            <w:r w:rsidRPr="00684C1E">
              <w:rPr>
                <w:rFonts w:hint="eastAsia"/>
                <w:color w:val="000000" w:themeColor="text1"/>
              </w:rPr>
              <w:t>8</w:t>
            </w:r>
            <w:r w:rsidRPr="00684C1E">
              <w:rPr>
                <w:color w:val="000000" w:themeColor="text1"/>
              </w:rPr>
              <w:t>0</w:t>
            </w:r>
            <w:r w:rsidRPr="00684C1E">
              <w:rPr>
                <w:rFonts w:hint="eastAsia"/>
                <w:color w:val="000000" w:themeColor="text1"/>
              </w:rPr>
              <w:t>%</w:t>
            </w:r>
          </w:p>
        </w:tc>
        <w:tc>
          <w:tcPr>
            <w:tcW w:w="1218" w:type="dxa"/>
          </w:tcPr>
          <w:p w14:paraId="23C91323"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06BFCC8B" w14:textId="77777777" w:rsidTr="0095575C">
        <w:tc>
          <w:tcPr>
            <w:tcW w:w="1418" w:type="dxa"/>
            <w:vMerge/>
            <w:vAlign w:val="center"/>
          </w:tcPr>
          <w:p w14:paraId="57AEDD64" w14:textId="77777777" w:rsidR="0095575C" w:rsidRPr="00684C1E" w:rsidRDefault="0095575C" w:rsidP="0095575C">
            <w:pPr>
              <w:pStyle w:val="Z0"/>
              <w:rPr>
                <w:color w:val="000000" w:themeColor="text1"/>
              </w:rPr>
            </w:pPr>
          </w:p>
        </w:tc>
        <w:tc>
          <w:tcPr>
            <w:tcW w:w="850" w:type="dxa"/>
            <w:vAlign w:val="center"/>
          </w:tcPr>
          <w:p w14:paraId="6A703AE3"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5</w:t>
            </w:r>
          </w:p>
        </w:tc>
        <w:tc>
          <w:tcPr>
            <w:tcW w:w="993" w:type="dxa"/>
            <w:vAlign w:val="center"/>
          </w:tcPr>
          <w:p w14:paraId="6E901671"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vAlign w:val="center"/>
          </w:tcPr>
          <w:p w14:paraId="28B9D02F"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.003-0.008</w:t>
            </w:r>
          </w:p>
        </w:tc>
        <w:tc>
          <w:tcPr>
            <w:tcW w:w="1276" w:type="dxa"/>
          </w:tcPr>
          <w:p w14:paraId="7B745A89"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.01</w:t>
            </w:r>
          </w:p>
        </w:tc>
        <w:tc>
          <w:tcPr>
            <w:tcW w:w="1134" w:type="dxa"/>
          </w:tcPr>
          <w:p w14:paraId="39C23434" w14:textId="77777777" w:rsidR="0095575C" w:rsidRPr="00684C1E" w:rsidRDefault="0095575C" w:rsidP="0095575C">
            <w:pPr>
              <w:pStyle w:val="Z0"/>
              <w:rPr>
                <w:color w:val="000000" w:themeColor="text1"/>
              </w:rPr>
            </w:pPr>
            <w:r w:rsidRPr="00684C1E">
              <w:rPr>
                <w:rFonts w:hint="eastAsia"/>
                <w:color w:val="000000" w:themeColor="text1"/>
              </w:rPr>
              <w:t>8</w:t>
            </w:r>
            <w:r w:rsidRPr="00684C1E">
              <w:rPr>
                <w:color w:val="000000" w:themeColor="text1"/>
              </w:rPr>
              <w:t>0</w:t>
            </w:r>
            <w:r w:rsidRPr="00684C1E">
              <w:rPr>
                <w:rFonts w:hint="eastAsia"/>
                <w:color w:val="000000" w:themeColor="text1"/>
              </w:rPr>
              <w:t>%</w:t>
            </w:r>
          </w:p>
        </w:tc>
        <w:tc>
          <w:tcPr>
            <w:tcW w:w="1218" w:type="dxa"/>
          </w:tcPr>
          <w:p w14:paraId="6A59813C"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52724071" w14:textId="77777777" w:rsidTr="0095575C">
        <w:tc>
          <w:tcPr>
            <w:tcW w:w="1418" w:type="dxa"/>
            <w:vMerge w:val="restart"/>
            <w:vAlign w:val="center"/>
          </w:tcPr>
          <w:p w14:paraId="071699A3" w14:textId="77777777" w:rsidR="0095575C" w:rsidRPr="00684C1E" w:rsidRDefault="0095575C" w:rsidP="0095575C">
            <w:pPr>
              <w:pStyle w:val="Z0"/>
              <w:rPr>
                <w:color w:val="000000" w:themeColor="text1"/>
              </w:rPr>
            </w:pPr>
            <w:r w:rsidRPr="00684C1E">
              <w:rPr>
                <w:color w:val="000000" w:themeColor="text1"/>
              </w:rPr>
              <w:t>CS</w:t>
            </w:r>
            <w:r w:rsidRPr="00684C1E">
              <w:rPr>
                <w:color w:val="000000" w:themeColor="text1"/>
                <w:vertAlign w:val="subscript"/>
              </w:rPr>
              <w:t>2</w:t>
            </w:r>
          </w:p>
        </w:tc>
        <w:tc>
          <w:tcPr>
            <w:tcW w:w="850" w:type="dxa"/>
            <w:vAlign w:val="center"/>
          </w:tcPr>
          <w:p w14:paraId="0910AAFB"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1</w:t>
            </w:r>
          </w:p>
        </w:tc>
        <w:tc>
          <w:tcPr>
            <w:tcW w:w="993" w:type="dxa"/>
            <w:vAlign w:val="center"/>
          </w:tcPr>
          <w:p w14:paraId="5F7C0B77"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vAlign w:val="center"/>
          </w:tcPr>
          <w:p w14:paraId="34D0BB7C"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vAlign w:val="center"/>
          </w:tcPr>
          <w:p w14:paraId="46B54310"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.04</w:t>
            </w:r>
          </w:p>
        </w:tc>
        <w:tc>
          <w:tcPr>
            <w:tcW w:w="1134" w:type="dxa"/>
            <w:vAlign w:val="center"/>
          </w:tcPr>
          <w:p w14:paraId="32DA8D70"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vAlign w:val="center"/>
          </w:tcPr>
          <w:p w14:paraId="0570C640"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28A9C0BF" w14:textId="77777777" w:rsidTr="0095575C">
        <w:tc>
          <w:tcPr>
            <w:tcW w:w="1418" w:type="dxa"/>
            <w:vMerge/>
            <w:vAlign w:val="center"/>
          </w:tcPr>
          <w:p w14:paraId="041F1BED" w14:textId="77777777" w:rsidR="0095575C" w:rsidRPr="00684C1E" w:rsidRDefault="0095575C" w:rsidP="0095575C">
            <w:pPr>
              <w:pStyle w:val="Z0"/>
              <w:rPr>
                <w:color w:val="000000" w:themeColor="text1"/>
              </w:rPr>
            </w:pPr>
          </w:p>
        </w:tc>
        <w:tc>
          <w:tcPr>
            <w:tcW w:w="850" w:type="dxa"/>
            <w:vAlign w:val="center"/>
          </w:tcPr>
          <w:p w14:paraId="387F03A7"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2</w:t>
            </w:r>
          </w:p>
        </w:tc>
        <w:tc>
          <w:tcPr>
            <w:tcW w:w="993" w:type="dxa"/>
          </w:tcPr>
          <w:p w14:paraId="7BBBEC1D"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tcPr>
          <w:p w14:paraId="735E1B8E"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vAlign w:val="center"/>
          </w:tcPr>
          <w:p w14:paraId="7C53FCB6"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.04</w:t>
            </w:r>
          </w:p>
        </w:tc>
        <w:tc>
          <w:tcPr>
            <w:tcW w:w="1134" w:type="dxa"/>
            <w:vAlign w:val="center"/>
          </w:tcPr>
          <w:p w14:paraId="3D12C223"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13AE8179"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4B1721EA" w14:textId="77777777" w:rsidTr="0095575C">
        <w:tc>
          <w:tcPr>
            <w:tcW w:w="1418" w:type="dxa"/>
            <w:vMerge/>
            <w:vAlign w:val="center"/>
          </w:tcPr>
          <w:p w14:paraId="1354254C" w14:textId="77777777" w:rsidR="0095575C" w:rsidRPr="00684C1E" w:rsidRDefault="0095575C" w:rsidP="0095575C">
            <w:pPr>
              <w:pStyle w:val="Z0"/>
              <w:rPr>
                <w:color w:val="000000" w:themeColor="text1"/>
              </w:rPr>
            </w:pPr>
          </w:p>
        </w:tc>
        <w:tc>
          <w:tcPr>
            <w:tcW w:w="850" w:type="dxa"/>
            <w:vAlign w:val="center"/>
          </w:tcPr>
          <w:p w14:paraId="1E279A25"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3</w:t>
            </w:r>
          </w:p>
        </w:tc>
        <w:tc>
          <w:tcPr>
            <w:tcW w:w="993" w:type="dxa"/>
          </w:tcPr>
          <w:p w14:paraId="7051467E"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tcPr>
          <w:p w14:paraId="790A53CB"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tcPr>
          <w:p w14:paraId="1C3D950D"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.04</w:t>
            </w:r>
          </w:p>
        </w:tc>
        <w:tc>
          <w:tcPr>
            <w:tcW w:w="1134" w:type="dxa"/>
            <w:vAlign w:val="center"/>
          </w:tcPr>
          <w:p w14:paraId="018BC268"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69ADC979"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77DD80AB" w14:textId="77777777" w:rsidTr="0095575C">
        <w:tc>
          <w:tcPr>
            <w:tcW w:w="1418" w:type="dxa"/>
            <w:vMerge/>
            <w:vAlign w:val="center"/>
          </w:tcPr>
          <w:p w14:paraId="517CF615" w14:textId="77777777" w:rsidR="0095575C" w:rsidRPr="00684C1E" w:rsidRDefault="0095575C" w:rsidP="0095575C">
            <w:pPr>
              <w:pStyle w:val="Z0"/>
              <w:rPr>
                <w:color w:val="000000" w:themeColor="text1"/>
              </w:rPr>
            </w:pPr>
          </w:p>
        </w:tc>
        <w:tc>
          <w:tcPr>
            <w:tcW w:w="850" w:type="dxa"/>
            <w:vAlign w:val="center"/>
          </w:tcPr>
          <w:p w14:paraId="41F968EF"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4</w:t>
            </w:r>
          </w:p>
        </w:tc>
        <w:tc>
          <w:tcPr>
            <w:tcW w:w="993" w:type="dxa"/>
          </w:tcPr>
          <w:p w14:paraId="183B627B"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tcPr>
          <w:p w14:paraId="393DD15D"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tcPr>
          <w:p w14:paraId="1395BDF8"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.04</w:t>
            </w:r>
          </w:p>
        </w:tc>
        <w:tc>
          <w:tcPr>
            <w:tcW w:w="1134" w:type="dxa"/>
            <w:vAlign w:val="center"/>
          </w:tcPr>
          <w:p w14:paraId="72A59D1F"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568999C8"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6BDA1FAC" w14:textId="77777777" w:rsidTr="0095575C">
        <w:tc>
          <w:tcPr>
            <w:tcW w:w="1418" w:type="dxa"/>
            <w:vMerge/>
            <w:vAlign w:val="center"/>
          </w:tcPr>
          <w:p w14:paraId="079E195C" w14:textId="77777777" w:rsidR="0095575C" w:rsidRPr="00684C1E" w:rsidRDefault="0095575C" w:rsidP="0095575C">
            <w:pPr>
              <w:pStyle w:val="Z0"/>
              <w:rPr>
                <w:color w:val="000000" w:themeColor="text1"/>
              </w:rPr>
            </w:pPr>
          </w:p>
        </w:tc>
        <w:tc>
          <w:tcPr>
            <w:tcW w:w="850" w:type="dxa"/>
            <w:vAlign w:val="center"/>
          </w:tcPr>
          <w:p w14:paraId="573F8E00"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5</w:t>
            </w:r>
          </w:p>
        </w:tc>
        <w:tc>
          <w:tcPr>
            <w:tcW w:w="993" w:type="dxa"/>
          </w:tcPr>
          <w:p w14:paraId="3C377CF4"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tcPr>
          <w:p w14:paraId="37C16625"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tcPr>
          <w:p w14:paraId="11787A8D"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.04</w:t>
            </w:r>
          </w:p>
        </w:tc>
        <w:tc>
          <w:tcPr>
            <w:tcW w:w="1134" w:type="dxa"/>
            <w:vAlign w:val="center"/>
          </w:tcPr>
          <w:p w14:paraId="56023648"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2DE957CD"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77416487" w14:textId="77777777" w:rsidTr="0095575C">
        <w:tc>
          <w:tcPr>
            <w:tcW w:w="1418" w:type="dxa"/>
            <w:vMerge w:val="restart"/>
            <w:vAlign w:val="center"/>
          </w:tcPr>
          <w:p w14:paraId="29FDFF46" w14:textId="77777777" w:rsidR="0095575C" w:rsidRPr="00684C1E" w:rsidRDefault="0095575C" w:rsidP="0095575C">
            <w:pPr>
              <w:pStyle w:val="Z0"/>
              <w:rPr>
                <w:color w:val="000000" w:themeColor="text1"/>
              </w:rPr>
            </w:pPr>
            <w:r w:rsidRPr="00684C1E">
              <w:rPr>
                <w:bCs/>
                <w:smallCaps/>
                <w:color w:val="000000" w:themeColor="text1"/>
              </w:rPr>
              <w:t>NH</w:t>
            </w:r>
            <w:r w:rsidRPr="00684C1E">
              <w:rPr>
                <w:bCs/>
                <w:smallCaps/>
                <w:color w:val="000000" w:themeColor="text1"/>
                <w:vertAlign w:val="subscript"/>
              </w:rPr>
              <w:t>3</w:t>
            </w:r>
          </w:p>
        </w:tc>
        <w:tc>
          <w:tcPr>
            <w:tcW w:w="850" w:type="dxa"/>
            <w:vAlign w:val="center"/>
          </w:tcPr>
          <w:p w14:paraId="1036E897"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1</w:t>
            </w:r>
          </w:p>
        </w:tc>
        <w:tc>
          <w:tcPr>
            <w:tcW w:w="993" w:type="dxa"/>
            <w:vAlign w:val="center"/>
          </w:tcPr>
          <w:p w14:paraId="25859943"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tcPr>
          <w:p w14:paraId="11555FDB"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.02-0.05</w:t>
            </w:r>
          </w:p>
        </w:tc>
        <w:tc>
          <w:tcPr>
            <w:tcW w:w="1276" w:type="dxa"/>
          </w:tcPr>
          <w:p w14:paraId="134B1719"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.2</w:t>
            </w:r>
          </w:p>
        </w:tc>
        <w:tc>
          <w:tcPr>
            <w:tcW w:w="1134" w:type="dxa"/>
            <w:vAlign w:val="center"/>
          </w:tcPr>
          <w:p w14:paraId="42C1D8F2" w14:textId="77777777" w:rsidR="0095575C" w:rsidRPr="00684C1E" w:rsidRDefault="0095575C" w:rsidP="0095575C">
            <w:pPr>
              <w:pStyle w:val="Z0"/>
              <w:rPr>
                <w:color w:val="000000" w:themeColor="text1"/>
              </w:rPr>
            </w:pPr>
            <w:r w:rsidRPr="00684C1E">
              <w:rPr>
                <w:rFonts w:hint="eastAsia"/>
                <w:color w:val="000000" w:themeColor="text1"/>
              </w:rPr>
              <w:t>2</w:t>
            </w:r>
            <w:r w:rsidRPr="00684C1E">
              <w:rPr>
                <w:color w:val="000000" w:themeColor="text1"/>
              </w:rPr>
              <w:t>5</w:t>
            </w:r>
            <w:r w:rsidRPr="00684C1E">
              <w:rPr>
                <w:rFonts w:hint="eastAsia"/>
                <w:color w:val="000000" w:themeColor="text1"/>
              </w:rPr>
              <w:t>%</w:t>
            </w:r>
          </w:p>
        </w:tc>
        <w:tc>
          <w:tcPr>
            <w:tcW w:w="1218" w:type="dxa"/>
          </w:tcPr>
          <w:p w14:paraId="21ACA4F7"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24419253" w14:textId="77777777" w:rsidTr="0095575C">
        <w:tc>
          <w:tcPr>
            <w:tcW w:w="1418" w:type="dxa"/>
            <w:vMerge/>
            <w:vAlign w:val="center"/>
          </w:tcPr>
          <w:p w14:paraId="22BA9637" w14:textId="77777777" w:rsidR="0095575C" w:rsidRPr="00684C1E" w:rsidRDefault="0095575C" w:rsidP="0095575C">
            <w:pPr>
              <w:pStyle w:val="Z0"/>
              <w:rPr>
                <w:color w:val="000000" w:themeColor="text1"/>
              </w:rPr>
            </w:pPr>
          </w:p>
        </w:tc>
        <w:tc>
          <w:tcPr>
            <w:tcW w:w="850" w:type="dxa"/>
            <w:vAlign w:val="center"/>
          </w:tcPr>
          <w:p w14:paraId="6B218987"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2</w:t>
            </w:r>
          </w:p>
        </w:tc>
        <w:tc>
          <w:tcPr>
            <w:tcW w:w="993" w:type="dxa"/>
          </w:tcPr>
          <w:p w14:paraId="00A6002D"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tcPr>
          <w:p w14:paraId="7B6162D6"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.02-0.06</w:t>
            </w:r>
          </w:p>
        </w:tc>
        <w:tc>
          <w:tcPr>
            <w:tcW w:w="1276" w:type="dxa"/>
          </w:tcPr>
          <w:p w14:paraId="62199730"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.2</w:t>
            </w:r>
          </w:p>
        </w:tc>
        <w:tc>
          <w:tcPr>
            <w:tcW w:w="1134" w:type="dxa"/>
            <w:vAlign w:val="center"/>
          </w:tcPr>
          <w:p w14:paraId="0ACA03F4" w14:textId="77777777" w:rsidR="0095575C" w:rsidRPr="00684C1E" w:rsidRDefault="0095575C" w:rsidP="0095575C">
            <w:pPr>
              <w:pStyle w:val="Z0"/>
              <w:rPr>
                <w:color w:val="000000" w:themeColor="text1"/>
              </w:rPr>
            </w:pPr>
            <w:r w:rsidRPr="00684C1E">
              <w:rPr>
                <w:rFonts w:hint="eastAsia"/>
                <w:color w:val="000000" w:themeColor="text1"/>
              </w:rPr>
              <w:t>3</w:t>
            </w:r>
            <w:r w:rsidRPr="00684C1E">
              <w:rPr>
                <w:color w:val="000000" w:themeColor="text1"/>
              </w:rPr>
              <w:t>0</w:t>
            </w:r>
            <w:r w:rsidRPr="00684C1E">
              <w:rPr>
                <w:rFonts w:hint="eastAsia"/>
                <w:color w:val="000000" w:themeColor="text1"/>
              </w:rPr>
              <w:t>%</w:t>
            </w:r>
          </w:p>
        </w:tc>
        <w:tc>
          <w:tcPr>
            <w:tcW w:w="1218" w:type="dxa"/>
          </w:tcPr>
          <w:p w14:paraId="03065041"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1A628718" w14:textId="77777777" w:rsidTr="0095575C">
        <w:tc>
          <w:tcPr>
            <w:tcW w:w="1418" w:type="dxa"/>
            <w:vMerge/>
            <w:vAlign w:val="center"/>
          </w:tcPr>
          <w:p w14:paraId="0297434A" w14:textId="77777777" w:rsidR="0095575C" w:rsidRPr="00684C1E" w:rsidRDefault="0095575C" w:rsidP="0095575C">
            <w:pPr>
              <w:pStyle w:val="Z0"/>
              <w:rPr>
                <w:color w:val="000000" w:themeColor="text1"/>
              </w:rPr>
            </w:pPr>
          </w:p>
        </w:tc>
        <w:tc>
          <w:tcPr>
            <w:tcW w:w="850" w:type="dxa"/>
            <w:vAlign w:val="center"/>
          </w:tcPr>
          <w:p w14:paraId="7FFD1CC9"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3</w:t>
            </w:r>
          </w:p>
        </w:tc>
        <w:tc>
          <w:tcPr>
            <w:tcW w:w="993" w:type="dxa"/>
          </w:tcPr>
          <w:p w14:paraId="2C463FFD"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tcPr>
          <w:p w14:paraId="1E1185C8"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.02-0.06</w:t>
            </w:r>
          </w:p>
        </w:tc>
        <w:tc>
          <w:tcPr>
            <w:tcW w:w="1276" w:type="dxa"/>
          </w:tcPr>
          <w:p w14:paraId="21461E54"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.2</w:t>
            </w:r>
          </w:p>
        </w:tc>
        <w:tc>
          <w:tcPr>
            <w:tcW w:w="1134" w:type="dxa"/>
          </w:tcPr>
          <w:p w14:paraId="1A0639BC" w14:textId="77777777" w:rsidR="0095575C" w:rsidRPr="00684C1E" w:rsidRDefault="0095575C" w:rsidP="0095575C">
            <w:pPr>
              <w:pStyle w:val="Z0"/>
              <w:rPr>
                <w:color w:val="000000" w:themeColor="text1"/>
              </w:rPr>
            </w:pPr>
            <w:r w:rsidRPr="00684C1E">
              <w:rPr>
                <w:rFonts w:hint="eastAsia"/>
                <w:color w:val="000000" w:themeColor="text1"/>
              </w:rPr>
              <w:t>3</w:t>
            </w:r>
            <w:r w:rsidRPr="00684C1E">
              <w:rPr>
                <w:color w:val="000000" w:themeColor="text1"/>
              </w:rPr>
              <w:t>0</w:t>
            </w:r>
            <w:r w:rsidRPr="00684C1E">
              <w:rPr>
                <w:rFonts w:hint="eastAsia"/>
                <w:color w:val="000000" w:themeColor="text1"/>
              </w:rPr>
              <w:t>%</w:t>
            </w:r>
          </w:p>
        </w:tc>
        <w:tc>
          <w:tcPr>
            <w:tcW w:w="1218" w:type="dxa"/>
          </w:tcPr>
          <w:p w14:paraId="7BE1A421"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2CADF3BD" w14:textId="77777777" w:rsidTr="0095575C">
        <w:tc>
          <w:tcPr>
            <w:tcW w:w="1418" w:type="dxa"/>
            <w:vMerge/>
            <w:vAlign w:val="center"/>
          </w:tcPr>
          <w:p w14:paraId="50E555FF" w14:textId="77777777" w:rsidR="0095575C" w:rsidRPr="00684C1E" w:rsidRDefault="0095575C" w:rsidP="0095575C">
            <w:pPr>
              <w:pStyle w:val="Z0"/>
              <w:rPr>
                <w:color w:val="000000" w:themeColor="text1"/>
              </w:rPr>
            </w:pPr>
          </w:p>
        </w:tc>
        <w:tc>
          <w:tcPr>
            <w:tcW w:w="850" w:type="dxa"/>
            <w:vAlign w:val="center"/>
          </w:tcPr>
          <w:p w14:paraId="0920ECE9"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4</w:t>
            </w:r>
          </w:p>
        </w:tc>
        <w:tc>
          <w:tcPr>
            <w:tcW w:w="993" w:type="dxa"/>
          </w:tcPr>
          <w:p w14:paraId="4F2D4EE1"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tcPr>
          <w:p w14:paraId="1837FC56"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.02-0.06</w:t>
            </w:r>
          </w:p>
        </w:tc>
        <w:tc>
          <w:tcPr>
            <w:tcW w:w="1276" w:type="dxa"/>
          </w:tcPr>
          <w:p w14:paraId="36D8269D"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.2</w:t>
            </w:r>
          </w:p>
        </w:tc>
        <w:tc>
          <w:tcPr>
            <w:tcW w:w="1134" w:type="dxa"/>
          </w:tcPr>
          <w:p w14:paraId="1D4E37CB" w14:textId="77777777" w:rsidR="0095575C" w:rsidRPr="00684C1E" w:rsidRDefault="0095575C" w:rsidP="0095575C">
            <w:pPr>
              <w:pStyle w:val="Z0"/>
              <w:rPr>
                <w:color w:val="000000" w:themeColor="text1"/>
              </w:rPr>
            </w:pPr>
            <w:r w:rsidRPr="00684C1E">
              <w:rPr>
                <w:rFonts w:hint="eastAsia"/>
                <w:color w:val="000000" w:themeColor="text1"/>
              </w:rPr>
              <w:t>3</w:t>
            </w:r>
            <w:r w:rsidRPr="00684C1E">
              <w:rPr>
                <w:color w:val="000000" w:themeColor="text1"/>
              </w:rPr>
              <w:t>0</w:t>
            </w:r>
            <w:r w:rsidRPr="00684C1E">
              <w:rPr>
                <w:rFonts w:hint="eastAsia"/>
                <w:color w:val="000000" w:themeColor="text1"/>
              </w:rPr>
              <w:t>%</w:t>
            </w:r>
          </w:p>
        </w:tc>
        <w:tc>
          <w:tcPr>
            <w:tcW w:w="1218" w:type="dxa"/>
          </w:tcPr>
          <w:p w14:paraId="5CBF29A8"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46118471" w14:textId="77777777" w:rsidTr="0095575C">
        <w:tc>
          <w:tcPr>
            <w:tcW w:w="1418" w:type="dxa"/>
            <w:vMerge/>
            <w:vAlign w:val="center"/>
          </w:tcPr>
          <w:p w14:paraId="286C6E1B" w14:textId="77777777" w:rsidR="0095575C" w:rsidRPr="00684C1E" w:rsidRDefault="0095575C" w:rsidP="0095575C">
            <w:pPr>
              <w:pStyle w:val="Z0"/>
              <w:rPr>
                <w:color w:val="000000" w:themeColor="text1"/>
              </w:rPr>
            </w:pPr>
          </w:p>
        </w:tc>
        <w:tc>
          <w:tcPr>
            <w:tcW w:w="850" w:type="dxa"/>
            <w:vAlign w:val="center"/>
          </w:tcPr>
          <w:p w14:paraId="62C8D07B"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5</w:t>
            </w:r>
          </w:p>
        </w:tc>
        <w:tc>
          <w:tcPr>
            <w:tcW w:w="993" w:type="dxa"/>
          </w:tcPr>
          <w:p w14:paraId="4CF2F43F"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tcPr>
          <w:p w14:paraId="1F90EE81"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.02-0.06</w:t>
            </w:r>
          </w:p>
        </w:tc>
        <w:tc>
          <w:tcPr>
            <w:tcW w:w="1276" w:type="dxa"/>
          </w:tcPr>
          <w:p w14:paraId="161A87A2"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.2</w:t>
            </w:r>
          </w:p>
        </w:tc>
        <w:tc>
          <w:tcPr>
            <w:tcW w:w="1134" w:type="dxa"/>
          </w:tcPr>
          <w:p w14:paraId="12D2113E" w14:textId="77777777" w:rsidR="0095575C" w:rsidRPr="00684C1E" w:rsidRDefault="0095575C" w:rsidP="0095575C">
            <w:pPr>
              <w:pStyle w:val="Z0"/>
              <w:rPr>
                <w:color w:val="000000" w:themeColor="text1"/>
              </w:rPr>
            </w:pPr>
            <w:r w:rsidRPr="00684C1E">
              <w:rPr>
                <w:rFonts w:hint="eastAsia"/>
                <w:color w:val="000000" w:themeColor="text1"/>
              </w:rPr>
              <w:t>3</w:t>
            </w:r>
            <w:r w:rsidRPr="00684C1E">
              <w:rPr>
                <w:color w:val="000000" w:themeColor="text1"/>
              </w:rPr>
              <w:t>0</w:t>
            </w:r>
            <w:r w:rsidRPr="00684C1E">
              <w:rPr>
                <w:rFonts w:hint="eastAsia"/>
                <w:color w:val="000000" w:themeColor="text1"/>
              </w:rPr>
              <w:t>%</w:t>
            </w:r>
          </w:p>
        </w:tc>
        <w:tc>
          <w:tcPr>
            <w:tcW w:w="1218" w:type="dxa"/>
          </w:tcPr>
          <w:p w14:paraId="1FEC44A0"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7EA03E01" w14:textId="77777777" w:rsidTr="0095575C">
        <w:tc>
          <w:tcPr>
            <w:tcW w:w="1418" w:type="dxa"/>
            <w:vMerge w:val="restart"/>
            <w:vAlign w:val="center"/>
          </w:tcPr>
          <w:p w14:paraId="2912C67B" w14:textId="77777777" w:rsidR="0095575C" w:rsidRPr="00684C1E" w:rsidRDefault="0095575C" w:rsidP="0095575C">
            <w:pPr>
              <w:pStyle w:val="Z0"/>
              <w:rPr>
                <w:color w:val="000000" w:themeColor="text1"/>
              </w:rPr>
            </w:pPr>
            <w:r w:rsidRPr="00684C1E">
              <w:rPr>
                <w:color w:val="000000" w:themeColor="text1"/>
              </w:rPr>
              <w:t>非甲烷总烃</w:t>
            </w:r>
          </w:p>
        </w:tc>
        <w:tc>
          <w:tcPr>
            <w:tcW w:w="850" w:type="dxa"/>
            <w:vAlign w:val="center"/>
          </w:tcPr>
          <w:p w14:paraId="505537F2"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1</w:t>
            </w:r>
          </w:p>
        </w:tc>
        <w:tc>
          <w:tcPr>
            <w:tcW w:w="993" w:type="dxa"/>
          </w:tcPr>
          <w:p w14:paraId="705021E4"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tcPr>
          <w:p w14:paraId="4D312602"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.32-0.46</w:t>
            </w:r>
          </w:p>
        </w:tc>
        <w:tc>
          <w:tcPr>
            <w:tcW w:w="1276" w:type="dxa"/>
          </w:tcPr>
          <w:p w14:paraId="718BF011" w14:textId="77777777" w:rsidR="0095575C" w:rsidRPr="00684C1E" w:rsidRDefault="0095575C" w:rsidP="0095575C">
            <w:pPr>
              <w:pStyle w:val="Z0"/>
              <w:rPr>
                <w:color w:val="000000" w:themeColor="text1"/>
              </w:rPr>
            </w:pPr>
            <w:r w:rsidRPr="00684C1E">
              <w:rPr>
                <w:color w:val="000000" w:themeColor="text1"/>
              </w:rPr>
              <w:t>2.0</w:t>
            </w:r>
          </w:p>
        </w:tc>
        <w:tc>
          <w:tcPr>
            <w:tcW w:w="1134" w:type="dxa"/>
            <w:vAlign w:val="center"/>
          </w:tcPr>
          <w:p w14:paraId="2085B81C" w14:textId="77777777" w:rsidR="0095575C" w:rsidRPr="00684C1E" w:rsidRDefault="0095575C" w:rsidP="0095575C">
            <w:pPr>
              <w:pStyle w:val="Z0"/>
              <w:rPr>
                <w:color w:val="000000" w:themeColor="text1"/>
              </w:rPr>
            </w:pPr>
            <w:r w:rsidRPr="00684C1E">
              <w:rPr>
                <w:rFonts w:hint="eastAsia"/>
                <w:color w:val="000000" w:themeColor="text1"/>
              </w:rPr>
              <w:t>2</w:t>
            </w:r>
            <w:r w:rsidRPr="00684C1E">
              <w:rPr>
                <w:color w:val="000000" w:themeColor="text1"/>
              </w:rPr>
              <w:t>3</w:t>
            </w:r>
            <w:r w:rsidRPr="00684C1E">
              <w:rPr>
                <w:rFonts w:hint="eastAsia"/>
                <w:color w:val="000000" w:themeColor="text1"/>
              </w:rPr>
              <w:t>%</w:t>
            </w:r>
          </w:p>
        </w:tc>
        <w:tc>
          <w:tcPr>
            <w:tcW w:w="1218" w:type="dxa"/>
          </w:tcPr>
          <w:p w14:paraId="44F4CE6E"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5E432960" w14:textId="77777777" w:rsidTr="0095575C">
        <w:tc>
          <w:tcPr>
            <w:tcW w:w="1418" w:type="dxa"/>
            <w:vMerge/>
            <w:vAlign w:val="center"/>
          </w:tcPr>
          <w:p w14:paraId="6477A9B7" w14:textId="77777777" w:rsidR="0095575C" w:rsidRPr="00684C1E" w:rsidRDefault="0095575C" w:rsidP="0095575C">
            <w:pPr>
              <w:pStyle w:val="Z0"/>
              <w:rPr>
                <w:color w:val="000000" w:themeColor="text1"/>
              </w:rPr>
            </w:pPr>
          </w:p>
        </w:tc>
        <w:tc>
          <w:tcPr>
            <w:tcW w:w="850" w:type="dxa"/>
            <w:vAlign w:val="center"/>
          </w:tcPr>
          <w:p w14:paraId="5DB6CD56"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2</w:t>
            </w:r>
          </w:p>
        </w:tc>
        <w:tc>
          <w:tcPr>
            <w:tcW w:w="993" w:type="dxa"/>
          </w:tcPr>
          <w:p w14:paraId="48F03FBF"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tcPr>
          <w:p w14:paraId="43CA649E"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.32-0.47</w:t>
            </w:r>
          </w:p>
        </w:tc>
        <w:tc>
          <w:tcPr>
            <w:tcW w:w="1276" w:type="dxa"/>
          </w:tcPr>
          <w:p w14:paraId="4682E042" w14:textId="77777777" w:rsidR="0095575C" w:rsidRPr="00684C1E" w:rsidRDefault="0095575C" w:rsidP="0095575C">
            <w:pPr>
              <w:pStyle w:val="Z0"/>
              <w:rPr>
                <w:color w:val="000000" w:themeColor="text1"/>
              </w:rPr>
            </w:pPr>
            <w:r w:rsidRPr="00684C1E">
              <w:rPr>
                <w:color w:val="000000" w:themeColor="text1"/>
              </w:rPr>
              <w:t>2.0</w:t>
            </w:r>
          </w:p>
        </w:tc>
        <w:tc>
          <w:tcPr>
            <w:tcW w:w="1134" w:type="dxa"/>
            <w:vAlign w:val="center"/>
          </w:tcPr>
          <w:p w14:paraId="25E21C2B" w14:textId="77777777" w:rsidR="0095575C" w:rsidRPr="00684C1E" w:rsidRDefault="0095575C" w:rsidP="0095575C">
            <w:pPr>
              <w:pStyle w:val="Z0"/>
              <w:rPr>
                <w:color w:val="000000" w:themeColor="text1"/>
              </w:rPr>
            </w:pPr>
            <w:r w:rsidRPr="00684C1E">
              <w:rPr>
                <w:rFonts w:hint="eastAsia"/>
                <w:color w:val="000000" w:themeColor="text1"/>
              </w:rPr>
              <w:t>2</w:t>
            </w:r>
            <w:r w:rsidRPr="00684C1E">
              <w:rPr>
                <w:color w:val="000000" w:themeColor="text1"/>
              </w:rPr>
              <w:t>4%</w:t>
            </w:r>
          </w:p>
        </w:tc>
        <w:tc>
          <w:tcPr>
            <w:tcW w:w="1218" w:type="dxa"/>
          </w:tcPr>
          <w:p w14:paraId="6E5F6F71"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106CEF5A" w14:textId="77777777" w:rsidTr="0095575C">
        <w:tc>
          <w:tcPr>
            <w:tcW w:w="1418" w:type="dxa"/>
            <w:vMerge/>
            <w:vAlign w:val="center"/>
          </w:tcPr>
          <w:p w14:paraId="5197344C" w14:textId="77777777" w:rsidR="0095575C" w:rsidRPr="00684C1E" w:rsidRDefault="0095575C" w:rsidP="0095575C">
            <w:pPr>
              <w:pStyle w:val="Z0"/>
              <w:rPr>
                <w:color w:val="000000" w:themeColor="text1"/>
              </w:rPr>
            </w:pPr>
          </w:p>
        </w:tc>
        <w:tc>
          <w:tcPr>
            <w:tcW w:w="850" w:type="dxa"/>
            <w:vAlign w:val="center"/>
          </w:tcPr>
          <w:p w14:paraId="30BE1B15"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3</w:t>
            </w:r>
          </w:p>
        </w:tc>
        <w:tc>
          <w:tcPr>
            <w:tcW w:w="993" w:type="dxa"/>
          </w:tcPr>
          <w:p w14:paraId="0821B572"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tcPr>
          <w:p w14:paraId="103A8E77"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.32-0.46</w:t>
            </w:r>
          </w:p>
        </w:tc>
        <w:tc>
          <w:tcPr>
            <w:tcW w:w="1276" w:type="dxa"/>
          </w:tcPr>
          <w:p w14:paraId="3178199D" w14:textId="77777777" w:rsidR="0095575C" w:rsidRPr="00684C1E" w:rsidRDefault="0095575C" w:rsidP="0095575C">
            <w:pPr>
              <w:pStyle w:val="Z0"/>
              <w:rPr>
                <w:color w:val="000000" w:themeColor="text1"/>
              </w:rPr>
            </w:pPr>
            <w:r w:rsidRPr="00684C1E">
              <w:rPr>
                <w:color w:val="000000" w:themeColor="text1"/>
              </w:rPr>
              <w:t>2.0</w:t>
            </w:r>
          </w:p>
        </w:tc>
        <w:tc>
          <w:tcPr>
            <w:tcW w:w="1134" w:type="dxa"/>
            <w:vAlign w:val="center"/>
          </w:tcPr>
          <w:p w14:paraId="677B6038" w14:textId="77777777" w:rsidR="0095575C" w:rsidRPr="00684C1E" w:rsidRDefault="0095575C" w:rsidP="0095575C">
            <w:pPr>
              <w:pStyle w:val="Z0"/>
              <w:rPr>
                <w:color w:val="000000" w:themeColor="text1"/>
              </w:rPr>
            </w:pPr>
            <w:r w:rsidRPr="00684C1E">
              <w:rPr>
                <w:rFonts w:hint="eastAsia"/>
                <w:color w:val="000000" w:themeColor="text1"/>
              </w:rPr>
              <w:t>2</w:t>
            </w:r>
            <w:r w:rsidRPr="00684C1E">
              <w:rPr>
                <w:color w:val="000000" w:themeColor="text1"/>
              </w:rPr>
              <w:t>3</w:t>
            </w:r>
            <w:r w:rsidRPr="00684C1E">
              <w:rPr>
                <w:rFonts w:hint="eastAsia"/>
                <w:color w:val="000000" w:themeColor="text1"/>
              </w:rPr>
              <w:t>%</w:t>
            </w:r>
          </w:p>
        </w:tc>
        <w:tc>
          <w:tcPr>
            <w:tcW w:w="1218" w:type="dxa"/>
          </w:tcPr>
          <w:p w14:paraId="0327296D"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75181839" w14:textId="77777777" w:rsidTr="0095575C">
        <w:tc>
          <w:tcPr>
            <w:tcW w:w="1418" w:type="dxa"/>
            <w:vMerge/>
            <w:vAlign w:val="center"/>
          </w:tcPr>
          <w:p w14:paraId="3E26FE61" w14:textId="77777777" w:rsidR="0095575C" w:rsidRPr="00684C1E" w:rsidRDefault="0095575C" w:rsidP="0095575C">
            <w:pPr>
              <w:pStyle w:val="Z0"/>
              <w:rPr>
                <w:color w:val="000000" w:themeColor="text1"/>
              </w:rPr>
            </w:pPr>
          </w:p>
        </w:tc>
        <w:tc>
          <w:tcPr>
            <w:tcW w:w="850" w:type="dxa"/>
            <w:vAlign w:val="center"/>
          </w:tcPr>
          <w:p w14:paraId="78F99FEF"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4</w:t>
            </w:r>
          </w:p>
        </w:tc>
        <w:tc>
          <w:tcPr>
            <w:tcW w:w="993" w:type="dxa"/>
          </w:tcPr>
          <w:p w14:paraId="1B7985B8"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tcPr>
          <w:p w14:paraId="200B9AEB"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.34-0.47</w:t>
            </w:r>
          </w:p>
        </w:tc>
        <w:tc>
          <w:tcPr>
            <w:tcW w:w="1276" w:type="dxa"/>
          </w:tcPr>
          <w:p w14:paraId="7842F040" w14:textId="77777777" w:rsidR="0095575C" w:rsidRPr="00684C1E" w:rsidRDefault="0095575C" w:rsidP="0095575C">
            <w:pPr>
              <w:pStyle w:val="Z0"/>
              <w:rPr>
                <w:color w:val="000000" w:themeColor="text1"/>
              </w:rPr>
            </w:pPr>
            <w:r w:rsidRPr="00684C1E">
              <w:rPr>
                <w:color w:val="000000" w:themeColor="text1"/>
              </w:rPr>
              <w:t>2.0</w:t>
            </w:r>
          </w:p>
        </w:tc>
        <w:tc>
          <w:tcPr>
            <w:tcW w:w="1134" w:type="dxa"/>
            <w:vAlign w:val="center"/>
          </w:tcPr>
          <w:p w14:paraId="3B07C102" w14:textId="77777777" w:rsidR="0095575C" w:rsidRPr="00684C1E" w:rsidRDefault="0095575C" w:rsidP="0095575C">
            <w:pPr>
              <w:pStyle w:val="Z0"/>
              <w:rPr>
                <w:color w:val="000000" w:themeColor="text1"/>
              </w:rPr>
            </w:pPr>
            <w:r w:rsidRPr="00684C1E">
              <w:rPr>
                <w:rFonts w:hint="eastAsia"/>
                <w:color w:val="000000" w:themeColor="text1"/>
              </w:rPr>
              <w:t>2</w:t>
            </w:r>
            <w:r w:rsidRPr="00684C1E">
              <w:rPr>
                <w:color w:val="000000" w:themeColor="text1"/>
              </w:rPr>
              <w:t>4%</w:t>
            </w:r>
          </w:p>
        </w:tc>
        <w:tc>
          <w:tcPr>
            <w:tcW w:w="1218" w:type="dxa"/>
          </w:tcPr>
          <w:p w14:paraId="33844A03"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45042BB8" w14:textId="77777777" w:rsidTr="0095575C">
        <w:tc>
          <w:tcPr>
            <w:tcW w:w="1418" w:type="dxa"/>
            <w:vMerge/>
            <w:vAlign w:val="center"/>
          </w:tcPr>
          <w:p w14:paraId="38663952" w14:textId="77777777" w:rsidR="0095575C" w:rsidRPr="00684C1E" w:rsidRDefault="0095575C" w:rsidP="0095575C">
            <w:pPr>
              <w:pStyle w:val="Z0"/>
              <w:rPr>
                <w:color w:val="000000" w:themeColor="text1"/>
              </w:rPr>
            </w:pPr>
          </w:p>
        </w:tc>
        <w:tc>
          <w:tcPr>
            <w:tcW w:w="850" w:type="dxa"/>
            <w:vAlign w:val="center"/>
          </w:tcPr>
          <w:p w14:paraId="44B1C6F2"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5</w:t>
            </w:r>
          </w:p>
        </w:tc>
        <w:tc>
          <w:tcPr>
            <w:tcW w:w="993" w:type="dxa"/>
          </w:tcPr>
          <w:p w14:paraId="732A08AE"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tcPr>
          <w:p w14:paraId="2E9BE217"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.32-0.49</w:t>
            </w:r>
          </w:p>
        </w:tc>
        <w:tc>
          <w:tcPr>
            <w:tcW w:w="1276" w:type="dxa"/>
          </w:tcPr>
          <w:p w14:paraId="2D3D4EF8" w14:textId="77777777" w:rsidR="0095575C" w:rsidRPr="00684C1E" w:rsidRDefault="0095575C" w:rsidP="0095575C">
            <w:pPr>
              <w:pStyle w:val="Z0"/>
              <w:rPr>
                <w:color w:val="000000" w:themeColor="text1"/>
              </w:rPr>
            </w:pPr>
            <w:r w:rsidRPr="00684C1E">
              <w:rPr>
                <w:color w:val="000000" w:themeColor="text1"/>
              </w:rPr>
              <w:t>2.0</w:t>
            </w:r>
          </w:p>
        </w:tc>
        <w:tc>
          <w:tcPr>
            <w:tcW w:w="1134" w:type="dxa"/>
            <w:vAlign w:val="center"/>
          </w:tcPr>
          <w:p w14:paraId="240B45EE" w14:textId="77777777" w:rsidR="0095575C" w:rsidRPr="00684C1E" w:rsidRDefault="0095575C" w:rsidP="0095575C">
            <w:pPr>
              <w:pStyle w:val="Z0"/>
              <w:rPr>
                <w:color w:val="000000" w:themeColor="text1"/>
              </w:rPr>
            </w:pPr>
            <w:r w:rsidRPr="00684C1E">
              <w:rPr>
                <w:rFonts w:hint="eastAsia"/>
                <w:color w:val="000000" w:themeColor="text1"/>
              </w:rPr>
              <w:t>2</w:t>
            </w:r>
            <w:r w:rsidRPr="00684C1E">
              <w:rPr>
                <w:color w:val="000000" w:themeColor="text1"/>
              </w:rPr>
              <w:t>5%</w:t>
            </w:r>
          </w:p>
        </w:tc>
        <w:tc>
          <w:tcPr>
            <w:tcW w:w="1218" w:type="dxa"/>
          </w:tcPr>
          <w:p w14:paraId="5F867A06"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4803364C" w14:textId="77777777" w:rsidTr="0095575C">
        <w:tc>
          <w:tcPr>
            <w:tcW w:w="1418" w:type="dxa"/>
            <w:vMerge w:val="restart"/>
            <w:vAlign w:val="center"/>
          </w:tcPr>
          <w:p w14:paraId="4C0E0F21" w14:textId="77777777" w:rsidR="0095575C" w:rsidRPr="00684C1E" w:rsidRDefault="0095575C" w:rsidP="0095575C">
            <w:pPr>
              <w:pStyle w:val="Z0"/>
              <w:rPr>
                <w:color w:val="000000" w:themeColor="text1"/>
              </w:rPr>
            </w:pPr>
            <w:r w:rsidRPr="00684C1E">
              <w:rPr>
                <w:rFonts w:hint="eastAsia"/>
                <w:color w:val="000000" w:themeColor="text1"/>
              </w:rPr>
              <w:t>V</w:t>
            </w:r>
            <w:r w:rsidRPr="00684C1E">
              <w:rPr>
                <w:color w:val="000000" w:themeColor="text1"/>
              </w:rPr>
              <w:t>OCs</w:t>
            </w:r>
          </w:p>
        </w:tc>
        <w:tc>
          <w:tcPr>
            <w:tcW w:w="850" w:type="dxa"/>
            <w:vAlign w:val="center"/>
          </w:tcPr>
          <w:p w14:paraId="5267444C"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1</w:t>
            </w:r>
          </w:p>
        </w:tc>
        <w:tc>
          <w:tcPr>
            <w:tcW w:w="993" w:type="dxa"/>
          </w:tcPr>
          <w:p w14:paraId="5EB3F33F"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tcPr>
          <w:p w14:paraId="38879759"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tcPr>
          <w:p w14:paraId="44C5F48B" w14:textId="77777777" w:rsidR="0095575C" w:rsidRPr="00684C1E" w:rsidRDefault="0095575C" w:rsidP="0095575C">
            <w:pPr>
              <w:pStyle w:val="Z0"/>
              <w:rPr>
                <w:color w:val="000000" w:themeColor="text1"/>
              </w:rPr>
            </w:pPr>
            <w:r w:rsidRPr="00684C1E">
              <w:rPr>
                <w:rFonts w:hint="eastAsia"/>
                <w:color w:val="000000" w:themeColor="text1"/>
              </w:rPr>
              <w:t>2</w:t>
            </w:r>
            <w:r w:rsidRPr="00684C1E">
              <w:rPr>
                <w:color w:val="000000" w:themeColor="text1"/>
              </w:rPr>
              <w:t>.0</w:t>
            </w:r>
          </w:p>
        </w:tc>
        <w:tc>
          <w:tcPr>
            <w:tcW w:w="1134" w:type="dxa"/>
            <w:vAlign w:val="center"/>
          </w:tcPr>
          <w:p w14:paraId="79434FB6"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2655E371"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1D1BBCE6" w14:textId="77777777" w:rsidTr="0095575C">
        <w:tc>
          <w:tcPr>
            <w:tcW w:w="1418" w:type="dxa"/>
            <w:vMerge/>
            <w:vAlign w:val="center"/>
          </w:tcPr>
          <w:p w14:paraId="3E46F00E" w14:textId="77777777" w:rsidR="0095575C" w:rsidRPr="00684C1E" w:rsidRDefault="0095575C" w:rsidP="0095575C">
            <w:pPr>
              <w:pStyle w:val="Z0"/>
              <w:rPr>
                <w:color w:val="000000" w:themeColor="text1"/>
              </w:rPr>
            </w:pPr>
          </w:p>
        </w:tc>
        <w:tc>
          <w:tcPr>
            <w:tcW w:w="850" w:type="dxa"/>
            <w:vAlign w:val="center"/>
          </w:tcPr>
          <w:p w14:paraId="427418E2"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2</w:t>
            </w:r>
          </w:p>
        </w:tc>
        <w:tc>
          <w:tcPr>
            <w:tcW w:w="993" w:type="dxa"/>
          </w:tcPr>
          <w:p w14:paraId="7AEB8119"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tcPr>
          <w:p w14:paraId="37C4849C"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tcPr>
          <w:p w14:paraId="09201723" w14:textId="77777777" w:rsidR="0095575C" w:rsidRPr="00684C1E" w:rsidRDefault="0095575C" w:rsidP="0095575C">
            <w:pPr>
              <w:pStyle w:val="Z0"/>
              <w:rPr>
                <w:color w:val="000000" w:themeColor="text1"/>
              </w:rPr>
            </w:pPr>
            <w:r w:rsidRPr="00684C1E">
              <w:rPr>
                <w:rFonts w:hint="eastAsia"/>
                <w:color w:val="000000" w:themeColor="text1"/>
              </w:rPr>
              <w:t>2</w:t>
            </w:r>
            <w:r w:rsidRPr="00684C1E">
              <w:rPr>
                <w:color w:val="000000" w:themeColor="text1"/>
              </w:rPr>
              <w:t>.0</w:t>
            </w:r>
          </w:p>
        </w:tc>
        <w:tc>
          <w:tcPr>
            <w:tcW w:w="1134" w:type="dxa"/>
            <w:vAlign w:val="center"/>
          </w:tcPr>
          <w:p w14:paraId="2F24519D"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1F5BBAD8"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0CB9FA4D" w14:textId="77777777" w:rsidTr="0095575C">
        <w:tc>
          <w:tcPr>
            <w:tcW w:w="1418" w:type="dxa"/>
            <w:vMerge/>
            <w:vAlign w:val="center"/>
          </w:tcPr>
          <w:p w14:paraId="4C2A8185" w14:textId="77777777" w:rsidR="0095575C" w:rsidRPr="00684C1E" w:rsidRDefault="0095575C" w:rsidP="0095575C">
            <w:pPr>
              <w:pStyle w:val="Z0"/>
              <w:rPr>
                <w:color w:val="000000" w:themeColor="text1"/>
              </w:rPr>
            </w:pPr>
          </w:p>
        </w:tc>
        <w:tc>
          <w:tcPr>
            <w:tcW w:w="850" w:type="dxa"/>
            <w:vAlign w:val="center"/>
          </w:tcPr>
          <w:p w14:paraId="15B7AD7A"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3</w:t>
            </w:r>
          </w:p>
        </w:tc>
        <w:tc>
          <w:tcPr>
            <w:tcW w:w="993" w:type="dxa"/>
          </w:tcPr>
          <w:p w14:paraId="4286D2D9"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tcPr>
          <w:p w14:paraId="4953AB25"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tcPr>
          <w:p w14:paraId="29D97BE4" w14:textId="77777777" w:rsidR="0095575C" w:rsidRPr="00684C1E" w:rsidRDefault="0095575C" w:rsidP="0095575C">
            <w:pPr>
              <w:pStyle w:val="Z0"/>
              <w:rPr>
                <w:color w:val="000000" w:themeColor="text1"/>
              </w:rPr>
            </w:pPr>
            <w:r w:rsidRPr="00684C1E">
              <w:rPr>
                <w:rFonts w:hint="eastAsia"/>
                <w:color w:val="000000" w:themeColor="text1"/>
              </w:rPr>
              <w:t>2</w:t>
            </w:r>
            <w:r w:rsidRPr="00684C1E">
              <w:rPr>
                <w:color w:val="000000" w:themeColor="text1"/>
              </w:rPr>
              <w:t>.0</w:t>
            </w:r>
          </w:p>
        </w:tc>
        <w:tc>
          <w:tcPr>
            <w:tcW w:w="1134" w:type="dxa"/>
            <w:vAlign w:val="center"/>
          </w:tcPr>
          <w:p w14:paraId="17729E51"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23303DA7"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2198363A" w14:textId="77777777" w:rsidTr="0095575C">
        <w:tc>
          <w:tcPr>
            <w:tcW w:w="1418" w:type="dxa"/>
            <w:vMerge/>
            <w:vAlign w:val="center"/>
          </w:tcPr>
          <w:p w14:paraId="55C40C27" w14:textId="77777777" w:rsidR="0095575C" w:rsidRPr="00684C1E" w:rsidRDefault="0095575C" w:rsidP="0095575C">
            <w:pPr>
              <w:pStyle w:val="Z0"/>
              <w:rPr>
                <w:color w:val="000000" w:themeColor="text1"/>
              </w:rPr>
            </w:pPr>
          </w:p>
        </w:tc>
        <w:tc>
          <w:tcPr>
            <w:tcW w:w="850" w:type="dxa"/>
            <w:vAlign w:val="center"/>
          </w:tcPr>
          <w:p w14:paraId="5D130623"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4</w:t>
            </w:r>
          </w:p>
        </w:tc>
        <w:tc>
          <w:tcPr>
            <w:tcW w:w="993" w:type="dxa"/>
          </w:tcPr>
          <w:p w14:paraId="3DDF61FA"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tcPr>
          <w:p w14:paraId="3DBE97ED"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tcPr>
          <w:p w14:paraId="53D72C59" w14:textId="77777777" w:rsidR="0095575C" w:rsidRPr="00684C1E" w:rsidRDefault="0095575C" w:rsidP="0095575C">
            <w:pPr>
              <w:pStyle w:val="Z0"/>
              <w:rPr>
                <w:color w:val="000000" w:themeColor="text1"/>
              </w:rPr>
            </w:pPr>
            <w:r w:rsidRPr="00684C1E">
              <w:rPr>
                <w:rFonts w:hint="eastAsia"/>
                <w:color w:val="000000" w:themeColor="text1"/>
              </w:rPr>
              <w:t>2</w:t>
            </w:r>
            <w:r w:rsidRPr="00684C1E">
              <w:rPr>
                <w:color w:val="000000" w:themeColor="text1"/>
              </w:rPr>
              <w:t>.0</w:t>
            </w:r>
          </w:p>
        </w:tc>
        <w:tc>
          <w:tcPr>
            <w:tcW w:w="1134" w:type="dxa"/>
            <w:vAlign w:val="center"/>
          </w:tcPr>
          <w:p w14:paraId="00CD3697"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5BB3F3AE"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4517D9F9" w14:textId="77777777" w:rsidTr="0095575C">
        <w:tc>
          <w:tcPr>
            <w:tcW w:w="1418" w:type="dxa"/>
            <w:vMerge/>
            <w:vAlign w:val="center"/>
          </w:tcPr>
          <w:p w14:paraId="6765101B" w14:textId="77777777" w:rsidR="0095575C" w:rsidRPr="00684C1E" w:rsidRDefault="0095575C" w:rsidP="0095575C">
            <w:pPr>
              <w:pStyle w:val="Z0"/>
              <w:rPr>
                <w:color w:val="000000" w:themeColor="text1"/>
              </w:rPr>
            </w:pPr>
          </w:p>
        </w:tc>
        <w:tc>
          <w:tcPr>
            <w:tcW w:w="850" w:type="dxa"/>
            <w:vAlign w:val="center"/>
          </w:tcPr>
          <w:p w14:paraId="2B27CF20"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5</w:t>
            </w:r>
          </w:p>
        </w:tc>
        <w:tc>
          <w:tcPr>
            <w:tcW w:w="993" w:type="dxa"/>
          </w:tcPr>
          <w:p w14:paraId="3141C702"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tcPr>
          <w:p w14:paraId="437C5D09"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tcPr>
          <w:p w14:paraId="1509FCC9" w14:textId="77777777" w:rsidR="0095575C" w:rsidRPr="00684C1E" w:rsidRDefault="0095575C" w:rsidP="0095575C">
            <w:pPr>
              <w:pStyle w:val="Z0"/>
              <w:rPr>
                <w:color w:val="000000" w:themeColor="text1"/>
              </w:rPr>
            </w:pPr>
            <w:r w:rsidRPr="00684C1E">
              <w:rPr>
                <w:rFonts w:hint="eastAsia"/>
                <w:color w:val="000000" w:themeColor="text1"/>
              </w:rPr>
              <w:t>2</w:t>
            </w:r>
            <w:r w:rsidRPr="00684C1E">
              <w:rPr>
                <w:color w:val="000000" w:themeColor="text1"/>
              </w:rPr>
              <w:t>.0</w:t>
            </w:r>
          </w:p>
        </w:tc>
        <w:tc>
          <w:tcPr>
            <w:tcW w:w="1134" w:type="dxa"/>
            <w:vAlign w:val="center"/>
          </w:tcPr>
          <w:p w14:paraId="3B336EAE"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3F29E3E0"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626F0374" w14:textId="77777777" w:rsidTr="0095575C">
        <w:tc>
          <w:tcPr>
            <w:tcW w:w="1418" w:type="dxa"/>
            <w:vMerge w:val="restart"/>
            <w:vAlign w:val="center"/>
          </w:tcPr>
          <w:p w14:paraId="3F11F7E1" w14:textId="77777777" w:rsidR="0095575C" w:rsidRPr="00684C1E" w:rsidRDefault="0095575C" w:rsidP="0095575C">
            <w:pPr>
              <w:pStyle w:val="Z0"/>
              <w:rPr>
                <w:color w:val="000000" w:themeColor="text1"/>
              </w:rPr>
            </w:pPr>
            <w:r w:rsidRPr="00684C1E">
              <w:rPr>
                <w:color w:val="000000" w:themeColor="text1"/>
              </w:rPr>
              <w:t>硫酸雾</w:t>
            </w:r>
          </w:p>
        </w:tc>
        <w:tc>
          <w:tcPr>
            <w:tcW w:w="850" w:type="dxa"/>
            <w:vAlign w:val="center"/>
          </w:tcPr>
          <w:p w14:paraId="2F5F4516"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1</w:t>
            </w:r>
          </w:p>
        </w:tc>
        <w:tc>
          <w:tcPr>
            <w:tcW w:w="993" w:type="dxa"/>
          </w:tcPr>
          <w:p w14:paraId="74EA285E"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tcPr>
          <w:p w14:paraId="561B9402"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.045-0.052</w:t>
            </w:r>
          </w:p>
        </w:tc>
        <w:tc>
          <w:tcPr>
            <w:tcW w:w="1276" w:type="dxa"/>
          </w:tcPr>
          <w:p w14:paraId="7B0A0649"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.3</w:t>
            </w:r>
          </w:p>
        </w:tc>
        <w:tc>
          <w:tcPr>
            <w:tcW w:w="1134" w:type="dxa"/>
            <w:vAlign w:val="center"/>
          </w:tcPr>
          <w:p w14:paraId="4AA01E7F" w14:textId="77777777" w:rsidR="0095575C" w:rsidRPr="00684C1E" w:rsidRDefault="0095575C" w:rsidP="0095575C">
            <w:pPr>
              <w:pStyle w:val="Z0"/>
              <w:rPr>
                <w:color w:val="000000" w:themeColor="text1"/>
              </w:rPr>
            </w:pPr>
            <w:r w:rsidRPr="00684C1E">
              <w:rPr>
                <w:rFonts w:hint="eastAsia"/>
                <w:color w:val="000000" w:themeColor="text1"/>
              </w:rPr>
              <w:t>1</w:t>
            </w:r>
            <w:r w:rsidRPr="00684C1E">
              <w:rPr>
                <w:color w:val="000000" w:themeColor="text1"/>
              </w:rPr>
              <w:t>7</w:t>
            </w:r>
            <w:r w:rsidRPr="00684C1E">
              <w:rPr>
                <w:rFonts w:hint="eastAsia"/>
                <w:color w:val="000000" w:themeColor="text1"/>
              </w:rPr>
              <w:t>%</w:t>
            </w:r>
          </w:p>
        </w:tc>
        <w:tc>
          <w:tcPr>
            <w:tcW w:w="1218" w:type="dxa"/>
          </w:tcPr>
          <w:p w14:paraId="7BBED143"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1977A5EA" w14:textId="77777777" w:rsidTr="0095575C">
        <w:tc>
          <w:tcPr>
            <w:tcW w:w="1418" w:type="dxa"/>
            <w:vMerge/>
            <w:vAlign w:val="center"/>
          </w:tcPr>
          <w:p w14:paraId="57E46CC1" w14:textId="77777777" w:rsidR="0095575C" w:rsidRPr="00684C1E" w:rsidRDefault="0095575C" w:rsidP="0095575C">
            <w:pPr>
              <w:pStyle w:val="Z0"/>
              <w:rPr>
                <w:color w:val="000000" w:themeColor="text1"/>
              </w:rPr>
            </w:pPr>
          </w:p>
        </w:tc>
        <w:tc>
          <w:tcPr>
            <w:tcW w:w="850" w:type="dxa"/>
            <w:vAlign w:val="center"/>
          </w:tcPr>
          <w:p w14:paraId="712D0C5D"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2</w:t>
            </w:r>
          </w:p>
        </w:tc>
        <w:tc>
          <w:tcPr>
            <w:tcW w:w="993" w:type="dxa"/>
          </w:tcPr>
          <w:p w14:paraId="68404D56"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tcPr>
          <w:p w14:paraId="05E3B855"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.045-0.052</w:t>
            </w:r>
          </w:p>
        </w:tc>
        <w:tc>
          <w:tcPr>
            <w:tcW w:w="1276" w:type="dxa"/>
          </w:tcPr>
          <w:p w14:paraId="0C23516D"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.3</w:t>
            </w:r>
          </w:p>
        </w:tc>
        <w:tc>
          <w:tcPr>
            <w:tcW w:w="1134" w:type="dxa"/>
            <w:vAlign w:val="center"/>
          </w:tcPr>
          <w:p w14:paraId="41F76D15" w14:textId="77777777" w:rsidR="0095575C" w:rsidRPr="00684C1E" w:rsidRDefault="0095575C" w:rsidP="0095575C">
            <w:pPr>
              <w:pStyle w:val="Z0"/>
              <w:rPr>
                <w:color w:val="000000" w:themeColor="text1"/>
              </w:rPr>
            </w:pPr>
            <w:r w:rsidRPr="00684C1E">
              <w:rPr>
                <w:rFonts w:hint="eastAsia"/>
                <w:color w:val="000000" w:themeColor="text1"/>
              </w:rPr>
              <w:t>1</w:t>
            </w:r>
            <w:r w:rsidRPr="00684C1E">
              <w:rPr>
                <w:color w:val="000000" w:themeColor="text1"/>
              </w:rPr>
              <w:t>7</w:t>
            </w:r>
            <w:r w:rsidRPr="00684C1E">
              <w:rPr>
                <w:rFonts w:hint="eastAsia"/>
                <w:color w:val="000000" w:themeColor="text1"/>
              </w:rPr>
              <w:t>%</w:t>
            </w:r>
          </w:p>
        </w:tc>
        <w:tc>
          <w:tcPr>
            <w:tcW w:w="1218" w:type="dxa"/>
          </w:tcPr>
          <w:p w14:paraId="4C209818"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206D08E5" w14:textId="77777777" w:rsidTr="0095575C">
        <w:tc>
          <w:tcPr>
            <w:tcW w:w="1418" w:type="dxa"/>
            <w:vMerge/>
            <w:vAlign w:val="center"/>
          </w:tcPr>
          <w:p w14:paraId="1E24C9A4" w14:textId="77777777" w:rsidR="0095575C" w:rsidRPr="00684C1E" w:rsidRDefault="0095575C" w:rsidP="0095575C">
            <w:pPr>
              <w:pStyle w:val="Z0"/>
              <w:rPr>
                <w:color w:val="000000" w:themeColor="text1"/>
              </w:rPr>
            </w:pPr>
          </w:p>
        </w:tc>
        <w:tc>
          <w:tcPr>
            <w:tcW w:w="850" w:type="dxa"/>
            <w:vAlign w:val="center"/>
          </w:tcPr>
          <w:p w14:paraId="045864EF"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3</w:t>
            </w:r>
          </w:p>
        </w:tc>
        <w:tc>
          <w:tcPr>
            <w:tcW w:w="993" w:type="dxa"/>
          </w:tcPr>
          <w:p w14:paraId="4E24DBD2"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tcPr>
          <w:p w14:paraId="7711ED90"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.044-0.053</w:t>
            </w:r>
          </w:p>
        </w:tc>
        <w:tc>
          <w:tcPr>
            <w:tcW w:w="1276" w:type="dxa"/>
          </w:tcPr>
          <w:p w14:paraId="05D3AB32"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.3</w:t>
            </w:r>
          </w:p>
        </w:tc>
        <w:tc>
          <w:tcPr>
            <w:tcW w:w="1134" w:type="dxa"/>
            <w:vAlign w:val="center"/>
          </w:tcPr>
          <w:p w14:paraId="245B56A3" w14:textId="77777777" w:rsidR="0095575C" w:rsidRPr="00684C1E" w:rsidRDefault="0095575C" w:rsidP="0095575C">
            <w:pPr>
              <w:pStyle w:val="Z0"/>
              <w:rPr>
                <w:color w:val="000000" w:themeColor="text1"/>
              </w:rPr>
            </w:pPr>
            <w:r w:rsidRPr="00684C1E">
              <w:rPr>
                <w:rFonts w:hint="eastAsia"/>
                <w:color w:val="000000" w:themeColor="text1"/>
              </w:rPr>
              <w:t>1</w:t>
            </w:r>
            <w:r w:rsidRPr="00684C1E">
              <w:rPr>
                <w:color w:val="000000" w:themeColor="text1"/>
              </w:rPr>
              <w:t>8%</w:t>
            </w:r>
          </w:p>
        </w:tc>
        <w:tc>
          <w:tcPr>
            <w:tcW w:w="1218" w:type="dxa"/>
          </w:tcPr>
          <w:p w14:paraId="5F176AE7"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510EDA98" w14:textId="77777777" w:rsidTr="0095575C">
        <w:tc>
          <w:tcPr>
            <w:tcW w:w="1418" w:type="dxa"/>
            <w:vMerge/>
            <w:vAlign w:val="center"/>
          </w:tcPr>
          <w:p w14:paraId="11FAFF07" w14:textId="77777777" w:rsidR="0095575C" w:rsidRPr="00684C1E" w:rsidRDefault="0095575C" w:rsidP="0095575C">
            <w:pPr>
              <w:pStyle w:val="Z0"/>
              <w:rPr>
                <w:color w:val="000000" w:themeColor="text1"/>
              </w:rPr>
            </w:pPr>
          </w:p>
        </w:tc>
        <w:tc>
          <w:tcPr>
            <w:tcW w:w="850" w:type="dxa"/>
            <w:vAlign w:val="center"/>
          </w:tcPr>
          <w:p w14:paraId="65166E1B"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4</w:t>
            </w:r>
          </w:p>
        </w:tc>
        <w:tc>
          <w:tcPr>
            <w:tcW w:w="993" w:type="dxa"/>
          </w:tcPr>
          <w:p w14:paraId="288AF55A"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tcPr>
          <w:p w14:paraId="75F3349D"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.034-0.038</w:t>
            </w:r>
          </w:p>
        </w:tc>
        <w:tc>
          <w:tcPr>
            <w:tcW w:w="1276" w:type="dxa"/>
          </w:tcPr>
          <w:p w14:paraId="0E3670B6"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.3</w:t>
            </w:r>
          </w:p>
        </w:tc>
        <w:tc>
          <w:tcPr>
            <w:tcW w:w="1134" w:type="dxa"/>
            <w:vAlign w:val="center"/>
          </w:tcPr>
          <w:p w14:paraId="598EAB64" w14:textId="77777777" w:rsidR="0095575C" w:rsidRPr="00684C1E" w:rsidRDefault="0095575C" w:rsidP="0095575C">
            <w:pPr>
              <w:pStyle w:val="Z0"/>
              <w:rPr>
                <w:color w:val="000000" w:themeColor="text1"/>
              </w:rPr>
            </w:pPr>
            <w:r w:rsidRPr="00684C1E">
              <w:rPr>
                <w:rFonts w:hint="eastAsia"/>
                <w:color w:val="000000" w:themeColor="text1"/>
              </w:rPr>
              <w:t>1</w:t>
            </w:r>
            <w:r w:rsidRPr="00684C1E">
              <w:rPr>
                <w:color w:val="000000" w:themeColor="text1"/>
              </w:rPr>
              <w:t>3%</w:t>
            </w:r>
          </w:p>
        </w:tc>
        <w:tc>
          <w:tcPr>
            <w:tcW w:w="1218" w:type="dxa"/>
          </w:tcPr>
          <w:p w14:paraId="5151FAC9"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7EB6A893" w14:textId="77777777" w:rsidTr="0095575C">
        <w:tc>
          <w:tcPr>
            <w:tcW w:w="1418" w:type="dxa"/>
            <w:vMerge/>
            <w:vAlign w:val="center"/>
          </w:tcPr>
          <w:p w14:paraId="41E4D06F" w14:textId="77777777" w:rsidR="0095575C" w:rsidRPr="00684C1E" w:rsidRDefault="0095575C" w:rsidP="0095575C">
            <w:pPr>
              <w:pStyle w:val="Z0"/>
              <w:rPr>
                <w:color w:val="000000" w:themeColor="text1"/>
              </w:rPr>
            </w:pPr>
          </w:p>
        </w:tc>
        <w:tc>
          <w:tcPr>
            <w:tcW w:w="850" w:type="dxa"/>
            <w:vAlign w:val="center"/>
          </w:tcPr>
          <w:p w14:paraId="021D1CA7"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5</w:t>
            </w:r>
          </w:p>
        </w:tc>
        <w:tc>
          <w:tcPr>
            <w:tcW w:w="993" w:type="dxa"/>
          </w:tcPr>
          <w:p w14:paraId="31E0DC7B"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tcPr>
          <w:p w14:paraId="1A771BCD"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.034-0.039</w:t>
            </w:r>
          </w:p>
        </w:tc>
        <w:tc>
          <w:tcPr>
            <w:tcW w:w="1276" w:type="dxa"/>
          </w:tcPr>
          <w:p w14:paraId="66724C08"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.3</w:t>
            </w:r>
          </w:p>
        </w:tc>
        <w:tc>
          <w:tcPr>
            <w:tcW w:w="1134" w:type="dxa"/>
            <w:vAlign w:val="center"/>
          </w:tcPr>
          <w:p w14:paraId="49DBB076" w14:textId="77777777" w:rsidR="0095575C" w:rsidRPr="00684C1E" w:rsidRDefault="0095575C" w:rsidP="0095575C">
            <w:pPr>
              <w:pStyle w:val="Z0"/>
              <w:rPr>
                <w:color w:val="000000" w:themeColor="text1"/>
              </w:rPr>
            </w:pPr>
            <w:r w:rsidRPr="00684C1E">
              <w:rPr>
                <w:rFonts w:hint="eastAsia"/>
                <w:color w:val="000000" w:themeColor="text1"/>
              </w:rPr>
              <w:t>1</w:t>
            </w:r>
            <w:r w:rsidRPr="00684C1E">
              <w:rPr>
                <w:color w:val="000000" w:themeColor="text1"/>
              </w:rPr>
              <w:t>3%</w:t>
            </w:r>
          </w:p>
        </w:tc>
        <w:tc>
          <w:tcPr>
            <w:tcW w:w="1218" w:type="dxa"/>
          </w:tcPr>
          <w:p w14:paraId="0C0D8BBE"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240E5DF7" w14:textId="77777777" w:rsidTr="0095575C">
        <w:tc>
          <w:tcPr>
            <w:tcW w:w="1418" w:type="dxa"/>
            <w:vMerge w:val="restart"/>
            <w:vAlign w:val="center"/>
          </w:tcPr>
          <w:p w14:paraId="406E0437" w14:textId="77777777" w:rsidR="0095575C" w:rsidRPr="00684C1E" w:rsidRDefault="0095575C" w:rsidP="0095575C">
            <w:pPr>
              <w:pStyle w:val="Z0"/>
              <w:rPr>
                <w:color w:val="000000" w:themeColor="text1"/>
              </w:rPr>
            </w:pPr>
            <w:r w:rsidRPr="00684C1E">
              <w:rPr>
                <w:rFonts w:hint="eastAsia"/>
                <w:color w:val="000000" w:themeColor="text1"/>
              </w:rPr>
              <w:t>铬酸雾</w:t>
            </w:r>
          </w:p>
        </w:tc>
        <w:tc>
          <w:tcPr>
            <w:tcW w:w="850" w:type="dxa"/>
            <w:vAlign w:val="center"/>
          </w:tcPr>
          <w:p w14:paraId="57A492B6"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1</w:t>
            </w:r>
          </w:p>
        </w:tc>
        <w:tc>
          <w:tcPr>
            <w:tcW w:w="993" w:type="dxa"/>
          </w:tcPr>
          <w:p w14:paraId="5F9D3D10"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tcPr>
          <w:p w14:paraId="2E3C6CB3"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tcPr>
          <w:p w14:paraId="5F22D95B"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.0045</w:t>
            </w:r>
          </w:p>
        </w:tc>
        <w:tc>
          <w:tcPr>
            <w:tcW w:w="1134" w:type="dxa"/>
            <w:vAlign w:val="center"/>
          </w:tcPr>
          <w:p w14:paraId="56F95917"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36DBA9D0"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6F7494E9" w14:textId="77777777" w:rsidTr="0095575C">
        <w:tc>
          <w:tcPr>
            <w:tcW w:w="1418" w:type="dxa"/>
            <w:vMerge/>
            <w:vAlign w:val="center"/>
          </w:tcPr>
          <w:p w14:paraId="5637988F" w14:textId="77777777" w:rsidR="0095575C" w:rsidRPr="00684C1E" w:rsidRDefault="0095575C" w:rsidP="0095575C">
            <w:pPr>
              <w:pStyle w:val="Z0"/>
              <w:rPr>
                <w:color w:val="000000" w:themeColor="text1"/>
              </w:rPr>
            </w:pPr>
          </w:p>
        </w:tc>
        <w:tc>
          <w:tcPr>
            <w:tcW w:w="850" w:type="dxa"/>
            <w:vAlign w:val="center"/>
          </w:tcPr>
          <w:p w14:paraId="2DE478E5"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2</w:t>
            </w:r>
          </w:p>
        </w:tc>
        <w:tc>
          <w:tcPr>
            <w:tcW w:w="993" w:type="dxa"/>
          </w:tcPr>
          <w:p w14:paraId="30FEC5F4"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tcPr>
          <w:p w14:paraId="38FCF689"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tcPr>
          <w:p w14:paraId="5B8AB7E4"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.0045</w:t>
            </w:r>
          </w:p>
        </w:tc>
        <w:tc>
          <w:tcPr>
            <w:tcW w:w="1134" w:type="dxa"/>
            <w:vAlign w:val="center"/>
          </w:tcPr>
          <w:p w14:paraId="73BD82A9"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484A8F9F"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06FD2D21" w14:textId="77777777" w:rsidTr="0095575C">
        <w:tc>
          <w:tcPr>
            <w:tcW w:w="1418" w:type="dxa"/>
            <w:vMerge/>
            <w:vAlign w:val="center"/>
          </w:tcPr>
          <w:p w14:paraId="668199CA" w14:textId="77777777" w:rsidR="0095575C" w:rsidRPr="00684C1E" w:rsidRDefault="0095575C" w:rsidP="0095575C">
            <w:pPr>
              <w:pStyle w:val="Z0"/>
              <w:rPr>
                <w:color w:val="000000" w:themeColor="text1"/>
              </w:rPr>
            </w:pPr>
          </w:p>
        </w:tc>
        <w:tc>
          <w:tcPr>
            <w:tcW w:w="850" w:type="dxa"/>
            <w:vAlign w:val="center"/>
          </w:tcPr>
          <w:p w14:paraId="14F5D0FF"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3</w:t>
            </w:r>
          </w:p>
        </w:tc>
        <w:tc>
          <w:tcPr>
            <w:tcW w:w="993" w:type="dxa"/>
          </w:tcPr>
          <w:p w14:paraId="355F8EB8"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tcPr>
          <w:p w14:paraId="2DF2F8A5"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tcPr>
          <w:p w14:paraId="5D399693"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.0045</w:t>
            </w:r>
          </w:p>
        </w:tc>
        <w:tc>
          <w:tcPr>
            <w:tcW w:w="1134" w:type="dxa"/>
          </w:tcPr>
          <w:p w14:paraId="05526DEE"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465005D9"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1DF45A79" w14:textId="77777777" w:rsidTr="0095575C">
        <w:tc>
          <w:tcPr>
            <w:tcW w:w="1418" w:type="dxa"/>
            <w:vMerge/>
            <w:vAlign w:val="center"/>
          </w:tcPr>
          <w:p w14:paraId="39B8EF8E" w14:textId="77777777" w:rsidR="0095575C" w:rsidRPr="00684C1E" w:rsidRDefault="0095575C" w:rsidP="0095575C">
            <w:pPr>
              <w:pStyle w:val="Z0"/>
              <w:rPr>
                <w:color w:val="000000" w:themeColor="text1"/>
              </w:rPr>
            </w:pPr>
          </w:p>
        </w:tc>
        <w:tc>
          <w:tcPr>
            <w:tcW w:w="850" w:type="dxa"/>
            <w:vAlign w:val="center"/>
          </w:tcPr>
          <w:p w14:paraId="06CAE6A4"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4</w:t>
            </w:r>
          </w:p>
        </w:tc>
        <w:tc>
          <w:tcPr>
            <w:tcW w:w="993" w:type="dxa"/>
          </w:tcPr>
          <w:p w14:paraId="30FEE311"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tcPr>
          <w:p w14:paraId="3D59D393"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tcPr>
          <w:p w14:paraId="3A16846C"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.0045</w:t>
            </w:r>
          </w:p>
        </w:tc>
        <w:tc>
          <w:tcPr>
            <w:tcW w:w="1134" w:type="dxa"/>
          </w:tcPr>
          <w:p w14:paraId="0CE2EACB"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78563320"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625CF80D" w14:textId="77777777" w:rsidTr="0095575C">
        <w:tc>
          <w:tcPr>
            <w:tcW w:w="1418" w:type="dxa"/>
            <w:vMerge/>
            <w:vAlign w:val="center"/>
          </w:tcPr>
          <w:p w14:paraId="423F9392" w14:textId="77777777" w:rsidR="0095575C" w:rsidRPr="00684C1E" w:rsidRDefault="0095575C" w:rsidP="0095575C">
            <w:pPr>
              <w:pStyle w:val="Z0"/>
              <w:rPr>
                <w:color w:val="000000" w:themeColor="text1"/>
              </w:rPr>
            </w:pPr>
          </w:p>
        </w:tc>
        <w:tc>
          <w:tcPr>
            <w:tcW w:w="850" w:type="dxa"/>
            <w:vAlign w:val="center"/>
          </w:tcPr>
          <w:p w14:paraId="1C0D2A0C"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5</w:t>
            </w:r>
          </w:p>
        </w:tc>
        <w:tc>
          <w:tcPr>
            <w:tcW w:w="993" w:type="dxa"/>
          </w:tcPr>
          <w:p w14:paraId="4012D850" w14:textId="77777777" w:rsidR="0095575C" w:rsidRPr="00684C1E" w:rsidRDefault="0095575C" w:rsidP="0095575C">
            <w:pPr>
              <w:pStyle w:val="Z0"/>
              <w:rPr>
                <w:color w:val="000000" w:themeColor="text1"/>
              </w:rPr>
            </w:pPr>
            <w:r w:rsidRPr="00684C1E">
              <w:rPr>
                <w:color w:val="000000" w:themeColor="text1"/>
              </w:rPr>
              <w:t>mg/m</w:t>
            </w:r>
            <w:r w:rsidRPr="00684C1E">
              <w:rPr>
                <w:color w:val="000000" w:themeColor="text1"/>
                <w:vertAlign w:val="superscript"/>
              </w:rPr>
              <w:t>3</w:t>
            </w:r>
          </w:p>
        </w:tc>
        <w:tc>
          <w:tcPr>
            <w:tcW w:w="1417" w:type="dxa"/>
          </w:tcPr>
          <w:p w14:paraId="2E01599E"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tcPr>
          <w:p w14:paraId="04D7D31A"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.0045</w:t>
            </w:r>
          </w:p>
        </w:tc>
        <w:tc>
          <w:tcPr>
            <w:tcW w:w="1134" w:type="dxa"/>
          </w:tcPr>
          <w:p w14:paraId="66CA319C"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75DE0B1B"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00ED9D7E" w14:textId="77777777" w:rsidTr="0095575C">
        <w:tc>
          <w:tcPr>
            <w:tcW w:w="1418" w:type="dxa"/>
            <w:vMerge w:val="restart"/>
            <w:vAlign w:val="center"/>
          </w:tcPr>
          <w:p w14:paraId="23A504A2" w14:textId="77777777" w:rsidR="0095575C" w:rsidRPr="00684C1E" w:rsidRDefault="0095575C" w:rsidP="0095575C">
            <w:pPr>
              <w:pStyle w:val="Z0"/>
              <w:rPr>
                <w:color w:val="000000" w:themeColor="text1"/>
              </w:rPr>
            </w:pPr>
            <w:r w:rsidRPr="00684C1E">
              <w:rPr>
                <w:color w:val="000000" w:themeColor="text1"/>
              </w:rPr>
              <w:t>二甲苯</w:t>
            </w:r>
          </w:p>
        </w:tc>
        <w:tc>
          <w:tcPr>
            <w:tcW w:w="850" w:type="dxa"/>
            <w:vAlign w:val="center"/>
          </w:tcPr>
          <w:p w14:paraId="0CAF82A3"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1</w:t>
            </w:r>
          </w:p>
        </w:tc>
        <w:tc>
          <w:tcPr>
            <w:tcW w:w="993" w:type="dxa"/>
            <w:vAlign w:val="center"/>
          </w:tcPr>
          <w:p w14:paraId="44335B24" w14:textId="77777777" w:rsidR="0095575C" w:rsidRPr="00684C1E" w:rsidRDefault="0095575C" w:rsidP="0095575C">
            <w:pPr>
              <w:pStyle w:val="Z0"/>
              <w:rPr>
                <w:color w:val="000000" w:themeColor="text1"/>
              </w:rPr>
            </w:pPr>
            <m:oMath>
              <m:r>
                <m:rPr>
                  <m:sty m:val="p"/>
                </m:rPr>
                <w:rPr>
                  <w:rFonts w:ascii="Cambria Math" w:hAnsi="Cambria Math"/>
                  <w:color w:val="000000" w:themeColor="text1"/>
                </w:rPr>
                <m:t>μ</m:t>
              </m:r>
            </m:oMath>
            <w:r w:rsidRPr="00684C1E">
              <w:rPr>
                <w:color w:val="000000" w:themeColor="text1"/>
              </w:rPr>
              <w:t>g</w:t>
            </w:r>
            <w:r w:rsidRPr="00684C1E">
              <w:rPr>
                <w:rFonts w:hint="eastAsia"/>
                <w:color w:val="000000" w:themeColor="text1"/>
              </w:rPr>
              <w:t>/</w:t>
            </w:r>
            <w:r w:rsidRPr="00684C1E">
              <w:rPr>
                <w:color w:val="000000" w:themeColor="text1"/>
              </w:rPr>
              <w:t>m</w:t>
            </w:r>
            <w:r w:rsidRPr="00684C1E">
              <w:rPr>
                <w:color w:val="000000" w:themeColor="text1"/>
                <w:vertAlign w:val="superscript"/>
              </w:rPr>
              <w:t>3</w:t>
            </w:r>
          </w:p>
        </w:tc>
        <w:tc>
          <w:tcPr>
            <w:tcW w:w="1417" w:type="dxa"/>
          </w:tcPr>
          <w:p w14:paraId="013C4933"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vAlign w:val="center"/>
          </w:tcPr>
          <w:p w14:paraId="00D0EA32"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.2</w:t>
            </w:r>
          </w:p>
        </w:tc>
        <w:tc>
          <w:tcPr>
            <w:tcW w:w="1134" w:type="dxa"/>
          </w:tcPr>
          <w:p w14:paraId="69B52A46"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6623A7EA"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5D64CD88" w14:textId="77777777" w:rsidTr="0095575C">
        <w:tc>
          <w:tcPr>
            <w:tcW w:w="1418" w:type="dxa"/>
            <w:vMerge/>
            <w:vAlign w:val="center"/>
          </w:tcPr>
          <w:p w14:paraId="36BFAA50" w14:textId="77777777" w:rsidR="0095575C" w:rsidRPr="00684C1E" w:rsidRDefault="0095575C" w:rsidP="0095575C">
            <w:pPr>
              <w:pStyle w:val="Z0"/>
              <w:rPr>
                <w:color w:val="000000" w:themeColor="text1"/>
              </w:rPr>
            </w:pPr>
          </w:p>
        </w:tc>
        <w:tc>
          <w:tcPr>
            <w:tcW w:w="850" w:type="dxa"/>
            <w:vAlign w:val="center"/>
          </w:tcPr>
          <w:p w14:paraId="71F59A19"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2</w:t>
            </w:r>
          </w:p>
        </w:tc>
        <w:tc>
          <w:tcPr>
            <w:tcW w:w="993" w:type="dxa"/>
          </w:tcPr>
          <w:p w14:paraId="7625B0FB" w14:textId="77777777" w:rsidR="0095575C" w:rsidRPr="00684C1E" w:rsidRDefault="0095575C" w:rsidP="0095575C">
            <w:pPr>
              <w:pStyle w:val="Z0"/>
              <w:rPr>
                <w:color w:val="000000" w:themeColor="text1"/>
              </w:rPr>
            </w:pPr>
            <m:oMath>
              <m:r>
                <m:rPr>
                  <m:sty m:val="p"/>
                </m:rPr>
                <w:rPr>
                  <w:rFonts w:ascii="Cambria Math" w:hAnsi="Cambria Math"/>
                  <w:color w:val="000000" w:themeColor="text1"/>
                </w:rPr>
                <m:t>μ</m:t>
              </m:r>
            </m:oMath>
            <w:r w:rsidRPr="00684C1E">
              <w:rPr>
                <w:color w:val="000000" w:themeColor="text1"/>
              </w:rPr>
              <w:t>g</w:t>
            </w:r>
            <w:r w:rsidRPr="00684C1E">
              <w:rPr>
                <w:rFonts w:hint="eastAsia"/>
                <w:color w:val="000000" w:themeColor="text1"/>
              </w:rPr>
              <w:t>/</w:t>
            </w:r>
            <w:r w:rsidRPr="00684C1E">
              <w:rPr>
                <w:color w:val="000000" w:themeColor="text1"/>
              </w:rPr>
              <w:t>m</w:t>
            </w:r>
            <w:r w:rsidRPr="00684C1E">
              <w:rPr>
                <w:color w:val="000000" w:themeColor="text1"/>
                <w:vertAlign w:val="superscript"/>
              </w:rPr>
              <w:t>3</w:t>
            </w:r>
          </w:p>
        </w:tc>
        <w:tc>
          <w:tcPr>
            <w:tcW w:w="1417" w:type="dxa"/>
          </w:tcPr>
          <w:p w14:paraId="1F038FC9"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tcPr>
          <w:p w14:paraId="66AFDC92"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.2</w:t>
            </w:r>
          </w:p>
        </w:tc>
        <w:tc>
          <w:tcPr>
            <w:tcW w:w="1134" w:type="dxa"/>
          </w:tcPr>
          <w:p w14:paraId="03ADC2FB"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3C1DC6EA"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1DE0373D" w14:textId="77777777" w:rsidTr="0095575C">
        <w:tc>
          <w:tcPr>
            <w:tcW w:w="1418" w:type="dxa"/>
            <w:vMerge/>
            <w:vAlign w:val="center"/>
          </w:tcPr>
          <w:p w14:paraId="7F2DC207" w14:textId="77777777" w:rsidR="0095575C" w:rsidRPr="00684C1E" w:rsidRDefault="0095575C" w:rsidP="0095575C">
            <w:pPr>
              <w:pStyle w:val="Z0"/>
              <w:rPr>
                <w:color w:val="000000" w:themeColor="text1"/>
              </w:rPr>
            </w:pPr>
          </w:p>
        </w:tc>
        <w:tc>
          <w:tcPr>
            <w:tcW w:w="850" w:type="dxa"/>
            <w:vAlign w:val="center"/>
          </w:tcPr>
          <w:p w14:paraId="19798EC4"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3</w:t>
            </w:r>
          </w:p>
        </w:tc>
        <w:tc>
          <w:tcPr>
            <w:tcW w:w="993" w:type="dxa"/>
          </w:tcPr>
          <w:p w14:paraId="6766B15E" w14:textId="77777777" w:rsidR="0095575C" w:rsidRPr="00684C1E" w:rsidRDefault="0095575C" w:rsidP="0095575C">
            <w:pPr>
              <w:pStyle w:val="Z0"/>
              <w:rPr>
                <w:color w:val="000000" w:themeColor="text1"/>
              </w:rPr>
            </w:pPr>
            <m:oMath>
              <m:r>
                <m:rPr>
                  <m:sty m:val="p"/>
                </m:rPr>
                <w:rPr>
                  <w:rFonts w:ascii="Cambria Math" w:hAnsi="Cambria Math"/>
                  <w:color w:val="000000" w:themeColor="text1"/>
                </w:rPr>
                <m:t>μ</m:t>
              </m:r>
            </m:oMath>
            <w:r w:rsidRPr="00684C1E">
              <w:rPr>
                <w:color w:val="000000" w:themeColor="text1"/>
              </w:rPr>
              <w:t>g</w:t>
            </w:r>
            <w:r w:rsidRPr="00684C1E">
              <w:rPr>
                <w:rFonts w:hint="eastAsia"/>
                <w:color w:val="000000" w:themeColor="text1"/>
              </w:rPr>
              <w:t>/</w:t>
            </w:r>
            <w:r w:rsidRPr="00684C1E">
              <w:rPr>
                <w:color w:val="000000" w:themeColor="text1"/>
              </w:rPr>
              <w:t>m</w:t>
            </w:r>
            <w:r w:rsidRPr="00684C1E">
              <w:rPr>
                <w:color w:val="000000" w:themeColor="text1"/>
                <w:vertAlign w:val="superscript"/>
              </w:rPr>
              <w:t>3</w:t>
            </w:r>
          </w:p>
        </w:tc>
        <w:tc>
          <w:tcPr>
            <w:tcW w:w="1417" w:type="dxa"/>
          </w:tcPr>
          <w:p w14:paraId="69AF5DE1"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tcPr>
          <w:p w14:paraId="07B16ED0"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.2</w:t>
            </w:r>
          </w:p>
        </w:tc>
        <w:tc>
          <w:tcPr>
            <w:tcW w:w="1134" w:type="dxa"/>
          </w:tcPr>
          <w:p w14:paraId="3CF4CE85"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16A39D8F"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14C3EA68" w14:textId="77777777" w:rsidTr="0095575C">
        <w:tc>
          <w:tcPr>
            <w:tcW w:w="1418" w:type="dxa"/>
            <w:vMerge/>
            <w:vAlign w:val="center"/>
          </w:tcPr>
          <w:p w14:paraId="3DB3F328" w14:textId="77777777" w:rsidR="0095575C" w:rsidRPr="00684C1E" w:rsidRDefault="0095575C" w:rsidP="0095575C">
            <w:pPr>
              <w:pStyle w:val="Z0"/>
              <w:rPr>
                <w:color w:val="000000" w:themeColor="text1"/>
              </w:rPr>
            </w:pPr>
          </w:p>
        </w:tc>
        <w:tc>
          <w:tcPr>
            <w:tcW w:w="850" w:type="dxa"/>
            <w:vAlign w:val="center"/>
          </w:tcPr>
          <w:p w14:paraId="3B8410C3"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4</w:t>
            </w:r>
          </w:p>
        </w:tc>
        <w:tc>
          <w:tcPr>
            <w:tcW w:w="993" w:type="dxa"/>
          </w:tcPr>
          <w:p w14:paraId="5483CA67" w14:textId="77777777" w:rsidR="0095575C" w:rsidRPr="00684C1E" w:rsidRDefault="0095575C" w:rsidP="0095575C">
            <w:pPr>
              <w:pStyle w:val="Z0"/>
              <w:rPr>
                <w:color w:val="000000" w:themeColor="text1"/>
              </w:rPr>
            </w:pPr>
            <m:oMath>
              <m:r>
                <m:rPr>
                  <m:sty m:val="p"/>
                </m:rPr>
                <w:rPr>
                  <w:rFonts w:ascii="Cambria Math" w:hAnsi="Cambria Math"/>
                  <w:color w:val="000000" w:themeColor="text1"/>
                </w:rPr>
                <m:t>μ</m:t>
              </m:r>
            </m:oMath>
            <w:r w:rsidRPr="00684C1E">
              <w:rPr>
                <w:color w:val="000000" w:themeColor="text1"/>
              </w:rPr>
              <w:t>g</w:t>
            </w:r>
            <w:r w:rsidRPr="00684C1E">
              <w:rPr>
                <w:rFonts w:hint="eastAsia"/>
                <w:color w:val="000000" w:themeColor="text1"/>
              </w:rPr>
              <w:t>/</w:t>
            </w:r>
            <w:r w:rsidRPr="00684C1E">
              <w:rPr>
                <w:color w:val="000000" w:themeColor="text1"/>
              </w:rPr>
              <w:t>m</w:t>
            </w:r>
            <w:r w:rsidRPr="00684C1E">
              <w:rPr>
                <w:color w:val="000000" w:themeColor="text1"/>
                <w:vertAlign w:val="superscript"/>
              </w:rPr>
              <w:t>3</w:t>
            </w:r>
          </w:p>
        </w:tc>
        <w:tc>
          <w:tcPr>
            <w:tcW w:w="1417" w:type="dxa"/>
          </w:tcPr>
          <w:p w14:paraId="5EF8A8C8"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tcPr>
          <w:p w14:paraId="046FF8EC"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.2</w:t>
            </w:r>
          </w:p>
        </w:tc>
        <w:tc>
          <w:tcPr>
            <w:tcW w:w="1134" w:type="dxa"/>
          </w:tcPr>
          <w:p w14:paraId="56AD174D"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4963CD33"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40E75B84" w14:textId="77777777" w:rsidTr="0095575C">
        <w:tc>
          <w:tcPr>
            <w:tcW w:w="1418" w:type="dxa"/>
            <w:vMerge/>
            <w:vAlign w:val="center"/>
          </w:tcPr>
          <w:p w14:paraId="3B045932" w14:textId="77777777" w:rsidR="0095575C" w:rsidRPr="00684C1E" w:rsidRDefault="0095575C" w:rsidP="0095575C">
            <w:pPr>
              <w:pStyle w:val="Z0"/>
              <w:rPr>
                <w:color w:val="000000" w:themeColor="text1"/>
              </w:rPr>
            </w:pPr>
          </w:p>
        </w:tc>
        <w:tc>
          <w:tcPr>
            <w:tcW w:w="850" w:type="dxa"/>
            <w:vAlign w:val="center"/>
          </w:tcPr>
          <w:p w14:paraId="30DE9C98"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5</w:t>
            </w:r>
          </w:p>
        </w:tc>
        <w:tc>
          <w:tcPr>
            <w:tcW w:w="993" w:type="dxa"/>
          </w:tcPr>
          <w:p w14:paraId="672A4D5B" w14:textId="77777777" w:rsidR="0095575C" w:rsidRPr="00684C1E" w:rsidRDefault="0095575C" w:rsidP="0095575C">
            <w:pPr>
              <w:pStyle w:val="Z0"/>
              <w:rPr>
                <w:color w:val="000000" w:themeColor="text1"/>
              </w:rPr>
            </w:pPr>
            <m:oMath>
              <m:r>
                <m:rPr>
                  <m:sty m:val="p"/>
                </m:rPr>
                <w:rPr>
                  <w:rFonts w:ascii="Cambria Math" w:hAnsi="Cambria Math"/>
                  <w:color w:val="000000" w:themeColor="text1"/>
                </w:rPr>
                <m:t>μ</m:t>
              </m:r>
            </m:oMath>
            <w:r w:rsidRPr="00684C1E">
              <w:rPr>
                <w:color w:val="000000" w:themeColor="text1"/>
              </w:rPr>
              <w:t>g</w:t>
            </w:r>
            <w:r w:rsidRPr="00684C1E">
              <w:rPr>
                <w:rFonts w:hint="eastAsia"/>
                <w:color w:val="000000" w:themeColor="text1"/>
              </w:rPr>
              <w:t>/</w:t>
            </w:r>
            <w:r w:rsidRPr="00684C1E">
              <w:rPr>
                <w:color w:val="000000" w:themeColor="text1"/>
              </w:rPr>
              <w:t>m</w:t>
            </w:r>
            <w:r w:rsidRPr="00684C1E">
              <w:rPr>
                <w:color w:val="000000" w:themeColor="text1"/>
                <w:vertAlign w:val="superscript"/>
              </w:rPr>
              <w:t>3</w:t>
            </w:r>
          </w:p>
        </w:tc>
        <w:tc>
          <w:tcPr>
            <w:tcW w:w="1417" w:type="dxa"/>
          </w:tcPr>
          <w:p w14:paraId="5CE6899A"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tcPr>
          <w:p w14:paraId="1339C838"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.2</w:t>
            </w:r>
          </w:p>
        </w:tc>
        <w:tc>
          <w:tcPr>
            <w:tcW w:w="1134" w:type="dxa"/>
          </w:tcPr>
          <w:p w14:paraId="2AC2B5B5"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0AC19E6C"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23274575" w14:textId="77777777" w:rsidTr="0095575C">
        <w:tc>
          <w:tcPr>
            <w:tcW w:w="1418" w:type="dxa"/>
            <w:vMerge w:val="restart"/>
            <w:vAlign w:val="center"/>
          </w:tcPr>
          <w:p w14:paraId="06AEBF55" w14:textId="77777777" w:rsidR="0095575C" w:rsidRPr="00684C1E" w:rsidRDefault="0095575C" w:rsidP="0095575C">
            <w:pPr>
              <w:pStyle w:val="Z0"/>
              <w:rPr>
                <w:color w:val="000000" w:themeColor="text1"/>
              </w:rPr>
            </w:pPr>
            <w:r w:rsidRPr="00684C1E">
              <w:rPr>
                <w:rFonts w:hint="eastAsia"/>
                <w:color w:val="000000" w:themeColor="text1"/>
              </w:rPr>
              <w:t>V</w:t>
            </w:r>
            <w:r w:rsidRPr="00684C1E">
              <w:rPr>
                <w:color w:val="000000" w:themeColor="text1"/>
              </w:rPr>
              <w:t>OCs</w:t>
            </w:r>
          </w:p>
        </w:tc>
        <w:tc>
          <w:tcPr>
            <w:tcW w:w="850" w:type="dxa"/>
            <w:vAlign w:val="center"/>
          </w:tcPr>
          <w:p w14:paraId="78EED453"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1</w:t>
            </w:r>
          </w:p>
        </w:tc>
        <w:tc>
          <w:tcPr>
            <w:tcW w:w="993" w:type="dxa"/>
            <w:vAlign w:val="center"/>
          </w:tcPr>
          <w:p w14:paraId="7D547A0C" w14:textId="77777777" w:rsidR="0095575C" w:rsidRPr="00684C1E" w:rsidRDefault="0095575C" w:rsidP="0095575C">
            <w:pPr>
              <w:pStyle w:val="Z0"/>
              <w:rPr>
                <w:color w:val="000000" w:themeColor="text1"/>
              </w:rPr>
            </w:pPr>
            <m:oMath>
              <m:r>
                <m:rPr>
                  <m:sty m:val="p"/>
                </m:rPr>
                <w:rPr>
                  <w:rFonts w:ascii="Cambria Math" w:hAnsi="Cambria Math"/>
                  <w:color w:val="000000" w:themeColor="text1"/>
                </w:rPr>
                <m:t>μ</m:t>
              </m:r>
            </m:oMath>
            <w:r w:rsidRPr="00684C1E">
              <w:rPr>
                <w:color w:val="000000" w:themeColor="text1"/>
              </w:rPr>
              <w:t>g</w:t>
            </w:r>
            <w:r w:rsidRPr="00684C1E">
              <w:rPr>
                <w:rFonts w:hint="eastAsia"/>
                <w:color w:val="000000" w:themeColor="text1"/>
              </w:rPr>
              <w:t>/</w:t>
            </w:r>
            <w:r w:rsidRPr="00684C1E">
              <w:rPr>
                <w:color w:val="000000" w:themeColor="text1"/>
              </w:rPr>
              <w:t>m</w:t>
            </w:r>
            <w:r w:rsidRPr="00684C1E">
              <w:rPr>
                <w:color w:val="000000" w:themeColor="text1"/>
                <w:vertAlign w:val="superscript"/>
              </w:rPr>
              <w:t>3</w:t>
            </w:r>
          </w:p>
        </w:tc>
        <w:tc>
          <w:tcPr>
            <w:tcW w:w="1417" w:type="dxa"/>
          </w:tcPr>
          <w:p w14:paraId="2CDB0EFA"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vAlign w:val="center"/>
          </w:tcPr>
          <w:p w14:paraId="6ADA66F5" w14:textId="77777777" w:rsidR="0095575C" w:rsidRPr="00684C1E" w:rsidRDefault="0095575C" w:rsidP="0095575C">
            <w:pPr>
              <w:pStyle w:val="Z0"/>
              <w:rPr>
                <w:color w:val="000000" w:themeColor="text1"/>
              </w:rPr>
            </w:pPr>
            <w:r w:rsidRPr="00684C1E">
              <w:rPr>
                <w:rFonts w:hint="eastAsia"/>
                <w:color w:val="000000" w:themeColor="text1"/>
              </w:rPr>
              <w:t>1</w:t>
            </w:r>
            <w:r w:rsidRPr="00684C1E">
              <w:rPr>
                <w:color w:val="000000" w:themeColor="text1"/>
              </w:rPr>
              <w:t>.2</w:t>
            </w:r>
          </w:p>
        </w:tc>
        <w:tc>
          <w:tcPr>
            <w:tcW w:w="1134" w:type="dxa"/>
          </w:tcPr>
          <w:p w14:paraId="57ACB28C"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174A9448"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72EF82FE" w14:textId="77777777" w:rsidTr="0095575C">
        <w:tc>
          <w:tcPr>
            <w:tcW w:w="1418" w:type="dxa"/>
            <w:vMerge/>
            <w:vAlign w:val="center"/>
          </w:tcPr>
          <w:p w14:paraId="34A04EEE" w14:textId="77777777" w:rsidR="0095575C" w:rsidRPr="00684C1E" w:rsidRDefault="0095575C" w:rsidP="0095575C">
            <w:pPr>
              <w:pStyle w:val="Z0"/>
              <w:rPr>
                <w:color w:val="000000" w:themeColor="text1"/>
              </w:rPr>
            </w:pPr>
          </w:p>
        </w:tc>
        <w:tc>
          <w:tcPr>
            <w:tcW w:w="850" w:type="dxa"/>
            <w:vAlign w:val="center"/>
          </w:tcPr>
          <w:p w14:paraId="0500C77F"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2</w:t>
            </w:r>
          </w:p>
        </w:tc>
        <w:tc>
          <w:tcPr>
            <w:tcW w:w="993" w:type="dxa"/>
          </w:tcPr>
          <w:p w14:paraId="09F20E1C" w14:textId="77777777" w:rsidR="0095575C" w:rsidRPr="00684C1E" w:rsidRDefault="0095575C" w:rsidP="0095575C">
            <w:pPr>
              <w:pStyle w:val="Z0"/>
              <w:rPr>
                <w:color w:val="000000" w:themeColor="text1"/>
              </w:rPr>
            </w:pPr>
            <m:oMath>
              <m:r>
                <m:rPr>
                  <m:sty m:val="p"/>
                </m:rPr>
                <w:rPr>
                  <w:rFonts w:ascii="Cambria Math" w:hAnsi="Cambria Math"/>
                  <w:color w:val="000000" w:themeColor="text1"/>
                </w:rPr>
                <m:t>μ</m:t>
              </m:r>
            </m:oMath>
            <w:r w:rsidRPr="00684C1E">
              <w:rPr>
                <w:color w:val="000000" w:themeColor="text1"/>
              </w:rPr>
              <w:t>g</w:t>
            </w:r>
            <w:r w:rsidRPr="00684C1E">
              <w:rPr>
                <w:rFonts w:hint="eastAsia"/>
                <w:color w:val="000000" w:themeColor="text1"/>
              </w:rPr>
              <w:t>/</w:t>
            </w:r>
            <w:r w:rsidRPr="00684C1E">
              <w:rPr>
                <w:color w:val="000000" w:themeColor="text1"/>
              </w:rPr>
              <w:t>m</w:t>
            </w:r>
            <w:r w:rsidRPr="00684C1E">
              <w:rPr>
                <w:color w:val="000000" w:themeColor="text1"/>
                <w:vertAlign w:val="superscript"/>
              </w:rPr>
              <w:t>3</w:t>
            </w:r>
          </w:p>
        </w:tc>
        <w:tc>
          <w:tcPr>
            <w:tcW w:w="1417" w:type="dxa"/>
          </w:tcPr>
          <w:p w14:paraId="2613F9C7"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tcPr>
          <w:p w14:paraId="67620435" w14:textId="77777777" w:rsidR="0095575C" w:rsidRPr="00684C1E" w:rsidRDefault="0095575C" w:rsidP="0095575C">
            <w:pPr>
              <w:pStyle w:val="Z0"/>
              <w:rPr>
                <w:color w:val="000000" w:themeColor="text1"/>
              </w:rPr>
            </w:pPr>
            <w:r w:rsidRPr="00684C1E">
              <w:rPr>
                <w:rFonts w:hint="eastAsia"/>
                <w:color w:val="000000" w:themeColor="text1"/>
              </w:rPr>
              <w:t>1</w:t>
            </w:r>
            <w:r w:rsidRPr="00684C1E">
              <w:rPr>
                <w:color w:val="000000" w:themeColor="text1"/>
              </w:rPr>
              <w:t>.2</w:t>
            </w:r>
          </w:p>
        </w:tc>
        <w:tc>
          <w:tcPr>
            <w:tcW w:w="1134" w:type="dxa"/>
          </w:tcPr>
          <w:p w14:paraId="364858F2"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108900C7"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21B0A6F5" w14:textId="77777777" w:rsidTr="0095575C">
        <w:tc>
          <w:tcPr>
            <w:tcW w:w="1418" w:type="dxa"/>
            <w:vMerge/>
            <w:vAlign w:val="center"/>
          </w:tcPr>
          <w:p w14:paraId="69814D05" w14:textId="77777777" w:rsidR="0095575C" w:rsidRPr="00684C1E" w:rsidRDefault="0095575C" w:rsidP="0095575C">
            <w:pPr>
              <w:pStyle w:val="Z0"/>
              <w:rPr>
                <w:color w:val="000000" w:themeColor="text1"/>
              </w:rPr>
            </w:pPr>
          </w:p>
        </w:tc>
        <w:tc>
          <w:tcPr>
            <w:tcW w:w="850" w:type="dxa"/>
            <w:vAlign w:val="center"/>
          </w:tcPr>
          <w:p w14:paraId="2074B7AC"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3</w:t>
            </w:r>
          </w:p>
        </w:tc>
        <w:tc>
          <w:tcPr>
            <w:tcW w:w="993" w:type="dxa"/>
          </w:tcPr>
          <w:p w14:paraId="38B708D1" w14:textId="77777777" w:rsidR="0095575C" w:rsidRPr="00684C1E" w:rsidRDefault="0095575C" w:rsidP="0095575C">
            <w:pPr>
              <w:pStyle w:val="Z0"/>
              <w:rPr>
                <w:color w:val="000000" w:themeColor="text1"/>
              </w:rPr>
            </w:pPr>
            <m:oMath>
              <m:r>
                <m:rPr>
                  <m:sty m:val="p"/>
                </m:rPr>
                <w:rPr>
                  <w:rFonts w:ascii="Cambria Math" w:hAnsi="Cambria Math"/>
                  <w:color w:val="000000" w:themeColor="text1"/>
                </w:rPr>
                <m:t>μ</m:t>
              </m:r>
            </m:oMath>
            <w:r w:rsidRPr="00684C1E">
              <w:rPr>
                <w:color w:val="000000" w:themeColor="text1"/>
              </w:rPr>
              <w:t>g</w:t>
            </w:r>
            <w:r w:rsidRPr="00684C1E">
              <w:rPr>
                <w:rFonts w:hint="eastAsia"/>
                <w:color w:val="000000" w:themeColor="text1"/>
              </w:rPr>
              <w:t>/</w:t>
            </w:r>
            <w:r w:rsidRPr="00684C1E">
              <w:rPr>
                <w:color w:val="000000" w:themeColor="text1"/>
              </w:rPr>
              <w:t>m</w:t>
            </w:r>
            <w:r w:rsidRPr="00684C1E">
              <w:rPr>
                <w:color w:val="000000" w:themeColor="text1"/>
                <w:vertAlign w:val="superscript"/>
              </w:rPr>
              <w:t>3</w:t>
            </w:r>
          </w:p>
        </w:tc>
        <w:tc>
          <w:tcPr>
            <w:tcW w:w="1417" w:type="dxa"/>
          </w:tcPr>
          <w:p w14:paraId="60DA10C4"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tcPr>
          <w:p w14:paraId="28C21D0D" w14:textId="77777777" w:rsidR="0095575C" w:rsidRPr="00684C1E" w:rsidRDefault="0095575C" w:rsidP="0095575C">
            <w:pPr>
              <w:pStyle w:val="Z0"/>
              <w:rPr>
                <w:color w:val="000000" w:themeColor="text1"/>
              </w:rPr>
            </w:pPr>
            <w:r w:rsidRPr="00684C1E">
              <w:rPr>
                <w:rFonts w:hint="eastAsia"/>
                <w:color w:val="000000" w:themeColor="text1"/>
              </w:rPr>
              <w:t>1</w:t>
            </w:r>
            <w:r w:rsidRPr="00684C1E">
              <w:rPr>
                <w:color w:val="000000" w:themeColor="text1"/>
              </w:rPr>
              <w:t>.2</w:t>
            </w:r>
          </w:p>
        </w:tc>
        <w:tc>
          <w:tcPr>
            <w:tcW w:w="1134" w:type="dxa"/>
          </w:tcPr>
          <w:p w14:paraId="39E13A23"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10803652"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305DD2A7" w14:textId="77777777" w:rsidTr="0095575C">
        <w:tc>
          <w:tcPr>
            <w:tcW w:w="1418" w:type="dxa"/>
            <w:vMerge/>
            <w:vAlign w:val="center"/>
          </w:tcPr>
          <w:p w14:paraId="1101BD34" w14:textId="77777777" w:rsidR="0095575C" w:rsidRPr="00684C1E" w:rsidRDefault="0095575C" w:rsidP="0095575C">
            <w:pPr>
              <w:pStyle w:val="Z0"/>
              <w:rPr>
                <w:color w:val="000000" w:themeColor="text1"/>
              </w:rPr>
            </w:pPr>
          </w:p>
        </w:tc>
        <w:tc>
          <w:tcPr>
            <w:tcW w:w="850" w:type="dxa"/>
            <w:vAlign w:val="center"/>
          </w:tcPr>
          <w:p w14:paraId="0AC43036"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4</w:t>
            </w:r>
          </w:p>
        </w:tc>
        <w:tc>
          <w:tcPr>
            <w:tcW w:w="993" w:type="dxa"/>
          </w:tcPr>
          <w:p w14:paraId="237A4390" w14:textId="77777777" w:rsidR="0095575C" w:rsidRPr="00684C1E" w:rsidRDefault="0095575C" w:rsidP="0095575C">
            <w:pPr>
              <w:pStyle w:val="Z0"/>
              <w:rPr>
                <w:color w:val="000000" w:themeColor="text1"/>
              </w:rPr>
            </w:pPr>
            <m:oMath>
              <m:r>
                <m:rPr>
                  <m:sty m:val="p"/>
                </m:rPr>
                <w:rPr>
                  <w:rFonts w:ascii="Cambria Math" w:hAnsi="Cambria Math"/>
                  <w:color w:val="000000" w:themeColor="text1"/>
                </w:rPr>
                <m:t>μ</m:t>
              </m:r>
            </m:oMath>
            <w:r w:rsidRPr="00684C1E">
              <w:rPr>
                <w:color w:val="000000" w:themeColor="text1"/>
              </w:rPr>
              <w:t>g</w:t>
            </w:r>
            <w:r w:rsidRPr="00684C1E">
              <w:rPr>
                <w:rFonts w:hint="eastAsia"/>
                <w:color w:val="000000" w:themeColor="text1"/>
              </w:rPr>
              <w:t>/</w:t>
            </w:r>
            <w:r w:rsidRPr="00684C1E">
              <w:rPr>
                <w:color w:val="000000" w:themeColor="text1"/>
              </w:rPr>
              <w:t>m</w:t>
            </w:r>
            <w:r w:rsidRPr="00684C1E">
              <w:rPr>
                <w:color w:val="000000" w:themeColor="text1"/>
                <w:vertAlign w:val="superscript"/>
              </w:rPr>
              <w:t>3</w:t>
            </w:r>
          </w:p>
        </w:tc>
        <w:tc>
          <w:tcPr>
            <w:tcW w:w="1417" w:type="dxa"/>
          </w:tcPr>
          <w:p w14:paraId="247EAAC7"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tcPr>
          <w:p w14:paraId="2A6A685D" w14:textId="77777777" w:rsidR="0095575C" w:rsidRPr="00684C1E" w:rsidRDefault="0095575C" w:rsidP="0095575C">
            <w:pPr>
              <w:pStyle w:val="Z0"/>
              <w:rPr>
                <w:color w:val="000000" w:themeColor="text1"/>
              </w:rPr>
            </w:pPr>
            <w:r w:rsidRPr="00684C1E">
              <w:rPr>
                <w:rFonts w:hint="eastAsia"/>
                <w:color w:val="000000" w:themeColor="text1"/>
              </w:rPr>
              <w:t>1</w:t>
            </w:r>
            <w:r w:rsidRPr="00684C1E">
              <w:rPr>
                <w:color w:val="000000" w:themeColor="text1"/>
              </w:rPr>
              <w:t>.2</w:t>
            </w:r>
          </w:p>
        </w:tc>
        <w:tc>
          <w:tcPr>
            <w:tcW w:w="1134" w:type="dxa"/>
          </w:tcPr>
          <w:p w14:paraId="4F3289FB"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60E445FD"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4B6CD5C4" w14:textId="77777777" w:rsidTr="0095575C">
        <w:tc>
          <w:tcPr>
            <w:tcW w:w="1418" w:type="dxa"/>
            <w:vMerge/>
            <w:vAlign w:val="center"/>
          </w:tcPr>
          <w:p w14:paraId="1A671F0C" w14:textId="77777777" w:rsidR="0095575C" w:rsidRPr="00684C1E" w:rsidRDefault="0095575C" w:rsidP="0095575C">
            <w:pPr>
              <w:pStyle w:val="Z0"/>
              <w:rPr>
                <w:color w:val="000000" w:themeColor="text1"/>
              </w:rPr>
            </w:pPr>
          </w:p>
        </w:tc>
        <w:tc>
          <w:tcPr>
            <w:tcW w:w="850" w:type="dxa"/>
            <w:vAlign w:val="center"/>
          </w:tcPr>
          <w:p w14:paraId="011EC2B0"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5</w:t>
            </w:r>
          </w:p>
        </w:tc>
        <w:tc>
          <w:tcPr>
            <w:tcW w:w="993" w:type="dxa"/>
          </w:tcPr>
          <w:p w14:paraId="141F9DAD" w14:textId="77777777" w:rsidR="0095575C" w:rsidRPr="00684C1E" w:rsidRDefault="0095575C" w:rsidP="0095575C">
            <w:pPr>
              <w:pStyle w:val="Z0"/>
              <w:rPr>
                <w:color w:val="000000" w:themeColor="text1"/>
              </w:rPr>
            </w:pPr>
            <m:oMath>
              <m:r>
                <m:rPr>
                  <m:sty m:val="p"/>
                </m:rPr>
                <w:rPr>
                  <w:rFonts w:ascii="Cambria Math" w:hAnsi="Cambria Math"/>
                  <w:color w:val="000000" w:themeColor="text1"/>
                </w:rPr>
                <m:t>μ</m:t>
              </m:r>
            </m:oMath>
            <w:r w:rsidRPr="00684C1E">
              <w:rPr>
                <w:color w:val="000000" w:themeColor="text1"/>
              </w:rPr>
              <w:t>g</w:t>
            </w:r>
            <w:r w:rsidRPr="00684C1E">
              <w:rPr>
                <w:rFonts w:hint="eastAsia"/>
                <w:color w:val="000000" w:themeColor="text1"/>
              </w:rPr>
              <w:t>/</w:t>
            </w:r>
            <w:r w:rsidRPr="00684C1E">
              <w:rPr>
                <w:color w:val="000000" w:themeColor="text1"/>
              </w:rPr>
              <w:t>m</w:t>
            </w:r>
            <w:r w:rsidRPr="00684C1E">
              <w:rPr>
                <w:color w:val="000000" w:themeColor="text1"/>
                <w:vertAlign w:val="superscript"/>
              </w:rPr>
              <w:t>3</w:t>
            </w:r>
          </w:p>
        </w:tc>
        <w:tc>
          <w:tcPr>
            <w:tcW w:w="1417" w:type="dxa"/>
          </w:tcPr>
          <w:p w14:paraId="1BF0B11F"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tcPr>
          <w:p w14:paraId="7BC7A4DF" w14:textId="77777777" w:rsidR="0095575C" w:rsidRPr="00684C1E" w:rsidRDefault="0095575C" w:rsidP="0095575C">
            <w:pPr>
              <w:pStyle w:val="Z0"/>
              <w:rPr>
                <w:color w:val="000000" w:themeColor="text1"/>
              </w:rPr>
            </w:pPr>
            <w:r w:rsidRPr="00684C1E">
              <w:rPr>
                <w:rFonts w:hint="eastAsia"/>
                <w:color w:val="000000" w:themeColor="text1"/>
              </w:rPr>
              <w:t>1</w:t>
            </w:r>
            <w:r w:rsidRPr="00684C1E">
              <w:rPr>
                <w:color w:val="000000" w:themeColor="text1"/>
              </w:rPr>
              <w:t>.2</w:t>
            </w:r>
          </w:p>
        </w:tc>
        <w:tc>
          <w:tcPr>
            <w:tcW w:w="1134" w:type="dxa"/>
          </w:tcPr>
          <w:p w14:paraId="350D06D2"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4FCB75A3"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4F86AA4E" w14:textId="77777777" w:rsidTr="0095575C">
        <w:tc>
          <w:tcPr>
            <w:tcW w:w="1418" w:type="dxa"/>
            <w:vMerge w:val="restart"/>
            <w:vAlign w:val="center"/>
          </w:tcPr>
          <w:p w14:paraId="29519B18" w14:textId="77777777" w:rsidR="0095575C" w:rsidRPr="00684C1E" w:rsidRDefault="0095575C" w:rsidP="0095575C">
            <w:pPr>
              <w:pStyle w:val="Z0"/>
              <w:rPr>
                <w:color w:val="000000" w:themeColor="text1"/>
              </w:rPr>
            </w:pPr>
            <w:r w:rsidRPr="00684C1E">
              <w:rPr>
                <w:color w:val="000000" w:themeColor="text1"/>
              </w:rPr>
              <w:t>苯</w:t>
            </w:r>
          </w:p>
        </w:tc>
        <w:tc>
          <w:tcPr>
            <w:tcW w:w="850" w:type="dxa"/>
            <w:vAlign w:val="center"/>
          </w:tcPr>
          <w:p w14:paraId="3AB7A7DC"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1</w:t>
            </w:r>
          </w:p>
        </w:tc>
        <w:tc>
          <w:tcPr>
            <w:tcW w:w="993" w:type="dxa"/>
            <w:vAlign w:val="center"/>
          </w:tcPr>
          <w:p w14:paraId="32AF68FB" w14:textId="77777777" w:rsidR="0095575C" w:rsidRPr="00684C1E" w:rsidRDefault="0095575C" w:rsidP="0095575C">
            <w:pPr>
              <w:pStyle w:val="Z0"/>
              <w:rPr>
                <w:color w:val="000000" w:themeColor="text1"/>
              </w:rPr>
            </w:pPr>
            <m:oMath>
              <m:r>
                <m:rPr>
                  <m:sty m:val="p"/>
                </m:rPr>
                <w:rPr>
                  <w:rFonts w:ascii="Cambria Math" w:hAnsi="Cambria Math"/>
                  <w:color w:val="000000" w:themeColor="text1"/>
                </w:rPr>
                <m:t>μ</m:t>
              </m:r>
            </m:oMath>
            <w:r w:rsidRPr="00684C1E">
              <w:rPr>
                <w:color w:val="000000" w:themeColor="text1"/>
              </w:rPr>
              <w:t>g</w:t>
            </w:r>
            <w:r w:rsidRPr="00684C1E">
              <w:rPr>
                <w:rFonts w:hint="eastAsia"/>
                <w:color w:val="000000" w:themeColor="text1"/>
              </w:rPr>
              <w:t>/</w:t>
            </w:r>
            <w:r w:rsidRPr="00684C1E">
              <w:rPr>
                <w:color w:val="000000" w:themeColor="text1"/>
              </w:rPr>
              <w:t>m</w:t>
            </w:r>
            <w:r w:rsidRPr="00684C1E">
              <w:rPr>
                <w:color w:val="000000" w:themeColor="text1"/>
                <w:vertAlign w:val="superscript"/>
              </w:rPr>
              <w:t>3</w:t>
            </w:r>
          </w:p>
        </w:tc>
        <w:tc>
          <w:tcPr>
            <w:tcW w:w="1417" w:type="dxa"/>
            <w:vAlign w:val="center"/>
          </w:tcPr>
          <w:p w14:paraId="0E5B38A8"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vAlign w:val="center"/>
          </w:tcPr>
          <w:p w14:paraId="5C9945D8"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.11</w:t>
            </w:r>
          </w:p>
        </w:tc>
        <w:tc>
          <w:tcPr>
            <w:tcW w:w="1134" w:type="dxa"/>
          </w:tcPr>
          <w:p w14:paraId="7F194DE0"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08CD857C"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3685770F" w14:textId="77777777" w:rsidTr="0095575C">
        <w:tc>
          <w:tcPr>
            <w:tcW w:w="1418" w:type="dxa"/>
            <w:vMerge/>
            <w:vAlign w:val="center"/>
          </w:tcPr>
          <w:p w14:paraId="7C405E61" w14:textId="77777777" w:rsidR="0095575C" w:rsidRPr="00684C1E" w:rsidRDefault="0095575C" w:rsidP="0095575C">
            <w:pPr>
              <w:pStyle w:val="Z0"/>
              <w:rPr>
                <w:color w:val="000000" w:themeColor="text1"/>
              </w:rPr>
            </w:pPr>
          </w:p>
        </w:tc>
        <w:tc>
          <w:tcPr>
            <w:tcW w:w="850" w:type="dxa"/>
            <w:vAlign w:val="center"/>
          </w:tcPr>
          <w:p w14:paraId="4C71AC98"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2</w:t>
            </w:r>
          </w:p>
        </w:tc>
        <w:tc>
          <w:tcPr>
            <w:tcW w:w="993" w:type="dxa"/>
          </w:tcPr>
          <w:p w14:paraId="3FF718B6" w14:textId="77777777" w:rsidR="0095575C" w:rsidRPr="00684C1E" w:rsidRDefault="0095575C" w:rsidP="0095575C">
            <w:pPr>
              <w:pStyle w:val="Z0"/>
              <w:rPr>
                <w:color w:val="000000" w:themeColor="text1"/>
              </w:rPr>
            </w:pPr>
            <m:oMath>
              <m:r>
                <m:rPr>
                  <m:sty m:val="p"/>
                </m:rPr>
                <w:rPr>
                  <w:rFonts w:ascii="Cambria Math" w:hAnsi="Cambria Math"/>
                  <w:color w:val="000000" w:themeColor="text1"/>
                </w:rPr>
                <m:t>μ</m:t>
              </m:r>
            </m:oMath>
            <w:r w:rsidRPr="00684C1E">
              <w:rPr>
                <w:color w:val="000000" w:themeColor="text1"/>
              </w:rPr>
              <w:t>g</w:t>
            </w:r>
            <w:r w:rsidRPr="00684C1E">
              <w:rPr>
                <w:rFonts w:hint="eastAsia"/>
                <w:color w:val="000000" w:themeColor="text1"/>
              </w:rPr>
              <w:t>/</w:t>
            </w:r>
            <w:r w:rsidRPr="00684C1E">
              <w:rPr>
                <w:color w:val="000000" w:themeColor="text1"/>
              </w:rPr>
              <w:t>m</w:t>
            </w:r>
            <w:r w:rsidRPr="00684C1E">
              <w:rPr>
                <w:color w:val="000000" w:themeColor="text1"/>
                <w:vertAlign w:val="superscript"/>
              </w:rPr>
              <w:t>3</w:t>
            </w:r>
          </w:p>
        </w:tc>
        <w:tc>
          <w:tcPr>
            <w:tcW w:w="1417" w:type="dxa"/>
          </w:tcPr>
          <w:p w14:paraId="057BE1A0"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tcPr>
          <w:p w14:paraId="7C8B72FD"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.11</w:t>
            </w:r>
          </w:p>
        </w:tc>
        <w:tc>
          <w:tcPr>
            <w:tcW w:w="1134" w:type="dxa"/>
          </w:tcPr>
          <w:p w14:paraId="0CC75923"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56B345B1"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73E29FFB" w14:textId="77777777" w:rsidTr="0095575C">
        <w:tc>
          <w:tcPr>
            <w:tcW w:w="1418" w:type="dxa"/>
            <w:vMerge/>
            <w:vAlign w:val="center"/>
          </w:tcPr>
          <w:p w14:paraId="39355989" w14:textId="77777777" w:rsidR="0095575C" w:rsidRPr="00684C1E" w:rsidRDefault="0095575C" w:rsidP="0095575C">
            <w:pPr>
              <w:pStyle w:val="Z0"/>
              <w:rPr>
                <w:color w:val="000000" w:themeColor="text1"/>
              </w:rPr>
            </w:pPr>
          </w:p>
        </w:tc>
        <w:tc>
          <w:tcPr>
            <w:tcW w:w="850" w:type="dxa"/>
            <w:vAlign w:val="center"/>
          </w:tcPr>
          <w:p w14:paraId="4EB8A380"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3</w:t>
            </w:r>
          </w:p>
        </w:tc>
        <w:tc>
          <w:tcPr>
            <w:tcW w:w="993" w:type="dxa"/>
          </w:tcPr>
          <w:p w14:paraId="1C655153" w14:textId="77777777" w:rsidR="0095575C" w:rsidRPr="00684C1E" w:rsidRDefault="0095575C" w:rsidP="0095575C">
            <w:pPr>
              <w:pStyle w:val="Z0"/>
              <w:rPr>
                <w:color w:val="000000" w:themeColor="text1"/>
              </w:rPr>
            </w:pPr>
            <m:oMath>
              <m:r>
                <m:rPr>
                  <m:sty m:val="p"/>
                </m:rPr>
                <w:rPr>
                  <w:rFonts w:ascii="Cambria Math" w:hAnsi="Cambria Math"/>
                  <w:color w:val="000000" w:themeColor="text1"/>
                </w:rPr>
                <m:t>μ</m:t>
              </m:r>
            </m:oMath>
            <w:r w:rsidRPr="00684C1E">
              <w:rPr>
                <w:color w:val="000000" w:themeColor="text1"/>
              </w:rPr>
              <w:t>g</w:t>
            </w:r>
            <w:r w:rsidRPr="00684C1E">
              <w:rPr>
                <w:rFonts w:hint="eastAsia"/>
                <w:color w:val="000000" w:themeColor="text1"/>
              </w:rPr>
              <w:t>/</w:t>
            </w:r>
            <w:r w:rsidRPr="00684C1E">
              <w:rPr>
                <w:color w:val="000000" w:themeColor="text1"/>
              </w:rPr>
              <w:t>m</w:t>
            </w:r>
            <w:r w:rsidRPr="00684C1E">
              <w:rPr>
                <w:color w:val="000000" w:themeColor="text1"/>
                <w:vertAlign w:val="superscript"/>
              </w:rPr>
              <w:t>3</w:t>
            </w:r>
          </w:p>
        </w:tc>
        <w:tc>
          <w:tcPr>
            <w:tcW w:w="1417" w:type="dxa"/>
          </w:tcPr>
          <w:p w14:paraId="75ED9F3C"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tcPr>
          <w:p w14:paraId="3802C8F1"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.11</w:t>
            </w:r>
          </w:p>
        </w:tc>
        <w:tc>
          <w:tcPr>
            <w:tcW w:w="1134" w:type="dxa"/>
          </w:tcPr>
          <w:p w14:paraId="5DE3A109"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00A5CE29"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04D56376" w14:textId="77777777" w:rsidTr="0095575C">
        <w:tc>
          <w:tcPr>
            <w:tcW w:w="1418" w:type="dxa"/>
            <w:vMerge/>
            <w:vAlign w:val="center"/>
          </w:tcPr>
          <w:p w14:paraId="58205D04" w14:textId="77777777" w:rsidR="0095575C" w:rsidRPr="00684C1E" w:rsidRDefault="0095575C" w:rsidP="0095575C">
            <w:pPr>
              <w:pStyle w:val="Z0"/>
              <w:rPr>
                <w:color w:val="000000" w:themeColor="text1"/>
              </w:rPr>
            </w:pPr>
          </w:p>
        </w:tc>
        <w:tc>
          <w:tcPr>
            <w:tcW w:w="850" w:type="dxa"/>
            <w:vAlign w:val="center"/>
          </w:tcPr>
          <w:p w14:paraId="6C9D38FE"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4</w:t>
            </w:r>
          </w:p>
        </w:tc>
        <w:tc>
          <w:tcPr>
            <w:tcW w:w="993" w:type="dxa"/>
          </w:tcPr>
          <w:p w14:paraId="66A0609B" w14:textId="77777777" w:rsidR="0095575C" w:rsidRPr="00684C1E" w:rsidRDefault="0095575C" w:rsidP="0095575C">
            <w:pPr>
              <w:pStyle w:val="Z0"/>
              <w:rPr>
                <w:color w:val="000000" w:themeColor="text1"/>
              </w:rPr>
            </w:pPr>
            <m:oMath>
              <m:r>
                <m:rPr>
                  <m:sty m:val="p"/>
                </m:rPr>
                <w:rPr>
                  <w:rFonts w:ascii="Cambria Math" w:hAnsi="Cambria Math"/>
                  <w:color w:val="000000" w:themeColor="text1"/>
                </w:rPr>
                <m:t>μ</m:t>
              </m:r>
            </m:oMath>
            <w:r w:rsidRPr="00684C1E">
              <w:rPr>
                <w:color w:val="000000" w:themeColor="text1"/>
              </w:rPr>
              <w:t>g</w:t>
            </w:r>
            <w:r w:rsidRPr="00684C1E">
              <w:rPr>
                <w:rFonts w:hint="eastAsia"/>
                <w:color w:val="000000" w:themeColor="text1"/>
              </w:rPr>
              <w:t>/</w:t>
            </w:r>
            <w:r w:rsidRPr="00684C1E">
              <w:rPr>
                <w:color w:val="000000" w:themeColor="text1"/>
              </w:rPr>
              <w:t>m</w:t>
            </w:r>
            <w:r w:rsidRPr="00684C1E">
              <w:rPr>
                <w:color w:val="000000" w:themeColor="text1"/>
                <w:vertAlign w:val="superscript"/>
              </w:rPr>
              <w:t>3</w:t>
            </w:r>
          </w:p>
        </w:tc>
        <w:tc>
          <w:tcPr>
            <w:tcW w:w="1417" w:type="dxa"/>
          </w:tcPr>
          <w:p w14:paraId="31A70FB9"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tcPr>
          <w:p w14:paraId="7112F7E2"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.11</w:t>
            </w:r>
          </w:p>
        </w:tc>
        <w:tc>
          <w:tcPr>
            <w:tcW w:w="1134" w:type="dxa"/>
          </w:tcPr>
          <w:p w14:paraId="7FBC8478"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7E32FB08"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0AF74D78" w14:textId="77777777" w:rsidTr="0095575C">
        <w:tc>
          <w:tcPr>
            <w:tcW w:w="1418" w:type="dxa"/>
            <w:vMerge/>
            <w:vAlign w:val="center"/>
          </w:tcPr>
          <w:p w14:paraId="09555B98" w14:textId="77777777" w:rsidR="0095575C" w:rsidRPr="00684C1E" w:rsidRDefault="0095575C" w:rsidP="0095575C">
            <w:pPr>
              <w:pStyle w:val="Z0"/>
              <w:rPr>
                <w:color w:val="000000" w:themeColor="text1"/>
              </w:rPr>
            </w:pPr>
          </w:p>
        </w:tc>
        <w:tc>
          <w:tcPr>
            <w:tcW w:w="850" w:type="dxa"/>
            <w:vAlign w:val="center"/>
          </w:tcPr>
          <w:p w14:paraId="2AA792C3"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5</w:t>
            </w:r>
          </w:p>
        </w:tc>
        <w:tc>
          <w:tcPr>
            <w:tcW w:w="993" w:type="dxa"/>
          </w:tcPr>
          <w:p w14:paraId="79B613AF" w14:textId="77777777" w:rsidR="0095575C" w:rsidRPr="00684C1E" w:rsidRDefault="0095575C" w:rsidP="0095575C">
            <w:pPr>
              <w:pStyle w:val="Z0"/>
              <w:rPr>
                <w:color w:val="000000" w:themeColor="text1"/>
              </w:rPr>
            </w:pPr>
            <m:oMath>
              <m:r>
                <m:rPr>
                  <m:sty m:val="p"/>
                </m:rPr>
                <w:rPr>
                  <w:rFonts w:ascii="Cambria Math" w:hAnsi="Cambria Math"/>
                  <w:color w:val="000000" w:themeColor="text1"/>
                </w:rPr>
                <m:t>μ</m:t>
              </m:r>
            </m:oMath>
            <w:r w:rsidRPr="00684C1E">
              <w:rPr>
                <w:color w:val="000000" w:themeColor="text1"/>
              </w:rPr>
              <w:t>g</w:t>
            </w:r>
            <w:r w:rsidRPr="00684C1E">
              <w:rPr>
                <w:rFonts w:hint="eastAsia"/>
                <w:color w:val="000000" w:themeColor="text1"/>
              </w:rPr>
              <w:t>/</w:t>
            </w:r>
            <w:r w:rsidRPr="00684C1E">
              <w:rPr>
                <w:color w:val="000000" w:themeColor="text1"/>
              </w:rPr>
              <w:t>m</w:t>
            </w:r>
            <w:r w:rsidRPr="00684C1E">
              <w:rPr>
                <w:color w:val="000000" w:themeColor="text1"/>
                <w:vertAlign w:val="superscript"/>
              </w:rPr>
              <w:t>3</w:t>
            </w:r>
          </w:p>
        </w:tc>
        <w:tc>
          <w:tcPr>
            <w:tcW w:w="1417" w:type="dxa"/>
          </w:tcPr>
          <w:p w14:paraId="591E2067"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tcPr>
          <w:p w14:paraId="73CDE4C2"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.11</w:t>
            </w:r>
          </w:p>
        </w:tc>
        <w:tc>
          <w:tcPr>
            <w:tcW w:w="1134" w:type="dxa"/>
          </w:tcPr>
          <w:p w14:paraId="3CCDE269"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41739A68"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25A6D9CE" w14:textId="77777777" w:rsidTr="0095575C">
        <w:tc>
          <w:tcPr>
            <w:tcW w:w="1418" w:type="dxa"/>
            <w:vMerge w:val="restart"/>
            <w:vAlign w:val="center"/>
          </w:tcPr>
          <w:p w14:paraId="4C63A539" w14:textId="77777777" w:rsidR="0095575C" w:rsidRPr="00684C1E" w:rsidRDefault="0095575C" w:rsidP="0095575C">
            <w:pPr>
              <w:pStyle w:val="Z0"/>
              <w:rPr>
                <w:color w:val="000000" w:themeColor="text1"/>
              </w:rPr>
            </w:pPr>
            <w:r w:rsidRPr="00684C1E">
              <w:rPr>
                <w:color w:val="000000" w:themeColor="text1"/>
              </w:rPr>
              <w:t>甲苯</w:t>
            </w:r>
          </w:p>
        </w:tc>
        <w:tc>
          <w:tcPr>
            <w:tcW w:w="850" w:type="dxa"/>
            <w:vAlign w:val="center"/>
          </w:tcPr>
          <w:p w14:paraId="25C65121"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1</w:t>
            </w:r>
          </w:p>
        </w:tc>
        <w:tc>
          <w:tcPr>
            <w:tcW w:w="993" w:type="dxa"/>
          </w:tcPr>
          <w:p w14:paraId="44231529" w14:textId="77777777" w:rsidR="0095575C" w:rsidRPr="00684C1E" w:rsidRDefault="0095575C" w:rsidP="0095575C">
            <w:pPr>
              <w:pStyle w:val="Z0"/>
              <w:rPr>
                <w:color w:val="000000" w:themeColor="text1"/>
              </w:rPr>
            </w:pPr>
            <m:oMath>
              <m:r>
                <m:rPr>
                  <m:sty m:val="p"/>
                </m:rPr>
                <w:rPr>
                  <w:rFonts w:ascii="Cambria Math" w:hAnsi="Cambria Math"/>
                  <w:color w:val="000000" w:themeColor="text1"/>
                </w:rPr>
                <m:t>μ</m:t>
              </m:r>
            </m:oMath>
            <w:r w:rsidRPr="00684C1E">
              <w:rPr>
                <w:color w:val="000000" w:themeColor="text1"/>
              </w:rPr>
              <w:t>g</w:t>
            </w:r>
            <w:r w:rsidRPr="00684C1E">
              <w:rPr>
                <w:rFonts w:hint="eastAsia"/>
                <w:color w:val="000000" w:themeColor="text1"/>
              </w:rPr>
              <w:t>/</w:t>
            </w:r>
            <w:r w:rsidRPr="00684C1E">
              <w:rPr>
                <w:color w:val="000000" w:themeColor="text1"/>
              </w:rPr>
              <w:t>m</w:t>
            </w:r>
            <w:r w:rsidRPr="00684C1E">
              <w:rPr>
                <w:color w:val="000000" w:themeColor="text1"/>
                <w:vertAlign w:val="superscript"/>
              </w:rPr>
              <w:t>3</w:t>
            </w:r>
          </w:p>
        </w:tc>
        <w:tc>
          <w:tcPr>
            <w:tcW w:w="1417" w:type="dxa"/>
            <w:vAlign w:val="center"/>
          </w:tcPr>
          <w:p w14:paraId="10EFAC40"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vAlign w:val="center"/>
          </w:tcPr>
          <w:p w14:paraId="55AFCB5F"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.2</w:t>
            </w:r>
          </w:p>
        </w:tc>
        <w:tc>
          <w:tcPr>
            <w:tcW w:w="1134" w:type="dxa"/>
          </w:tcPr>
          <w:p w14:paraId="5419D739"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7E628C21"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3C99AFA4" w14:textId="77777777" w:rsidTr="0095575C">
        <w:tc>
          <w:tcPr>
            <w:tcW w:w="1418" w:type="dxa"/>
            <w:vMerge/>
            <w:vAlign w:val="center"/>
          </w:tcPr>
          <w:p w14:paraId="0CFE8B95" w14:textId="77777777" w:rsidR="0095575C" w:rsidRPr="00684C1E" w:rsidRDefault="0095575C" w:rsidP="0095575C">
            <w:pPr>
              <w:pStyle w:val="Z0"/>
              <w:rPr>
                <w:color w:val="000000" w:themeColor="text1"/>
              </w:rPr>
            </w:pPr>
          </w:p>
        </w:tc>
        <w:tc>
          <w:tcPr>
            <w:tcW w:w="850" w:type="dxa"/>
            <w:vAlign w:val="center"/>
          </w:tcPr>
          <w:p w14:paraId="1C3D7B25"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2</w:t>
            </w:r>
          </w:p>
        </w:tc>
        <w:tc>
          <w:tcPr>
            <w:tcW w:w="993" w:type="dxa"/>
          </w:tcPr>
          <w:p w14:paraId="7DA9EDC4" w14:textId="77777777" w:rsidR="0095575C" w:rsidRPr="00684C1E" w:rsidRDefault="0095575C" w:rsidP="0095575C">
            <w:pPr>
              <w:pStyle w:val="Z0"/>
              <w:rPr>
                <w:color w:val="000000" w:themeColor="text1"/>
              </w:rPr>
            </w:pPr>
            <m:oMath>
              <m:r>
                <m:rPr>
                  <m:sty m:val="p"/>
                </m:rPr>
                <w:rPr>
                  <w:rFonts w:ascii="Cambria Math" w:hAnsi="Cambria Math"/>
                  <w:color w:val="000000" w:themeColor="text1"/>
                </w:rPr>
                <m:t>μ</m:t>
              </m:r>
            </m:oMath>
            <w:r w:rsidRPr="00684C1E">
              <w:rPr>
                <w:color w:val="000000" w:themeColor="text1"/>
              </w:rPr>
              <w:t>g</w:t>
            </w:r>
            <w:r w:rsidRPr="00684C1E">
              <w:rPr>
                <w:rFonts w:hint="eastAsia"/>
                <w:color w:val="000000" w:themeColor="text1"/>
              </w:rPr>
              <w:t>/</w:t>
            </w:r>
            <w:r w:rsidRPr="00684C1E">
              <w:rPr>
                <w:color w:val="000000" w:themeColor="text1"/>
              </w:rPr>
              <w:t>m</w:t>
            </w:r>
            <w:r w:rsidRPr="00684C1E">
              <w:rPr>
                <w:color w:val="000000" w:themeColor="text1"/>
                <w:vertAlign w:val="superscript"/>
              </w:rPr>
              <w:t>3</w:t>
            </w:r>
          </w:p>
        </w:tc>
        <w:tc>
          <w:tcPr>
            <w:tcW w:w="1417" w:type="dxa"/>
          </w:tcPr>
          <w:p w14:paraId="7B13624C"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tcPr>
          <w:p w14:paraId="31AF059B"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.2</w:t>
            </w:r>
          </w:p>
        </w:tc>
        <w:tc>
          <w:tcPr>
            <w:tcW w:w="1134" w:type="dxa"/>
          </w:tcPr>
          <w:p w14:paraId="2276D8DD"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446A49B0"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3EFB9752" w14:textId="77777777" w:rsidTr="0095575C">
        <w:tc>
          <w:tcPr>
            <w:tcW w:w="1418" w:type="dxa"/>
            <w:vMerge/>
            <w:vAlign w:val="center"/>
          </w:tcPr>
          <w:p w14:paraId="6EF40416" w14:textId="77777777" w:rsidR="0095575C" w:rsidRPr="00684C1E" w:rsidRDefault="0095575C" w:rsidP="0095575C">
            <w:pPr>
              <w:pStyle w:val="Z0"/>
              <w:rPr>
                <w:color w:val="000000" w:themeColor="text1"/>
              </w:rPr>
            </w:pPr>
          </w:p>
        </w:tc>
        <w:tc>
          <w:tcPr>
            <w:tcW w:w="850" w:type="dxa"/>
            <w:vAlign w:val="center"/>
          </w:tcPr>
          <w:p w14:paraId="224DB435"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3</w:t>
            </w:r>
          </w:p>
        </w:tc>
        <w:tc>
          <w:tcPr>
            <w:tcW w:w="993" w:type="dxa"/>
          </w:tcPr>
          <w:p w14:paraId="1A07249B" w14:textId="77777777" w:rsidR="0095575C" w:rsidRPr="00684C1E" w:rsidRDefault="0095575C" w:rsidP="0095575C">
            <w:pPr>
              <w:pStyle w:val="Z0"/>
              <w:rPr>
                <w:color w:val="000000" w:themeColor="text1"/>
              </w:rPr>
            </w:pPr>
            <m:oMath>
              <m:r>
                <m:rPr>
                  <m:sty m:val="p"/>
                </m:rPr>
                <w:rPr>
                  <w:rFonts w:ascii="Cambria Math" w:hAnsi="Cambria Math"/>
                  <w:color w:val="000000" w:themeColor="text1"/>
                </w:rPr>
                <m:t>μ</m:t>
              </m:r>
            </m:oMath>
            <w:r w:rsidRPr="00684C1E">
              <w:rPr>
                <w:color w:val="000000" w:themeColor="text1"/>
              </w:rPr>
              <w:t>g</w:t>
            </w:r>
            <w:r w:rsidRPr="00684C1E">
              <w:rPr>
                <w:rFonts w:hint="eastAsia"/>
                <w:color w:val="000000" w:themeColor="text1"/>
              </w:rPr>
              <w:t>/</w:t>
            </w:r>
            <w:r w:rsidRPr="00684C1E">
              <w:rPr>
                <w:color w:val="000000" w:themeColor="text1"/>
              </w:rPr>
              <w:t>m</w:t>
            </w:r>
            <w:r w:rsidRPr="00684C1E">
              <w:rPr>
                <w:color w:val="000000" w:themeColor="text1"/>
                <w:vertAlign w:val="superscript"/>
              </w:rPr>
              <w:t>3</w:t>
            </w:r>
          </w:p>
        </w:tc>
        <w:tc>
          <w:tcPr>
            <w:tcW w:w="1417" w:type="dxa"/>
          </w:tcPr>
          <w:p w14:paraId="1F140F80"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tcPr>
          <w:p w14:paraId="5FA35606"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.2</w:t>
            </w:r>
          </w:p>
        </w:tc>
        <w:tc>
          <w:tcPr>
            <w:tcW w:w="1134" w:type="dxa"/>
          </w:tcPr>
          <w:p w14:paraId="18280AAF"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532EA1A2"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0206FBEE" w14:textId="77777777" w:rsidTr="0095575C">
        <w:tc>
          <w:tcPr>
            <w:tcW w:w="1418" w:type="dxa"/>
            <w:vMerge/>
            <w:vAlign w:val="center"/>
          </w:tcPr>
          <w:p w14:paraId="54E90BF7" w14:textId="77777777" w:rsidR="0095575C" w:rsidRPr="00684C1E" w:rsidRDefault="0095575C" w:rsidP="0095575C">
            <w:pPr>
              <w:pStyle w:val="Z0"/>
              <w:rPr>
                <w:color w:val="000000" w:themeColor="text1"/>
              </w:rPr>
            </w:pPr>
          </w:p>
        </w:tc>
        <w:tc>
          <w:tcPr>
            <w:tcW w:w="850" w:type="dxa"/>
            <w:vAlign w:val="center"/>
          </w:tcPr>
          <w:p w14:paraId="0B7CE125"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4</w:t>
            </w:r>
          </w:p>
        </w:tc>
        <w:tc>
          <w:tcPr>
            <w:tcW w:w="993" w:type="dxa"/>
          </w:tcPr>
          <w:p w14:paraId="50D5F6D2" w14:textId="77777777" w:rsidR="0095575C" w:rsidRPr="00684C1E" w:rsidRDefault="0095575C" w:rsidP="0095575C">
            <w:pPr>
              <w:pStyle w:val="Z0"/>
              <w:rPr>
                <w:color w:val="000000" w:themeColor="text1"/>
              </w:rPr>
            </w:pPr>
            <m:oMath>
              <m:r>
                <m:rPr>
                  <m:sty m:val="p"/>
                </m:rPr>
                <w:rPr>
                  <w:rFonts w:ascii="Cambria Math" w:hAnsi="Cambria Math"/>
                  <w:color w:val="000000" w:themeColor="text1"/>
                </w:rPr>
                <m:t>μ</m:t>
              </m:r>
            </m:oMath>
            <w:r w:rsidRPr="00684C1E">
              <w:rPr>
                <w:color w:val="000000" w:themeColor="text1"/>
              </w:rPr>
              <w:t>g</w:t>
            </w:r>
            <w:r w:rsidRPr="00684C1E">
              <w:rPr>
                <w:rFonts w:hint="eastAsia"/>
                <w:color w:val="000000" w:themeColor="text1"/>
              </w:rPr>
              <w:t>/</w:t>
            </w:r>
            <w:r w:rsidRPr="00684C1E">
              <w:rPr>
                <w:color w:val="000000" w:themeColor="text1"/>
              </w:rPr>
              <w:t>m</w:t>
            </w:r>
            <w:r w:rsidRPr="00684C1E">
              <w:rPr>
                <w:color w:val="000000" w:themeColor="text1"/>
                <w:vertAlign w:val="superscript"/>
              </w:rPr>
              <w:t>3</w:t>
            </w:r>
          </w:p>
        </w:tc>
        <w:tc>
          <w:tcPr>
            <w:tcW w:w="1417" w:type="dxa"/>
          </w:tcPr>
          <w:p w14:paraId="3B6AC0D6"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tcPr>
          <w:p w14:paraId="0974B6D3"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.2</w:t>
            </w:r>
          </w:p>
        </w:tc>
        <w:tc>
          <w:tcPr>
            <w:tcW w:w="1134" w:type="dxa"/>
          </w:tcPr>
          <w:p w14:paraId="5D967166"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6F895176"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39891A9A" w14:textId="77777777" w:rsidTr="0095575C">
        <w:tc>
          <w:tcPr>
            <w:tcW w:w="1418" w:type="dxa"/>
            <w:vMerge/>
            <w:vAlign w:val="center"/>
          </w:tcPr>
          <w:p w14:paraId="60FB87D7" w14:textId="77777777" w:rsidR="0095575C" w:rsidRPr="00684C1E" w:rsidRDefault="0095575C" w:rsidP="0095575C">
            <w:pPr>
              <w:pStyle w:val="Z0"/>
              <w:rPr>
                <w:color w:val="000000" w:themeColor="text1"/>
              </w:rPr>
            </w:pPr>
          </w:p>
        </w:tc>
        <w:tc>
          <w:tcPr>
            <w:tcW w:w="850" w:type="dxa"/>
            <w:vAlign w:val="center"/>
          </w:tcPr>
          <w:p w14:paraId="2C972DA8"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5</w:t>
            </w:r>
          </w:p>
        </w:tc>
        <w:tc>
          <w:tcPr>
            <w:tcW w:w="993" w:type="dxa"/>
          </w:tcPr>
          <w:p w14:paraId="3EBF5BC0" w14:textId="77777777" w:rsidR="0095575C" w:rsidRPr="00684C1E" w:rsidRDefault="0095575C" w:rsidP="0095575C">
            <w:pPr>
              <w:pStyle w:val="Z0"/>
              <w:rPr>
                <w:color w:val="000000" w:themeColor="text1"/>
              </w:rPr>
            </w:pPr>
            <m:oMath>
              <m:r>
                <m:rPr>
                  <m:sty m:val="p"/>
                </m:rPr>
                <w:rPr>
                  <w:rFonts w:ascii="Cambria Math" w:hAnsi="Cambria Math"/>
                  <w:color w:val="000000" w:themeColor="text1"/>
                </w:rPr>
                <m:t>μ</m:t>
              </m:r>
            </m:oMath>
            <w:r w:rsidRPr="00684C1E">
              <w:rPr>
                <w:color w:val="000000" w:themeColor="text1"/>
              </w:rPr>
              <w:t>g</w:t>
            </w:r>
            <w:r w:rsidRPr="00684C1E">
              <w:rPr>
                <w:rFonts w:hint="eastAsia"/>
                <w:color w:val="000000" w:themeColor="text1"/>
              </w:rPr>
              <w:t>/</w:t>
            </w:r>
            <w:r w:rsidRPr="00684C1E">
              <w:rPr>
                <w:color w:val="000000" w:themeColor="text1"/>
              </w:rPr>
              <w:t>m</w:t>
            </w:r>
            <w:r w:rsidRPr="00684C1E">
              <w:rPr>
                <w:color w:val="000000" w:themeColor="text1"/>
                <w:vertAlign w:val="superscript"/>
              </w:rPr>
              <w:t>3</w:t>
            </w:r>
          </w:p>
        </w:tc>
        <w:tc>
          <w:tcPr>
            <w:tcW w:w="1417" w:type="dxa"/>
          </w:tcPr>
          <w:p w14:paraId="4E2FA6CC"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tcPr>
          <w:p w14:paraId="151EB5FB"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.2</w:t>
            </w:r>
          </w:p>
        </w:tc>
        <w:tc>
          <w:tcPr>
            <w:tcW w:w="1134" w:type="dxa"/>
          </w:tcPr>
          <w:p w14:paraId="563817CD"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40F60776"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3DC330C0" w14:textId="77777777" w:rsidTr="0095575C">
        <w:tc>
          <w:tcPr>
            <w:tcW w:w="1418" w:type="dxa"/>
            <w:vMerge w:val="restart"/>
            <w:vAlign w:val="center"/>
          </w:tcPr>
          <w:p w14:paraId="5BCE4C87" w14:textId="77777777" w:rsidR="0095575C" w:rsidRPr="00684C1E" w:rsidRDefault="0095575C" w:rsidP="0095575C">
            <w:pPr>
              <w:pStyle w:val="Z0"/>
              <w:rPr>
                <w:color w:val="000000" w:themeColor="text1"/>
              </w:rPr>
            </w:pPr>
            <w:r w:rsidRPr="00684C1E">
              <w:rPr>
                <w:color w:val="000000" w:themeColor="text1"/>
              </w:rPr>
              <w:t>苯乙烯</w:t>
            </w:r>
          </w:p>
        </w:tc>
        <w:tc>
          <w:tcPr>
            <w:tcW w:w="850" w:type="dxa"/>
            <w:vAlign w:val="center"/>
          </w:tcPr>
          <w:p w14:paraId="145AB4EE"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1</w:t>
            </w:r>
          </w:p>
        </w:tc>
        <w:tc>
          <w:tcPr>
            <w:tcW w:w="993" w:type="dxa"/>
          </w:tcPr>
          <w:p w14:paraId="76DBD8C9" w14:textId="77777777" w:rsidR="0095575C" w:rsidRPr="00684C1E" w:rsidRDefault="0095575C" w:rsidP="0095575C">
            <w:pPr>
              <w:pStyle w:val="Z0"/>
              <w:rPr>
                <w:color w:val="000000" w:themeColor="text1"/>
              </w:rPr>
            </w:pPr>
            <m:oMath>
              <m:r>
                <m:rPr>
                  <m:sty m:val="p"/>
                </m:rPr>
                <w:rPr>
                  <w:rFonts w:ascii="Cambria Math" w:hAnsi="Cambria Math"/>
                  <w:color w:val="000000" w:themeColor="text1"/>
                </w:rPr>
                <m:t>μ</m:t>
              </m:r>
            </m:oMath>
            <w:r w:rsidRPr="00684C1E">
              <w:rPr>
                <w:color w:val="000000" w:themeColor="text1"/>
              </w:rPr>
              <w:t>g</w:t>
            </w:r>
            <w:r w:rsidRPr="00684C1E">
              <w:rPr>
                <w:rFonts w:hint="eastAsia"/>
                <w:color w:val="000000" w:themeColor="text1"/>
              </w:rPr>
              <w:t>/</w:t>
            </w:r>
            <w:r w:rsidRPr="00684C1E">
              <w:rPr>
                <w:color w:val="000000" w:themeColor="text1"/>
              </w:rPr>
              <w:t>m</w:t>
            </w:r>
            <w:r w:rsidRPr="00684C1E">
              <w:rPr>
                <w:color w:val="000000" w:themeColor="text1"/>
                <w:vertAlign w:val="superscript"/>
              </w:rPr>
              <w:t>3</w:t>
            </w:r>
          </w:p>
        </w:tc>
        <w:tc>
          <w:tcPr>
            <w:tcW w:w="1417" w:type="dxa"/>
            <w:vAlign w:val="center"/>
          </w:tcPr>
          <w:p w14:paraId="6B189E6A"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vAlign w:val="center"/>
          </w:tcPr>
          <w:p w14:paraId="2A822B0A"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.01</w:t>
            </w:r>
          </w:p>
        </w:tc>
        <w:tc>
          <w:tcPr>
            <w:tcW w:w="1134" w:type="dxa"/>
          </w:tcPr>
          <w:p w14:paraId="5EB9F313"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1EAF14F1"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3E2C0706" w14:textId="77777777" w:rsidTr="0095575C">
        <w:tc>
          <w:tcPr>
            <w:tcW w:w="1418" w:type="dxa"/>
            <w:vMerge/>
            <w:vAlign w:val="center"/>
          </w:tcPr>
          <w:p w14:paraId="04320F5E" w14:textId="77777777" w:rsidR="0095575C" w:rsidRPr="00684C1E" w:rsidRDefault="0095575C" w:rsidP="0095575C">
            <w:pPr>
              <w:pStyle w:val="Z0"/>
              <w:rPr>
                <w:color w:val="000000" w:themeColor="text1"/>
              </w:rPr>
            </w:pPr>
          </w:p>
        </w:tc>
        <w:tc>
          <w:tcPr>
            <w:tcW w:w="850" w:type="dxa"/>
            <w:vAlign w:val="center"/>
          </w:tcPr>
          <w:p w14:paraId="0F8445EB"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2</w:t>
            </w:r>
          </w:p>
        </w:tc>
        <w:tc>
          <w:tcPr>
            <w:tcW w:w="993" w:type="dxa"/>
          </w:tcPr>
          <w:p w14:paraId="607B07C2" w14:textId="77777777" w:rsidR="0095575C" w:rsidRPr="00684C1E" w:rsidRDefault="0095575C" w:rsidP="0095575C">
            <w:pPr>
              <w:pStyle w:val="Z0"/>
              <w:rPr>
                <w:color w:val="000000" w:themeColor="text1"/>
              </w:rPr>
            </w:pPr>
            <m:oMath>
              <m:r>
                <m:rPr>
                  <m:sty m:val="p"/>
                </m:rPr>
                <w:rPr>
                  <w:rFonts w:ascii="Cambria Math" w:hAnsi="Cambria Math"/>
                  <w:color w:val="000000" w:themeColor="text1"/>
                </w:rPr>
                <m:t>μ</m:t>
              </m:r>
            </m:oMath>
            <w:r w:rsidRPr="00684C1E">
              <w:rPr>
                <w:color w:val="000000" w:themeColor="text1"/>
              </w:rPr>
              <w:t>g</w:t>
            </w:r>
            <w:r w:rsidRPr="00684C1E">
              <w:rPr>
                <w:rFonts w:hint="eastAsia"/>
                <w:color w:val="000000" w:themeColor="text1"/>
              </w:rPr>
              <w:t>/</w:t>
            </w:r>
            <w:r w:rsidRPr="00684C1E">
              <w:rPr>
                <w:color w:val="000000" w:themeColor="text1"/>
              </w:rPr>
              <w:t>m</w:t>
            </w:r>
            <w:r w:rsidRPr="00684C1E">
              <w:rPr>
                <w:color w:val="000000" w:themeColor="text1"/>
                <w:vertAlign w:val="superscript"/>
              </w:rPr>
              <w:t>3</w:t>
            </w:r>
          </w:p>
        </w:tc>
        <w:tc>
          <w:tcPr>
            <w:tcW w:w="1417" w:type="dxa"/>
          </w:tcPr>
          <w:p w14:paraId="6AE590F0"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tcPr>
          <w:p w14:paraId="03F643DF"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.01</w:t>
            </w:r>
          </w:p>
        </w:tc>
        <w:tc>
          <w:tcPr>
            <w:tcW w:w="1134" w:type="dxa"/>
          </w:tcPr>
          <w:p w14:paraId="19967F15"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3D95FD87"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63C3A2E4" w14:textId="77777777" w:rsidTr="0095575C">
        <w:tc>
          <w:tcPr>
            <w:tcW w:w="1418" w:type="dxa"/>
            <w:vMerge/>
            <w:vAlign w:val="center"/>
          </w:tcPr>
          <w:p w14:paraId="3A1648FF" w14:textId="77777777" w:rsidR="0095575C" w:rsidRPr="00684C1E" w:rsidRDefault="0095575C" w:rsidP="0095575C">
            <w:pPr>
              <w:pStyle w:val="Z0"/>
              <w:rPr>
                <w:color w:val="000000" w:themeColor="text1"/>
              </w:rPr>
            </w:pPr>
          </w:p>
        </w:tc>
        <w:tc>
          <w:tcPr>
            <w:tcW w:w="850" w:type="dxa"/>
            <w:vAlign w:val="center"/>
          </w:tcPr>
          <w:p w14:paraId="03FB33FC"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3</w:t>
            </w:r>
          </w:p>
        </w:tc>
        <w:tc>
          <w:tcPr>
            <w:tcW w:w="993" w:type="dxa"/>
          </w:tcPr>
          <w:p w14:paraId="5705F9C0" w14:textId="77777777" w:rsidR="0095575C" w:rsidRPr="00684C1E" w:rsidRDefault="0095575C" w:rsidP="0095575C">
            <w:pPr>
              <w:pStyle w:val="Z0"/>
              <w:rPr>
                <w:color w:val="000000" w:themeColor="text1"/>
              </w:rPr>
            </w:pPr>
            <m:oMath>
              <m:r>
                <m:rPr>
                  <m:sty m:val="p"/>
                </m:rPr>
                <w:rPr>
                  <w:rFonts w:ascii="Cambria Math" w:hAnsi="Cambria Math"/>
                  <w:color w:val="000000" w:themeColor="text1"/>
                </w:rPr>
                <m:t>μ</m:t>
              </m:r>
            </m:oMath>
            <w:r w:rsidRPr="00684C1E">
              <w:rPr>
                <w:color w:val="000000" w:themeColor="text1"/>
              </w:rPr>
              <w:t>g</w:t>
            </w:r>
            <w:r w:rsidRPr="00684C1E">
              <w:rPr>
                <w:rFonts w:hint="eastAsia"/>
                <w:color w:val="000000" w:themeColor="text1"/>
              </w:rPr>
              <w:t>/</w:t>
            </w:r>
            <w:r w:rsidRPr="00684C1E">
              <w:rPr>
                <w:color w:val="000000" w:themeColor="text1"/>
              </w:rPr>
              <w:t>m</w:t>
            </w:r>
            <w:r w:rsidRPr="00684C1E">
              <w:rPr>
                <w:color w:val="000000" w:themeColor="text1"/>
                <w:vertAlign w:val="superscript"/>
              </w:rPr>
              <w:t>3</w:t>
            </w:r>
          </w:p>
        </w:tc>
        <w:tc>
          <w:tcPr>
            <w:tcW w:w="1417" w:type="dxa"/>
          </w:tcPr>
          <w:p w14:paraId="1B4B253A"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tcPr>
          <w:p w14:paraId="2CDFD9D2"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.01</w:t>
            </w:r>
          </w:p>
        </w:tc>
        <w:tc>
          <w:tcPr>
            <w:tcW w:w="1134" w:type="dxa"/>
          </w:tcPr>
          <w:p w14:paraId="22B40629"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6F5D2790"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57125C97" w14:textId="77777777" w:rsidTr="0095575C">
        <w:tc>
          <w:tcPr>
            <w:tcW w:w="1418" w:type="dxa"/>
            <w:vMerge/>
            <w:vAlign w:val="center"/>
          </w:tcPr>
          <w:p w14:paraId="634CEE1A" w14:textId="77777777" w:rsidR="0095575C" w:rsidRPr="00684C1E" w:rsidRDefault="0095575C" w:rsidP="0095575C">
            <w:pPr>
              <w:pStyle w:val="Z0"/>
              <w:rPr>
                <w:color w:val="000000" w:themeColor="text1"/>
              </w:rPr>
            </w:pPr>
          </w:p>
        </w:tc>
        <w:tc>
          <w:tcPr>
            <w:tcW w:w="850" w:type="dxa"/>
            <w:vAlign w:val="center"/>
          </w:tcPr>
          <w:p w14:paraId="19573D28"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4</w:t>
            </w:r>
          </w:p>
        </w:tc>
        <w:tc>
          <w:tcPr>
            <w:tcW w:w="993" w:type="dxa"/>
          </w:tcPr>
          <w:p w14:paraId="42D1D59D" w14:textId="77777777" w:rsidR="0095575C" w:rsidRPr="00684C1E" w:rsidRDefault="0095575C" w:rsidP="0095575C">
            <w:pPr>
              <w:pStyle w:val="Z0"/>
              <w:rPr>
                <w:color w:val="000000" w:themeColor="text1"/>
              </w:rPr>
            </w:pPr>
            <m:oMath>
              <m:r>
                <m:rPr>
                  <m:sty m:val="p"/>
                </m:rPr>
                <w:rPr>
                  <w:rFonts w:ascii="Cambria Math" w:hAnsi="Cambria Math"/>
                  <w:color w:val="000000" w:themeColor="text1"/>
                </w:rPr>
                <m:t>μ</m:t>
              </m:r>
            </m:oMath>
            <w:r w:rsidRPr="00684C1E">
              <w:rPr>
                <w:color w:val="000000" w:themeColor="text1"/>
              </w:rPr>
              <w:t>g</w:t>
            </w:r>
            <w:r w:rsidRPr="00684C1E">
              <w:rPr>
                <w:rFonts w:hint="eastAsia"/>
                <w:color w:val="000000" w:themeColor="text1"/>
              </w:rPr>
              <w:t>/</w:t>
            </w:r>
            <w:r w:rsidRPr="00684C1E">
              <w:rPr>
                <w:color w:val="000000" w:themeColor="text1"/>
              </w:rPr>
              <w:t>m</w:t>
            </w:r>
            <w:r w:rsidRPr="00684C1E">
              <w:rPr>
                <w:color w:val="000000" w:themeColor="text1"/>
                <w:vertAlign w:val="superscript"/>
              </w:rPr>
              <w:t>3</w:t>
            </w:r>
          </w:p>
        </w:tc>
        <w:tc>
          <w:tcPr>
            <w:tcW w:w="1417" w:type="dxa"/>
          </w:tcPr>
          <w:p w14:paraId="06FCB6B7"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tcPr>
          <w:p w14:paraId="27FA3351"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.01</w:t>
            </w:r>
          </w:p>
        </w:tc>
        <w:tc>
          <w:tcPr>
            <w:tcW w:w="1134" w:type="dxa"/>
          </w:tcPr>
          <w:p w14:paraId="448F840A"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50C956C3" w14:textId="77777777" w:rsidR="0095575C" w:rsidRPr="00684C1E" w:rsidRDefault="0095575C" w:rsidP="0095575C">
            <w:pPr>
              <w:pStyle w:val="Z0"/>
              <w:rPr>
                <w:color w:val="000000" w:themeColor="text1"/>
              </w:rPr>
            </w:pPr>
            <w:r w:rsidRPr="00684C1E">
              <w:rPr>
                <w:rFonts w:hint="eastAsia"/>
                <w:color w:val="000000" w:themeColor="text1"/>
              </w:rPr>
              <w:t>达标</w:t>
            </w:r>
          </w:p>
        </w:tc>
      </w:tr>
      <w:tr w:rsidR="00684C1E" w:rsidRPr="00684C1E" w14:paraId="53197599" w14:textId="77777777" w:rsidTr="0095575C">
        <w:tc>
          <w:tcPr>
            <w:tcW w:w="1418" w:type="dxa"/>
            <w:vMerge/>
            <w:vAlign w:val="center"/>
          </w:tcPr>
          <w:p w14:paraId="76770051" w14:textId="77777777" w:rsidR="0095575C" w:rsidRPr="00684C1E" w:rsidRDefault="0095575C" w:rsidP="0095575C">
            <w:pPr>
              <w:pStyle w:val="Z0"/>
              <w:rPr>
                <w:color w:val="000000" w:themeColor="text1"/>
              </w:rPr>
            </w:pPr>
          </w:p>
        </w:tc>
        <w:tc>
          <w:tcPr>
            <w:tcW w:w="850" w:type="dxa"/>
            <w:vAlign w:val="center"/>
          </w:tcPr>
          <w:p w14:paraId="4E54201B" w14:textId="77777777" w:rsidR="0095575C" w:rsidRPr="00684C1E" w:rsidRDefault="0095575C" w:rsidP="0095575C">
            <w:pPr>
              <w:pStyle w:val="Z0"/>
              <w:rPr>
                <w:color w:val="000000" w:themeColor="text1"/>
              </w:rPr>
            </w:pPr>
            <w:r w:rsidRPr="00684C1E">
              <w:rPr>
                <w:rFonts w:hint="eastAsia"/>
                <w:color w:val="000000" w:themeColor="text1"/>
              </w:rPr>
              <w:t>G</w:t>
            </w:r>
            <w:r w:rsidRPr="00684C1E">
              <w:rPr>
                <w:color w:val="000000" w:themeColor="text1"/>
              </w:rPr>
              <w:t>5</w:t>
            </w:r>
          </w:p>
        </w:tc>
        <w:tc>
          <w:tcPr>
            <w:tcW w:w="993" w:type="dxa"/>
          </w:tcPr>
          <w:p w14:paraId="0C608F3E" w14:textId="77777777" w:rsidR="0095575C" w:rsidRPr="00684C1E" w:rsidRDefault="0095575C" w:rsidP="0095575C">
            <w:pPr>
              <w:pStyle w:val="Z0"/>
              <w:rPr>
                <w:color w:val="000000" w:themeColor="text1"/>
              </w:rPr>
            </w:pPr>
            <m:oMath>
              <m:r>
                <m:rPr>
                  <m:sty m:val="p"/>
                </m:rPr>
                <w:rPr>
                  <w:rFonts w:ascii="Cambria Math" w:hAnsi="Cambria Math"/>
                  <w:color w:val="000000" w:themeColor="text1"/>
                </w:rPr>
                <m:t>μ</m:t>
              </m:r>
            </m:oMath>
            <w:r w:rsidRPr="00684C1E">
              <w:rPr>
                <w:color w:val="000000" w:themeColor="text1"/>
              </w:rPr>
              <w:t>g</w:t>
            </w:r>
            <w:r w:rsidRPr="00684C1E">
              <w:rPr>
                <w:rFonts w:hint="eastAsia"/>
                <w:color w:val="000000" w:themeColor="text1"/>
              </w:rPr>
              <w:t>/</w:t>
            </w:r>
            <w:r w:rsidRPr="00684C1E">
              <w:rPr>
                <w:color w:val="000000" w:themeColor="text1"/>
              </w:rPr>
              <w:t>m</w:t>
            </w:r>
            <w:r w:rsidRPr="00684C1E">
              <w:rPr>
                <w:color w:val="000000" w:themeColor="text1"/>
                <w:vertAlign w:val="superscript"/>
              </w:rPr>
              <w:t>3</w:t>
            </w:r>
          </w:p>
        </w:tc>
        <w:tc>
          <w:tcPr>
            <w:tcW w:w="1417" w:type="dxa"/>
          </w:tcPr>
          <w:p w14:paraId="6F63F26C"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276" w:type="dxa"/>
          </w:tcPr>
          <w:p w14:paraId="6857FC36"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.01</w:t>
            </w:r>
          </w:p>
        </w:tc>
        <w:tc>
          <w:tcPr>
            <w:tcW w:w="1134" w:type="dxa"/>
          </w:tcPr>
          <w:p w14:paraId="1273A1E0" w14:textId="77777777" w:rsidR="0095575C" w:rsidRPr="00684C1E" w:rsidRDefault="0095575C" w:rsidP="0095575C">
            <w:pPr>
              <w:pStyle w:val="Z0"/>
              <w:rPr>
                <w:color w:val="000000" w:themeColor="text1"/>
              </w:rPr>
            </w:pPr>
            <w:r w:rsidRPr="00684C1E">
              <w:rPr>
                <w:rFonts w:hint="eastAsia"/>
                <w:color w:val="000000" w:themeColor="text1"/>
              </w:rPr>
              <w:t>-</w:t>
            </w:r>
          </w:p>
        </w:tc>
        <w:tc>
          <w:tcPr>
            <w:tcW w:w="1218" w:type="dxa"/>
          </w:tcPr>
          <w:p w14:paraId="7915C452" w14:textId="77777777" w:rsidR="0095575C" w:rsidRPr="00684C1E" w:rsidRDefault="0095575C" w:rsidP="0095575C">
            <w:pPr>
              <w:pStyle w:val="Z0"/>
              <w:rPr>
                <w:color w:val="000000" w:themeColor="text1"/>
              </w:rPr>
            </w:pPr>
            <w:r w:rsidRPr="00684C1E">
              <w:rPr>
                <w:rFonts w:hint="eastAsia"/>
                <w:color w:val="000000" w:themeColor="text1"/>
              </w:rPr>
              <w:t>达标</w:t>
            </w:r>
          </w:p>
        </w:tc>
      </w:tr>
    </w:tbl>
    <w:p w14:paraId="12C15982" w14:textId="77777777" w:rsidR="0095575C" w:rsidRPr="00684C1E" w:rsidRDefault="0095575C" w:rsidP="0095575C">
      <w:pPr>
        <w:pStyle w:val="4"/>
        <w:rPr>
          <w:color w:val="000000" w:themeColor="text1"/>
        </w:rPr>
      </w:pPr>
      <w:r w:rsidRPr="00684C1E">
        <w:rPr>
          <w:rFonts w:hint="eastAsia"/>
          <w:color w:val="000000" w:themeColor="text1"/>
        </w:rPr>
        <w:t>大气环境质量现状评价</w:t>
      </w:r>
    </w:p>
    <w:p w14:paraId="1E938B6C" w14:textId="77777777" w:rsidR="0095575C" w:rsidRPr="00684C1E" w:rsidRDefault="0095575C" w:rsidP="0095575C">
      <w:pPr>
        <w:ind w:firstLine="480"/>
        <w:rPr>
          <w:color w:val="000000" w:themeColor="text1"/>
        </w:rPr>
      </w:pPr>
      <w:r w:rsidRPr="00684C1E">
        <w:rPr>
          <w:rFonts w:hint="eastAsia"/>
          <w:color w:val="000000" w:themeColor="text1"/>
        </w:rPr>
        <w:t>（</w:t>
      </w:r>
      <w:r w:rsidRPr="00684C1E">
        <w:rPr>
          <w:rFonts w:hint="eastAsia"/>
          <w:color w:val="000000" w:themeColor="text1"/>
        </w:rPr>
        <w:t>1</w:t>
      </w:r>
      <w:r w:rsidRPr="00684C1E">
        <w:rPr>
          <w:rFonts w:hint="eastAsia"/>
          <w:color w:val="000000" w:themeColor="text1"/>
        </w:rPr>
        <w:t>）评价标准</w:t>
      </w:r>
    </w:p>
    <w:p w14:paraId="1D5874BF" w14:textId="77777777" w:rsidR="0095575C" w:rsidRPr="00684C1E" w:rsidRDefault="0095575C" w:rsidP="0095575C">
      <w:pPr>
        <w:ind w:firstLine="480"/>
        <w:rPr>
          <w:rFonts w:eastAsia="宋体" w:cs="Times New Roman"/>
          <w:color w:val="000000" w:themeColor="text1"/>
          <w:szCs w:val="28"/>
        </w:rPr>
      </w:pPr>
      <w:r w:rsidRPr="00684C1E">
        <w:rPr>
          <w:color w:val="000000" w:themeColor="text1"/>
        </w:rPr>
        <w:t>大气环境质量现状执行</w:t>
      </w:r>
      <w:r w:rsidRPr="00684C1E">
        <w:rPr>
          <w:rFonts w:eastAsia="宋体" w:cs="Times New Roman"/>
          <w:color w:val="000000" w:themeColor="text1"/>
          <w:szCs w:val="28"/>
        </w:rPr>
        <w:t>《环境空气质量标准》（</w:t>
      </w:r>
      <w:r w:rsidRPr="00684C1E">
        <w:rPr>
          <w:rFonts w:eastAsia="宋体" w:cs="Times New Roman"/>
          <w:color w:val="000000" w:themeColor="text1"/>
          <w:szCs w:val="28"/>
        </w:rPr>
        <w:t>GB3095-2012</w:t>
      </w:r>
      <w:r w:rsidRPr="00684C1E">
        <w:rPr>
          <w:rFonts w:eastAsia="宋体" w:cs="Times New Roman"/>
          <w:color w:val="000000" w:themeColor="text1"/>
          <w:szCs w:val="28"/>
        </w:rPr>
        <w:t>）二级标准、《环境影响评价技术导则</w:t>
      </w:r>
      <w:r w:rsidRPr="00684C1E">
        <w:rPr>
          <w:rFonts w:eastAsia="宋体" w:cs="Times New Roman"/>
          <w:color w:val="000000" w:themeColor="text1"/>
          <w:szCs w:val="28"/>
        </w:rPr>
        <w:t xml:space="preserve"> </w:t>
      </w:r>
      <w:r w:rsidRPr="00684C1E">
        <w:rPr>
          <w:rFonts w:eastAsia="宋体" w:cs="Times New Roman"/>
          <w:color w:val="000000" w:themeColor="text1"/>
          <w:szCs w:val="28"/>
        </w:rPr>
        <w:t>大气环境》（</w:t>
      </w:r>
      <w:r w:rsidRPr="00684C1E">
        <w:rPr>
          <w:rFonts w:eastAsia="宋体" w:cs="Times New Roman"/>
          <w:color w:val="000000" w:themeColor="text1"/>
          <w:szCs w:val="28"/>
        </w:rPr>
        <w:t>HJ2.2-2018</w:t>
      </w:r>
      <w:r w:rsidRPr="00684C1E">
        <w:rPr>
          <w:rFonts w:eastAsia="宋体" w:cs="Times New Roman"/>
          <w:color w:val="000000" w:themeColor="text1"/>
          <w:szCs w:val="28"/>
        </w:rPr>
        <w:t>）附录</w:t>
      </w:r>
      <w:r w:rsidRPr="00684C1E">
        <w:rPr>
          <w:rFonts w:eastAsia="宋体" w:cs="Times New Roman"/>
          <w:color w:val="000000" w:themeColor="text1"/>
          <w:szCs w:val="28"/>
        </w:rPr>
        <w:t>D</w:t>
      </w:r>
      <w:r w:rsidRPr="00684C1E">
        <w:rPr>
          <w:rFonts w:eastAsia="宋体" w:cs="Times New Roman"/>
          <w:color w:val="000000" w:themeColor="text1"/>
          <w:szCs w:val="28"/>
        </w:rPr>
        <w:t>中</w:t>
      </w:r>
      <w:r w:rsidRPr="00684C1E">
        <w:rPr>
          <w:rFonts w:eastAsia="宋体" w:cs="Times New Roman"/>
          <w:color w:val="000000" w:themeColor="text1"/>
          <w:szCs w:val="28"/>
        </w:rPr>
        <w:t>“</w:t>
      </w:r>
      <w:r w:rsidRPr="00684C1E">
        <w:rPr>
          <w:rFonts w:eastAsia="宋体" w:cs="Times New Roman"/>
          <w:color w:val="000000" w:themeColor="text1"/>
          <w:szCs w:val="28"/>
        </w:rPr>
        <w:t>其它污染物空气质量浓度参考限值</w:t>
      </w:r>
      <w:r w:rsidRPr="00684C1E">
        <w:rPr>
          <w:rFonts w:eastAsia="宋体" w:cs="Times New Roman"/>
          <w:color w:val="000000" w:themeColor="text1"/>
          <w:szCs w:val="28"/>
        </w:rPr>
        <w:t>”</w:t>
      </w:r>
      <w:r w:rsidRPr="00684C1E">
        <w:rPr>
          <w:rFonts w:eastAsia="宋体" w:cs="Times New Roman" w:hint="eastAsia"/>
          <w:color w:val="000000" w:themeColor="text1"/>
          <w:szCs w:val="28"/>
        </w:rPr>
        <w:t>、《大气污染物综合排放详解》等相关标准。</w:t>
      </w:r>
    </w:p>
    <w:p w14:paraId="658373F0" w14:textId="77777777" w:rsidR="0095575C" w:rsidRPr="00684C1E" w:rsidRDefault="0095575C" w:rsidP="0095575C">
      <w:pPr>
        <w:ind w:firstLine="480"/>
        <w:rPr>
          <w:rFonts w:eastAsia="宋体" w:cs="Times New Roman"/>
          <w:color w:val="000000" w:themeColor="text1"/>
          <w:szCs w:val="28"/>
        </w:rPr>
      </w:pPr>
      <w:r w:rsidRPr="00684C1E">
        <w:rPr>
          <w:rFonts w:eastAsia="宋体" w:cs="Times New Roman" w:hint="eastAsia"/>
          <w:color w:val="000000" w:themeColor="text1"/>
          <w:szCs w:val="28"/>
        </w:rPr>
        <w:t>（</w:t>
      </w:r>
      <w:r w:rsidRPr="00684C1E">
        <w:rPr>
          <w:rFonts w:eastAsia="宋体" w:cs="Times New Roman" w:hint="eastAsia"/>
          <w:color w:val="000000" w:themeColor="text1"/>
          <w:szCs w:val="28"/>
        </w:rPr>
        <w:t>2</w:t>
      </w:r>
      <w:r w:rsidRPr="00684C1E">
        <w:rPr>
          <w:rFonts w:eastAsia="宋体" w:cs="Times New Roman" w:hint="eastAsia"/>
          <w:color w:val="000000" w:themeColor="text1"/>
          <w:szCs w:val="28"/>
        </w:rPr>
        <w:t>）评价方法</w:t>
      </w:r>
    </w:p>
    <w:p w14:paraId="7F03B2FF" w14:textId="77777777" w:rsidR="0095575C" w:rsidRPr="00684C1E" w:rsidRDefault="0095575C" w:rsidP="0095575C">
      <w:pPr>
        <w:pStyle w:val="Z1"/>
        <w:ind w:firstLine="480"/>
        <w:rPr>
          <w:color w:val="000000" w:themeColor="text1"/>
        </w:rPr>
      </w:pPr>
      <w:r w:rsidRPr="00684C1E">
        <w:rPr>
          <w:color w:val="000000" w:themeColor="text1"/>
        </w:rPr>
        <w:t>大气质量现状采用单项标准指数法，即：</w:t>
      </w:r>
    </w:p>
    <w:p w14:paraId="4BF6E7A8" w14:textId="77777777" w:rsidR="0095575C" w:rsidRPr="00684C1E" w:rsidRDefault="0095575C" w:rsidP="0095575C">
      <w:pPr>
        <w:pStyle w:val="Z1"/>
        <w:ind w:firstLine="480"/>
        <w:jc w:val="center"/>
        <w:rPr>
          <w:bCs/>
          <w:noProof/>
          <w:color w:val="000000" w:themeColor="text1"/>
        </w:rPr>
      </w:pPr>
      <w:r w:rsidRPr="00684C1E">
        <w:rPr>
          <w:bCs/>
          <w:noProof/>
          <w:color w:val="000000" w:themeColor="text1"/>
        </w:rPr>
        <w:t>I</w:t>
      </w:r>
      <w:r w:rsidRPr="00684C1E">
        <w:rPr>
          <w:bCs/>
          <w:noProof/>
          <w:color w:val="000000" w:themeColor="text1"/>
          <w:vertAlign w:val="subscript"/>
        </w:rPr>
        <w:t>ij</w:t>
      </w:r>
      <w:r w:rsidRPr="00684C1E">
        <w:rPr>
          <w:bCs/>
          <w:noProof/>
          <w:color w:val="000000" w:themeColor="text1"/>
        </w:rPr>
        <w:t>=C</w:t>
      </w:r>
      <w:r w:rsidRPr="00684C1E">
        <w:rPr>
          <w:bCs/>
          <w:noProof/>
          <w:color w:val="000000" w:themeColor="text1"/>
          <w:vertAlign w:val="subscript"/>
        </w:rPr>
        <w:t>ij</w:t>
      </w:r>
      <w:r w:rsidRPr="00684C1E">
        <w:rPr>
          <w:bCs/>
          <w:noProof/>
          <w:color w:val="000000" w:themeColor="text1"/>
        </w:rPr>
        <w:t>/C</w:t>
      </w:r>
      <w:r w:rsidRPr="00684C1E">
        <w:rPr>
          <w:bCs/>
          <w:noProof/>
          <w:color w:val="000000" w:themeColor="text1"/>
          <w:vertAlign w:val="subscript"/>
        </w:rPr>
        <w:t>sj</w:t>
      </w:r>
    </w:p>
    <w:p w14:paraId="5A21FE28" w14:textId="77777777" w:rsidR="0095575C" w:rsidRPr="00684C1E" w:rsidRDefault="0095575C" w:rsidP="0095575C">
      <w:pPr>
        <w:pStyle w:val="Z1"/>
        <w:ind w:firstLine="480"/>
        <w:rPr>
          <w:color w:val="000000" w:themeColor="text1"/>
        </w:rPr>
      </w:pPr>
      <w:r w:rsidRPr="00684C1E">
        <w:rPr>
          <w:color w:val="000000" w:themeColor="text1"/>
        </w:rPr>
        <w:t>式中：</w:t>
      </w:r>
      <w:r w:rsidRPr="00684C1E">
        <w:rPr>
          <w:color w:val="000000" w:themeColor="text1"/>
        </w:rPr>
        <w:t>I</w:t>
      </w:r>
      <w:r w:rsidRPr="00684C1E">
        <w:rPr>
          <w:color w:val="000000" w:themeColor="text1"/>
          <w:vertAlign w:val="subscript"/>
        </w:rPr>
        <w:t>ij</w:t>
      </w:r>
      <w:r w:rsidRPr="00684C1E">
        <w:rPr>
          <w:color w:val="000000" w:themeColor="text1"/>
        </w:rPr>
        <w:t>：第</w:t>
      </w:r>
      <w:r w:rsidRPr="00684C1E">
        <w:rPr>
          <w:color w:val="000000" w:themeColor="text1"/>
        </w:rPr>
        <w:t>i</w:t>
      </w:r>
      <w:r w:rsidRPr="00684C1E">
        <w:rPr>
          <w:color w:val="000000" w:themeColor="text1"/>
        </w:rPr>
        <w:t>种污染物在第</w:t>
      </w:r>
      <w:r w:rsidRPr="00684C1E">
        <w:rPr>
          <w:color w:val="000000" w:themeColor="text1"/>
        </w:rPr>
        <w:t>j</w:t>
      </w:r>
      <w:r w:rsidRPr="00684C1E">
        <w:rPr>
          <w:color w:val="000000" w:themeColor="text1"/>
        </w:rPr>
        <w:t>点的标准指数；</w:t>
      </w:r>
    </w:p>
    <w:p w14:paraId="65203479" w14:textId="77777777" w:rsidR="0095575C" w:rsidRPr="00684C1E" w:rsidRDefault="0095575C" w:rsidP="0095575C">
      <w:pPr>
        <w:pStyle w:val="Z1"/>
        <w:ind w:firstLine="480"/>
        <w:rPr>
          <w:color w:val="000000" w:themeColor="text1"/>
        </w:rPr>
      </w:pPr>
      <w:r w:rsidRPr="00684C1E">
        <w:rPr>
          <w:color w:val="000000" w:themeColor="text1"/>
        </w:rPr>
        <w:t>C</w:t>
      </w:r>
      <w:r w:rsidRPr="00684C1E">
        <w:rPr>
          <w:color w:val="000000" w:themeColor="text1"/>
          <w:vertAlign w:val="subscript"/>
        </w:rPr>
        <w:t>ij</w:t>
      </w:r>
      <w:r w:rsidRPr="00684C1E">
        <w:rPr>
          <w:color w:val="000000" w:themeColor="text1"/>
        </w:rPr>
        <w:t>：第</w:t>
      </w:r>
      <w:r w:rsidRPr="00684C1E">
        <w:rPr>
          <w:color w:val="000000" w:themeColor="text1"/>
        </w:rPr>
        <w:t>i</w:t>
      </w:r>
      <w:r w:rsidRPr="00684C1E">
        <w:rPr>
          <w:color w:val="000000" w:themeColor="text1"/>
        </w:rPr>
        <w:t>种污染物在第</w:t>
      </w:r>
      <w:r w:rsidRPr="00684C1E">
        <w:rPr>
          <w:color w:val="000000" w:themeColor="text1"/>
        </w:rPr>
        <w:t>j</w:t>
      </w:r>
      <w:r w:rsidRPr="00684C1E">
        <w:rPr>
          <w:color w:val="000000" w:themeColor="text1"/>
        </w:rPr>
        <w:t>点的监测值；</w:t>
      </w:r>
    </w:p>
    <w:p w14:paraId="1F89EE09" w14:textId="77777777" w:rsidR="0095575C" w:rsidRPr="00684C1E" w:rsidRDefault="0095575C" w:rsidP="0095575C">
      <w:pPr>
        <w:pStyle w:val="Z1"/>
        <w:ind w:firstLine="480"/>
        <w:rPr>
          <w:color w:val="000000" w:themeColor="text1"/>
        </w:rPr>
      </w:pPr>
      <w:r w:rsidRPr="00684C1E">
        <w:rPr>
          <w:color w:val="000000" w:themeColor="text1"/>
        </w:rPr>
        <w:t>C</w:t>
      </w:r>
      <w:r w:rsidRPr="00684C1E">
        <w:rPr>
          <w:color w:val="000000" w:themeColor="text1"/>
          <w:vertAlign w:val="subscript"/>
        </w:rPr>
        <w:t>Sj</w:t>
      </w:r>
      <w:r w:rsidRPr="00684C1E">
        <w:rPr>
          <w:color w:val="000000" w:themeColor="text1"/>
        </w:rPr>
        <w:t>：第</w:t>
      </w:r>
      <w:r w:rsidRPr="00684C1E">
        <w:rPr>
          <w:color w:val="000000" w:themeColor="text1"/>
        </w:rPr>
        <w:t>i</w:t>
      </w:r>
      <w:r w:rsidRPr="00684C1E">
        <w:rPr>
          <w:color w:val="000000" w:themeColor="text1"/>
        </w:rPr>
        <w:t>种污染物的评价标准；</w:t>
      </w:r>
    </w:p>
    <w:p w14:paraId="097D8E37" w14:textId="77777777" w:rsidR="0095575C" w:rsidRPr="00684C1E" w:rsidRDefault="0095575C" w:rsidP="0095575C">
      <w:pPr>
        <w:pStyle w:val="Z1"/>
        <w:ind w:firstLine="480"/>
        <w:rPr>
          <w:color w:val="000000" w:themeColor="text1"/>
        </w:rPr>
      </w:pPr>
      <w:r w:rsidRPr="00684C1E">
        <w:rPr>
          <w:rFonts w:hint="eastAsia"/>
          <w:color w:val="000000" w:themeColor="text1"/>
        </w:rPr>
        <w:t>（</w:t>
      </w:r>
      <w:r w:rsidRPr="00684C1E">
        <w:rPr>
          <w:rFonts w:hint="eastAsia"/>
          <w:color w:val="000000" w:themeColor="text1"/>
        </w:rPr>
        <w:t>3</w:t>
      </w:r>
      <w:r w:rsidRPr="00684C1E">
        <w:rPr>
          <w:rFonts w:hint="eastAsia"/>
          <w:color w:val="000000" w:themeColor="text1"/>
        </w:rPr>
        <w:t>）评价结果</w:t>
      </w:r>
    </w:p>
    <w:p w14:paraId="30C57746" w14:textId="77777777" w:rsidR="0095575C" w:rsidRPr="00684C1E" w:rsidRDefault="0095575C" w:rsidP="0095575C">
      <w:pPr>
        <w:ind w:firstLine="480"/>
        <w:rPr>
          <w:bCs/>
          <w:smallCaps/>
          <w:color w:val="000000" w:themeColor="text1"/>
        </w:rPr>
      </w:pPr>
      <w:r w:rsidRPr="00684C1E">
        <w:rPr>
          <w:color w:val="000000" w:themeColor="text1"/>
        </w:rPr>
        <w:t>监测结果表明</w:t>
      </w:r>
      <w:r w:rsidRPr="00684C1E">
        <w:rPr>
          <w:rFonts w:hint="eastAsia"/>
          <w:color w:val="000000" w:themeColor="text1"/>
        </w:rPr>
        <w:t>，</w:t>
      </w:r>
      <w:r w:rsidRPr="00684C1E">
        <w:rPr>
          <w:color w:val="000000" w:themeColor="text1"/>
        </w:rPr>
        <w:t>各监测点位各项因子均未出现超标现象</w:t>
      </w:r>
      <w:r w:rsidRPr="00684C1E">
        <w:rPr>
          <w:rFonts w:hint="eastAsia"/>
          <w:color w:val="000000" w:themeColor="text1"/>
        </w:rPr>
        <w:t>，</w:t>
      </w:r>
      <w:r w:rsidRPr="00684C1E">
        <w:rPr>
          <w:rFonts w:hint="eastAsia"/>
          <w:bCs/>
          <w:color w:val="000000" w:themeColor="text1"/>
        </w:rPr>
        <w:t>氯化氢、</w:t>
      </w:r>
      <w:r w:rsidRPr="00684C1E">
        <w:rPr>
          <w:rFonts w:hint="eastAsia"/>
          <w:bCs/>
          <w:smallCaps/>
          <w:color w:val="000000" w:themeColor="text1"/>
        </w:rPr>
        <w:t>硫酸雾、硫化氢、</w:t>
      </w:r>
      <w:r w:rsidRPr="00684C1E">
        <w:rPr>
          <w:bCs/>
          <w:smallCaps/>
          <w:color w:val="000000" w:themeColor="text1"/>
        </w:rPr>
        <w:t>CS</w:t>
      </w:r>
      <w:r w:rsidRPr="00684C1E">
        <w:rPr>
          <w:bCs/>
          <w:smallCaps/>
          <w:color w:val="000000" w:themeColor="text1"/>
          <w:vertAlign w:val="subscript"/>
        </w:rPr>
        <w:t>2</w:t>
      </w:r>
      <w:r w:rsidRPr="00684C1E">
        <w:rPr>
          <w:rFonts w:hint="eastAsia"/>
          <w:bCs/>
          <w:smallCaps/>
          <w:color w:val="000000" w:themeColor="text1"/>
        </w:rPr>
        <w:t>、</w:t>
      </w:r>
      <w:r w:rsidRPr="00684C1E">
        <w:rPr>
          <w:bCs/>
          <w:smallCaps/>
          <w:color w:val="000000" w:themeColor="text1"/>
        </w:rPr>
        <w:t>NH</w:t>
      </w:r>
      <w:r w:rsidRPr="00684C1E">
        <w:rPr>
          <w:bCs/>
          <w:smallCaps/>
          <w:color w:val="000000" w:themeColor="text1"/>
          <w:vertAlign w:val="subscript"/>
        </w:rPr>
        <w:t>3</w:t>
      </w:r>
      <w:r w:rsidRPr="00684C1E">
        <w:rPr>
          <w:rFonts w:hint="eastAsia"/>
          <w:bCs/>
          <w:smallCaps/>
          <w:color w:val="000000" w:themeColor="text1"/>
        </w:rPr>
        <w:t>、苯、甲苯、二甲苯、</w:t>
      </w:r>
      <w:r w:rsidRPr="00684C1E">
        <w:rPr>
          <w:bCs/>
          <w:smallCaps/>
          <w:color w:val="000000" w:themeColor="text1"/>
        </w:rPr>
        <w:t>VOCs</w:t>
      </w:r>
      <w:r w:rsidRPr="00684C1E">
        <w:rPr>
          <w:rFonts w:hint="eastAsia"/>
          <w:bCs/>
          <w:smallCaps/>
          <w:color w:val="000000" w:themeColor="text1"/>
        </w:rPr>
        <w:t>、苯乙烯满足《环境影响评价技术导则</w:t>
      </w:r>
      <w:r w:rsidRPr="00684C1E">
        <w:rPr>
          <w:rFonts w:hint="eastAsia"/>
          <w:bCs/>
          <w:smallCaps/>
          <w:color w:val="000000" w:themeColor="text1"/>
        </w:rPr>
        <w:t xml:space="preserve"> </w:t>
      </w:r>
      <w:r w:rsidRPr="00684C1E">
        <w:rPr>
          <w:rFonts w:hint="eastAsia"/>
          <w:bCs/>
          <w:smallCaps/>
          <w:color w:val="000000" w:themeColor="text1"/>
        </w:rPr>
        <w:t>大气环境》（</w:t>
      </w:r>
      <w:r w:rsidRPr="00684C1E">
        <w:rPr>
          <w:rFonts w:hint="eastAsia"/>
          <w:bCs/>
          <w:smallCaps/>
          <w:color w:val="000000" w:themeColor="text1"/>
        </w:rPr>
        <w:t>H</w:t>
      </w:r>
      <w:r w:rsidRPr="00684C1E">
        <w:rPr>
          <w:bCs/>
          <w:smallCaps/>
          <w:color w:val="000000" w:themeColor="text1"/>
        </w:rPr>
        <w:t>J2.2-2018</w:t>
      </w:r>
      <w:r w:rsidRPr="00684C1E">
        <w:rPr>
          <w:rFonts w:hint="eastAsia"/>
          <w:bCs/>
          <w:smallCaps/>
          <w:color w:val="000000" w:themeColor="text1"/>
        </w:rPr>
        <w:t>）附录</w:t>
      </w:r>
      <w:r w:rsidRPr="00684C1E">
        <w:rPr>
          <w:rFonts w:hint="eastAsia"/>
          <w:bCs/>
          <w:smallCaps/>
          <w:color w:val="000000" w:themeColor="text1"/>
        </w:rPr>
        <w:t>D</w:t>
      </w:r>
      <w:r w:rsidRPr="00684C1E">
        <w:rPr>
          <w:rFonts w:hint="eastAsia"/>
          <w:bCs/>
          <w:smallCaps/>
          <w:color w:val="000000" w:themeColor="text1"/>
        </w:rPr>
        <w:t>的要求；氯化氢、铬酸雾满足《前苏联居住区大气中有害物质最大允许浓度》中的限值；非甲烷总烃满足《大气污染物综合排放标准详解》中的限值。</w:t>
      </w:r>
    </w:p>
    <w:p w14:paraId="625EE9C5" w14:textId="77777777" w:rsidR="0095575C" w:rsidRPr="00684C1E" w:rsidRDefault="0095575C" w:rsidP="0095575C">
      <w:pPr>
        <w:pStyle w:val="3"/>
        <w:rPr>
          <w:color w:val="000000" w:themeColor="text1"/>
        </w:rPr>
      </w:pPr>
      <w:r w:rsidRPr="00684C1E">
        <w:rPr>
          <w:rFonts w:hint="eastAsia"/>
          <w:color w:val="000000" w:themeColor="text1"/>
        </w:rPr>
        <w:lastRenderedPageBreak/>
        <w:t>地表水环境质量现状监测与评价</w:t>
      </w:r>
    </w:p>
    <w:p w14:paraId="6E3B060D" w14:textId="77777777" w:rsidR="0095575C" w:rsidRPr="00684C1E" w:rsidRDefault="0095575C" w:rsidP="0095575C">
      <w:pPr>
        <w:pStyle w:val="4"/>
        <w:rPr>
          <w:color w:val="000000" w:themeColor="text1"/>
        </w:rPr>
      </w:pPr>
      <w:r w:rsidRPr="00684C1E">
        <w:rPr>
          <w:rFonts w:hint="eastAsia"/>
          <w:color w:val="000000" w:themeColor="text1"/>
        </w:rPr>
        <w:t>地表水环境质量现状监测</w:t>
      </w:r>
    </w:p>
    <w:p w14:paraId="6964189B" w14:textId="77777777" w:rsidR="0095575C" w:rsidRPr="00684C1E" w:rsidRDefault="0095575C" w:rsidP="0095575C">
      <w:pPr>
        <w:ind w:firstLine="480"/>
        <w:rPr>
          <w:color w:val="000000" w:themeColor="text1"/>
        </w:rPr>
      </w:pPr>
      <w:r w:rsidRPr="00684C1E">
        <w:rPr>
          <w:rFonts w:hint="eastAsia"/>
          <w:color w:val="000000" w:themeColor="text1"/>
        </w:rPr>
        <w:t>（</w:t>
      </w:r>
      <w:r w:rsidRPr="00684C1E">
        <w:rPr>
          <w:rFonts w:hint="eastAsia"/>
          <w:color w:val="000000" w:themeColor="text1"/>
        </w:rPr>
        <w:t>1</w:t>
      </w:r>
      <w:r w:rsidRPr="00684C1E">
        <w:rPr>
          <w:rFonts w:hint="eastAsia"/>
          <w:color w:val="000000" w:themeColor="text1"/>
        </w:rPr>
        <w:t>）监测断面</w:t>
      </w:r>
    </w:p>
    <w:p w14:paraId="4010E420" w14:textId="5A465144" w:rsidR="0095575C" w:rsidRPr="00684C1E" w:rsidRDefault="0095575C" w:rsidP="0095575C">
      <w:pPr>
        <w:ind w:firstLine="480"/>
        <w:rPr>
          <w:color w:val="000000" w:themeColor="text1"/>
        </w:rPr>
      </w:pPr>
      <w:r w:rsidRPr="00684C1E">
        <w:rPr>
          <w:rFonts w:hint="eastAsia"/>
          <w:color w:val="000000" w:themeColor="text1"/>
        </w:rPr>
        <w:t>本次监测共布设</w:t>
      </w:r>
      <w:r w:rsidRPr="00684C1E">
        <w:rPr>
          <w:rFonts w:hint="eastAsia"/>
          <w:color w:val="000000" w:themeColor="text1"/>
        </w:rPr>
        <w:t>3</w:t>
      </w:r>
      <w:r w:rsidRPr="00684C1E">
        <w:rPr>
          <w:rFonts w:hint="eastAsia"/>
          <w:color w:val="000000" w:themeColor="text1"/>
        </w:rPr>
        <w:t>个监测断面，位于新材料产业园污水排口上下游附近，各监测点位见下表及图</w:t>
      </w:r>
      <w:r w:rsidR="000F03D3" w:rsidRPr="00684C1E">
        <w:rPr>
          <w:color w:val="000000" w:themeColor="text1"/>
        </w:rPr>
        <w:t>3.2</w:t>
      </w:r>
      <w:r w:rsidR="000F03D3" w:rsidRPr="00684C1E">
        <w:rPr>
          <w:rFonts w:hint="eastAsia"/>
          <w:color w:val="000000" w:themeColor="text1"/>
        </w:rPr>
        <w:t>-</w:t>
      </w:r>
      <w:r w:rsidRPr="00684C1E">
        <w:rPr>
          <w:color w:val="000000" w:themeColor="text1"/>
        </w:rPr>
        <w:t>2</w:t>
      </w:r>
      <w:r w:rsidRPr="00684C1E">
        <w:rPr>
          <w:rFonts w:hint="eastAsia"/>
          <w:color w:val="000000" w:themeColor="text1"/>
        </w:rPr>
        <w:t>。</w:t>
      </w:r>
    </w:p>
    <w:p w14:paraId="630C7617" w14:textId="77777777" w:rsidR="0095575C" w:rsidRPr="00684C1E" w:rsidRDefault="0095575C" w:rsidP="0095575C">
      <w:pPr>
        <w:pStyle w:val="Z"/>
        <w:ind w:firstLine="480"/>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5</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地表水监测布点及监测项目一览表</w:t>
      </w:r>
    </w:p>
    <w:tbl>
      <w:tblPr>
        <w:tblW w:w="0" w:type="auto"/>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134"/>
        <w:gridCol w:w="1134"/>
        <w:gridCol w:w="1985"/>
        <w:gridCol w:w="2383"/>
        <w:gridCol w:w="1660"/>
      </w:tblGrid>
      <w:tr w:rsidR="00684C1E" w:rsidRPr="00684C1E" w14:paraId="46E8CDEA" w14:textId="77777777" w:rsidTr="0095575C">
        <w:tc>
          <w:tcPr>
            <w:tcW w:w="1134" w:type="dxa"/>
            <w:vAlign w:val="center"/>
          </w:tcPr>
          <w:p w14:paraId="701B41B8" w14:textId="77777777" w:rsidR="0095575C" w:rsidRPr="00684C1E" w:rsidRDefault="0095575C" w:rsidP="0095575C">
            <w:pPr>
              <w:pStyle w:val="Z0"/>
              <w:rPr>
                <w:b/>
                <w:color w:val="000000" w:themeColor="text1"/>
              </w:rPr>
            </w:pPr>
            <w:r w:rsidRPr="00684C1E">
              <w:rPr>
                <w:rFonts w:hint="eastAsia"/>
                <w:b/>
                <w:color w:val="000000" w:themeColor="text1"/>
              </w:rPr>
              <w:t>断面序号</w:t>
            </w:r>
          </w:p>
        </w:tc>
        <w:tc>
          <w:tcPr>
            <w:tcW w:w="1134" w:type="dxa"/>
            <w:vAlign w:val="center"/>
          </w:tcPr>
          <w:p w14:paraId="60B5293A" w14:textId="77777777" w:rsidR="0095575C" w:rsidRPr="00684C1E" w:rsidRDefault="0095575C" w:rsidP="0095575C">
            <w:pPr>
              <w:pStyle w:val="Z0"/>
              <w:rPr>
                <w:b/>
                <w:color w:val="000000" w:themeColor="text1"/>
              </w:rPr>
            </w:pPr>
            <w:r w:rsidRPr="00684C1E">
              <w:rPr>
                <w:rFonts w:hint="eastAsia"/>
                <w:b/>
                <w:color w:val="000000" w:themeColor="text1"/>
              </w:rPr>
              <w:t>河流名称</w:t>
            </w:r>
          </w:p>
        </w:tc>
        <w:tc>
          <w:tcPr>
            <w:tcW w:w="1985" w:type="dxa"/>
            <w:vAlign w:val="center"/>
          </w:tcPr>
          <w:p w14:paraId="20FB79CD" w14:textId="77777777" w:rsidR="0095575C" w:rsidRPr="00684C1E" w:rsidRDefault="0095575C" w:rsidP="0095575C">
            <w:pPr>
              <w:pStyle w:val="Z0"/>
              <w:rPr>
                <w:b/>
                <w:color w:val="000000" w:themeColor="text1"/>
              </w:rPr>
            </w:pPr>
            <w:r w:rsidRPr="00684C1E">
              <w:rPr>
                <w:rFonts w:hint="eastAsia"/>
                <w:b/>
                <w:color w:val="000000" w:themeColor="text1"/>
              </w:rPr>
              <w:t>断面位置</w:t>
            </w:r>
          </w:p>
        </w:tc>
        <w:tc>
          <w:tcPr>
            <w:tcW w:w="2383" w:type="dxa"/>
            <w:vAlign w:val="center"/>
          </w:tcPr>
          <w:p w14:paraId="6A7C7E3E" w14:textId="77777777" w:rsidR="0095575C" w:rsidRPr="00684C1E" w:rsidRDefault="0095575C" w:rsidP="0095575C">
            <w:pPr>
              <w:pStyle w:val="Z0"/>
              <w:rPr>
                <w:b/>
                <w:color w:val="000000" w:themeColor="text1"/>
              </w:rPr>
            </w:pPr>
            <w:r w:rsidRPr="00684C1E">
              <w:rPr>
                <w:rFonts w:hint="eastAsia"/>
                <w:b/>
                <w:color w:val="000000" w:themeColor="text1"/>
              </w:rPr>
              <w:t>监测因子</w:t>
            </w:r>
          </w:p>
        </w:tc>
        <w:tc>
          <w:tcPr>
            <w:tcW w:w="1660" w:type="dxa"/>
            <w:vAlign w:val="center"/>
          </w:tcPr>
          <w:p w14:paraId="45040962" w14:textId="77777777" w:rsidR="0095575C" w:rsidRPr="00684C1E" w:rsidRDefault="0095575C" w:rsidP="0095575C">
            <w:pPr>
              <w:pStyle w:val="Z0"/>
              <w:rPr>
                <w:b/>
                <w:color w:val="000000" w:themeColor="text1"/>
              </w:rPr>
            </w:pPr>
            <w:r w:rsidRPr="00684C1E">
              <w:rPr>
                <w:rFonts w:hint="eastAsia"/>
                <w:b/>
                <w:color w:val="000000" w:themeColor="text1"/>
              </w:rPr>
              <w:t>执行标准</w:t>
            </w:r>
          </w:p>
        </w:tc>
      </w:tr>
      <w:tr w:rsidR="00684C1E" w:rsidRPr="00684C1E" w14:paraId="360D2059" w14:textId="77777777" w:rsidTr="0095575C">
        <w:trPr>
          <w:trHeight w:val="1095"/>
        </w:trPr>
        <w:tc>
          <w:tcPr>
            <w:tcW w:w="1134" w:type="dxa"/>
            <w:vAlign w:val="center"/>
          </w:tcPr>
          <w:p w14:paraId="6C3077A0" w14:textId="77777777" w:rsidR="0095575C" w:rsidRPr="00684C1E" w:rsidRDefault="0095575C" w:rsidP="0095575C">
            <w:pPr>
              <w:pStyle w:val="Z0"/>
              <w:rPr>
                <w:color w:val="000000" w:themeColor="text1"/>
              </w:rPr>
            </w:pPr>
            <w:r w:rsidRPr="00684C1E">
              <w:rPr>
                <w:rFonts w:hint="eastAsia"/>
                <w:color w:val="000000" w:themeColor="text1"/>
              </w:rPr>
              <w:t>W</w:t>
            </w:r>
            <w:r w:rsidRPr="00684C1E">
              <w:rPr>
                <w:color w:val="000000" w:themeColor="text1"/>
              </w:rPr>
              <w:t>1</w:t>
            </w:r>
          </w:p>
        </w:tc>
        <w:tc>
          <w:tcPr>
            <w:tcW w:w="1134" w:type="dxa"/>
            <w:vMerge w:val="restart"/>
            <w:vAlign w:val="center"/>
          </w:tcPr>
          <w:p w14:paraId="1A6A2B5D" w14:textId="77777777" w:rsidR="0095575C" w:rsidRPr="00684C1E" w:rsidRDefault="0095575C" w:rsidP="0095575C">
            <w:pPr>
              <w:pStyle w:val="Z0"/>
              <w:rPr>
                <w:color w:val="000000" w:themeColor="text1"/>
              </w:rPr>
            </w:pPr>
            <w:r w:rsidRPr="00684C1E">
              <w:rPr>
                <w:rFonts w:hint="eastAsia"/>
                <w:color w:val="000000" w:themeColor="text1"/>
              </w:rPr>
              <w:t>长江</w:t>
            </w:r>
          </w:p>
        </w:tc>
        <w:tc>
          <w:tcPr>
            <w:tcW w:w="1985" w:type="dxa"/>
            <w:vAlign w:val="center"/>
          </w:tcPr>
          <w:p w14:paraId="760E5A89" w14:textId="77777777" w:rsidR="0095575C" w:rsidRPr="00684C1E" w:rsidRDefault="0095575C" w:rsidP="0095575C">
            <w:pPr>
              <w:pStyle w:val="Z0"/>
              <w:rPr>
                <w:color w:val="000000" w:themeColor="text1"/>
              </w:rPr>
            </w:pPr>
            <w:r w:rsidRPr="00684C1E">
              <w:rPr>
                <w:rFonts w:hint="eastAsia"/>
                <w:color w:val="000000" w:themeColor="text1"/>
              </w:rPr>
              <w:t>南京新</w:t>
            </w:r>
            <w:r w:rsidRPr="00684C1E">
              <w:rPr>
                <w:color w:val="000000" w:themeColor="text1"/>
              </w:rPr>
              <w:t>材料</w:t>
            </w:r>
            <w:r w:rsidRPr="00684C1E">
              <w:rPr>
                <w:rFonts w:hint="eastAsia"/>
                <w:color w:val="000000" w:themeColor="text1"/>
              </w:rPr>
              <w:t>产业园长江出水口上游</w:t>
            </w:r>
            <w:r w:rsidRPr="00684C1E">
              <w:rPr>
                <w:rFonts w:hint="eastAsia"/>
                <w:color w:val="000000" w:themeColor="text1"/>
              </w:rPr>
              <w:t>500m</w:t>
            </w:r>
          </w:p>
        </w:tc>
        <w:tc>
          <w:tcPr>
            <w:tcW w:w="2383" w:type="dxa"/>
            <w:vMerge w:val="restart"/>
            <w:vAlign w:val="center"/>
          </w:tcPr>
          <w:p w14:paraId="1FB42C1D" w14:textId="77777777" w:rsidR="0095575C" w:rsidRPr="00684C1E" w:rsidRDefault="0095575C" w:rsidP="0095575C">
            <w:pPr>
              <w:pStyle w:val="Z0"/>
              <w:rPr>
                <w:color w:val="000000" w:themeColor="text1"/>
              </w:rPr>
            </w:pPr>
            <w:r w:rsidRPr="00684C1E">
              <w:rPr>
                <w:rFonts w:hint="eastAsia"/>
                <w:color w:val="000000" w:themeColor="text1"/>
              </w:rPr>
              <w:t>pH</w:t>
            </w:r>
            <w:r w:rsidRPr="00684C1E">
              <w:rPr>
                <w:color w:val="000000" w:themeColor="text1"/>
              </w:rPr>
              <w:t>、</w:t>
            </w:r>
            <w:r w:rsidRPr="00684C1E">
              <w:rPr>
                <w:color w:val="000000" w:themeColor="text1"/>
              </w:rPr>
              <w:t>COD</w:t>
            </w:r>
            <w:r w:rsidRPr="00684C1E">
              <w:rPr>
                <w:color w:val="000000" w:themeColor="text1"/>
              </w:rPr>
              <w:t>、</w:t>
            </w:r>
            <w:r w:rsidRPr="00684C1E">
              <w:rPr>
                <w:color w:val="000000" w:themeColor="text1"/>
              </w:rPr>
              <w:t>SS</w:t>
            </w:r>
            <w:r w:rsidRPr="00684C1E">
              <w:rPr>
                <w:color w:val="000000" w:themeColor="text1"/>
              </w:rPr>
              <w:t>、</w:t>
            </w:r>
            <w:r w:rsidRPr="00684C1E">
              <w:rPr>
                <w:color w:val="000000" w:themeColor="text1"/>
              </w:rPr>
              <w:t>TP</w:t>
            </w:r>
            <w:r w:rsidRPr="00684C1E">
              <w:rPr>
                <w:color w:val="000000" w:themeColor="text1"/>
              </w:rPr>
              <w:t>、石油类、氨氮、铜、氰化物、</w:t>
            </w:r>
            <w:r w:rsidRPr="00684C1E">
              <w:rPr>
                <w:rFonts w:hint="eastAsia"/>
                <w:color w:val="000000" w:themeColor="text1"/>
              </w:rPr>
              <w:t>六价</w:t>
            </w:r>
            <w:r w:rsidRPr="00684C1E">
              <w:rPr>
                <w:color w:val="000000" w:themeColor="text1"/>
              </w:rPr>
              <w:t>铬、锌、镍、锡、硫化物、苯胺、</w:t>
            </w:r>
            <w:r w:rsidRPr="00684C1E">
              <w:rPr>
                <w:rFonts w:hint="eastAsia"/>
                <w:color w:val="000000" w:themeColor="text1"/>
              </w:rPr>
              <w:t>氯苯、</w:t>
            </w:r>
            <w:r w:rsidRPr="00684C1E">
              <w:rPr>
                <w:color w:val="000000" w:themeColor="text1"/>
              </w:rPr>
              <w:t>阴离子表面活性剂、挥发酚、苯</w:t>
            </w:r>
            <w:r w:rsidRPr="00684C1E">
              <w:rPr>
                <w:rFonts w:hint="eastAsia"/>
                <w:color w:val="000000" w:themeColor="text1"/>
              </w:rPr>
              <w:t>共</w:t>
            </w:r>
            <w:r w:rsidRPr="00684C1E">
              <w:rPr>
                <w:color w:val="000000" w:themeColor="text1"/>
              </w:rPr>
              <w:t>1</w:t>
            </w:r>
            <w:r w:rsidRPr="00684C1E">
              <w:rPr>
                <w:rFonts w:hint="eastAsia"/>
                <w:color w:val="000000" w:themeColor="text1"/>
              </w:rPr>
              <w:t>8</w:t>
            </w:r>
            <w:r w:rsidRPr="00684C1E">
              <w:rPr>
                <w:color w:val="000000" w:themeColor="text1"/>
              </w:rPr>
              <w:t>项</w:t>
            </w:r>
            <w:r w:rsidRPr="00684C1E">
              <w:rPr>
                <w:rFonts w:hint="eastAsia"/>
                <w:color w:val="000000" w:themeColor="text1"/>
              </w:rPr>
              <w:t>及有关水文数据</w:t>
            </w:r>
          </w:p>
        </w:tc>
        <w:tc>
          <w:tcPr>
            <w:tcW w:w="1660" w:type="dxa"/>
            <w:vMerge w:val="restart"/>
            <w:vAlign w:val="center"/>
          </w:tcPr>
          <w:p w14:paraId="5E0D0F34" w14:textId="77777777" w:rsidR="0095575C" w:rsidRPr="00684C1E" w:rsidRDefault="0095575C" w:rsidP="0095575C">
            <w:pPr>
              <w:pStyle w:val="Z0"/>
              <w:rPr>
                <w:color w:val="000000" w:themeColor="text1"/>
              </w:rPr>
            </w:pPr>
            <w:r w:rsidRPr="00684C1E">
              <w:rPr>
                <w:color w:val="000000" w:themeColor="text1"/>
              </w:rPr>
              <w:t>《地表水环境质量标准》（</w:t>
            </w:r>
            <w:r w:rsidRPr="00684C1E">
              <w:rPr>
                <w:color w:val="000000" w:themeColor="text1"/>
              </w:rPr>
              <w:t>GB3828-2002</w:t>
            </w:r>
            <w:r w:rsidRPr="00684C1E">
              <w:rPr>
                <w:color w:val="000000" w:themeColor="text1"/>
              </w:rPr>
              <w:t>）</w:t>
            </w:r>
            <w:r w:rsidRPr="00684C1E">
              <w:rPr>
                <w:rFonts w:ascii="宋体" w:hAnsi="宋体" w:hint="eastAsia"/>
                <w:color w:val="000000" w:themeColor="text1"/>
              </w:rPr>
              <w:t>Ⅱ</w:t>
            </w:r>
            <w:r w:rsidRPr="00684C1E">
              <w:rPr>
                <w:color w:val="000000" w:themeColor="text1"/>
              </w:rPr>
              <w:t>类标准</w:t>
            </w:r>
          </w:p>
        </w:tc>
      </w:tr>
      <w:tr w:rsidR="00684C1E" w:rsidRPr="00684C1E" w14:paraId="38E15B03" w14:textId="77777777" w:rsidTr="0095575C">
        <w:trPr>
          <w:trHeight w:val="1110"/>
        </w:trPr>
        <w:tc>
          <w:tcPr>
            <w:tcW w:w="1134" w:type="dxa"/>
            <w:vAlign w:val="center"/>
          </w:tcPr>
          <w:p w14:paraId="309EC3BC" w14:textId="77777777" w:rsidR="0095575C" w:rsidRPr="00684C1E" w:rsidRDefault="0095575C" w:rsidP="0095575C">
            <w:pPr>
              <w:pStyle w:val="Z0"/>
              <w:rPr>
                <w:color w:val="000000" w:themeColor="text1"/>
              </w:rPr>
            </w:pPr>
            <w:r w:rsidRPr="00684C1E">
              <w:rPr>
                <w:rFonts w:hint="eastAsia"/>
                <w:color w:val="000000" w:themeColor="text1"/>
              </w:rPr>
              <w:t>W</w:t>
            </w:r>
            <w:r w:rsidRPr="00684C1E">
              <w:rPr>
                <w:color w:val="000000" w:themeColor="text1"/>
              </w:rPr>
              <w:t>2</w:t>
            </w:r>
          </w:p>
        </w:tc>
        <w:tc>
          <w:tcPr>
            <w:tcW w:w="1134" w:type="dxa"/>
            <w:vMerge/>
            <w:vAlign w:val="center"/>
          </w:tcPr>
          <w:p w14:paraId="55C7CF20" w14:textId="77777777" w:rsidR="0095575C" w:rsidRPr="00684C1E" w:rsidRDefault="0095575C" w:rsidP="0095575C">
            <w:pPr>
              <w:pStyle w:val="Z0"/>
              <w:rPr>
                <w:color w:val="000000" w:themeColor="text1"/>
              </w:rPr>
            </w:pPr>
          </w:p>
        </w:tc>
        <w:tc>
          <w:tcPr>
            <w:tcW w:w="1985" w:type="dxa"/>
            <w:vAlign w:val="center"/>
          </w:tcPr>
          <w:p w14:paraId="6D61D191" w14:textId="77777777" w:rsidR="0095575C" w:rsidRPr="00684C1E" w:rsidRDefault="0095575C" w:rsidP="0095575C">
            <w:pPr>
              <w:pStyle w:val="Z0"/>
              <w:rPr>
                <w:color w:val="000000" w:themeColor="text1"/>
              </w:rPr>
            </w:pPr>
            <w:r w:rsidRPr="00684C1E">
              <w:rPr>
                <w:rFonts w:hint="eastAsia"/>
                <w:color w:val="000000" w:themeColor="text1"/>
              </w:rPr>
              <w:t>南京新</w:t>
            </w:r>
            <w:r w:rsidRPr="00684C1E">
              <w:rPr>
                <w:color w:val="000000" w:themeColor="text1"/>
              </w:rPr>
              <w:t>材料</w:t>
            </w:r>
            <w:r w:rsidRPr="00684C1E">
              <w:rPr>
                <w:rFonts w:hint="eastAsia"/>
                <w:color w:val="000000" w:themeColor="text1"/>
              </w:rPr>
              <w:t>产业园长江出水口下游</w:t>
            </w:r>
            <w:r w:rsidRPr="00684C1E">
              <w:rPr>
                <w:rFonts w:hint="eastAsia"/>
                <w:color w:val="000000" w:themeColor="text1"/>
              </w:rPr>
              <w:t>500m</w:t>
            </w:r>
          </w:p>
        </w:tc>
        <w:tc>
          <w:tcPr>
            <w:tcW w:w="2383" w:type="dxa"/>
            <w:vMerge/>
            <w:vAlign w:val="center"/>
          </w:tcPr>
          <w:p w14:paraId="5CB1AACD" w14:textId="77777777" w:rsidR="0095575C" w:rsidRPr="00684C1E" w:rsidRDefault="0095575C" w:rsidP="0095575C">
            <w:pPr>
              <w:pStyle w:val="Z0"/>
              <w:rPr>
                <w:color w:val="000000" w:themeColor="text1"/>
              </w:rPr>
            </w:pPr>
          </w:p>
        </w:tc>
        <w:tc>
          <w:tcPr>
            <w:tcW w:w="1660" w:type="dxa"/>
            <w:vMerge/>
            <w:vAlign w:val="center"/>
          </w:tcPr>
          <w:p w14:paraId="26F24F85" w14:textId="77777777" w:rsidR="0095575C" w:rsidRPr="00684C1E" w:rsidRDefault="0095575C" w:rsidP="0095575C">
            <w:pPr>
              <w:pStyle w:val="Z0"/>
              <w:rPr>
                <w:color w:val="000000" w:themeColor="text1"/>
              </w:rPr>
            </w:pPr>
          </w:p>
        </w:tc>
      </w:tr>
      <w:tr w:rsidR="00684C1E" w:rsidRPr="00684C1E" w14:paraId="07F04CA3" w14:textId="77777777" w:rsidTr="0095575C">
        <w:tc>
          <w:tcPr>
            <w:tcW w:w="1134" w:type="dxa"/>
            <w:vAlign w:val="center"/>
          </w:tcPr>
          <w:p w14:paraId="386D56AF" w14:textId="77777777" w:rsidR="0095575C" w:rsidRPr="00684C1E" w:rsidRDefault="0095575C" w:rsidP="0095575C">
            <w:pPr>
              <w:pStyle w:val="Z0"/>
              <w:rPr>
                <w:color w:val="000000" w:themeColor="text1"/>
              </w:rPr>
            </w:pPr>
            <w:r w:rsidRPr="00684C1E">
              <w:rPr>
                <w:rFonts w:hint="eastAsia"/>
                <w:color w:val="000000" w:themeColor="text1"/>
              </w:rPr>
              <w:t>W</w:t>
            </w:r>
            <w:r w:rsidRPr="00684C1E">
              <w:rPr>
                <w:color w:val="000000" w:themeColor="text1"/>
              </w:rPr>
              <w:t>3</w:t>
            </w:r>
          </w:p>
        </w:tc>
        <w:tc>
          <w:tcPr>
            <w:tcW w:w="1134" w:type="dxa"/>
            <w:vMerge/>
            <w:vAlign w:val="center"/>
          </w:tcPr>
          <w:p w14:paraId="55A3542F" w14:textId="77777777" w:rsidR="0095575C" w:rsidRPr="00684C1E" w:rsidRDefault="0095575C" w:rsidP="0095575C">
            <w:pPr>
              <w:pStyle w:val="Z0"/>
              <w:rPr>
                <w:color w:val="000000" w:themeColor="text1"/>
              </w:rPr>
            </w:pPr>
          </w:p>
        </w:tc>
        <w:tc>
          <w:tcPr>
            <w:tcW w:w="1985" w:type="dxa"/>
            <w:vAlign w:val="center"/>
          </w:tcPr>
          <w:p w14:paraId="75E17C64" w14:textId="77777777" w:rsidR="0095575C" w:rsidRPr="00684C1E" w:rsidRDefault="0095575C" w:rsidP="0095575C">
            <w:pPr>
              <w:pStyle w:val="Z0"/>
              <w:rPr>
                <w:color w:val="000000" w:themeColor="text1"/>
              </w:rPr>
            </w:pPr>
            <w:r w:rsidRPr="00684C1E">
              <w:rPr>
                <w:rFonts w:hint="eastAsia"/>
                <w:color w:val="000000" w:themeColor="text1"/>
              </w:rPr>
              <w:t>南京新</w:t>
            </w:r>
            <w:r w:rsidRPr="00684C1E">
              <w:rPr>
                <w:color w:val="000000" w:themeColor="text1"/>
              </w:rPr>
              <w:t>材料</w:t>
            </w:r>
            <w:r w:rsidRPr="00684C1E">
              <w:rPr>
                <w:rFonts w:hint="eastAsia"/>
                <w:color w:val="000000" w:themeColor="text1"/>
              </w:rPr>
              <w:t>产业园长江出水口下游</w:t>
            </w:r>
            <w:r w:rsidRPr="00684C1E">
              <w:rPr>
                <w:rFonts w:hint="eastAsia"/>
                <w:color w:val="000000" w:themeColor="text1"/>
              </w:rPr>
              <w:t>1500m</w:t>
            </w:r>
          </w:p>
        </w:tc>
        <w:tc>
          <w:tcPr>
            <w:tcW w:w="2383" w:type="dxa"/>
            <w:vMerge/>
            <w:vAlign w:val="center"/>
          </w:tcPr>
          <w:p w14:paraId="666E090E" w14:textId="77777777" w:rsidR="0095575C" w:rsidRPr="00684C1E" w:rsidRDefault="0095575C" w:rsidP="0095575C">
            <w:pPr>
              <w:pStyle w:val="Z0"/>
              <w:rPr>
                <w:color w:val="000000" w:themeColor="text1"/>
              </w:rPr>
            </w:pPr>
          </w:p>
        </w:tc>
        <w:tc>
          <w:tcPr>
            <w:tcW w:w="1660" w:type="dxa"/>
            <w:vMerge/>
            <w:vAlign w:val="center"/>
          </w:tcPr>
          <w:p w14:paraId="265E3A53" w14:textId="77777777" w:rsidR="0095575C" w:rsidRPr="00684C1E" w:rsidRDefault="0095575C" w:rsidP="0095575C">
            <w:pPr>
              <w:pStyle w:val="Z0"/>
              <w:rPr>
                <w:color w:val="000000" w:themeColor="text1"/>
              </w:rPr>
            </w:pPr>
          </w:p>
        </w:tc>
      </w:tr>
    </w:tbl>
    <w:p w14:paraId="28B8AB75" w14:textId="77777777" w:rsidR="0095575C" w:rsidRPr="00684C1E" w:rsidRDefault="0095575C" w:rsidP="0095575C">
      <w:pPr>
        <w:ind w:firstLine="480"/>
        <w:rPr>
          <w:color w:val="000000" w:themeColor="text1"/>
        </w:rPr>
      </w:pPr>
      <w:r w:rsidRPr="00684C1E">
        <w:rPr>
          <w:rFonts w:hint="eastAsia"/>
          <w:color w:val="000000" w:themeColor="text1"/>
        </w:rPr>
        <w:t>（</w:t>
      </w:r>
      <w:r w:rsidRPr="00684C1E">
        <w:rPr>
          <w:rFonts w:hint="eastAsia"/>
          <w:color w:val="000000" w:themeColor="text1"/>
        </w:rPr>
        <w:t>2</w:t>
      </w:r>
      <w:r w:rsidRPr="00684C1E">
        <w:rPr>
          <w:rFonts w:hint="eastAsia"/>
          <w:color w:val="000000" w:themeColor="text1"/>
        </w:rPr>
        <w:t>）监测时间及频次</w:t>
      </w:r>
    </w:p>
    <w:p w14:paraId="4F9681B8" w14:textId="77777777" w:rsidR="0095575C" w:rsidRPr="00684C1E" w:rsidRDefault="0095575C" w:rsidP="0095575C">
      <w:pPr>
        <w:ind w:firstLine="480"/>
        <w:rPr>
          <w:color w:val="000000" w:themeColor="text1"/>
        </w:rPr>
      </w:pPr>
      <w:r w:rsidRPr="00684C1E">
        <w:rPr>
          <w:color w:val="000000" w:themeColor="text1"/>
        </w:rPr>
        <w:t>监测</w:t>
      </w:r>
      <w:r w:rsidRPr="00684C1E">
        <w:rPr>
          <w:rFonts w:hint="eastAsia"/>
          <w:color w:val="000000" w:themeColor="text1"/>
        </w:rPr>
        <w:t>时间：</w:t>
      </w:r>
      <w:r w:rsidRPr="00684C1E">
        <w:rPr>
          <w:rFonts w:hint="eastAsia"/>
          <w:color w:val="000000" w:themeColor="text1"/>
        </w:rPr>
        <w:t>2</w:t>
      </w:r>
      <w:r w:rsidRPr="00684C1E">
        <w:rPr>
          <w:color w:val="000000" w:themeColor="text1"/>
        </w:rPr>
        <w:t>021.12.13-2021.12.15</w:t>
      </w:r>
    </w:p>
    <w:p w14:paraId="5BFB3DFE" w14:textId="77777777" w:rsidR="0095575C" w:rsidRPr="00684C1E" w:rsidRDefault="0095575C" w:rsidP="0095575C">
      <w:pPr>
        <w:ind w:firstLine="480"/>
        <w:rPr>
          <w:color w:val="000000" w:themeColor="text1"/>
        </w:rPr>
      </w:pPr>
      <w:r w:rsidRPr="00684C1E">
        <w:rPr>
          <w:color w:val="000000" w:themeColor="text1"/>
        </w:rPr>
        <w:t>监测频次</w:t>
      </w:r>
      <w:r w:rsidRPr="00684C1E">
        <w:rPr>
          <w:rFonts w:hint="eastAsia"/>
          <w:color w:val="000000" w:themeColor="text1"/>
        </w:rPr>
        <w:t>：连续监测</w:t>
      </w:r>
      <w:r w:rsidRPr="00684C1E">
        <w:rPr>
          <w:rFonts w:hint="eastAsia"/>
          <w:color w:val="000000" w:themeColor="text1"/>
        </w:rPr>
        <w:t>3</w:t>
      </w:r>
      <w:r w:rsidRPr="00684C1E">
        <w:rPr>
          <w:rFonts w:hint="eastAsia"/>
          <w:color w:val="000000" w:themeColor="text1"/>
        </w:rPr>
        <w:t>天，每天</w:t>
      </w:r>
      <w:r w:rsidRPr="00684C1E">
        <w:rPr>
          <w:rFonts w:hint="eastAsia"/>
          <w:color w:val="000000" w:themeColor="text1"/>
        </w:rPr>
        <w:t>2</w:t>
      </w:r>
      <w:r w:rsidRPr="00684C1E">
        <w:rPr>
          <w:rFonts w:hint="eastAsia"/>
          <w:color w:val="000000" w:themeColor="text1"/>
        </w:rPr>
        <w:t>次。</w:t>
      </w:r>
    </w:p>
    <w:p w14:paraId="5086246C" w14:textId="77777777" w:rsidR="0095575C" w:rsidRPr="00684C1E" w:rsidRDefault="0095575C" w:rsidP="0095575C">
      <w:pPr>
        <w:pStyle w:val="Z1"/>
        <w:ind w:firstLine="480"/>
        <w:rPr>
          <w:color w:val="000000" w:themeColor="text1"/>
        </w:rPr>
      </w:pPr>
      <w:r w:rsidRPr="00684C1E">
        <w:rPr>
          <w:rFonts w:hint="eastAsia"/>
          <w:color w:val="000000" w:themeColor="text1"/>
        </w:rPr>
        <w:t>（</w:t>
      </w:r>
      <w:r w:rsidRPr="00684C1E">
        <w:rPr>
          <w:rFonts w:hint="eastAsia"/>
          <w:color w:val="000000" w:themeColor="text1"/>
        </w:rPr>
        <w:t>3</w:t>
      </w:r>
      <w:r w:rsidRPr="00684C1E">
        <w:rPr>
          <w:rFonts w:hint="eastAsia"/>
          <w:color w:val="000000" w:themeColor="text1"/>
        </w:rPr>
        <w:t>）监测方法</w:t>
      </w:r>
    </w:p>
    <w:p w14:paraId="45301355" w14:textId="77777777" w:rsidR="0095575C" w:rsidRPr="00684C1E" w:rsidRDefault="0095575C" w:rsidP="0095575C">
      <w:pPr>
        <w:pStyle w:val="Z1"/>
        <w:ind w:firstLine="480"/>
        <w:rPr>
          <w:color w:val="000000" w:themeColor="text1"/>
        </w:rPr>
      </w:pPr>
      <w:r w:rsidRPr="00684C1E">
        <w:rPr>
          <w:color w:val="000000" w:themeColor="text1"/>
        </w:rPr>
        <w:t>地表水监测方法见下表</w:t>
      </w:r>
      <w:r w:rsidRPr="00684C1E">
        <w:rPr>
          <w:rFonts w:hint="eastAsia"/>
          <w:color w:val="000000" w:themeColor="text1"/>
        </w:rPr>
        <w:t>。</w:t>
      </w:r>
    </w:p>
    <w:p w14:paraId="60628463" w14:textId="77777777" w:rsidR="0095575C" w:rsidRPr="00684C1E" w:rsidRDefault="0095575C" w:rsidP="0095575C">
      <w:pPr>
        <w:pStyle w:val="Z"/>
        <w:ind w:firstLine="480"/>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6</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地表水监测分析方法一览表</w:t>
      </w:r>
    </w:p>
    <w:tbl>
      <w:tblPr>
        <w:tblStyle w:val="ad"/>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638"/>
        <w:gridCol w:w="1301"/>
        <w:gridCol w:w="4908"/>
        <w:gridCol w:w="1459"/>
      </w:tblGrid>
      <w:tr w:rsidR="00684C1E" w:rsidRPr="00684C1E" w14:paraId="44AC06DA" w14:textId="77777777" w:rsidTr="0095575C">
        <w:tc>
          <w:tcPr>
            <w:tcW w:w="638" w:type="dxa"/>
            <w:vAlign w:val="center"/>
          </w:tcPr>
          <w:p w14:paraId="3E7DA202" w14:textId="77777777" w:rsidR="0095575C" w:rsidRPr="00684C1E" w:rsidRDefault="0095575C" w:rsidP="0095575C">
            <w:pPr>
              <w:pStyle w:val="Z0"/>
              <w:rPr>
                <w:b/>
                <w:color w:val="000000" w:themeColor="text1"/>
              </w:rPr>
            </w:pPr>
            <w:r w:rsidRPr="00684C1E">
              <w:rPr>
                <w:rFonts w:hint="eastAsia"/>
                <w:b/>
                <w:color w:val="000000" w:themeColor="text1"/>
              </w:rPr>
              <w:t>序号</w:t>
            </w:r>
          </w:p>
        </w:tc>
        <w:tc>
          <w:tcPr>
            <w:tcW w:w="1301" w:type="dxa"/>
            <w:vAlign w:val="center"/>
          </w:tcPr>
          <w:p w14:paraId="74BCEA9C" w14:textId="77777777" w:rsidR="0095575C" w:rsidRPr="00684C1E" w:rsidRDefault="0095575C" w:rsidP="0095575C">
            <w:pPr>
              <w:pStyle w:val="Z0"/>
              <w:rPr>
                <w:b/>
                <w:color w:val="000000" w:themeColor="text1"/>
              </w:rPr>
            </w:pPr>
            <w:r w:rsidRPr="00684C1E">
              <w:rPr>
                <w:rFonts w:hint="eastAsia"/>
                <w:b/>
                <w:color w:val="000000" w:themeColor="text1"/>
              </w:rPr>
              <w:t>检测项目</w:t>
            </w:r>
          </w:p>
          <w:p w14:paraId="0E81523E" w14:textId="77777777" w:rsidR="0095575C" w:rsidRPr="00684C1E" w:rsidRDefault="0095575C" w:rsidP="0095575C">
            <w:pPr>
              <w:pStyle w:val="Z0"/>
              <w:rPr>
                <w:b/>
                <w:color w:val="000000" w:themeColor="text1"/>
              </w:rPr>
            </w:pPr>
            <w:r w:rsidRPr="00684C1E">
              <w:rPr>
                <w:rFonts w:hint="eastAsia"/>
                <w:b/>
                <w:color w:val="000000" w:themeColor="text1"/>
              </w:rPr>
              <w:t>名称</w:t>
            </w:r>
          </w:p>
        </w:tc>
        <w:tc>
          <w:tcPr>
            <w:tcW w:w="4908" w:type="dxa"/>
            <w:vAlign w:val="center"/>
          </w:tcPr>
          <w:p w14:paraId="123CD9D6" w14:textId="77777777" w:rsidR="0095575C" w:rsidRPr="00684C1E" w:rsidRDefault="0095575C" w:rsidP="0095575C">
            <w:pPr>
              <w:pStyle w:val="Z0"/>
              <w:rPr>
                <w:b/>
                <w:color w:val="000000" w:themeColor="text1"/>
              </w:rPr>
            </w:pPr>
            <w:r w:rsidRPr="00684C1E">
              <w:rPr>
                <w:rFonts w:hint="eastAsia"/>
                <w:b/>
                <w:color w:val="000000" w:themeColor="text1"/>
              </w:rPr>
              <w:t>检测依据</w:t>
            </w:r>
          </w:p>
        </w:tc>
        <w:tc>
          <w:tcPr>
            <w:tcW w:w="1459" w:type="dxa"/>
            <w:vAlign w:val="center"/>
          </w:tcPr>
          <w:p w14:paraId="437D9AE4" w14:textId="77777777" w:rsidR="0095575C" w:rsidRPr="00684C1E" w:rsidRDefault="0095575C" w:rsidP="0095575C">
            <w:pPr>
              <w:pStyle w:val="Z0"/>
              <w:rPr>
                <w:b/>
                <w:color w:val="000000" w:themeColor="text1"/>
              </w:rPr>
            </w:pPr>
            <w:r w:rsidRPr="00684C1E">
              <w:rPr>
                <w:rFonts w:hint="eastAsia"/>
                <w:b/>
                <w:color w:val="000000" w:themeColor="text1"/>
              </w:rPr>
              <w:t>检出限</w:t>
            </w:r>
          </w:p>
        </w:tc>
      </w:tr>
      <w:tr w:rsidR="00684C1E" w:rsidRPr="00684C1E" w14:paraId="6337591A" w14:textId="77777777" w:rsidTr="0095575C">
        <w:tc>
          <w:tcPr>
            <w:tcW w:w="638" w:type="dxa"/>
            <w:vAlign w:val="center"/>
          </w:tcPr>
          <w:p w14:paraId="168FB3DD" w14:textId="77777777" w:rsidR="0095575C" w:rsidRPr="00684C1E" w:rsidRDefault="0095575C" w:rsidP="0095575C">
            <w:pPr>
              <w:pStyle w:val="Z0"/>
              <w:numPr>
                <w:ilvl w:val="0"/>
                <w:numId w:val="18"/>
              </w:numPr>
              <w:rPr>
                <w:color w:val="000000" w:themeColor="text1"/>
              </w:rPr>
            </w:pPr>
          </w:p>
        </w:tc>
        <w:tc>
          <w:tcPr>
            <w:tcW w:w="1301" w:type="dxa"/>
            <w:vAlign w:val="center"/>
          </w:tcPr>
          <w:p w14:paraId="21F3D085" w14:textId="77777777" w:rsidR="0095575C" w:rsidRPr="00684C1E" w:rsidRDefault="0095575C" w:rsidP="0095575C">
            <w:pPr>
              <w:pStyle w:val="Z0"/>
              <w:rPr>
                <w:color w:val="000000" w:themeColor="text1"/>
              </w:rPr>
            </w:pPr>
            <w:r w:rsidRPr="00684C1E">
              <w:rPr>
                <w:rFonts w:hint="eastAsia"/>
                <w:color w:val="000000" w:themeColor="text1"/>
              </w:rPr>
              <w:t>pH</w:t>
            </w:r>
          </w:p>
        </w:tc>
        <w:tc>
          <w:tcPr>
            <w:tcW w:w="4908" w:type="dxa"/>
            <w:vAlign w:val="center"/>
          </w:tcPr>
          <w:p w14:paraId="219350BD" w14:textId="77777777" w:rsidR="0095575C" w:rsidRPr="00684C1E" w:rsidRDefault="0095575C" w:rsidP="0095575C">
            <w:pPr>
              <w:pStyle w:val="Z0"/>
              <w:rPr>
                <w:color w:val="000000" w:themeColor="text1"/>
              </w:rPr>
            </w:pPr>
            <w:r w:rsidRPr="00684C1E">
              <w:rPr>
                <w:color w:val="000000" w:themeColor="text1"/>
              </w:rPr>
              <w:t>水质</w:t>
            </w:r>
            <w:r w:rsidRPr="00684C1E">
              <w:rPr>
                <w:color w:val="000000" w:themeColor="text1"/>
              </w:rPr>
              <w:t xml:space="preserve"> pH</w:t>
            </w:r>
            <w:r w:rsidRPr="00684C1E">
              <w:rPr>
                <w:color w:val="000000" w:themeColor="text1"/>
              </w:rPr>
              <w:t>值的测定</w:t>
            </w:r>
            <w:r w:rsidRPr="00684C1E">
              <w:rPr>
                <w:color w:val="000000" w:themeColor="text1"/>
              </w:rPr>
              <w:t xml:space="preserve"> </w:t>
            </w:r>
            <w:r w:rsidRPr="00684C1E">
              <w:rPr>
                <w:color w:val="000000" w:themeColor="text1"/>
              </w:rPr>
              <w:t>电极法</w:t>
            </w:r>
            <w:r w:rsidRPr="00684C1E">
              <w:rPr>
                <w:color w:val="000000" w:themeColor="text1"/>
              </w:rPr>
              <w:t xml:space="preserve"> HJ 1147-2020</w:t>
            </w:r>
          </w:p>
        </w:tc>
        <w:tc>
          <w:tcPr>
            <w:tcW w:w="1459" w:type="dxa"/>
            <w:vAlign w:val="center"/>
          </w:tcPr>
          <w:p w14:paraId="2B8D3502" w14:textId="77777777" w:rsidR="0095575C" w:rsidRPr="00684C1E" w:rsidRDefault="0095575C" w:rsidP="0095575C">
            <w:pPr>
              <w:pStyle w:val="Z0"/>
              <w:rPr>
                <w:color w:val="000000" w:themeColor="text1"/>
              </w:rPr>
            </w:pPr>
            <w:r w:rsidRPr="00684C1E">
              <w:rPr>
                <w:rFonts w:hint="eastAsia"/>
                <w:color w:val="000000" w:themeColor="text1"/>
              </w:rPr>
              <w:t>/</w:t>
            </w:r>
          </w:p>
        </w:tc>
      </w:tr>
      <w:tr w:rsidR="00684C1E" w:rsidRPr="00684C1E" w14:paraId="082AE14E" w14:textId="77777777" w:rsidTr="0095575C">
        <w:tc>
          <w:tcPr>
            <w:tcW w:w="638" w:type="dxa"/>
            <w:vAlign w:val="center"/>
          </w:tcPr>
          <w:p w14:paraId="5D62304E" w14:textId="77777777" w:rsidR="0095575C" w:rsidRPr="00684C1E" w:rsidRDefault="0095575C" w:rsidP="0095575C">
            <w:pPr>
              <w:pStyle w:val="Z0"/>
              <w:numPr>
                <w:ilvl w:val="0"/>
                <w:numId w:val="18"/>
              </w:numPr>
              <w:rPr>
                <w:color w:val="000000" w:themeColor="text1"/>
              </w:rPr>
            </w:pPr>
          </w:p>
        </w:tc>
        <w:tc>
          <w:tcPr>
            <w:tcW w:w="1301" w:type="dxa"/>
            <w:vAlign w:val="center"/>
          </w:tcPr>
          <w:p w14:paraId="1AE415D3" w14:textId="77777777" w:rsidR="0095575C" w:rsidRPr="00684C1E" w:rsidRDefault="0095575C" w:rsidP="0095575C">
            <w:pPr>
              <w:pStyle w:val="Z0"/>
              <w:rPr>
                <w:color w:val="000000" w:themeColor="text1"/>
              </w:rPr>
            </w:pPr>
            <w:r w:rsidRPr="00684C1E">
              <w:rPr>
                <w:rFonts w:hint="eastAsia"/>
                <w:color w:val="000000" w:themeColor="text1"/>
              </w:rPr>
              <w:t>化学需氧量</w:t>
            </w:r>
          </w:p>
        </w:tc>
        <w:tc>
          <w:tcPr>
            <w:tcW w:w="4908" w:type="dxa"/>
            <w:vAlign w:val="center"/>
          </w:tcPr>
          <w:p w14:paraId="3B26124D" w14:textId="77777777" w:rsidR="0095575C" w:rsidRPr="00684C1E" w:rsidRDefault="0095575C" w:rsidP="0095575C">
            <w:pPr>
              <w:pStyle w:val="Z0"/>
              <w:rPr>
                <w:color w:val="000000" w:themeColor="text1"/>
              </w:rPr>
            </w:pPr>
            <w:r w:rsidRPr="00684C1E">
              <w:rPr>
                <w:color w:val="000000" w:themeColor="text1"/>
              </w:rPr>
              <w:t>水质</w:t>
            </w:r>
            <w:r w:rsidRPr="00684C1E">
              <w:rPr>
                <w:color w:val="000000" w:themeColor="text1"/>
              </w:rPr>
              <w:t xml:space="preserve"> </w:t>
            </w:r>
            <w:r w:rsidRPr="00684C1E">
              <w:rPr>
                <w:color w:val="000000" w:themeColor="text1"/>
              </w:rPr>
              <w:t>化学需氧量的测定</w:t>
            </w:r>
            <w:r w:rsidRPr="00684C1E">
              <w:rPr>
                <w:color w:val="000000" w:themeColor="text1"/>
              </w:rPr>
              <w:t xml:space="preserve">  </w:t>
            </w:r>
            <w:r w:rsidRPr="00684C1E">
              <w:rPr>
                <w:color w:val="000000" w:themeColor="text1"/>
              </w:rPr>
              <w:t>重铬酸盐法</w:t>
            </w:r>
            <w:r w:rsidRPr="00684C1E">
              <w:rPr>
                <w:color w:val="000000" w:themeColor="text1"/>
              </w:rPr>
              <w:t xml:space="preserve"> HJ 828-2017</w:t>
            </w:r>
          </w:p>
        </w:tc>
        <w:tc>
          <w:tcPr>
            <w:tcW w:w="1459" w:type="dxa"/>
            <w:vAlign w:val="center"/>
          </w:tcPr>
          <w:p w14:paraId="3E98D4DC" w14:textId="77777777" w:rsidR="0095575C" w:rsidRPr="00684C1E" w:rsidRDefault="0095575C" w:rsidP="0095575C">
            <w:pPr>
              <w:pStyle w:val="Z0"/>
              <w:rPr>
                <w:color w:val="000000" w:themeColor="text1"/>
              </w:rPr>
            </w:pPr>
            <w:r w:rsidRPr="00684C1E">
              <w:rPr>
                <w:rFonts w:hint="eastAsia"/>
                <w:color w:val="000000" w:themeColor="text1"/>
              </w:rPr>
              <w:t>4mg</w:t>
            </w:r>
            <w:r w:rsidRPr="00684C1E">
              <w:rPr>
                <w:color w:val="000000" w:themeColor="text1"/>
              </w:rPr>
              <w:t>/L</w:t>
            </w:r>
          </w:p>
        </w:tc>
      </w:tr>
      <w:tr w:rsidR="00684C1E" w:rsidRPr="00684C1E" w14:paraId="2B53C37B" w14:textId="77777777" w:rsidTr="0095575C">
        <w:tc>
          <w:tcPr>
            <w:tcW w:w="638" w:type="dxa"/>
            <w:vAlign w:val="center"/>
          </w:tcPr>
          <w:p w14:paraId="70121798" w14:textId="77777777" w:rsidR="0095575C" w:rsidRPr="00684C1E" w:rsidRDefault="0095575C" w:rsidP="0095575C">
            <w:pPr>
              <w:pStyle w:val="Z0"/>
              <w:numPr>
                <w:ilvl w:val="0"/>
                <w:numId w:val="18"/>
              </w:numPr>
              <w:rPr>
                <w:color w:val="000000" w:themeColor="text1"/>
              </w:rPr>
            </w:pPr>
          </w:p>
        </w:tc>
        <w:tc>
          <w:tcPr>
            <w:tcW w:w="1301" w:type="dxa"/>
            <w:vAlign w:val="center"/>
          </w:tcPr>
          <w:p w14:paraId="01200D25" w14:textId="77777777" w:rsidR="0095575C" w:rsidRPr="00684C1E" w:rsidRDefault="0095575C" w:rsidP="0095575C">
            <w:pPr>
              <w:pStyle w:val="Z0"/>
              <w:rPr>
                <w:color w:val="000000" w:themeColor="text1"/>
              </w:rPr>
            </w:pPr>
            <w:r w:rsidRPr="00684C1E">
              <w:rPr>
                <w:rFonts w:hint="eastAsia"/>
                <w:color w:val="000000" w:themeColor="text1"/>
              </w:rPr>
              <w:t>悬浮物</w:t>
            </w:r>
          </w:p>
        </w:tc>
        <w:tc>
          <w:tcPr>
            <w:tcW w:w="4908" w:type="dxa"/>
            <w:vAlign w:val="center"/>
          </w:tcPr>
          <w:p w14:paraId="45A4FFB6" w14:textId="77777777" w:rsidR="0095575C" w:rsidRPr="00684C1E" w:rsidRDefault="0095575C" w:rsidP="0095575C">
            <w:pPr>
              <w:pStyle w:val="Z0"/>
              <w:rPr>
                <w:color w:val="000000" w:themeColor="text1"/>
              </w:rPr>
            </w:pPr>
            <w:r w:rsidRPr="00684C1E">
              <w:rPr>
                <w:color w:val="000000" w:themeColor="text1"/>
              </w:rPr>
              <w:t>水质</w:t>
            </w:r>
            <w:r w:rsidRPr="00684C1E">
              <w:rPr>
                <w:rFonts w:hint="eastAsia"/>
                <w:color w:val="000000" w:themeColor="text1"/>
              </w:rPr>
              <w:t xml:space="preserve"> </w:t>
            </w:r>
            <w:r w:rsidRPr="00684C1E">
              <w:rPr>
                <w:color w:val="000000" w:themeColor="text1"/>
              </w:rPr>
              <w:t>悬浮物的测定</w:t>
            </w:r>
            <w:r w:rsidRPr="00684C1E">
              <w:rPr>
                <w:color w:val="000000" w:themeColor="text1"/>
              </w:rPr>
              <w:t xml:space="preserve"> </w:t>
            </w:r>
            <w:r w:rsidRPr="00684C1E">
              <w:rPr>
                <w:color w:val="000000" w:themeColor="text1"/>
              </w:rPr>
              <w:t>重量法</w:t>
            </w:r>
            <w:r w:rsidRPr="00684C1E">
              <w:rPr>
                <w:color w:val="000000" w:themeColor="text1"/>
              </w:rPr>
              <w:t xml:space="preserve"> GB/T 11901-1989</w:t>
            </w:r>
          </w:p>
        </w:tc>
        <w:tc>
          <w:tcPr>
            <w:tcW w:w="1459" w:type="dxa"/>
            <w:vAlign w:val="center"/>
          </w:tcPr>
          <w:p w14:paraId="65F2B698" w14:textId="77777777" w:rsidR="0095575C" w:rsidRPr="00684C1E" w:rsidRDefault="0095575C" w:rsidP="0095575C">
            <w:pPr>
              <w:pStyle w:val="Z0"/>
              <w:rPr>
                <w:color w:val="000000" w:themeColor="text1"/>
              </w:rPr>
            </w:pPr>
          </w:p>
        </w:tc>
      </w:tr>
      <w:tr w:rsidR="00684C1E" w:rsidRPr="00684C1E" w14:paraId="54F9253E" w14:textId="77777777" w:rsidTr="0095575C">
        <w:tc>
          <w:tcPr>
            <w:tcW w:w="638" w:type="dxa"/>
            <w:vAlign w:val="center"/>
          </w:tcPr>
          <w:p w14:paraId="477F0C7E" w14:textId="77777777" w:rsidR="0095575C" w:rsidRPr="00684C1E" w:rsidRDefault="0095575C" w:rsidP="0095575C">
            <w:pPr>
              <w:pStyle w:val="Z0"/>
              <w:numPr>
                <w:ilvl w:val="0"/>
                <w:numId w:val="18"/>
              </w:numPr>
              <w:rPr>
                <w:color w:val="000000" w:themeColor="text1"/>
              </w:rPr>
            </w:pPr>
          </w:p>
        </w:tc>
        <w:tc>
          <w:tcPr>
            <w:tcW w:w="1301" w:type="dxa"/>
            <w:vAlign w:val="center"/>
          </w:tcPr>
          <w:p w14:paraId="700F0A33" w14:textId="77777777" w:rsidR="0095575C" w:rsidRPr="00684C1E" w:rsidRDefault="0095575C" w:rsidP="0095575C">
            <w:pPr>
              <w:pStyle w:val="Z0"/>
              <w:rPr>
                <w:color w:val="000000" w:themeColor="text1"/>
              </w:rPr>
            </w:pPr>
            <w:r w:rsidRPr="00684C1E">
              <w:rPr>
                <w:rFonts w:hint="eastAsia"/>
                <w:color w:val="000000" w:themeColor="text1"/>
              </w:rPr>
              <w:t>氨氮</w:t>
            </w:r>
          </w:p>
        </w:tc>
        <w:tc>
          <w:tcPr>
            <w:tcW w:w="4908" w:type="dxa"/>
            <w:vAlign w:val="center"/>
          </w:tcPr>
          <w:p w14:paraId="0C072ADC" w14:textId="77777777" w:rsidR="0095575C" w:rsidRPr="00684C1E" w:rsidRDefault="0095575C" w:rsidP="0095575C">
            <w:pPr>
              <w:pStyle w:val="Z0"/>
              <w:rPr>
                <w:color w:val="000000" w:themeColor="text1"/>
              </w:rPr>
            </w:pPr>
            <w:r w:rsidRPr="00684C1E">
              <w:rPr>
                <w:color w:val="000000" w:themeColor="text1"/>
              </w:rPr>
              <w:t>水质</w:t>
            </w:r>
            <w:r w:rsidRPr="00684C1E">
              <w:rPr>
                <w:color w:val="000000" w:themeColor="text1"/>
              </w:rPr>
              <w:t xml:space="preserve"> </w:t>
            </w:r>
            <w:r w:rsidRPr="00684C1E">
              <w:rPr>
                <w:color w:val="000000" w:themeColor="text1"/>
              </w:rPr>
              <w:t>氨氮的测定</w:t>
            </w:r>
            <w:r w:rsidRPr="00684C1E">
              <w:rPr>
                <w:color w:val="000000" w:themeColor="text1"/>
              </w:rPr>
              <w:t xml:space="preserve"> </w:t>
            </w:r>
            <w:r w:rsidRPr="00684C1E">
              <w:rPr>
                <w:color w:val="000000" w:themeColor="text1"/>
              </w:rPr>
              <w:t>纳氏试剂分光光度法</w:t>
            </w:r>
            <w:r w:rsidRPr="00684C1E">
              <w:rPr>
                <w:color w:val="000000" w:themeColor="text1"/>
              </w:rPr>
              <w:t xml:space="preserve"> HJ 535-2009</w:t>
            </w:r>
          </w:p>
        </w:tc>
        <w:tc>
          <w:tcPr>
            <w:tcW w:w="1459" w:type="dxa"/>
            <w:vAlign w:val="center"/>
          </w:tcPr>
          <w:p w14:paraId="0A03F5CB" w14:textId="77777777" w:rsidR="0095575C" w:rsidRPr="00684C1E" w:rsidRDefault="0095575C" w:rsidP="0095575C">
            <w:pPr>
              <w:pStyle w:val="Z0"/>
              <w:rPr>
                <w:color w:val="000000" w:themeColor="text1"/>
              </w:rPr>
            </w:pPr>
            <w:r w:rsidRPr="00684C1E">
              <w:rPr>
                <w:color w:val="000000" w:themeColor="text1"/>
              </w:rPr>
              <w:t>0.025</w:t>
            </w:r>
            <w:r w:rsidRPr="00684C1E">
              <w:rPr>
                <w:rFonts w:hint="eastAsia"/>
                <w:color w:val="000000" w:themeColor="text1"/>
              </w:rPr>
              <w:t>mg</w:t>
            </w:r>
            <w:r w:rsidRPr="00684C1E">
              <w:rPr>
                <w:color w:val="000000" w:themeColor="text1"/>
              </w:rPr>
              <w:t>/L</w:t>
            </w:r>
          </w:p>
        </w:tc>
      </w:tr>
      <w:tr w:rsidR="00684C1E" w:rsidRPr="00684C1E" w14:paraId="4E2D0860" w14:textId="77777777" w:rsidTr="0095575C">
        <w:tc>
          <w:tcPr>
            <w:tcW w:w="638" w:type="dxa"/>
            <w:vAlign w:val="center"/>
          </w:tcPr>
          <w:p w14:paraId="751693B6" w14:textId="77777777" w:rsidR="0095575C" w:rsidRPr="00684C1E" w:rsidRDefault="0095575C" w:rsidP="0095575C">
            <w:pPr>
              <w:pStyle w:val="Z0"/>
              <w:numPr>
                <w:ilvl w:val="0"/>
                <w:numId w:val="18"/>
              </w:numPr>
              <w:rPr>
                <w:color w:val="000000" w:themeColor="text1"/>
              </w:rPr>
            </w:pPr>
          </w:p>
        </w:tc>
        <w:tc>
          <w:tcPr>
            <w:tcW w:w="1301" w:type="dxa"/>
            <w:vAlign w:val="center"/>
          </w:tcPr>
          <w:p w14:paraId="7E2DA54C" w14:textId="77777777" w:rsidR="0095575C" w:rsidRPr="00684C1E" w:rsidRDefault="0095575C" w:rsidP="0095575C">
            <w:pPr>
              <w:pStyle w:val="Z0"/>
              <w:rPr>
                <w:color w:val="000000" w:themeColor="text1"/>
              </w:rPr>
            </w:pPr>
            <w:r w:rsidRPr="00684C1E">
              <w:rPr>
                <w:rFonts w:hint="eastAsia"/>
                <w:color w:val="000000" w:themeColor="text1"/>
              </w:rPr>
              <w:t>总磷</w:t>
            </w:r>
          </w:p>
        </w:tc>
        <w:tc>
          <w:tcPr>
            <w:tcW w:w="4908" w:type="dxa"/>
            <w:vAlign w:val="center"/>
          </w:tcPr>
          <w:p w14:paraId="382B624D" w14:textId="77777777" w:rsidR="0095575C" w:rsidRPr="00684C1E" w:rsidRDefault="0095575C" w:rsidP="0095575C">
            <w:pPr>
              <w:pStyle w:val="Z0"/>
              <w:rPr>
                <w:color w:val="000000" w:themeColor="text1"/>
              </w:rPr>
            </w:pPr>
            <w:r w:rsidRPr="00684C1E">
              <w:rPr>
                <w:color w:val="000000" w:themeColor="text1"/>
              </w:rPr>
              <w:t>水质</w:t>
            </w:r>
            <w:r w:rsidRPr="00684C1E">
              <w:rPr>
                <w:color w:val="000000" w:themeColor="text1"/>
              </w:rPr>
              <w:t xml:space="preserve"> </w:t>
            </w:r>
            <w:r w:rsidRPr="00684C1E">
              <w:rPr>
                <w:color w:val="000000" w:themeColor="text1"/>
              </w:rPr>
              <w:t>总磷的测定</w:t>
            </w:r>
            <w:r w:rsidRPr="00684C1E">
              <w:rPr>
                <w:color w:val="000000" w:themeColor="text1"/>
              </w:rPr>
              <w:t xml:space="preserve"> </w:t>
            </w:r>
            <w:r w:rsidRPr="00684C1E">
              <w:rPr>
                <w:color w:val="000000" w:themeColor="text1"/>
              </w:rPr>
              <w:t>钼酸铵分光光度法</w:t>
            </w:r>
            <w:r w:rsidRPr="00684C1E">
              <w:rPr>
                <w:color w:val="000000" w:themeColor="text1"/>
              </w:rPr>
              <w:t xml:space="preserve"> GB/T 11893-1989</w:t>
            </w:r>
          </w:p>
        </w:tc>
        <w:tc>
          <w:tcPr>
            <w:tcW w:w="1459" w:type="dxa"/>
            <w:vAlign w:val="center"/>
          </w:tcPr>
          <w:p w14:paraId="7366EA07" w14:textId="77777777" w:rsidR="0095575C" w:rsidRPr="00684C1E" w:rsidRDefault="0095575C" w:rsidP="0095575C">
            <w:pPr>
              <w:pStyle w:val="Z0"/>
              <w:rPr>
                <w:color w:val="000000" w:themeColor="text1"/>
              </w:rPr>
            </w:pPr>
            <w:r w:rsidRPr="00684C1E">
              <w:rPr>
                <w:color w:val="000000" w:themeColor="text1"/>
              </w:rPr>
              <w:t>0.01</w:t>
            </w:r>
            <w:r w:rsidRPr="00684C1E">
              <w:rPr>
                <w:rFonts w:hint="eastAsia"/>
                <w:color w:val="000000" w:themeColor="text1"/>
              </w:rPr>
              <w:t>mg</w:t>
            </w:r>
            <w:r w:rsidRPr="00684C1E">
              <w:rPr>
                <w:color w:val="000000" w:themeColor="text1"/>
              </w:rPr>
              <w:t>/L</w:t>
            </w:r>
          </w:p>
        </w:tc>
      </w:tr>
      <w:tr w:rsidR="00684C1E" w:rsidRPr="00684C1E" w14:paraId="5C065785" w14:textId="77777777" w:rsidTr="0095575C">
        <w:tc>
          <w:tcPr>
            <w:tcW w:w="638" w:type="dxa"/>
            <w:vAlign w:val="center"/>
          </w:tcPr>
          <w:p w14:paraId="30A73234" w14:textId="77777777" w:rsidR="0095575C" w:rsidRPr="00684C1E" w:rsidRDefault="0095575C" w:rsidP="0095575C">
            <w:pPr>
              <w:pStyle w:val="Z0"/>
              <w:numPr>
                <w:ilvl w:val="0"/>
                <w:numId w:val="18"/>
              </w:numPr>
              <w:rPr>
                <w:color w:val="000000" w:themeColor="text1"/>
              </w:rPr>
            </w:pPr>
          </w:p>
        </w:tc>
        <w:tc>
          <w:tcPr>
            <w:tcW w:w="1301" w:type="dxa"/>
            <w:vAlign w:val="center"/>
          </w:tcPr>
          <w:p w14:paraId="193DBAE0" w14:textId="77777777" w:rsidR="0095575C" w:rsidRPr="00684C1E" w:rsidRDefault="0095575C" w:rsidP="0095575C">
            <w:pPr>
              <w:pStyle w:val="Z0"/>
              <w:rPr>
                <w:color w:val="000000" w:themeColor="text1"/>
              </w:rPr>
            </w:pPr>
            <w:r w:rsidRPr="00684C1E">
              <w:rPr>
                <w:color w:val="000000" w:themeColor="text1"/>
              </w:rPr>
              <w:t>石油类</w:t>
            </w:r>
          </w:p>
        </w:tc>
        <w:tc>
          <w:tcPr>
            <w:tcW w:w="4908" w:type="dxa"/>
            <w:vAlign w:val="center"/>
          </w:tcPr>
          <w:p w14:paraId="7036EFE0" w14:textId="77777777" w:rsidR="0095575C" w:rsidRPr="00684C1E" w:rsidRDefault="0095575C" w:rsidP="0095575C">
            <w:pPr>
              <w:pStyle w:val="Z0"/>
              <w:rPr>
                <w:color w:val="000000" w:themeColor="text1"/>
              </w:rPr>
            </w:pPr>
            <w:r w:rsidRPr="00684C1E">
              <w:rPr>
                <w:color w:val="000000" w:themeColor="text1"/>
              </w:rPr>
              <w:t>水质</w:t>
            </w:r>
            <w:r w:rsidRPr="00684C1E">
              <w:rPr>
                <w:color w:val="000000" w:themeColor="text1"/>
              </w:rPr>
              <w:t xml:space="preserve"> </w:t>
            </w:r>
            <w:r w:rsidRPr="00684C1E">
              <w:rPr>
                <w:color w:val="000000" w:themeColor="text1"/>
              </w:rPr>
              <w:t>石油类的测定</w:t>
            </w:r>
            <w:r w:rsidRPr="00684C1E">
              <w:rPr>
                <w:color w:val="000000" w:themeColor="text1"/>
              </w:rPr>
              <w:t xml:space="preserve"> </w:t>
            </w:r>
            <w:r w:rsidRPr="00684C1E">
              <w:rPr>
                <w:color w:val="000000" w:themeColor="text1"/>
              </w:rPr>
              <w:t>紫外分光光度法</w:t>
            </w:r>
            <w:r w:rsidRPr="00684C1E">
              <w:rPr>
                <w:color w:val="000000" w:themeColor="text1"/>
              </w:rPr>
              <w:t xml:space="preserve"> HJ 970-2018</w:t>
            </w:r>
          </w:p>
        </w:tc>
        <w:tc>
          <w:tcPr>
            <w:tcW w:w="1459" w:type="dxa"/>
            <w:vAlign w:val="center"/>
          </w:tcPr>
          <w:p w14:paraId="069D4FAD" w14:textId="77777777" w:rsidR="0095575C" w:rsidRPr="00684C1E" w:rsidRDefault="0095575C" w:rsidP="0095575C">
            <w:pPr>
              <w:pStyle w:val="Z0"/>
              <w:rPr>
                <w:color w:val="000000" w:themeColor="text1"/>
              </w:rPr>
            </w:pPr>
            <w:r w:rsidRPr="00684C1E">
              <w:rPr>
                <w:color w:val="000000" w:themeColor="text1"/>
              </w:rPr>
              <w:t>0.01</w:t>
            </w:r>
            <w:r w:rsidRPr="00684C1E">
              <w:rPr>
                <w:rFonts w:hint="eastAsia"/>
                <w:color w:val="000000" w:themeColor="text1"/>
              </w:rPr>
              <w:t>mg</w:t>
            </w:r>
            <w:r w:rsidRPr="00684C1E">
              <w:rPr>
                <w:color w:val="000000" w:themeColor="text1"/>
              </w:rPr>
              <w:t>/L</w:t>
            </w:r>
          </w:p>
        </w:tc>
      </w:tr>
      <w:tr w:rsidR="00684C1E" w:rsidRPr="00684C1E" w14:paraId="2E77197F" w14:textId="77777777" w:rsidTr="0095575C">
        <w:tc>
          <w:tcPr>
            <w:tcW w:w="638" w:type="dxa"/>
            <w:vAlign w:val="center"/>
          </w:tcPr>
          <w:p w14:paraId="7A586194" w14:textId="77777777" w:rsidR="0095575C" w:rsidRPr="00684C1E" w:rsidRDefault="0095575C" w:rsidP="0095575C">
            <w:pPr>
              <w:pStyle w:val="Z0"/>
              <w:numPr>
                <w:ilvl w:val="0"/>
                <w:numId w:val="18"/>
              </w:numPr>
              <w:rPr>
                <w:color w:val="000000" w:themeColor="text1"/>
              </w:rPr>
            </w:pPr>
          </w:p>
        </w:tc>
        <w:tc>
          <w:tcPr>
            <w:tcW w:w="1301" w:type="dxa"/>
            <w:vAlign w:val="center"/>
          </w:tcPr>
          <w:p w14:paraId="2BA469EC" w14:textId="77777777" w:rsidR="0095575C" w:rsidRPr="00684C1E" w:rsidRDefault="0095575C" w:rsidP="0095575C">
            <w:pPr>
              <w:pStyle w:val="Z0"/>
              <w:rPr>
                <w:color w:val="000000" w:themeColor="text1"/>
              </w:rPr>
            </w:pPr>
            <w:r w:rsidRPr="00684C1E">
              <w:rPr>
                <w:rFonts w:hint="eastAsia"/>
                <w:color w:val="000000" w:themeColor="text1"/>
              </w:rPr>
              <w:t>挥发酚</w:t>
            </w:r>
          </w:p>
        </w:tc>
        <w:tc>
          <w:tcPr>
            <w:tcW w:w="4908" w:type="dxa"/>
            <w:vAlign w:val="center"/>
          </w:tcPr>
          <w:p w14:paraId="5D803FA6" w14:textId="77777777" w:rsidR="0095575C" w:rsidRPr="00684C1E" w:rsidRDefault="0095575C" w:rsidP="0095575C">
            <w:pPr>
              <w:pStyle w:val="Z0"/>
              <w:rPr>
                <w:color w:val="000000" w:themeColor="text1"/>
              </w:rPr>
            </w:pPr>
            <w:r w:rsidRPr="00684C1E">
              <w:rPr>
                <w:rFonts w:hint="eastAsia"/>
                <w:color w:val="000000" w:themeColor="text1"/>
              </w:rPr>
              <w:t>水质</w:t>
            </w:r>
            <w:r w:rsidRPr="00684C1E">
              <w:rPr>
                <w:color w:val="000000" w:themeColor="text1"/>
              </w:rPr>
              <w:t xml:space="preserve"> </w:t>
            </w:r>
            <w:r w:rsidRPr="00684C1E">
              <w:rPr>
                <w:rFonts w:hint="eastAsia"/>
                <w:color w:val="000000" w:themeColor="text1"/>
              </w:rPr>
              <w:t>挥发酚的测定</w:t>
            </w:r>
            <w:r w:rsidRPr="00684C1E">
              <w:rPr>
                <w:color w:val="000000" w:themeColor="text1"/>
              </w:rPr>
              <w:t xml:space="preserve"> 4-</w:t>
            </w:r>
            <w:r w:rsidRPr="00684C1E">
              <w:rPr>
                <w:rFonts w:hint="eastAsia"/>
                <w:color w:val="000000" w:themeColor="text1"/>
              </w:rPr>
              <w:t>氨基安替比林分光光度法</w:t>
            </w:r>
            <w:r w:rsidRPr="00684C1E">
              <w:rPr>
                <w:color w:val="000000" w:themeColor="text1"/>
              </w:rPr>
              <w:t xml:space="preserve"> HJ 503-2009</w:t>
            </w:r>
          </w:p>
        </w:tc>
        <w:tc>
          <w:tcPr>
            <w:tcW w:w="1459" w:type="dxa"/>
            <w:vAlign w:val="center"/>
          </w:tcPr>
          <w:p w14:paraId="1C16B6FF" w14:textId="77777777" w:rsidR="0095575C" w:rsidRPr="00684C1E" w:rsidRDefault="0095575C" w:rsidP="0095575C">
            <w:pPr>
              <w:pStyle w:val="Z0"/>
              <w:rPr>
                <w:color w:val="000000" w:themeColor="text1"/>
              </w:rPr>
            </w:pPr>
            <w:r w:rsidRPr="00684C1E">
              <w:rPr>
                <w:color w:val="000000" w:themeColor="text1"/>
              </w:rPr>
              <w:t>0.0003</w:t>
            </w:r>
            <w:r w:rsidRPr="00684C1E">
              <w:rPr>
                <w:rFonts w:hint="eastAsia"/>
                <w:color w:val="000000" w:themeColor="text1"/>
              </w:rPr>
              <w:t>mg</w:t>
            </w:r>
            <w:r w:rsidRPr="00684C1E">
              <w:rPr>
                <w:color w:val="000000" w:themeColor="text1"/>
              </w:rPr>
              <w:t>/L</w:t>
            </w:r>
          </w:p>
        </w:tc>
      </w:tr>
      <w:tr w:rsidR="00684C1E" w:rsidRPr="00684C1E" w14:paraId="48E66625" w14:textId="77777777" w:rsidTr="0095575C">
        <w:tc>
          <w:tcPr>
            <w:tcW w:w="638" w:type="dxa"/>
            <w:vAlign w:val="center"/>
          </w:tcPr>
          <w:p w14:paraId="2A19F434" w14:textId="77777777" w:rsidR="0095575C" w:rsidRPr="00684C1E" w:rsidRDefault="0095575C" w:rsidP="0095575C">
            <w:pPr>
              <w:pStyle w:val="Z0"/>
              <w:numPr>
                <w:ilvl w:val="0"/>
                <w:numId w:val="18"/>
              </w:numPr>
              <w:rPr>
                <w:color w:val="000000" w:themeColor="text1"/>
              </w:rPr>
            </w:pPr>
          </w:p>
        </w:tc>
        <w:tc>
          <w:tcPr>
            <w:tcW w:w="1301" w:type="dxa"/>
            <w:vAlign w:val="center"/>
          </w:tcPr>
          <w:p w14:paraId="40BA4B47" w14:textId="77777777" w:rsidR="0095575C" w:rsidRPr="00684C1E" w:rsidRDefault="0095575C" w:rsidP="0095575C">
            <w:pPr>
              <w:pStyle w:val="Z0"/>
              <w:rPr>
                <w:color w:val="000000" w:themeColor="text1"/>
              </w:rPr>
            </w:pPr>
            <w:r w:rsidRPr="00684C1E">
              <w:rPr>
                <w:rFonts w:hint="eastAsia"/>
                <w:color w:val="000000" w:themeColor="text1"/>
              </w:rPr>
              <w:t>氰化物</w:t>
            </w:r>
          </w:p>
        </w:tc>
        <w:tc>
          <w:tcPr>
            <w:tcW w:w="4908" w:type="dxa"/>
            <w:vAlign w:val="center"/>
          </w:tcPr>
          <w:p w14:paraId="45E6BB35" w14:textId="77777777" w:rsidR="0095575C" w:rsidRPr="00684C1E" w:rsidRDefault="0095575C" w:rsidP="0095575C">
            <w:pPr>
              <w:pStyle w:val="Z0"/>
              <w:rPr>
                <w:color w:val="000000" w:themeColor="text1"/>
              </w:rPr>
            </w:pPr>
            <w:r w:rsidRPr="00684C1E">
              <w:rPr>
                <w:rFonts w:hint="eastAsia"/>
                <w:color w:val="000000" w:themeColor="text1"/>
              </w:rPr>
              <w:t>水质</w:t>
            </w:r>
            <w:r w:rsidRPr="00684C1E">
              <w:rPr>
                <w:color w:val="000000" w:themeColor="text1"/>
              </w:rPr>
              <w:t xml:space="preserve"> </w:t>
            </w:r>
            <w:r w:rsidRPr="00684C1E">
              <w:rPr>
                <w:rFonts w:hint="eastAsia"/>
                <w:color w:val="000000" w:themeColor="text1"/>
              </w:rPr>
              <w:t>氰化物的测定</w:t>
            </w:r>
            <w:r w:rsidRPr="00684C1E">
              <w:rPr>
                <w:color w:val="000000" w:themeColor="text1"/>
              </w:rPr>
              <w:t xml:space="preserve"> </w:t>
            </w:r>
            <w:r w:rsidRPr="00684C1E">
              <w:rPr>
                <w:rFonts w:hint="eastAsia"/>
                <w:color w:val="000000" w:themeColor="text1"/>
              </w:rPr>
              <w:t>容量法和分光光度法</w:t>
            </w:r>
            <w:r w:rsidRPr="00684C1E">
              <w:rPr>
                <w:color w:val="000000" w:themeColor="text1"/>
              </w:rPr>
              <w:t xml:space="preserve"> HJ 484-</w:t>
            </w:r>
            <w:r w:rsidRPr="00684C1E">
              <w:rPr>
                <w:color w:val="000000" w:themeColor="text1"/>
              </w:rPr>
              <w:lastRenderedPageBreak/>
              <w:t>2009</w:t>
            </w:r>
          </w:p>
        </w:tc>
        <w:tc>
          <w:tcPr>
            <w:tcW w:w="1459" w:type="dxa"/>
            <w:vAlign w:val="center"/>
          </w:tcPr>
          <w:p w14:paraId="3FA8C6FB" w14:textId="77777777" w:rsidR="0095575C" w:rsidRPr="00684C1E" w:rsidRDefault="0095575C" w:rsidP="0095575C">
            <w:pPr>
              <w:pStyle w:val="Z0"/>
              <w:rPr>
                <w:color w:val="000000" w:themeColor="text1"/>
              </w:rPr>
            </w:pPr>
            <w:r w:rsidRPr="00684C1E">
              <w:rPr>
                <w:color w:val="000000" w:themeColor="text1"/>
              </w:rPr>
              <w:lastRenderedPageBreak/>
              <w:t>0.004</w:t>
            </w:r>
            <w:r w:rsidRPr="00684C1E">
              <w:rPr>
                <w:rFonts w:hint="eastAsia"/>
                <w:color w:val="000000" w:themeColor="text1"/>
              </w:rPr>
              <w:t>mg</w:t>
            </w:r>
            <w:r w:rsidRPr="00684C1E">
              <w:rPr>
                <w:color w:val="000000" w:themeColor="text1"/>
              </w:rPr>
              <w:t>/L</w:t>
            </w:r>
          </w:p>
        </w:tc>
      </w:tr>
      <w:tr w:rsidR="00684C1E" w:rsidRPr="00684C1E" w14:paraId="7AE9CF4D" w14:textId="77777777" w:rsidTr="0095575C">
        <w:tc>
          <w:tcPr>
            <w:tcW w:w="638" w:type="dxa"/>
            <w:vAlign w:val="center"/>
          </w:tcPr>
          <w:p w14:paraId="49E986E9" w14:textId="77777777" w:rsidR="0095575C" w:rsidRPr="00684C1E" w:rsidRDefault="0095575C" w:rsidP="0095575C">
            <w:pPr>
              <w:pStyle w:val="Z0"/>
              <w:numPr>
                <w:ilvl w:val="0"/>
                <w:numId w:val="18"/>
              </w:numPr>
              <w:rPr>
                <w:color w:val="000000" w:themeColor="text1"/>
              </w:rPr>
            </w:pPr>
          </w:p>
        </w:tc>
        <w:tc>
          <w:tcPr>
            <w:tcW w:w="1301" w:type="dxa"/>
            <w:vAlign w:val="center"/>
          </w:tcPr>
          <w:p w14:paraId="1EE980F2" w14:textId="77777777" w:rsidR="0095575C" w:rsidRPr="00684C1E" w:rsidRDefault="0095575C" w:rsidP="0095575C">
            <w:pPr>
              <w:pStyle w:val="Z0"/>
              <w:rPr>
                <w:color w:val="000000" w:themeColor="text1"/>
              </w:rPr>
            </w:pPr>
            <w:r w:rsidRPr="00684C1E">
              <w:rPr>
                <w:rFonts w:hint="eastAsia"/>
                <w:color w:val="000000" w:themeColor="text1"/>
              </w:rPr>
              <w:t>硫化物</w:t>
            </w:r>
          </w:p>
        </w:tc>
        <w:tc>
          <w:tcPr>
            <w:tcW w:w="4908" w:type="dxa"/>
            <w:vAlign w:val="center"/>
          </w:tcPr>
          <w:p w14:paraId="7F0497C1" w14:textId="77777777" w:rsidR="0095575C" w:rsidRPr="00684C1E" w:rsidRDefault="0095575C" w:rsidP="0095575C">
            <w:pPr>
              <w:pStyle w:val="Z0"/>
              <w:rPr>
                <w:color w:val="000000" w:themeColor="text1"/>
              </w:rPr>
            </w:pPr>
            <w:r w:rsidRPr="00684C1E">
              <w:rPr>
                <w:color w:val="000000" w:themeColor="text1"/>
              </w:rPr>
              <w:t>水质</w:t>
            </w:r>
            <w:r w:rsidRPr="00684C1E">
              <w:rPr>
                <w:color w:val="000000" w:themeColor="text1"/>
              </w:rPr>
              <w:t xml:space="preserve"> </w:t>
            </w:r>
            <w:r w:rsidRPr="00684C1E">
              <w:rPr>
                <w:color w:val="000000" w:themeColor="text1"/>
              </w:rPr>
              <w:t>硫化物的测定</w:t>
            </w:r>
            <w:r w:rsidRPr="00684C1E">
              <w:rPr>
                <w:color w:val="000000" w:themeColor="text1"/>
              </w:rPr>
              <w:t xml:space="preserve"> </w:t>
            </w:r>
            <w:r w:rsidRPr="00684C1E">
              <w:rPr>
                <w:color w:val="000000" w:themeColor="text1"/>
              </w:rPr>
              <w:t>亚甲蓝分光光度</w:t>
            </w:r>
            <w:r w:rsidRPr="00684C1E">
              <w:rPr>
                <w:rFonts w:hint="eastAsia"/>
                <w:color w:val="000000" w:themeColor="text1"/>
              </w:rPr>
              <w:t xml:space="preserve"> </w:t>
            </w:r>
            <w:r w:rsidRPr="00684C1E">
              <w:rPr>
                <w:color w:val="000000" w:themeColor="text1"/>
              </w:rPr>
              <w:t>GB/T 16489-1996</w:t>
            </w:r>
          </w:p>
        </w:tc>
        <w:tc>
          <w:tcPr>
            <w:tcW w:w="1459" w:type="dxa"/>
            <w:vAlign w:val="center"/>
          </w:tcPr>
          <w:p w14:paraId="6E3ED121" w14:textId="77777777" w:rsidR="0095575C" w:rsidRPr="00684C1E" w:rsidRDefault="0095575C" w:rsidP="0095575C">
            <w:pPr>
              <w:pStyle w:val="Z0"/>
              <w:rPr>
                <w:color w:val="000000" w:themeColor="text1"/>
              </w:rPr>
            </w:pPr>
            <w:r w:rsidRPr="00684C1E">
              <w:rPr>
                <w:color w:val="000000" w:themeColor="text1"/>
              </w:rPr>
              <w:t>0.005</w:t>
            </w:r>
            <w:r w:rsidRPr="00684C1E">
              <w:rPr>
                <w:rFonts w:hint="eastAsia"/>
                <w:color w:val="000000" w:themeColor="text1"/>
              </w:rPr>
              <w:t>mg</w:t>
            </w:r>
            <w:r w:rsidRPr="00684C1E">
              <w:rPr>
                <w:color w:val="000000" w:themeColor="text1"/>
              </w:rPr>
              <w:t>/L</w:t>
            </w:r>
          </w:p>
        </w:tc>
      </w:tr>
      <w:tr w:rsidR="00684C1E" w:rsidRPr="00684C1E" w14:paraId="0F99BAAB" w14:textId="77777777" w:rsidTr="0095575C">
        <w:tc>
          <w:tcPr>
            <w:tcW w:w="638" w:type="dxa"/>
            <w:vAlign w:val="center"/>
          </w:tcPr>
          <w:p w14:paraId="76C2C7F6" w14:textId="77777777" w:rsidR="0095575C" w:rsidRPr="00684C1E" w:rsidRDefault="0095575C" w:rsidP="0095575C">
            <w:pPr>
              <w:pStyle w:val="Z0"/>
              <w:numPr>
                <w:ilvl w:val="0"/>
                <w:numId w:val="18"/>
              </w:numPr>
              <w:rPr>
                <w:color w:val="000000" w:themeColor="text1"/>
              </w:rPr>
            </w:pPr>
          </w:p>
        </w:tc>
        <w:tc>
          <w:tcPr>
            <w:tcW w:w="1301" w:type="dxa"/>
            <w:vAlign w:val="center"/>
          </w:tcPr>
          <w:p w14:paraId="297E2679" w14:textId="77777777" w:rsidR="0095575C" w:rsidRPr="00684C1E" w:rsidRDefault="0095575C" w:rsidP="0095575C">
            <w:pPr>
              <w:pStyle w:val="Z0"/>
              <w:rPr>
                <w:color w:val="000000" w:themeColor="text1"/>
              </w:rPr>
            </w:pPr>
            <w:r w:rsidRPr="00684C1E">
              <w:rPr>
                <w:rFonts w:hint="eastAsia"/>
                <w:color w:val="000000" w:themeColor="text1"/>
              </w:rPr>
              <w:t>镍</w:t>
            </w:r>
          </w:p>
        </w:tc>
        <w:tc>
          <w:tcPr>
            <w:tcW w:w="4908" w:type="dxa"/>
            <w:vAlign w:val="center"/>
          </w:tcPr>
          <w:p w14:paraId="6796BE68" w14:textId="77777777" w:rsidR="0095575C" w:rsidRPr="00684C1E" w:rsidRDefault="0095575C" w:rsidP="0095575C">
            <w:pPr>
              <w:pStyle w:val="Z0"/>
              <w:rPr>
                <w:color w:val="000000" w:themeColor="text1"/>
              </w:rPr>
            </w:pPr>
            <w:r w:rsidRPr="00684C1E">
              <w:rPr>
                <w:color w:val="000000" w:themeColor="text1"/>
              </w:rPr>
              <w:t>水质</w:t>
            </w:r>
            <w:r w:rsidRPr="00684C1E">
              <w:rPr>
                <w:color w:val="000000" w:themeColor="text1"/>
              </w:rPr>
              <w:t xml:space="preserve">  65</w:t>
            </w:r>
            <w:r w:rsidRPr="00684C1E">
              <w:rPr>
                <w:color w:val="000000" w:themeColor="text1"/>
              </w:rPr>
              <w:t>种元素的测定</w:t>
            </w:r>
            <w:r w:rsidRPr="00684C1E">
              <w:rPr>
                <w:color w:val="000000" w:themeColor="text1"/>
              </w:rPr>
              <w:t xml:space="preserve"> </w:t>
            </w:r>
            <w:r w:rsidRPr="00684C1E">
              <w:rPr>
                <w:color w:val="000000" w:themeColor="text1"/>
              </w:rPr>
              <w:t>电感耦合等离子体质谱法</w:t>
            </w:r>
            <w:r w:rsidRPr="00684C1E">
              <w:rPr>
                <w:color w:val="000000" w:themeColor="text1"/>
              </w:rPr>
              <w:t xml:space="preserve"> HJ 700-2014</w:t>
            </w:r>
          </w:p>
        </w:tc>
        <w:tc>
          <w:tcPr>
            <w:tcW w:w="1459" w:type="dxa"/>
            <w:vAlign w:val="center"/>
          </w:tcPr>
          <w:p w14:paraId="1D137C71" w14:textId="77777777" w:rsidR="0095575C" w:rsidRPr="00684C1E" w:rsidRDefault="0095575C" w:rsidP="0095575C">
            <w:pPr>
              <w:pStyle w:val="Z0"/>
              <w:rPr>
                <w:color w:val="000000" w:themeColor="text1"/>
              </w:rPr>
            </w:pPr>
            <w:r w:rsidRPr="00684C1E">
              <w:rPr>
                <w:color w:val="000000" w:themeColor="text1"/>
              </w:rPr>
              <w:t>0.00006</w:t>
            </w:r>
            <w:r w:rsidRPr="00684C1E">
              <w:rPr>
                <w:rFonts w:hint="eastAsia"/>
                <w:color w:val="000000" w:themeColor="text1"/>
              </w:rPr>
              <w:t>mg</w:t>
            </w:r>
            <w:r w:rsidRPr="00684C1E">
              <w:rPr>
                <w:color w:val="000000" w:themeColor="text1"/>
              </w:rPr>
              <w:t>/L</w:t>
            </w:r>
          </w:p>
        </w:tc>
      </w:tr>
      <w:tr w:rsidR="00684C1E" w:rsidRPr="00684C1E" w14:paraId="624602E7" w14:textId="77777777" w:rsidTr="0095575C">
        <w:tc>
          <w:tcPr>
            <w:tcW w:w="638" w:type="dxa"/>
            <w:vAlign w:val="center"/>
          </w:tcPr>
          <w:p w14:paraId="179AEDC4" w14:textId="77777777" w:rsidR="0095575C" w:rsidRPr="00684C1E" w:rsidRDefault="0095575C" w:rsidP="0095575C">
            <w:pPr>
              <w:pStyle w:val="Z0"/>
              <w:numPr>
                <w:ilvl w:val="0"/>
                <w:numId w:val="18"/>
              </w:numPr>
              <w:rPr>
                <w:color w:val="000000" w:themeColor="text1"/>
              </w:rPr>
            </w:pPr>
          </w:p>
        </w:tc>
        <w:tc>
          <w:tcPr>
            <w:tcW w:w="1301" w:type="dxa"/>
            <w:vAlign w:val="center"/>
          </w:tcPr>
          <w:p w14:paraId="2DA04229" w14:textId="77777777" w:rsidR="0095575C" w:rsidRPr="00684C1E" w:rsidRDefault="0095575C" w:rsidP="0095575C">
            <w:pPr>
              <w:pStyle w:val="Z0"/>
              <w:rPr>
                <w:color w:val="000000" w:themeColor="text1"/>
              </w:rPr>
            </w:pPr>
            <w:r w:rsidRPr="00684C1E">
              <w:rPr>
                <w:rFonts w:hint="eastAsia"/>
                <w:color w:val="000000" w:themeColor="text1"/>
              </w:rPr>
              <w:t>六价铬</w:t>
            </w:r>
          </w:p>
        </w:tc>
        <w:tc>
          <w:tcPr>
            <w:tcW w:w="4908" w:type="dxa"/>
            <w:vAlign w:val="center"/>
          </w:tcPr>
          <w:p w14:paraId="7816DD15" w14:textId="77777777" w:rsidR="0095575C" w:rsidRPr="00684C1E" w:rsidRDefault="0095575C" w:rsidP="0095575C">
            <w:pPr>
              <w:pStyle w:val="Z0"/>
              <w:rPr>
                <w:color w:val="000000" w:themeColor="text1"/>
              </w:rPr>
            </w:pPr>
            <w:r w:rsidRPr="00684C1E">
              <w:rPr>
                <w:rFonts w:hint="eastAsia"/>
                <w:color w:val="000000" w:themeColor="text1"/>
              </w:rPr>
              <w:t>水质</w:t>
            </w:r>
            <w:r w:rsidRPr="00684C1E">
              <w:rPr>
                <w:color w:val="000000" w:themeColor="text1"/>
              </w:rPr>
              <w:t xml:space="preserve"> </w:t>
            </w:r>
            <w:r w:rsidRPr="00684C1E">
              <w:rPr>
                <w:rFonts w:hint="eastAsia"/>
                <w:color w:val="000000" w:themeColor="text1"/>
              </w:rPr>
              <w:t>六价铬的测定</w:t>
            </w:r>
            <w:r w:rsidRPr="00684C1E">
              <w:rPr>
                <w:color w:val="000000" w:themeColor="text1"/>
              </w:rPr>
              <w:t xml:space="preserve"> </w:t>
            </w:r>
            <w:r w:rsidRPr="00684C1E">
              <w:rPr>
                <w:rFonts w:hint="eastAsia"/>
                <w:color w:val="000000" w:themeColor="text1"/>
              </w:rPr>
              <w:t>二苯碳酰二肼分光光度法</w:t>
            </w:r>
            <w:r w:rsidRPr="00684C1E">
              <w:rPr>
                <w:color w:val="000000" w:themeColor="text1"/>
              </w:rPr>
              <w:t xml:space="preserve"> GB/T 7467-1987</w:t>
            </w:r>
          </w:p>
        </w:tc>
        <w:tc>
          <w:tcPr>
            <w:tcW w:w="1459" w:type="dxa"/>
            <w:vAlign w:val="center"/>
          </w:tcPr>
          <w:p w14:paraId="202C65B1" w14:textId="77777777" w:rsidR="0095575C" w:rsidRPr="00684C1E" w:rsidRDefault="0095575C" w:rsidP="0095575C">
            <w:pPr>
              <w:pStyle w:val="Z0"/>
              <w:rPr>
                <w:color w:val="000000" w:themeColor="text1"/>
              </w:rPr>
            </w:pPr>
            <w:r w:rsidRPr="00684C1E">
              <w:rPr>
                <w:color w:val="000000" w:themeColor="text1"/>
                <w:kern w:val="0"/>
                <w:lang w:bidi="ar"/>
              </w:rPr>
              <w:t>0.004mg/L</w:t>
            </w:r>
          </w:p>
        </w:tc>
      </w:tr>
      <w:tr w:rsidR="00684C1E" w:rsidRPr="00684C1E" w14:paraId="5B629B1C" w14:textId="77777777" w:rsidTr="0095575C">
        <w:tc>
          <w:tcPr>
            <w:tcW w:w="638" w:type="dxa"/>
            <w:vAlign w:val="center"/>
          </w:tcPr>
          <w:p w14:paraId="32EA3C53" w14:textId="77777777" w:rsidR="0095575C" w:rsidRPr="00684C1E" w:rsidRDefault="0095575C" w:rsidP="0095575C">
            <w:pPr>
              <w:pStyle w:val="Z0"/>
              <w:numPr>
                <w:ilvl w:val="0"/>
                <w:numId w:val="18"/>
              </w:numPr>
              <w:rPr>
                <w:color w:val="000000" w:themeColor="text1"/>
              </w:rPr>
            </w:pPr>
          </w:p>
        </w:tc>
        <w:tc>
          <w:tcPr>
            <w:tcW w:w="1301" w:type="dxa"/>
            <w:vAlign w:val="center"/>
          </w:tcPr>
          <w:p w14:paraId="5F18FEE9" w14:textId="77777777" w:rsidR="0095575C" w:rsidRPr="00684C1E" w:rsidRDefault="0095575C" w:rsidP="0095575C">
            <w:pPr>
              <w:pStyle w:val="Z0"/>
              <w:rPr>
                <w:color w:val="000000" w:themeColor="text1"/>
              </w:rPr>
            </w:pPr>
            <w:r w:rsidRPr="00684C1E">
              <w:rPr>
                <w:rFonts w:hint="eastAsia"/>
                <w:color w:val="000000" w:themeColor="text1"/>
              </w:rPr>
              <w:t>铜</w:t>
            </w:r>
          </w:p>
        </w:tc>
        <w:tc>
          <w:tcPr>
            <w:tcW w:w="4908" w:type="dxa"/>
            <w:vAlign w:val="center"/>
          </w:tcPr>
          <w:p w14:paraId="5CF82AC7" w14:textId="77777777" w:rsidR="0095575C" w:rsidRPr="00684C1E" w:rsidRDefault="0095575C" w:rsidP="0095575C">
            <w:pPr>
              <w:pStyle w:val="Z0"/>
              <w:rPr>
                <w:color w:val="000000" w:themeColor="text1"/>
              </w:rPr>
            </w:pPr>
            <w:r w:rsidRPr="00684C1E">
              <w:rPr>
                <w:color w:val="000000" w:themeColor="text1"/>
              </w:rPr>
              <w:t>水质</w:t>
            </w:r>
            <w:r w:rsidRPr="00684C1E">
              <w:rPr>
                <w:color w:val="000000" w:themeColor="text1"/>
              </w:rPr>
              <w:t xml:space="preserve"> 65</w:t>
            </w:r>
            <w:r w:rsidRPr="00684C1E">
              <w:rPr>
                <w:color w:val="000000" w:themeColor="text1"/>
              </w:rPr>
              <w:t>种元素的测定</w:t>
            </w:r>
            <w:r w:rsidRPr="00684C1E">
              <w:rPr>
                <w:color w:val="000000" w:themeColor="text1"/>
              </w:rPr>
              <w:t xml:space="preserve"> </w:t>
            </w:r>
            <w:r w:rsidRPr="00684C1E">
              <w:rPr>
                <w:color w:val="000000" w:themeColor="text1"/>
              </w:rPr>
              <w:t>电感耦合等离子体质谱法</w:t>
            </w:r>
            <w:r w:rsidRPr="00684C1E">
              <w:rPr>
                <w:color w:val="000000" w:themeColor="text1"/>
              </w:rPr>
              <w:t xml:space="preserve"> HJ 700-2014</w:t>
            </w:r>
          </w:p>
        </w:tc>
        <w:tc>
          <w:tcPr>
            <w:tcW w:w="1459" w:type="dxa"/>
            <w:vAlign w:val="center"/>
          </w:tcPr>
          <w:p w14:paraId="378DF0FB" w14:textId="77777777" w:rsidR="0095575C" w:rsidRPr="00684C1E" w:rsidRDefault="0095575C" w:rsidP="0095575C">
            <w:pPr>
              <w:pStyle w:val="Z0"/>
              <w:rPr>
                <w:color w:val="000000" w:themeColor="text1"/>
              </w:rPr>
            </w:pPr>
            <w:r w:rsidRPr="00684C1E">
              <w:rPr>
                <w:color w:val="000000" w:themeColor="text1"/>
                <w:kern w:val="0"/>
                <w:lang w:bidi="ar"/>
              </w:rPr>
              <w:t>0.00008mg/L</w:t>
            </w:r>
          </w:p>
        </w:tc>
      </w:tr>
      <w:tr w:rsidR="00684C1E" w:rsidRPr="00684C1E" w14:paraId="5B764337" w14:textId="77777777" w:rsidTr="0095575C">
        <w:tc>
          <w:tcPr>
            <w:tcW w:w="638" w:type="dxa"/>
            <w:vAlign w:val="center"/>
          </w:tcPr>
          <w:p w14:paraId="70E55769" w14:textId="77777777" w:rsidR="0095575C" w:rsidRPr="00684C1E" w:rsidRDefault="0095575C" w:rsidP="0095575C">
            <w:pPr>
              <w:pStyle w:val="Z0"/>
              <w:numPr>
                <w:ilvl w:val="0"/>
                <w:numId w:val="18"/>
              </w:numPr>
              <w:rPr>
                <w:color w:val="000000" w:themeColor="text1"/>
              </w:rPr>
            </w:pPr>
          </w:p>
        </w:tc>
        <w:tc>
          <w:tcPr>
            <w:tcW w:w="1301" w:type="dxa"/>
            <w:vAlign w:val="center"/>
          </w:tcPr>
          <w:p w14:paraId="295759F9" w14:textId="77777777" w:rsidR="0095575C" w:rsidRPr="00684C1E" w:rsidRDefault="0095575C" w:rsidP="0095575C">
            <w:pPr>
              <w:pStyle w:val="Z0"/>
              <w:rPr>
                <w:color w:val="000000" w:themeColor="text1"/>
              </w:rPr>
            </w:pPr>
            <w:r w:rsidRPr="00684C1E">
              <w:rPr>
                <w:rFonts w:hint="eastAsia"/>
                <w:color w:val="000000" w:themeColor="text1"/>
              </w:rPr>
              <w:t>锌</w:t>
            </w:r>
          </w:p>
        </w:tc>
        <w:tc>
          <w:tcPr>
            <w:tcW w:w="4908" w:type="dxa"/>
            <w:vAlign w:val="center"/>
          </w:tcPr>
          <w:p w14:paraId="17235EA1" w14:textId="77777777" w:rsidR="0095575C" w:rsidRPr="00684C1E" w:rsidRDefault="0095575C" w:rsidP="0095575C">
            <w:pPr>
              <w:pStyle w:val="Z0"/>
              <w:rPr>
                <w:color w:val="000000" w:themeColor="text1"/>
              </w:rPr>
            </w:pPr>
            <w:r w:rsidRPr="00684C1E">
              <w:rPr>
                <w:color w:val="000000" w:themeColor="text1"/>
              </w:rPr>
              <w:t>水质</w:t>
            </w:r>
            <w:r w:rsidRPr="00684C1E">
              <w:rPr>
                <w:color w:val="000000" w:themeColor="text1"/>
              </w:rPr>
              <w:t xml:space="preserve">  65</w:t>
            </w:r>
            <w:r w:rsidRPr="00684C1E">
              <w:rPr>
                <w:color w:val="000000" w:themeColor="text1"/>
              </w:rPr>
              <w:t>种元素的测定</w:t>
            </w:r>
            <w:r w:rsidRPr="00684C1E">
              <w:rPr>
                <w:color w:val="000000" w:themeColor="text1"/>
              </w:rPr>
              <w:t xml:space="preserve"> </w:t>
            </w:r>
            <w:r w:rsidRPr="00684C1E">
              <w:rPr>
                <w:color w:val="000000" w:themeColor="text1"/>
              </w:rPr>
              <w:t>电感耦合等离子体质谱法</w:t>
            </w:r>
            <w:r w:rsidRPr="00684C1E">
              <w:rPr>
                <w:color w:val="000000" w:themeColor="text1"/>
              </w:rPr>
              <w:t xml:space="preserve"> HJ 700-2014</w:t>
            </w:r>
          </w:p>
        </w:tc>
        <w:tc>
          <w:tcPr>
            <w:tcW w:w="1459" w:type="dxa"/>
            <w:vAlign w:val="center"/>
          </w:tcPr>
          <w:p w14:paraId="42F210AB" w14:textId="77777777" w:rsidR="0095575C" w:rsidRPr="00684C1E" w:rsidRDefault="0095575C" w:rsidP="0095575C">
            <w:pPr>
              <w:pStyle w:val="Z0"/>
              <w:rPr>
                <w:color w:val="000000" w:themeColor="text1"/>
              </w:rPr>
            </w:pPr>
            <w:r w:rsidRPr="00684C1E">
              <w:rPr>
                <w:color w:val="000000" w:themeColor="text1"/>
                <w:kern w:val="0"/>
                <w:lang w:bidi="ar"/>
              </w:rPr>
              <w:t>0.00067mg/L</w:t>
            </w:r>
          </w:p>
        </w:tc>
      </w:tr>
      <w:tr w:rsidR="00684C1E" w:rsidRPr="00684C1E" w14:paraId="2F6F902B" w14:textId="77777777" w:rsidTr="0095575C">
        <w:tc>
          <w:tcPr>
            <w:tcW w:w="638" w:type="dxa"/>
            <w:vAlign w:val="center"/>
          </w:tcPr>
          <w:p w14:paraId="62FD7FAD" w14:textId="77777777" w:rsidR="0095575C" w:rsidRPr="00684C1E" w:rsidRDefault="0095575C" w:rsidP="0095575C">
            <w:pPr>
              <w:pStyle w:val="Z0"/>
              <w:numPr>
                <w:ilvl w:val="0"/>
                <w:numId w:val="18"/>
              </w:numPr>
              <w:rPr>
                <w:color w:val="000000" w:themeColor="text1"/>
              </w:rPr>
            </w:pPr>
          </w:p>
        </w:tc>
        <w:tc>
          <w:tcPr>
            <w:tcW w:w="1301" w:type="dxa"/>
            <w:vAlign w:val="center"/>
          </w:tcPr>
          <w:p w14:paraId="321802DD" w14:textId="77777777" w:rsidR="0095575C" w:rsidRPr="00684C1E" w:rsidRDefault="0095575C" w:rsidP="0095575C">
            <w:pPr>
              <w:pStyle w:val="Z0"/>
              <w:rPr>
                <w:color w:val="000000" w:themeColor="text1"/>
              </w:rPr>
            </w:pPr>
            <w:r w:rsidRPr="00684C1E">
              <w:rPr>
                <w:rFonts w:hint="eastAsia"/>
                <w:color w:val="000000" w:themeColor="text1"/>
              </w:rPr>
              <w:t>锡</w:t>
            </w:r>
          </w:p>
        </w:tc>
        <w:tc>
          <w:tcPr>
            <w:tcW w:w="4908" w:type="dxa"/>
            <w:vAlign w:val="center"/>
          </w:tcPr>
          <w:p w14:paraId="5E32AB28" w14:textId="77777777" w:rsidR="0095575C" w:rsidRPr="00684C1E" w:rsidRDefault="0095575C" w:rsidP="0095575C">
            <w:pPr>
              <w:pStyle w:val="Z0"/>
              <w:rPr>
                <w:color w:val="000000" w:themeColor="text1"/>
              </w:rPr>
            </w:pPr>
            <w:r w:rsidRPr="00684C1E">
              <w:rPr>
                <w:color w:val="000000" w:themeColor="text1"/>
              </w:rPr>
              <w:t>水质</w:t>
            </w:r>
            <w:r w:rsidRPr="00684C1E">
              <w:rPr>
                <w:color w:val="000000" w:themeColor="text1"/>
              </w:rPr>
              <w:t xml:space="preserve"> 65</w:t>
            </w:r>
            <w:r w:rsidRPr="00684C1E">
              <w:rPr>
                <w:color w:val="000000" w:themeColor="text1"/>
              </w:rPr>
              <w:t>种元素的测定</w:t>
            </w:r>
            <w:r w:rsidRPr="00684C1E">
              <w:rPr>
                <w:color w:val="000000" w:themeColor="text1"/>
              </w:rPr>
              <w:t xml:space="preserve"> </w:t>
            </w:r>
            <w:r w:rsidRPr="00684C1E">
              <w:rPr>
                <w:color w:val="000000" w:themeColor="text1"/>
              </w:rPr>
              <w:t>电感耦合等离子体质谱法</w:t>
            </w:r>
            <w:r w:rsidRPr="00684C1E">
              <w:rPr>
                <w:color w:val="000000" w:themeColor="text1"/>
              </w:rPr>
              <w:t xml:space="preserve"> HJ 700-2014</w:t>
            </w:r>
          </w:p>
        </w:tc>
        <w:tc>
          <w:tcPr>
            <w:tcW w:w="1459" w:type="dxa"/>
            <w:vAlign w:val="center"/>
          </w:tcPr>
          <w:p w14:paraId="58DCF353" w14:textId="77777777" w:rsidR="0095575C" w:rsidRPr="00684C1E" w:rsidRDefault="0095575C" w:rsidP="0095575C">
            <w:pPr>
              <w:pStyle w:val="Z0"/>
              <w:rPr>
                <w:color w:val="000000" w:themeColor="text1"/>
              </w:rPr>
            </w:pPr>
            <w:r w:rsidRPr="00684C1E">
              <w:rPr>
                <w:color w:val="000000" w:themeColor="text1"/>
                <w:kern w:val="0"/>
                <w:lang w:bidi="ar"/>
              </w:rPr>
              <w:t>0.00008mg/L</w:t>
            </w:r>
          </w:p>
        </w:tc>
      </w:tr>
      <w:tr w:rsidR="00684C1E" w:rsidRPr="00684C1E" w14:paraId="245ED82F" w14:textId="77777777" w:rsidTr="0095575C">
        <w:tc>
          <w:tcPr>
            <w:tcW w:w="638" w:type="dxa"/>
            <w:vAlign w:val="center"/>
          </w:tcPr>
          <w:p w14:paraId="65FA935E" w14:textId="77777777" w:rsidR="0095575C" w:rsidRPr="00684C1E" w:rsidRDefault="0095575C" w:rsidP="0095575C">
            <w:pPr>
              <w:pStyle w:val="Z0"/>
              <w:numPr>
                <w:ilvl w:val="0"/>
                <w:numId w:val="18"/>
              </w:numPr>
              <w:rPr>
                <w:color w:val="000000" w:themeColor="text1"/>
              </w:rPr>
            </w:pPr>
          </w:p>
        </w:tc>
        <w:tc>
          <w:tcPr>
            <w:tcW w:w="1301" w:type="dxa"/>
            <w:vAlign w:val="center"/>
          </w:tcPr>
          <w:p w14:paraId="58F45D81" w14:textId="77777777" w:rsidR="0095575C" w:rsidRPr="00684C1E" w:rsidRDefault="0095575C" w:rsidP="0095575C">
            <w:pPr>
              <w:pStyle w:val="Z0"/>
              <w:rPr>
                <w:color w:val="000000" w:themeColor="text1"/>
              </w:rPr>
            </w:pPr>
            <w:r w:rsidRPr="00684C1E">
              <w:rPr>
                <w:rFonts w:hint="eastAsia"/>
                <w:color w:val="000000" w:themeColor="text1"/>
              </w:rPr>
              <w:t>苯胺</w:t>
            </w:r>
          </w:p>
        </w:tc>
        <w:tc>
          <w:tcPr>
            <w:tcW w:w="4908" w:type="dxa"/>
            <w:vAlign w:val="center"/>
          </w:tcPr>
          <w:p w14:paraId="31B40E55" w14:textId="77777777" w:rsidR="0095575C" w:rsidRPr="00684C1E" w:rsidRDefault="0095575C" w:rsidP="0095575C">
            <w:pPr>
              <w:pStyle w:val="Z0"/>
              <w:rPr>
                <w:color w:val="000000" w:themeColor="text1"/>
              </w:rPr>
            </w:pPr>
            <w:r w:rsidRPr="00684C1E">
              <w:rPr>
                <w:color w:val="000000" w:themeColor="text1"/>
              </w:rPr>
              <w:t>水质</w:t>
            </w:r>
            <w:r w:rsidRPr="00684C1E">
              <w:rPr>
                <w:color w:val="000000" w:themeColor="text1"/>
              </w:rPr>
              <w:t xml:space="preserve"> </w:t>
            </w:r>
            <w:r w:rsidRPr="00684C1E">
              <w:rPr>
                <w:color w:val="000000" w:themeColor="text1"/>
              </w:rPr>
              <w:t>苯胺类化合物的测定</w:t>
            </w:r>
            <w:r w:rsidRPr="00684C1E">
              <w:rPr>
                <w:color w:val="000000" w:themeColor="text1"/>
              </w:rPr>
              <w:t xml:space="preserve"> </w:t>
            </w:r>
            <w:r w:rsidRPr="00684C1E">
              <w:rPr>
                <w:color w:val="000000" w:themeColor="text1"/>
              </w:rPr>
              <w:t>气相色谱</w:t>
            </w:r>
            <w:r w:rsidRPr="00684C1E">
              <w:rPr>
                <w:color w:val="000000" w:themeColor="text1"/>
              </w:rPr>
              <w:t>-</w:t>
            </w:r>
            <w:r w:rsidRPr="00684C1E">
              <w:rPr>
                <w:color w:val="000000" w:themeColor="text1"/>
              </w:rPr>
              <w:t>质谱法</w:t>
            </w:r>
            <w:r w:rsidRPr="00684C1E">
              <w:rPr>
                <w:color w:val="000000" w:themeColor="text1"/>
              </w:rPr>
              <w:t xml:space="preserve"> HJ 822-2017</w:t>
            </w:r>
          </w:p>
        </w:tc>
        <w:tc>
          <w:tcPr>
            <w:tcW w:w="1459" w:type="dxa"/>
            <w:vAlign w:val="center"/>
          </w:tcPr>
          <w:p w14:paraId="63969F01" w14:textId="77777777" w:rsidR="0095575C" w:rsidRPr="00684C1E" w:rsidRDefault="0095575C" w:rsidP="0095575C">
            <w:pPr>
              <w:pStyle w:val="Z0"/>
              <w:rPr>
                <w:color w:val="000000" w:themeColor="text1"/>
              </w:rPr>
            </w:pPr>
            <w:r w:rsidRPr="00684C1E">
              <w:rPr>
                <w:color w:val="000000" w:themeColor="text1"/>
                <w:kern w:val="0"/>
                <w:lang w:bidi="ar"/>
              </w:rPr>
              <w:t>0.000057mg/L</w:t>
            </w:r>
          </w:p>
        </w:tc>
      </w:tr>
      <w:tr w:rsidR="00684C1E" w:rsidRPr="00684C1E" w14:paraId="31A209F3" w14:textId="77777777" w:rsidTr="0095575C">
        <w:tc>
          <w:tcPr>
            <w:tcW w:w="638" w:type="dxa"/>
            <w:vAlign w:val="center"/>
          </w:tcPr>
          <w:p w14:paraId="65984F59" w14:textId="77777777" w:rsidR="0095575C" w:rsidRPr="00684C1E" w:rsidRDefault="0095575C" w:rsidP="0095575C">
            <w:pPr>
              <w:pStyle w:val="Z0"/>
              <w:numPr>
                <w:ilvl w:val="0"/>
                <w:numId w:val="18"/>
              </w:numPr>
              <w:rPr>
                <w:color w:val="000000" w:themeColor="text1"/>
              </w:rPr>
            </w:pPr>
          </w:p>
        </w:tc>
        <w:tc>
          <w:tcPr>
            <w:tcW w:w="1301" w:type="dxa"/>
            <w:vAlign w:val="center"/>
          </w:tcPr>
          <w:p w14:paraId="1F290617" w14:textId="77777777" w:rsidR="0095575C" w:rsidRPr="00684C1E" w:rsidRDefault="0095575C" w:rsidP="0095575C">
            <w:pPr>
              <w:pStyle w:val="Z0"/>
              <w:rPr>
                <w:color w:val="000000" w:themeColor="text1"/>
              </w:rPr>
            </w:pPr>
            <w:r w:rsidRPr="00684C1E">
              <w:rPr>
                <w:rFonts w:hint="eastAsia"/>
                <w:color w:val="000000" w:themeColor="text1"/>
              </w:rPr>
              <w:t>氯苯</w:t>
            </w:r>
          </w:p>
        </w:tc>
        <w:tc>
          <w:tcPr>
            <w:tcW w:w="4908" w:type="dxa"/>
            <w:vMerge w:val="restart"/>
            <w:vAlign w:val="center"/>
          </w:tcPr>
          <w:p w14:paraId="03DB6465" w14:textId="77777777" w:rsidR="0095575C" w:rsidRPr="00684C1E" w:rsidRDefault="0095575C" w:rsidP="0095575C">
            <w:pPr>
              <w:pStyle w:val="Z0"/>
              <w:rPr>
                <w:color w:val="000000" w:themeColor="text1"/>
              </w:rPr>
            </w:pPr>
            <w:r w:rsidRPr="00684C1E">
              <w:rPr>
                <w:color w:val="000000" w:themeColor="text1"/>
              </w:rPr>
              <w:t>水质</w:t>
            </w:r>
            <w:r w:rsidRPr="00684C1E">
              <w:rPr>
                <w:color w:val="000000" w:themeColor="text1"/>
              </w:rPr>
              <w:t xml:space="preserve"> </w:t>
            </w:r>
            <w:r w:rsidRPr="00684C1E">
              <w:rPr>
                <w:color w:val="000000" w:themeColor="text1"/>
              </w:rPr>
              <w:t>挥发性有机物的测定</w:t>
            </w:r>
            <w:r w:rsidRPr="00684C1E">
              <w:rPr>
                <w:color w:val="000000" w:themeColor="text1"/>
              </w:rPr>
              <w:t xml:space="preserve"> </w:t>
            </w:r>
            <w:r w:rsidRPr="00684C1E">
              <w:rPr>
                <w:color w:val="000000" w:themeColor="text1"/>
              </w:rPr>
              <w:t>吹扫捕集</w:t>
            </w:r>
            <w:r w:rsidRPr="00684C1E">
              <w:rPr>
                <w:color w:val="000000" w:themeColor="text1"/>
              </w:rPr>
              <w:t>/</w:t>
            </w:r>
            <w:r w:rsidRPr="00684C1E">
              <w:rPr>
                <w:color w:val="000000" w:themeColor="text1"/>
              </w:rPr>
              <w:t>气相色谱</w:t>
            </w:r>
            <w:r w:rsidRPr="00684C1E">
              <w:rPr>
                <w:color w:val="000000" w:themeColor="text1"/>
              </w:rPr>
              <w:t>-</w:t>
            </w:r>
            <w:r w:rsidRPr="00684C1E">
              <w:rPr>
                <w:color w:val="000000" w:themeColor="text1"/>
              </w:rPr>
              <w:t>质谱法</w:t>
            </w:r>
            <w:r w:rsidRPr="00684C1E">
              <w:rPr>
                <w:color w:val="000000" w:themeColor="text1"/>
              </w:rPr>
              <w:t>HJ 639-2012</w:t>
            </w:r>
          </w:p>
        </w:tc>
        <w:tc>
          <w:tcPr>
            <w:tcW w:w="1459" w:type="dxa"/>
            <w:vAlign w:val="center"/>
          </w:tcPr>
          <w:p w14:paraId="12A72779" w14:textId="77777777" w:rsidR="0095575C" w:rsidRPr="00684C1E" w:rsidRDefault="0095575C" w:rsidP="0095575C">
            <w:pPr>
              <w:pStyle w:val="Z0"/>
              <w:rPr>
                <w:color w:val="000000" w:themeColor="text1"/>
              </w:rPr>
            </w:pPr>
            <w:r w:rsidRPr="00684C1E">
              <w:rPr>
                <w:color w:val="000000" w:themeColor="text1"/>
                <w:kern w:val="0"/>
                <w:lang w:bidi="ar"/>
              </w:rPr>
              <w:t>0.0010mg/L</w:t>
            </w:r>
          </w:p>
        </w:tc>
      </w:tr>
      <w:tr w:rsidR="00684C1E" w:rsidRPr="00684C1E" w14:paraId="2DD510E3" w14:textId="77777777" w:rsidTr="0095575C">
        <w:tc>
          <w:tcPr>
            <w:tcW w:w="638" w:type="dxa"/>
            <w:vAlign w:val="center"/>
          </w:tcPr>
          <w:p w14:paraId="30648393" w14:textId="77777777" w:rsidR="0095575C" w:rsidRPr="00684C1E" w:rsidRDefault="0095575C" w:rsidP="0095575C">
            <w:pPr>
              <w:pStyle w:val="Z0"/>
              <w:numPr>
                <w:ilvl w:val="0"/>
                <w:numId w:val="18"/>
              </w:numPr>
              <w:rPr>
                <w:color w:val="000000" w:themeColor="text1"/>
              </w:rPr>
            </w:pPr>
          </w:p>
        </w:tc>
        <w:tc>
          <w:tcPr>
            <w:tcW w:w="1301" w:type="dxa"/>
            <w:vAlign w:val="center"/>
          </w:tcPr>
          <w:p w14:paraId="1B185F25" w14:textId="77777777" w:rsidR="0095575C" w:rsidRPr="00684C1E" w:rsidRDefault="0095575C" w:rsidP="0095575C">
            <w:pPr>
              <w:pStyle w:val="Z0"/>
              <w:rPr>
                <w:color w:val="000000" w:themeColor="text1"/>
              </w:rPr>
            </w:pPr>
            <w:r w:rsidRPr="00684C1E">
              <w:rPr>
                <w:rFonts w:hint="eastAsia"/>
                <w:color w:val="000000" w:themeColor="text1"/>
              </w:rPr>
              <w:t>苯</w:t>
            </w:r>
          </w:p>
        </w:tc>
        <w:tc>
          <w:tcPr>
            <w:tcW w:w="4908" w:type="dxa"/>
            <w:vMerge/>
            <w:vAlign w:val="center"/>
          </w:tcPr>
          <w:p w14:paraId="1106BF86" w14:textId="77777777" w:rsidR="0095575C" w:rsidRPr="00684C1E" w:rsidRDefault="0095575C" w:rsidP="0095575C">
            <w:pPr>
              <w:pStyle w:val="Z0"/>
              <w:rPr>
                <w:color w:val="000000" w:themeColor="text1"/>
              </w:rPr>
            </w:pPr>
          </w:p>
        </w:tc>
        <w:tc>
          <w:tcPr>
            <w:tcW w:w="1459" w:type="dxa"/>
            <w:vAlign w:val="center"/>
          </w:tcPr>
          <w:p w14:paraId="4AEE2A2E" w14:textId="77777777" w:rsidR="0095575C" w:rsidRPr="00684C1E" w:rsidRDefault="0095575C" w:rsidP="0095575C">
            <w:pPr>
              <w:pStyle w:val="Z0"/>
              <w:rPr>
                <w:color w:val="000000" w:themeColor="text1"/>
              </w:rPr>
            </w:pPr>
            <w:r w:rsidRPr="00684C1E">
              <w:rPr>
                <w:color w:val="000000" w:themeColor="text1"/>
                <w:kern w:val="0"/>
                <w:lang w:bidi="ar"/>
              </w:rPr>
              <w:t>0.0014mg/L</w:t>
            </w:r>
          </w:p>
        </w:tc>
      </w:tr>
      <w:tr w:rsidR="00684C1E" w:rsidRPr="00684C1E" w14:paraId="0BDFFD26" w14:textId="77777777" w:rsidTr="0095575C">
        <w:tc>
          <w:tcPr>
            <w:tcW w:w="638" w:type="dxa"/>
            <w:vAlign w:val="center"/>
          </w:tcPr>
          <w:p w14:paraId="61F596B3" w14:textId="77777777" w:rsidR="0095575C" w:rsidRPr="00684C1E" w:rsidRDefault="0095575C" w:rsidP="0095575C">
            <w:pPr>
              <w:pStyle w:val="Z0"/>
              <w:numPr>
                <w:ilvl w:val="0"/>
                <w:numId w:val="18"/>
              </w:numPr>
              <w:rPr>
                <w:color w:val="000000" w:themeColor="text1"/>
              </w:rPr>
            </w:pPr>
          </w:p>
        </w:tc>
        <w:tc>
          <w:tcPr>
            <w:tcW w:w="1301" w:type="dxa"/>
            <w:vAlign w:val="center"/>
          </w:tcPr>
          <w:p w14:paraId="25A340BF" w14:textId="77777777" w:rsidR="0095575C" w:rsidRPr="00684C1E" w:rsidRDefault="0095575C" w:rsidP="0095575C">
            <w:pPr>
              <w:pStyle w:val="Z0"/>
              <w:rPr>
                <w:color w:val="000000" w:themeColor="text1"/>
              </w:rPr>
            </w:pPr>
            <w:r w:rsidRPr="00684C1E">
              <w:rPr>
                <w:rFonts w:hint="eastAsia"/>
                <w:color w:val="000000" w:themeColor="text1"/>
              </w:rPr>
              <w:t>阴离子表面活性剂</w:t>
            </w:r>
          </w:p>
        </w:tc>
        <w:tc>
          <w:tcPr>
            <w:tcW w:w="4908" w:type="dxa"/>
            <w:vAlign w:val="center"/>
          </w:tcPr>
          <w:p w14:paraId="02F7B290" w14:textId="77777777" w:rsidR="0095575C" w:rsidRPr="00684C1E" w:rsidRDefault="0095575C" w:rsidP="0095575C">
            <w:pPr>
              <w:pStyle w:val="Z0"/>
              <w:rPr>
                <w:color w:val="000000" w:themeColor="text1"/>
              </w:rPr>
            </w:pPr>
            <w:r w:rsidRPr="00684C1E">
              <w:rPr>
                <w:color w:val="000000" w:themeColor="text1"/>
              </w:rPr>
              <w:t>水质</w:t>
            </w:r>
            <w:r w:rsidRPr="00684C1E">
              <w:rPr>
                <w:color w:val="000000" w:themeColor="text1"/>
              </w:rPr>
              <w:t xml:space="preserve"> </w:t>
            </w:r>
            <w:r w:rsidRPr="00684C1E">
              <w:rPr>
                <w:color w:val="000000" w:themeColor="text1"/>
              </w:rPr>
              <w:t>阴离子表面活性剂的测定</w:t>
            </w:r>
            <w:r w:rsidRPr="00684C1E">
              <w:rPr>
                <w:color w:val="000000" w:themeColor="text1"/>
              </w:rPr>
              <w:t xml:space="preserve"> </w:t>
            </w:r>
            <w:r w:rsidRPr="00684C1E">
              <w:rPr>
                <w:color w:val="000000" w:themeColor="text1"/>
              </w:rPr>
              <w:t>亚甲蓝分光光度法</w:t>
            </w:r>
            <w:r w:rsidRPr="00684C1E">
              <w:rPr>
                <w:color w:val="000000" w:themeColor="text1"/>
              </w:rPr>
              <w:t xml:space="preserve"> GB/T 7494-1987</w:t>
            </w:r>
          </w:p>
        </w:tc>
        <w:tc>
          <w:tcPr>
            <w:tcW w:w="1459" w:type="dxa"/>
            <w:vAlign w:val="center"/>
          </w:tcPr>
          <w:p w14:paraId="7389E340" w14:textId="77777777" w:rsidR="0095575C" w:rsidRPr="00684C1E" w:rsidRDefault="0095575C" w:rsidP="0095575C">
            <w:pPr>
              <w:pStyle w:val="Z0"/>
              <w:rPr>
                <w:color w:val="000000" w:themeColor="text1"/>
              </w:rPr>
            </w:pPr>
            <w:r w:rsidRPr="00684C1E">
              <w:rPr>
                <w:color w:val="000000" w:themeColor="text1"/>
                <w:kern w:val="0"/>
                <w:lang w:bidi="ar"/>
              </w:rPr>
              <w:t>0.05mg/L</w:t>
            </w:r>
          </w:p>
        </w:tc>
      </w:tr>
    </w:tbl>
    <w:p w14:paraId="2AFF5EC4" w14:textId="77777777" w:rsidR="0095575C" w:rsidRPr="00684C1E" w:rsidRDefault="0095575C" w:rsidP="0095575C">
      <w:pPr>
        <w:pStyle w:val="4"/>
        <w:rPr>
          <w:color w:val="000000" w:themeColor="text1"/>
        </w:rPr>
      </w:pPr>
      <w:r w:rsidRPr="00684C1E">
        <w:rPr>
          <w:rFonts w:hint="eastAsia"/>
          <w:color w:val="000000" w:themeColor="text1"/>
        </w:rPr>
        <w:t>地表水环境质量现状评价</w:t>
      </w:r>
    </w:p>
    <w:p w14:paraId="21E35561" w14:textId="77777777" w:rsidR="0095575C" w:rsidRPr="00684C1E" w:rsidRDefault="0095575C" w:rsidP="0095575C">
      <w:pPr>
        <w:ind w:firstLine="480"/>
        <w:rPr>
          <w:color w:val="000000" w:themeColor="text1"/>
        </w:rPr>
      </w:pPr>
      <w:r w:rsidRPr="00684C1E">
        <w:rPr>
          <w:rFonts w:hint="eastAsia"/>
          <w:color w:val="000000" w:themeColor="text1"/>
        </w:rPr>
        <w:t>（</w:t>
      </w:r>
      <w:r w:rsidRPr="00684C1E">
        <w:rPr>
          <w:rFonts w:hint="eastAsia"/>
          <w:color w:val="000000" w:themeColor="text1"/>
        </w:rPr>
        <w:t>1</w:t>
      </w:r>
      <w:r w:rsidRPr="00684C1E">
        <w:rPr>
          <w:rFonts w:hint="eastAsia"/>
          <w:color w:val="000000" w:themeColor="text1"/>
        </w:rPr>
        <w:t>）评价因子</w:t>
      </w:r>
    </w:p>
    <w:p w14:paraId="294F2B5A" w14:textId="77777777" w:rsidR="0095575C" w:rsidRPr="00684C1E" w:rsidRDefault="0095575C" w:rsidP="0095575C">
      <w:pPr>
        <w:pStyle w:val="Z1"/>
        <w:ind w:firstLine="480"/>
        <w:rPr>
          <w:color w:val="000000" w:themeColor="text1"/>
        </w:rPr>
      </w:pPr>
      <w:r w:rsidRPr="00684C1E">
        <w:rPr>
          <w:rFonts w:hint="eastAsia"/>
          <w:color w:val="000000" w:themeColor="text1"/>
        </w:rPr>
        <w:t>pH</w:t>
      </w:r>
      <w:r w:rsidRPr="00684C1E">
        <w:rPr>
          <w:color w:val="000000" w:themeColor="text1"/>
        </w:rPr>
        <w:t>、</w:t>
      </w:r>
      <w:r w:rsidRPr="00684C1E">
        <w:rPr>
          <w:color w:val="000000" w:themeColor="text1"/>
        </w:rPr>
        <w:t>COD</w:t>
      </w:r>
      <w:r w:rsidRPr="00684C1E">
        <w:rPr>
          <w:color w:val="000000" w:themeColor="text1"/>
        </w:rPr>
        <w:t>、</w:t>
      </w:r>
      <w:r w:rsidRPr="00684C1E">
        <w:rPr>
          <w:color w:val="000000" w:themeColor="text1"/>
        </w:rPr>
        <w:t>SS</w:t>
      </w:r>
      <w:r w:rsidRPr="00684C1E">
        <w:rPr>
          <w:color w:val="000000" w:themeColor="text1"/>
        </w:rPr>
        <w:t>、</w:t>
      </w:r>
      <w:r w:rsidRPr="00684C1E">
        <w:rPr>
          <w:color w:val="000000" w:themeColor="text1"/>
        </w:rPr>
        <w:t>TP</w:t>
      </w:r>
      <w:r w:rsidRPr="00684C1E">
        <w:rPr>
          <w:color w:val="000000" w:themeColor="text1"/>
        </w:rPr>
        <w:t>、石油类、氨氮、铜、氰化物、</w:t>
      </w:r>
      <w:r w:rsidRPr="00684C1E">
        <w:rPr>
          <w:rFonts w:hint="eastAsia"/>
          <w:color w:val="000000" w:themeColor="text1"/>
        </w:rPr>
        <w:t>六价</w:t>
      </w:r>
      <w:r w:rsidRPr="00684C1E">
        <w:rPr>
          <w:color w:val="000000" w:themeColor="text1"/>
        </w:rPr>
        <w:t>铬、锌、镍、锡、硫化物、苯胺、</w:t>
      </w:r>
      <w:r w:rsidRPr="00684C1E">
        <w:rPr>
          <w:rFonts w:hint="eastAsia"/>
          <w:color w:val="000000" w:themeColor="text1"/>
        </w:rPr>
        <w:t>氯苯、</w:t>
      </w:r>
      <w:r w:rsidRPr="00684C1E">
        <w:rPr>
          <w:color w:val="000000" w:themeColor="text1"/>
        </w:rPr>
        <w:t>阴离子表面活性剂、挥发酚、苯</w:t>
      </w:r>
    </w:p>
    <w:p w14:paraId="5D3EEF9D" w14:textId="77777777" w:rsidR="0095575C" w:rsidRPr="00684C1E" w:rsidRDefault="0095575C" w:rsidP="0095575C">
      <w:pPr>
        <w:ind w:firstLine="480"/>
        <w:rPr>
          <w:color w:val="000000" w:themeColor="text1"/>
        </w:rPr>
      </w:pPr>
      <w:r w:rsidRPr="00684C1E">
        <w:rPr>
          <w:rFonts w:hint="eastAsia"/>
          <w:color w:val="000000" w:themeColor="text1"/>
        </w:rPr>
        <w:t>（</w:t>
      </w:r>
      <w:r w:rsidRPr="00684C1E">
        <w:rPr>
          <w:rFonts w:hint="eastAsia"/>
          <w:color w:val="000000" w:themeColor="text1"/>
        </w:rPr>
        <w:t>2</w:t>
      </w:r>
      <w:r w:rsidRPr="00684C1E">
        <w:rPr>
          <w:rFonts w:hint="eastAsia"/>
          <w:color w:val="000000" w:themeColor="text1"/>
        </w:rPr>
        <w:t>）评价标准</w:t>
      </w:r>
    </w:p>
    <w:p w14:paraId="527B44A8" w14:textId="77777777" w:rsidR="0095575C" w:rsidRPr="00684C1E" w:rsidRDefault="0095575C" w:rsidP="0095575C">
      <w:pPr>
        <w:ind w:firstLine="480"/>
        <w:rPr>
          <w:rFonts w:eastAsia="宋体" w:cs="Times New Roman"/>
          <w:color w:val="000000" w:themeColor="text1"/>
          <w:kern w:val="0"/>
          <w:szCs w:val="20"/>
        </w:rPr>
      </w:pPr>
      <w:r w:rsidRPr="00684C1E">
        <w:rPr>
          <w:rFonts w:eastAsia="宋体" w:cs="Times New Roman"/>
          <w:color w:val="000000" w:themeColor="text1"/>
          <w:kern w:val="0"/>
          <w:szCs w:val="20"/>
        </w:rPr>
        <w:t>根据《江苏省地表水（环境）功能区划》</w:t>
      </w:r>
      <w:r w:rsidRPr="00684C1E">
        <w:rPr>
          <w:rFonts w:eastAsia="宋体" w:cs="Times New Roman" w:hint="eastAsia"/>
          <w:color w:val="000000" w:themeColor="text1"/>
          <w:kern w:val="0"/>
          <w:szCs w:val="20"/>
        </w:rPr>
        <w:t>，</w:t>
      </w:r>
      <w:r w:rsidRPr="00684C1E">
        <w:rPr>
          <w:rFonts w:hint="eastAsia"/>
          <w:color w:val="000000" w:themeColor="text1"/>
        </w:rPr>
        <w:t>长江执行《地表水环境质量标准》</w:t>
      </w:r>
      <w:r w:rsidRPr="00684C1E">
        <w:rPr>
          <w:rFonts w:eastAsia="宋体" w:cs="Times New Roman"/>
          <w:color w:val="000000" w:themeColor="text1"/>
          <w:kern w:val="0"/>
          <w:szCs w:val="20"/>
        </w:rPr>
        <w:t>（</w:t>
      </w:r>
      <w:r w:rsidRPr="00684C1E">
        <w:rPr>
          <w:rFonts w:eastAsia="宋体" w:cs="Times New Roman"/>
          <w:color w:val="000000" w:themeColor="text1"/>
          <w:kern w:val="0"/>
          <w:szCs w:val="20"/>
        </w:rPr>
        <w:t>GB3828-2002</w:t>
      </w:r>
      <w:r w:rsidRPr="00684C1E">
        <w:rPr>
          <w:rFonts w:eastAsia="宋体" w:cs="Times New Roman"/>
          <w:color w:val="000000" w:themeColor="text1"/>
          <w:kern w:val="0"/>
          <w:szCs w:val="20"/>
        </w:rPr>
        <w:t>）</w:t>
      </w:r>
      <w:r w:rsidRPr="00684C1E">
        <w:rPr>
          <w:rFonts w:ascii="宋体" w:hAnsi="宋体" w:hint="eastAsia"/>
          <w:color w:val="000000" w:themeColor="text1"/>
        </w:rPr>
        <w:t>Ⅱ</w:t>
      </w:r>
      <w:r w:rsidRPr="00684C1E">
        <w:rPr>
          <w:rFonts w:eastAsia="宋体" w:cs="Times New Roman"/>
          <w:color w:val="000000" w:themeColor="text1"/>
          <w:kern w:val="0"/>
          <w:szCs w:val="20"/>
        </w:rPr>
        <w:t>类标准。</w:t>
      </w:r>
    </w:p>
    <w:p w14:paraId="5E05CD14" w14:textId="77777777" w:rsidR="0095575C" w:rsidRPr="00684C1E" w:rsidRDefault="0095575C" w:rsidP="0095575C">
      <w:pPr>
        <w:ind w:firstLine="480"/>
        <w:rPr>
          <w:rFonts w:eastAsia="宋体" w:cs="Times New Roman"/>
          <w:color w:val="000000" w:themeColor="text1"/>
          <w:kern w:val="0"/>
          <w:szCs w:val="20"/>
        </w:rPr>
      </w:pPr>
      <w:r w:rsidRPr="00684C1E">
        <w:rPr>
          <w:rFonts w:eastAsia="宋体" w:cs="Times New Roman" w:hint="eastAsia"/>
          <w:color w:val="000000" w:themeColor="text1"/>
          <w:kern w:val="0"/>
          <w:szCs w:val="20"/>
        </w:rPr>
        <w:t>（</w:t>
      </w:r>
      <w:r w:rsidRPr="00684C1E">
        <w:rPr>
          <w:rFonts w:eastAsia="宋体" w:cs="Times New Roman" w:hint="eastAsia"/>
          <w:color w:val="000000" w:themeColor="text1"/>
          <w:kern w:val="0"/>
          <w:szCs w:val="20"/>
        </w:rPr>
        <w:t>3</w:t>
      </w:r>
      <w:r w:rsidRPr="00684C1E">
        <w:rPr>
          <w:rFonts w:eastAsia="宋体" w:cs="Times New Roman" w:hint="eastAsia"/>
          <w:color w:val="000000" w:themeColor="text1"/>
          <w:kern w:val="0"/>
          <w:szCs w:val="20"/>
        </w:rPr>
        <w:t>）评价方法</w:t>
      </w:r>
    </w:p>
    <w:p w14:paraId="1F994F42" w14:textId="77777777" w:rsidR="0095575C" w:rsidRPr="00684C1E" w:rsidRDefault="0095575C" w:rsidP="0095575C">
      <w:pPr>
        <w:spacing w:line="500" w:lineRule="exact"/>
        <w:ind w:firstLine="480"/>
        <w:rPr>
          <w:rFonts w:eastAsia="宋体" w:cs="Times New Roman"/>
          <w:color w:val="000000" w:themeColor="text1"/>
          <w:kern w:val="0"/>
          <w:szCs w:val="20"/>
        </w:rPr>
      </w:pPr>
      <w:r w:rsidRPr="00684C1E">
        <w:rPr>
          <w:rFonts w:eastAsia="宋体" w:cs="Times New Roman"/>
          <w:color w:val="000000" w:themeColor="text1"/>
          <w:kern w:val="0"/>
          <w:szCs w:val="20"/>
        </w:rPr>
        <w:t>采用单项水质参数评价模式，在各项水质参数评价中，对某一水质参数的现状浓度采用多次监测的平均浓度值。单因子污染指数计算公式为：</w:t>
      </w:r>
    </w:p>
    <w:p w14:paraId="57826C65" w14:textId="77777777" w:rsidR="0095575C" w:rsidRPr="00684C1E" w:rsidRDefault="0095575C" w:rsidP="0095575C">
      <w:pPr>
        <w:spacing w:line="500" w:lineRule="exact"/>
        <w:ind w:left="47" w:firstLine="480"/>
        <w:jc w:val="center"/>
        <w:rPr>
          <w:rFonts w:eastAsia="宋体" w:cs="Times New Roman"/>
          <w:color w:val="000000" w:themeColor="text1"/>
          <w:szCs w:val="24"/>
          <w:vertAlign w:val="subscript"/>
        </w:rPr>
      </w:pPr>
      <w:r w:rsidRPr="00684C1E">
        <w:rPr>
          <w:rFonts w:eastAsia="宋体" w:cs="Times New Roman"/>
          <w:color w:val="000000" w:themeColor="text1"/>
          <w:szCs w:val="24"/>
        </w:rPr>
        <w:t>S</w:t>
      </w:r>
      <w:r w:rsidRPr="00684C1E">
        <w:rPr>
          <w:rFonts w:eastAsia="宋体" w:cs="Times New Roman"/>
          <w:color w:val="000000" w:themeColor="text1"/>
          <w:szCs w:val="24"/>
          <w:vertAlign w:val="subscript"/>
        </w:rPr>
        <w:t>ij</w:t>
      </w:r>
      <w:r w:rsidRPr="00684C1E">
        <w:rPr>
          <w:rFonts w:eastAsia="宋体" w:cs="Times New Roman"/>
          <w:color w:val="000000" w:themeColor="text1"/>
          <w:szCs w:val="24"/>
        </w:rPr>
        <w:t>=C</w:t>
      </w:r>
      <w:r w:rsidRPr="00684C1E">
        <w:rPr>
          <w:rFonts w:eastAsia="宋体" w:cs="Times New Roman"/>
          <w:color w:val="000000" w:themeColor="text1"/>
          <w:szCs w:val="24"/>
          <w:vertAlign w:val="subscript"/>
        </w:rPr>
        <w:t>ij</w:t>
      </w:r>
      <w:r w:rsidRPr="00684C1E">
        <w:rPr>
          <w:rFonts w:eastAsia="宋体" w:cs="Times New Roman"/>
          <w:color w:val="000000" w:themeColor="text1"/>
          <w:szCs w:val="24"/>
        </w:rPr>
        <w:t>/C</w:t>
      </w:r>
      <w:r w:rsidRPr="00684C1E">
        <w:rPr>
          <w:rFonts w:eastAsia="宋体" w:cs="Times New Roman"/>
          <w:color w:val="000000" w:themeColor="text1"/>
          <w:szCs w:val="24"/>
          <w:vertAlign w:val="subscript"/>
        </w:rPr>
        <w:t>sj</w:t>
      </w:r>
    </w:p>
    <w:p w14:paraId="41853B3A" w14:textId="77777777" w:rsidR="0095575C" w:rsidRPr="00684C1E" w:rsidRDefault="0095575C" w:rsidP="0095575C">
      <w:pPr>
        <w:spacing w:line="500" w:lineRule="exact"/>
        <w:ind w:firstLine="480"/>
        <w:rPr>
          <w:rFonts w:eastAsia="宋体" w:cs="Times New Roman"/>
          <w:color w:val="000000" w:themeColor="text1"/>
          <w:szCs w:val="24"/>
        </w:rPr>
      </w:pPr>
      <w:r w:rsidRPr="00684C1E">
        <w:rPr>
          <w:rFonts w:eastAsia="宋体" w:cs="Times New Roman"/>
          <w:color w:val="000000" w:themeColor="text1"/>
          <w:szCs w:val="24"/>
        </w:rPr>
        <w:t>式中：</w:t>
      </w:r>
      <w:r w:rsidRPr="00684C1E">
        <w:rPr>
          <w:rFonts w:eastAsia="宋体" w:cs="Times New Roman"/>
          <w:color w:val="000000" w:themeColor="text1"/>
          <w:szCs w:val="24"/>
        </w:rPr>
        <w:t>S</w:t>
      </w:r>
      <w:r w:rsidRPr="00684C1E">
        <w:rPr>
          <w:rFonts w:eastAsia="宋体" w:cs="Times New Roman"/>
          <w:color w:val="000000" w:themeColor="text1"/>
          <w:szCs w:val="24"/>
          <w:vertAlign w:val="subscript"/>
        </w:rPr>
        <w:t>ij</w:t>
      </w:r>
      <w:r w:rsidRPr="00684C1E">
        <w:rPr>
          <w:rFonts w:eastAsia="宋体" w:cs="Times New Roman"/>
          <w:color w:val="000000" w:themeColor="text1"/>
          <w:szCs w:val="24"/>
        </w:rPr>
        <w:t>：第</w:t>
      </w:r>
      <w:r w:rsidRPr="00684C1E">
        <w:rPr>
          <w:rFonts w:eastAsia="宋体" w:cs="Times New Roman"/>
          <w:color w:val="000000" w:themeColor="text1"/>
          <w:szCs w:val="24"/>
        </w:rPr>
        <w:t>i</w:t>
      </w:r>
      <w:r w:rsidRPr="00684C1E">
        <w:rPr>
          <w:rFonts w:eastAsia="宋体" w:cs="Times New Roman"/>
          <w:color w:val="000000" w:themeColor="text1"/>
          <w:szCs w:val="24"/>
        </w:rPr>
        <w:t>种污染物在第</w:t>
      </w:r>
      <w:r w:rsidRPr="00684C1E">
        <w:rPr>
          <w:rFonts w:eastAsia="宋体" w:cs="Times New Roman"/>
          <w:color w:val="000000" w:themeColor="text1"/>
          <w:szCs w:val="24"/>
        </w:rPr>
        <w:t>j</w:t>
      </w:r>
      <w:r w:rsidRPr="00684C1E">
        <w:rPr>
          <w:rFonts w:eastAsia="宋体" w:cs="Times New Roman"/>
          <w:color w:val="000000" w:themeColor="text1"/>
          <w:szCs w:val="24"/>
        </w:rPr>
        <w:t>点的标准指数；</w:t>
      </w:r>
    </w:p>
    <w:p w14:paraId="2F3E066C" w14:textId="77777777" w:rsidR="0095575C" w:rsidRPr="00684C1E" w:rsidRDefault="0095575C" w:rsidP="0095575C">
      <w:pPr>
        <w:spacing w:line="500" w:lineRule="exact"/>
        <w:ind w:firstLineChars="500" w:firstLine="1200"/>
        <w:rPr>
          <w:rFonts w:eastAsia="宋体" w:cs="Times New Roman"/>
          <w:color w:val="000000" w:themeColor="text1"/>
          <w:szCs w:val="24"/>
        </w:rPr>
      </w:pPr>
      <w:r w:rsidRPr="00684C1E">
        <w:rPr>
          <w:rFonts w:eastAsia="宋体" w:cs="Times New Roman"/>
          <w:color w:val="000000" w:themeColor="text1"/>
          <w:szCs w:val="24"/>
        </w:rPr>
        <w:t>C</w:t>
      </w:r>
      <w:r w:rsidRPr="00684C1E">
        <w:rPr>
          <w:rFonts w:eastAsia="宋体" w:cs="Times New Roman"/>
          <w:color w:val="000000" w:themeColor="text1"/>
          <w:szCs w:val="24"/>
          <w:vertAlign w:val="subscript"/>
        </w:rPr>
        <w:t>ij</w:t>
      </w:r>
      <w:r w:rsidRPr="00684C1E">
        <w:rPr>
          <w:rFonts w:eastAsia="宋体" w:cs="Times New Roman"/>
          <w:color w:val="000000" w:themeColor="text1"/>
          <w:szCs w:val="24"/>
        </w:rPr>
        <w:t>：第</w:t>
      </w:r>
      <w:r w:rsidRPr="00684C1E">
        <w:rPr>
          <w:rFonts w:eastAsia="宋体" w:cs="Times New Roman"/>
          <w:color w:val="000000" w:themeColor="text1"/>
          <w:szCs w:val="24"/>
        </w:rPr>
        <w:t>i</w:t>
      </w:r>
      <w:r w:rsidRPr="00684C1E">
        <w:rPr>
          <w:rFonts w:eastAsia="宋体" w:cs="Times New Roman"/>
          <w:color w:val="000000" w:themeColor="text1"/>
          <w:szCs w:val="24"/>
        </w:rPr>
        <w:t>种污染物在第</w:t>
      </w:r>
      <w:r w:rsidRPr="00684C1E">
        <w:rPr>
          <w:rFonts w:eastAsia="宋体" w:cs="Times New Roman"/>
          <w:color w:val="000000" w:themeColor="text1"/>
          <w:szCs w:val="24"/>
        </w:rPr>
        <w:t>j</w:t>
      </w:r>
      <w:r w:rsidRPr="00684C1E">
        <w:rPr>
          <w:rFonts w:eastAsia="宋体" w:cs="Times New Roman"/>
          <w:color w:val="000000" w:themeColor="text1"/>
          <w:szCs w:val="24"/>
        </w:rPr>
        <w:t>点的监测平均浓度值，</w:t>
      </w:r>
      <w:r w:rsidRPr="00684C1E">
        <w:rPr>
          <w:rFonts w:eastAsia="宋体" w:cs="Times New Roman"/>
          <w:color w:val="000000" w:themeColor="text1"/>
          <w:szCs w:val="24"/>
        </w:rPr>
        <w:t>mg/L</w:t>
      </w:r>
      <w:r w:rsidRPr="00684C1E">
        <w:rPr>
          <w:rFonts w:eastAsia="宋体" w:cs="Times New Roman"/>
          <w:color w:val="000000" w:themeColor="text1"/>
          <w:szCs w:val="24"/>
        </w:rPr>
        <w:t>；</w:t>
      </w:r>
    </w:p>
    <w:p w14:paraId="79893BB7" w14:textId="77777777" w:rsidR="0095575C" w:rsidRPr="00684C1E" w:rsidRDefault="0095575C" w:rsidP="0095575C">
      <w:pPr>
        <w:spacing w:line="500" w:lineRule="exact"/>
        <w:ind w:firstLineChars="500" w:firstLine="1200"/>
        <w:rPr>
          <w:rFonts w:eastAsia="宋体" w:cs="Times New Roman"/>
          <w:color w:val="000000" w:themeColor="text1"/>
          <w:szCs w:val="24"/>
        </w:rPr>
      </w:pPr>
      <w:r w:rsidRPr="00684C1E">
        <w:rPr>
          <w:rFonts w:eastAsia="宋体" w:cs="Times New Roman"/>
          <w:color w:val="000000" w:themeColor="text1"/>
          <w:szCs w:val="24"/>
        </w:rPr>
        <w:t>C</w:t>
      </w:r>
      <w:r w:rsidRPr="00684C1E">
        <w:rPr>
          <w:rFonts w:eastAsia="宋体" w:cs="Times New Roman"/>
          <w:color w:val="000000" w:themeColor="text1"/>
          <w:szCs w:val="24"/>
          <w:vertAlign w:val="subscript"/>
        </w:rPr>
        <w:t>Sj</w:t>
      </w:r>
      <w:r w:rsidRPr="00684C1E">
        <w:rPr>
          <w:rFonts w:eastAsia="宋体" w:cs="Times New Roman"/>
          <w:color w:val="000000" w:themeColor="text1"/>
          <w:szCs w:val="24"/>
        </w:rPr>
        <w:t>：第</w:t>
      </w:r>
      <w:r w:rsidRPr="00684C1E">
        <w:rPr>
          <w:rFonts w:eastAsia="宋体" w:cs="Times New Roman"/>
          <w:color w:val="000000" w:themeColor="text1"/>
          <w:szCs w:val="24"/>
        </w:rPr>
        <w:t>i</w:t>
      </w:r>
      <w:r w:rsidRPr="00684C1E">
        <w:rPr>
          <w:rFonts w:eastAsia="宋体" w:cs="Times New Roman"/>
          <w:color w:val="000000" w:themeColor="text1"/>
          <w:szCs w:val="24"/>
        </w:rPr>
        <w:t>种污染物的地表水水质标准值，</w:t>
      </w:r>
      <w:r w:rsidRPr="00684C1E">
        <w:rPr>
          <w:rFonts w:eastAsia="宋体" w:cs="Times New Roman"/>
          <w:color w:val="000000" w:themeColor="text1"/>
          <w:szCs w:val="24"/>
        </w:rPr>
        <w:t>mg/L</w:t>
      </w:r>
      <w:r w:rsidRPr="00684C1E">
        <w:rPr>
          <w:rFonts w:eastAsia="宋体" w:cs="Times New Roman"/>
          <w:color w:val="000000" w:themeColor="text1"/>
          <w:szCs w:val="24"/>
        </w:rPr>
        <w:t>；</w:t>
      </w:r>
    </w:p>
    <w:p w14:paraId="20C4DD8F" w14:textId="77777777" w:rsidR="0095575C" w:rsidRPr="00684C1E" w:rsidRDefault="0095575C" w:rsidP="0095575C">
      <w:pPr>
        <w:spacing w:line="500" w:lineRule="exact"/>
        <w:ind w:firstLine="480"/>
        <w:rPr>
          <w:rFonts w:eastAsia="宋体" w:cs="Times New Roman"/>
          <w:color w:val="000000" w:themeColor="text1"/>
          <w:szCs w:val="24"/>
        </w:rPr>
      </w:pPr>
      <w:r w:rsidRPr="00684C1E">
        <w:rPr>
          <w:rFonts w:eastAsia="宋体" w:cs="Times New Roman"/>
          <w:color w:val="000000" w:themeColor="text1"/>
          <w:szCs w:val="24"/>
        </w:rPr>
        <w:lastRenderedPageBreak/>
        <w:t>其中溶解氧为：</w:t>
      </w:r>
    </w:p>
    <w:p w14:paraId="3B747703" w14:textId="77777777" w:rsidR="0095575C" w:rsidRPr="00684C1E" w:rsidRDefault="0095575C" w:rsidP="0095575C">
      <w:pPr>
        <w:spacing w:line="360" w:lineRule="auto"/>
        <w:ind w:firstLine="480"/>
        <w:jc w:val="center"/>
        <w:rPr>
          <w:rFonts w:eastAsia="宋体" w:cs="Times New Roman"/>
          <w:color w:val="000000" w:themeColor="text1"/>
          <w:szCs w:val="24"/>
        </w:rPr>
      </w:pPr>
      <w:r w:rsidRPr="00684C1E">
        <w:rPr>
          <w:rFonts w:eastAsia="宋体" w:cs="Times New Roman"/>
          <w:noProof/>
          <w:color w:val="000000" w:themeColor="text1"/>
          <w:szCs w:val="24"/>
        </w:rPr>
        <w:drawing>
          <wp:inline distT="0" distB="0" distL="0" distR="0" wp14:anchorId="45929A7F" wp14:editId="243DDD0B">
            <wp:extent cx="1343660" cy="508635"/>
            <wp:effectExtent l="0" t="0" r="8890" b="5715"/>
            <wp:docPr id="3920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0"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343660" cy="508635"/>
                    </a:xfrm>
                    <a:prstGeom prst="rect">
                      <a:avLst/>
                    </a:prstGeom>
                    <a:noFill/>
                    <a:ln>
                      <a:noFill/>
                    </a:ln>
                  </pic:spPr>
                </pic:pic>
              </a:graphicData>
            </a:graphic>
          </wp:inline>
        </w:drawing>
      </w:r>
      <w:r w:rsidRPr="00684C1E">
        <w:rPr>
          <w:rFonts w:eastAsia="宋体" w:cs="Times New Roman"/>
          <w:color w:val="000000" w:themeColor="text1"/>
          <w:szCs w:val="24"/>
        </w:rPr>
        <w:t xml:space="preserve">      DOj≥DOs</w:t>
      </w:r>
    </w:p>
    <w:p w14:paraId="7E06938A" w14:textId="77777777" w:rsidR="0095575C" w:rsidRPr="00684C1E" w:rsidRDefault="0095575C" w:rsidP="0095575C">
      <w:pPr>
        <w:spacing w:line="360" w:lineRule="auto"/>
        <w:ind w:firstLine="480"/>
        <w:jc w:val="center"/>
        <w:rPr>
          <w:rFonts w:eastAsia="宋体" w:cs="Times New Roman"/>
          <w:color w:val="000000" w:themeColor="text1"/>
          <w:szCs w:val="24"/>
        </w:rPr>
      </w:pPr>
      <w:r w:rsidRPr="00684C1E">
        <w:rPr>
          <w:rFonts w:eastAsia="宋体" w:cs="Times New Roman"/>
          <w:noProof/>
          <w:color w:val="000000" w:themeColor="text1"/>
          <w:szCs w:val="24"/>
        </w:rPr>
        <w:drawing>
          <wp:inline distT="0" distB="0" distL="0" distR="0" wp14:anchorId="7455BFD7" wp14:editId="18AD9AF0">
            <wp:extent cx="1216660" cy="461010"/>
            <wp:effectExtent l="0" t="0" r="0" b="0"/>
            <wp:docPr id="392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1" name="图片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16660" cy="461010"/>
                    </a:xfrm>
                    <a:prstGeom prst="rect">
                      <a:avLst/>
                    </a:prstGeom>
                    <a:noFill/>
                    <a:ln>
                      <a:noFill/>
                    </a:ln>
                  </pic:spPr>
                </pic:pic>
              </a:graphicData>
            </a:graphic>
          </wp:inline>
        </w:drawing>
      </w:r>
      <w:r w:rsidRPr="00684C1E">
        <w:rPr>
          <w:rFonts w:eastAsia="宋体" w:cs="Times New Roman"/>
          <w:color w:val="000000" w:themeColor="text1"/>
          <w:szCs w:val="24"/>
        </w:rPr>
        <w:t xml:space="preserve">       DO</w:t>
      </w:r>
      <w:r w:rsidRPr="00684C1E">
        <w:rPr>
          <w:rFonts w:eastAsia="宋体" w:cs="Times New Roman"/>
          <w:color w:val="000000" w:themeColor="text1"/>
          <w:szCs w:val="24"/>
          <w:vertAlign w:val="subscript"/>
        </w:rPr>
        <w:t>j</w:t>
      </w:r>
      <w:r w:rsidRPr="00684C1E">
        <w:rPr>
          <w:rFonts w:eastAsia="宋体" w:cs="Times New Roman"/>
          <w:color w:val="000000" w:themeColor="text1"/>
          <w:szCs w:val="24"/>
        </w:rPr>
        <w:t>&lt;DO</w:t>
      </w:r>
      <w:r w:rsidRPr="00684C1E">
        <w:rPr>
          <w:rFonts w:eastAsia="宋体" w:cs="Times New Roman"/>
          <w:color w:val="000000" w:themeColor="text1"/>
          <w:szCs w:val="24"/>
          <w:vertAlign w:val="subscript"/>
        </w:rPr>
        <w:t>s</w:t>
      </w:r>
    </w:p>
    <w:p w14:paraId="5D571316" w14:textId="77777777" w:rsidR="0095575C" w:rsidRPr="00684C1E" w:rsidRDefault="0095575C" w:rsidP="0095575C">
      <w:pPr>
        <w:spacing w:before="120" w:after="120" w:line="360" w:lineRule="auto"/>
        <w:ind w:firstLine="400"/>
        <w:jc w:val="center"/>
        <w:rPr>
          <w:rFonts w:eastAsia="宋体" w:cs="Times New Roman"/>
          <w:color w:val="000000" w:themeColor="text1"/>
          <w:szCs w:val="24"/>
        </w:rPr>
      </w:pPr>
      <w:r w:rsidRPr="00684C1E">
        <w:rPr>
          <w:rFonts w:eastAsia="宋体" w:cs="Times New Roman"/>
          <w:noProof/>
          <w:color w:val="000000" w:themeColor="text1"/>
          <w:sz w:val="20"/>
          <w:szCs w:val="24"/>
        </w:rPr>
        <w:drawing>
          <wp:anchor distT="0" distB="0" distL="114300" distR="114300" simplePos="0" relativeHeight="251666432" behindDoc="0" locked="0" layoutInCell="1" allowOverlap="1" wp14:anchorId="571D982B" wp14:editId="25637F31">
            <wp:simplePos x="0" y="0"/>
            <wp:positionH relativeFrom="column">
              <wp:posOffset>1828800</wp:posOffset>
            </wp:positionH>
            <wp:positionV relativeFrom="paragraph">
              <wp:posOffset>180340</wp:posOffset>
            </wp:positionV>
            <wp:extent cx="1038225" cy="390525"/>
            <wp:effectExtent l="0" t="0" r="9525" b="9525"/>
            <wp:wrapNone/>
            <wp:docPr id="392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2"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038225" cy="390525"/>
                    </a:xfrm>
                    <a:prstGeom prst="rect">
                      <a:avLst/>
                    </a:prstGeom>
                    <a:noFill/>
                    <a:ln>
                      <a:noFill/>
                    </a:ln>
                  </pic:spPr>
                </pic:pic>
              </a:graphicData>
            </a:graphic>
          </wp:anchor>
        </w:drawing>
      </w:r>
    </w:p>
    <w:p w14:paraId="708419DE" w14:textId="77777777" w:rsidR="0095575C" w:rsidRPr="00684C1E" w:rsidRDefault="0095575C" w:rsidP="0095575C">
      <w:pPr>
        <w:spacing w:line="360" w:lineRule="auto"/>
        <w:ind w:firstLine="480"/>
        <w:rPr>
          <w:rFonts w:eastAsia="宋体" w:cs="Times New Roman"/>
          <w:color w:val="000000" w:themeColor="text1"/>
          <w:szCs w:val="24"/>
        </w:rPr>
      </w:pPr>
      <w:r w:rsidRPr="00684C1E">
        <w:rPr>
          <w:rFonts w:eastAsia="宋体" w:cs="Times New Roman"/>
          <w:color w:val="000000" w:themeColor="text1"/>
          <w:szCs w:val="24"/>
        </w:rPr>
        <w:t>pH</w:t>
      </w:r>
      <w:r w:rsidRPr="00684C1E">
        <w:rPr>
          <w:rFonts w:eastAsia="宋体" w:cs="Times New Roman"/>
          <w:color w:val="000000" w:themeColor="text1"/>
          <w:szCs w:val="24"/>
        </w:rPr>
        <w:t>为：</w:t>
      </w:r>
    </w:p>
    <w:p w14:paraId="16E1428D" w14:textId="77777777" w:rsidR="0095575C" w:rsidRPr="00684C1E" w:rsidRDefault="0095575C" w:rsidP="0095575C">
      <w:pPr>
        <w:spacing w:before="120" w:after="120" w:line="360" w:lineRule="auto"/>
        <w:ind w:firstLine="400"/>
        <w:jc w:val="center"/>
        <w:rPr>
          <w:rFonts w:eastAsia="宋体" w:cs="Times New Roman"/>
          <w:color w:val="000000" w:themeColor="text1"/>
          <w:szCs w:val="24"/>
        </w:rPr>
      </w:pPr>
      <w:r w:rsidRPr="00684C1E">
        <w:rPr>
          <w:rFonts w:eastAsia="宋体" w:cs="Times New Roman"/>
          <w:noProof/>
          <w:color w:val="000000" w:themeColor="text1"/>
          <w:sz w:val="20"/>
          <w:szCs w:val="24"/>
        </w:rPr>
        <w:drawing>
          <wp:anchor distT="0" distB="0" distL="114300" distR="114300" simplePos="0" relativeHeight="251667456" behindDoc="0" locked="0" layoutInCell="1" allowOverlap="1" wp14:anchorId="75133EE8" wp14:editId="7E614EC0">
            <wp:simplePos x="0" y="0"/>
            <wp:positionH relativeFrom="column">
              <wp:posOffset>1663065</wp:posOffset>
            </wp:positionH>
            <wp:positionV relativeFrom="paragraph">
              <wp:posOffset>2540</wp:posOffset>
            </wp:positionV>
            <wp:extent cx="1228725" cy="457200"/>
            <wp:effectExtent l="0" t="0" r="9525" b="0"/>
            <wp:wrapNone/>
            <wp:docPr id="392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3"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28725" cy="457200"/>
                    </a:xfrm>
                    <a:prstGeom prst="rect">
                      <a:avLst/>
                    </a:prstGeom>
                    <a:noFill/>
                    <a:ln>
                      <a:noFill/>
                    </a:ln>
                  </pic:spPr>
                </pic:pic>
              </a:graphicData>
            </a:graphic>
          </wp:anchor>
        </w:drawing>
      </w:r>
      <w:r w:rsidRPr="00684C1E">
        <w:rPr>
          <w:rFonts w:eastAsia="宋体" w:cs="Times New Roman"/>
          <w:color w:val="000000" w:themeColor="text1"/>
          <w:szCs w:val="24"/>
        </w:rPr>
        <w:t xml:space="preserve">                     pH</w:t>
      </w:r>
      <w:r w:rsidRPr="00684C1E">
        <w:rPr>
          <w:rFonts w:eastAsia="宋体" w:cs="Times New Roman"/>
          <w:color w:val="000000" w:themeColor="text1"/>
          <w:szCs w:val="24"/>
          <w:vertAlign w:val="subscript"/>
        </w:rPr>
        <w:t>j</w:t>
      </w:r>
      <w:r w:rsidRPr="00684C1E">
        <w:rPr>
          <w:rFonts w:eastAsia="宋体" w:cs="Times New Roman"/>
          <w:color w:val="000000" w:themeColor="text1"/>
          <w:szCs w:val="24"/>
        </w:rPr>
        <w:t>≤7.0</w:t>
      </w:r>
    </w:p>
    <w:p w14:paraId="5AC2DA16" w14:textId="77777777" w:rsidR="0095575C" w:rsidRPr="00684C1E" w:rsidRDefault="0095575C" w:rsidP="0095575C">
      <w:pPr>
        <w:spacing w:after="120" w:line="360" w:lineRule="auto"/>
        <w:ind w:firstLine="400"/>
        <w:jc w:val="center"/>
        <w:rPr>
          <w:rFonts w:eastAsia="宋体" w:cs="Times New Roman"/>
          <w:color w:val="000000" w:themeColor="text1"/>
          <w:szCs w:val="24"/>
        </w:rPr>
      </w:pPr>
      <w:r w:rsidRPr="00684C1E">
        <w:rPr>
          <w:rFonts w:eastAsia="宋体" w:cs="Times New Roman"/>
          <w:noProof/>
          <w:color w:val="000000" w:themeColor="text1"/>
          <w:sz w:val="20"/>
          <w:szCs w:val="24"/>
        </w:rPr>
        <w:drawing>
          <wp:anchor distT="0" distB="0" distL="114300" distR="114300" simplePos="0" relativeHeight="251668480" behindDoc="0" locked="0" layoutInCell="1" allowOverlap="1" wp14:anchorId="76172158" wp14:editId="70672813">
            <wp:simplePos x="0" y="0"/>
            <wp:positionH relativeFrom="column">
              <wp:posOffset>1699260</wp:posOffset>
            </wp:positionH>
            <wp:positionV relativeFrom="paragraph">
              <wp:posOffset>-3175</wp:posOffset>
            </wp:positionV>
            <wp:extent cx="1219200" cy="457200"/>
            <wp:effectExtent l="0" t="0" r="0" b="0"/>
            <wp:wrapNone/>
            <wp:docPr id="392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4"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19200" cy="457200"/>
                    </a:xfrm>
                    <a:prstGeom prst="rect">
                      <a:avLst/>
                    </a:prstGeom>
                    <a:noFill/>
                    <a:ln>
                      <a:noFill/>
                    </a:ln>
                  </pic:spPr>
                </pic:pic>
              </a:graphicData>
            </a:graphic>
          </wp:anchor>
        </w:drawing>
      </w:r>
      <w:r w:rsidRPr="00684C1E">
        <w:rPr>
          <w:rFonts w:eastAsia="宋体" w:cs="Times New Roman"/>
          <w:color w:val="000000" w:themeColor="text1"/>
          <w:szCs w:val="24"/>
        </w:rPr>
        <w:t xml:space="preserve">                      pH</w:t>
      </w:r>
      <w:r w:rsidRPr="00684C1E">
        <w:rPr>
          <w:rFonts w:eastAsia="宋体" w:cs="Times New Roman"/>
          <w:color w:val="000000" w:themeColor="text1"/>
          <w:szCs w:val="24"/>
          <w:vertAlign w:val="subscript"/>
        </w:rPr>
        <w:t>j</w:t>
      </w:r>
      <w:r w:rsidRPr="00684C1E">
        <w:rPr>
          <w:rFonts w:eastAsia="宋体" w:cs="Times New Roman"/>
          <w:color w:val="000000" w:themeColor="text1"/>
          <w:szCs w:val="24"/>
        </w:rPr>
        <w:t>&gt;7.0</w:t>
      </w:r>
    </w:p>
    <w:p w14:paraId="0035670C" w14:textId="77777777" w:rsidR="0095575C" w:rsidRPr="00684C1E" w:rsidRDefault="0095575C" w:rsidP="0095575C">
      <w:pPr>
        <w:spacing w:line="500" w:lineRule="exact"/>
        <w:ind w:firstLine="480"/>
        <w:rPr>
          <w:rFonts w:eastAsia="宋体" w:cs="Times New Roman"/>
          <w:color w:val="000000" w:themeColor="text1"/>
          <w:szCs w:val="24"/>
        </w:rPr>
      </w:pPr>
      <w:r w:rsidRPr="00684C1E">
        <w:rPr>
          <w:rFonts w:eastAsia="宋体" w:cs="Times New Roman"/>
          <w:color w:val="000000" w:themeColor="text1"/>
          <w:szCs w:val="24"/>
        </w:rPr>
        <w:t>式中：</w:t>
      </w:r>
      <w:r w:rsidRPr="00684C1E">
        <w:rPr>
          <w:rFonts w:eastAsia="宋体" w:cs="Times New Roman"/>
          <w:color w:val="000000" w:themeColor="text1"/>
          <w:szCs w:val="24"/>
        </w:rPr>
        <w:t>S</w:t>
      </w:r>
      <w:r w:rsidRPr="00684C1E">
        <w:rPr>
          <w:rFonts w:eastAsia="宋体" w:cs="Times New Roman"/>
          <w:color w:val="000000" w:themeColor="text1"/>
          <w:szCs w:val="24"/>
          <w:vertAlign w:val="subscript"/>
        </w:rPr>
        <w:t>pHj</w:t>
      </w:r>
      <w:r w:rsidRPr="00684C1E">
        <w:rPr>
          <w:rFonts w:eastAsia="宋体" w:cs="Times New Roman"/>
          <w:color w:val="000000" w:themeColor="text1"/>
          <w:szCs w:val="24"/>
        </w:rPr>
        <w:t>：为水质参数</w:t>
      </w:r>
      <w:r w:rsidRPr="00684C1E">
        <w:rPr>
          <w:rFonts w:eastAsia="宋体" w:cs="Times New Roman"/>
          <w:color w:val="000000" w:themeColor="text1"/>
          <w:szCs w:val="24"/>
        </w:rPr>
        <w:t>pH</w:t>
      </w:r>
      <w:r w:rsidRPr="00684C1E">
        <w:rPr>
          <w:rFonts w:eastAsia="宋体" w:cs="Times New Roman"/>
          <w:color w:val="000000" w:themeColor="text1"/>
          <w:szCs w:val="24"/>
        </w:rPr>
        <w:t>在</w:t>
      </w:r>
      <w:r w:rsidRPr="00684C1E">
        <w:rPr>
          <w:rFonts w:eastAsia="宋体" w:cs="Times New Roman"/>
          <w:color w:val="000000" w:themeColor="text1"/>
          <w:szCs w:val="24"/>
        </w:rPr>
        <w:t>j</w:t>
      </w:r>
      <w:r w:rsidRPr="00684C1E">
        <w:rPr>
          <w:rFonts w:eastAsia="宋体" w:cs="Times New Roman"/>
          <w:color w:val="000000" w:themeColor="text1"/>
          <w:szCs w:val="24"/>
        </w:rPr>
        <w:t>点的标准指数；</w:t>
      </w:r>
    </w:p>
    <w:p w14:paraId="1BBEDDCD" w14:textId="77777777" w:rsidR="0095575C" w:rsidRPr="00684C1E" w:rsidRDefault="0095575C" w:rsidP="0095575C">
      <w:pPr>
        <w:spacing w:line="500" w:lineRule="exact"/>
        <w:ind w:firstLineChars="500" w:firstLine="1200"/>
        <w:rPr>
          <w:rFonts w:eastAsia="宋体" w:cs="Times New Roman"/>
          <w:color w:val="000000" w:themeColor="text1"/>
          <w:szCs w:val="24"/>
        </w:rPr>
      </w:pPr>
      <w:r w:rsidRPr="00684C1E">
        <w:rPr>
          <w:rFonts w:eastAsia="宋体" w:cs="Times New Roman"/>
          <w:color w:val="000000" w:themeColor="text1"/>
          <w:szCs w:val="24"/>
        </w:rPr>
        <w:t>pH</w:t>
      </w:r>
      <w:r w:rsidRPr="00684C1E">
        <w:rPr>
          <w:rFonts w:eastAsia="宋体" w:cs="Times New Roman"/>
          <w:color w:val="000000" w:themeColor="text1"/>
          <w:szCs w:val="24"/>
          <w:vertAlign w:val="subscript"/>
        </w:rPr>
        <w:t>j</w:t>
      </w:r>
      <w:r w:rsidRPr="00684C1E">
        <w:rPr>
          <w:rFonts w:eastAsia="宋体" w:cs="Times New Roman"/>
          <w:color w:val="000000" w:themeColor="text1"/>
          <w:szCs w:val="24"/>
        </w:rPr>
        <w:t>：为</w:t>
      </w:r>
      <w:r w:rsidRPr="00684C1E">
        <w:rPr>
          <w:rFonts w:eastAsia="宋体" w:cs="Times New Roman"/>
          <w:color w:val="000000" w:themeColor="text1"/>
          <w:szCs w:val="24"/>
        </w:rPr>
        <w:t>j</w:t>
      </w:r>
      <w:r w:rsidRPr="00684C1E">
        <w:rPr>
          <w:rFonts w:eastAsia="宋体" w:cs="Times New Roman"/>
          <w:color w:val="000000" w:themeColor="text1"/>
          <w:szCs w:val="24"/>
        </w:rPr>
        <w:t>点的</w:t>
      </w:r>
      <w:r w:rsidRPr="00684C1E">
        <w:rPr>
          <w:rFonts w:eastAsia="宋体" w:cs="Times New Roman"/>
          <w:color w:val="000000" w:themeColor="text1"/>
          <w:szCs w:val="24"/>
        </w:rPr>
        <w:t>pH</w:t>
      </w:r>
      <w:r w:rsidRPr="00684C1E">
        <w:rPr>
          <w:rFonts w:eastAsia="宋体" w:cs="Times New Roman"/>
          <w:color w:val="000000" w:themeColor="text1"/>
          <w:szCs w:val="24"/>
        </w:rPr>
        <w:t>值；</w:t>
      </w:r>
    </w:p>
    <w:p w14:paraId="044FBBEC" w14:textId="77777777" w:rsidR="0095575C" w:rsidRPr="00684C1E" w:rsidRDefault="0095575C" w:rsidP="0095575C">
      <w:pPr>
        <w:spacing w:line="500" w:lineRule="exact"/>
        <w:ind w:firstLineChars="500" w:firstLine="1200"/>
        <w:rPr>
          <w:rFonts w:eastAsia="宋体" w:cs="Times New Roman"/>
          <w:color w:val="000000" w:themeColor="text1"/>
          <w:szCs w:val="24"/>
        </w:rPr>
      </w:pPr>
      <w:r w:rsidRPr="00684C1E">
        <w:rPr>
          <w:rFonts w:eastAsia="宋体" w:cs="Times New Roman"/>
          <w:color w:val="000000" w:themeColor="text1"/>
          <w:szCs w:val="24"/>
        </w:rPr>
        <w:t>pH</w:t>
      </w:r>
      <w:r w:rsidRPr="00684C1E">
        <w:rPr>
          <w:rFonts w:eastAsia="宋体" w:cs="Times New Roman"/>
          <w:color w:val="000000" w:themeColor="text1"/>
          <w:szCs w:val="24"/>
          <w:vertAlign w:val="subscript"/>
        </w:rPr>
        <w:t>su</w:t>
      </w:r>
      <w:r w:rsidRPr="00684C1E">
        <w:rPr>
          <w:rFonts w:eastAsia="宋体" w:cs="Times New Roman"/>
          <w:color w:val="000000" w:themeColor="text1"/>
          <w:szCs w:val="24"/>
        </w:rPr>
        <w:t>：为地表水水质标准中规定的</w:t>
      </w:r>
      <w:r w:rsidRPr="00684C1E">
        <w:rPr>
          <w:rFonts w:eastAsia="宋体" w:cs="Times New Roman"/>
          <w:color w:val="000000" w:themeColor="text1"/>
          <w:szCs w:val="24"/>
        </w:rPr>
        <w:t>pH</w:t>
      </w:r>
      <w:r w:rsidRPr="00684C1E">
        <w:rPr>
          <w:rFonts w:eastAsia="宋体" w:cs="Times New Roman"/>
          <w:color w:val="000000" w:themeColor="text1"/>
          <w:szCs w:val="24"/>
        </w:rPr>
        <w:t>值上限；</w:t>
      </w:r>
    </w:p>
    <w:p w14:paraId="01E90250" w14:textId="77777777" w:rsidR="0095575C" w:rsidRPr="00684C1E" w:rsidRDefault="0095575C" w:rsidP="0095575C">
      <w:pPr>
        <w:spacing w:line="500" w:lineRule="exact"/>
        <w:ind w:firstLineChars="500" w:firstLine="1200"/>
        <w:rPr>
          <w:rFonts w:eastAsia="宋体" w:cs="Times New Roman"/>
          <w:color w:val="000000" w:themeColor="text1"/>
          <w:szCs w:val="24"/>
        </w:rPr>
      </w:pPr>
      <w:r w:rsidRPr="00684C1E">
        <w:rPr>
          <w:rFonts w:eastAsia="宋体" w:cs="Times New Roman"/>
          <w:color w:val="000000" w:themeColor="text1"/>
          <w:szCs w:val="24"/>
        </w:rPr>
        <w:t>pH</w:t>
      </w:r>
      <w:r w:rsidRPr="00684C1E">
        <w:rPr>
          <w:rFonts w:eastAsia="宋体" w:cs="Times New Roman"/>
          <w:color w:val="000000" w:themeColor="text1"/>
          <w:szCs w:val="24"/>
          <w:vertAlign w:val="subscript"/>
        </w:rPr>
        <w:t>sd</w:t>
      </w:r>
      <w:r w:rsidRPr="00684C1E">
        <w:rPr>
          <w:rFonts w:eastAsia="宋体" w:cs="Times New Roman"/>
          <w:color w:val="000000" w:themeColor="text1"/>
          <w:szCs w:val="24"/>
        </w:rPr>
        <w:t>：为地表水水质标准中规定的</w:t>
      </w:r>
      <w:r w:rsidRPr="00684C1E">
        <w:rPr>
          <w:rFonts w:eastAsia="宋体" w:cs="Times New Roman"/>
          <w:color w:val="000000" w:themeColor="text1"/>
          <w:szCs w:val="24"/>
        </w:rPr>
        <w:t>pH</w:t>
      </w:r>
      <w:r w:rsidRPr="00684C1E">
        <w:rPr>
          <w:rFonts w:eastAsia="宋体" w:cs="Times New Roman"/>
          <w:color w:val="000000" w:themeColor="text1"/>
          <w:szCs w:val="24"/>
        </w:rPr>
        <w:t>值下限；</w:t>
      </w:r>
    </w:p>
    <w:p w14:paraId="630A65AB" w14:textId="77777777" w:rsidR="0095575C" w:rsidRPr="00684C1E" w:rsidRDefault="0095575C" w:rsidP="0095575C">
      <w:pPr>
        <w:spacing w:line="500" w:lineRule="exact"/>
        <w:ind w:firstLineChars="500" w:firstLine="1200"/>
        <w:rPr>
          <w:rFonts w:eastAsia="宋体" w:cs="Times New Roman"/>
          <w:color w:val="000000" w:themeColor="text1"/>
          <w:szCs w:val="24"/>
        </w:rPr>
      </w:pPr>
      <w:r w:rsidRPr="00684C1E">
        <w:rPr>
          <w:rFonts w:eastAsia="宋体" w:cs="Times New Roman"/>
          <w:color w:val="000000" w:themeColor="text1"/>
          <w:szCs w:val="24"/>
        </w:rPr>
        <w:t>S</w:t>
      </w:r>
      <w:r w:rsidRPr="00684C1E">
        <w:rPr>
          <w:rFonts w:eastAsia="宋体" w:cs="Times New Roman"/>
          <w:color w:val="000000" w:themeColor="text1"/>
          <w:szCs w:val="24"/>
          <w:vertAlign w:val="subscript"/>
        </w:rPr>
        <w:t>DOj</w:t>
      </w:r>
      <w:r w:rsidRPr="00684C1E">
        <w:rPr>
          <w:rFonts w:eastAsia="宋体" w:cs="Times New Roman"/>
          <w:color w:val="000000" w:themeColor="text1"/>
          <w:szCs w:val="24"/>
        </w:rPr>
        <w:t>：为水质参数</w:t>
      </w:r>
      <w:r w:rsidRPr="00684C1E">
        <w:rPr>
          <w:rFonts w:eastAsia="宋体" w:cs="Times New Roman"/>
          <w:color w:val="000000" w:themeColor="text1"/>
          <w:szCs w:val="24"/>
        </w:rPr>
        <w:t>DO</w:t>
      </w:r>
      <w:r w:rsidRPr="00684C1E">
        <w:rPr>
          <w:rFonts w:eastAsia="宋体" w:cs="Times New Roman"/>
          <w:color w:val="000000" w:themeColor="text1"/>
          <w:szCs w:val="24"/>
        </w:rPr>
        <w:t>在</w:t>
      </w:r>
      <w:r w:rsidRPr="00684C1E">
        <w:rPr>
          <w:rFonts w:eastAsia="宋体" w:cs="Times New Roman"/>
          <w:color w:val="000000" w:themeColor="text1"/>
          <w:szCs w:val="24"/>
        </w:rPr>
        <w:t>j</w:t>
      </w:r>
      <w:r w:rsidRPr="00684C1E">
        <w:rPr>
          <w:rFonts w:eastAsia="宋体" w:cs="Times New Roman"/>
          <w:color w:val="000000" w:themeColor="text1"/>
          <w:szCs w:val="24"/>
        </w:rPr>
        <w:t>点的标准指数；</w:t>
      </w:r>
    </w:p>
    <w:p w14:paraId="20EB2A37" w14:textId="77777777" w:rsidR="0095575C" w:rsidRPr="00684C1E" w:rsidRDefault="0095575C" w:rsidP="0095575C">
      <w:pPr>
        <w:spacing w:line="500" w:lineRule="exact"/>
        <w:ind w:firstLineChars="500" w:firstLine="1200"/>
        <w:rPr>
          <w:rFonts w:eastAsia="宋体" w:cs="Times New Roman"/>
          <w:color w:val="000000" w:themeColor="text1"/>
          <w:szCs w:val="24"/>
        </w:rPr>
      </w:pPr>
      <w:r w:rsidRPr="00684C1E">
        <w:rPr>
          <w:rFonts w:eastAsia="宋体" w:cs="Times New Roman"/>
          <w:color w:val="000000" w:themeColor="text1"/>
          <w:szCs w:val="24"/>
        </w:rPr>
        <w:t>DO</w:t>
      </w:r>
      <w:r w:rsidRPr="00684C1E">
        <w:rPr>
          <w:rFonts w:eastAsia="宋体" w:cs="Times New Roman"/>
          <w:color w:val="000000" w:themeColor="text1"/>
          <w:szCs w:val="24"/>
          <w:vertAlign w:val="subscript"/>
        </w:rPr>
        <w:t>f</w:t>
      </w:r>
      <w:r w:rsidRPr="00684C1E">
        <w:rPr>
          <w:rFonts w:eastAsia="宋体" w:cs="Times New Roman"/>
          <w:color w:val="000000" w:themeColor="text1"/>
          <w:szCs w:val="24"/>
        </w:rPr>
        <w:t>：为该水温的饱和溶解氧值，</w:t>
      </w:r>
      <w:r w:rsidRPr="00684C1E">
        <w:rPr>
          <w:rFonts w:eastAsia="宋体" w:cs="Times New Roman"/>
          <w:color w:val="000000" w:themeColor="text1"/>
          <w:szCs w:val="24"/>
        </w:rPr>
        <w:t>mg/L</w:t>
      </w:r>
      <w:r w:rsidRPr="00684C1E">
        <w:rPr>
          <w:rFonts w:eastAsia="宋体" w:cs="Times New Roman"/>
          <w:color w:val="000000" w:themeColor="text1"/>
          <w:szCs w:val="24"/>
        </w:rPr>
        <w:t>；</w:t>
      </w:r>
    </w:p>
    <w:p w14:paraId="78BF4955" w14:textId="77777777" w:rsidR="0095575C" w:rsidRPr="00684C1E" w:rsidRDefault="0095575C" w:rsidP="0095575C">
      <w:pPr>
        <w:spacing w:line="500" w:lineRule="exact"/>
        <w:ind w:firstLineChars="500" w:firstLine="1200"/>
        <w:rPr>
          <w:rFonts w:eastAsia="宋体" w:cs="Times New Roman"/>
          <w:color w:val="000000" w:themeColor="text1"/>
          <w:szCs w:val="24"/>
        </w:rPr>
      </w:pPr>
      <w:r w:rsidRPr="00684C1E">
        <w:rPr>
          <w:rFonts w:eastAsia="宋体" w:cs="Times New Roman"/>
          <w:color w:val="000000" w:themeColor="text1"/>
          <w:szCs w:val="24"/>
        </w:rPr>
        <w:t>DO</w:t>
      </w:r>
      <w:r w:rsidRPr="00684C1E">
        <w:rPr>
          <w:rFonts w:eastAsia="宋体" w:cs="Times New Roman"/>
          <w:color w:val="000000" w:themeColor="text1"/>
          <w:szCs w:val="24"/>
          <w:vertAlign w:val="subscript"/>
        </w:rPr>
        <w:t>j</w:t>
      </w:r>
      <w:r w:rsidRPr="00684C1E">
        <w:rPr>
          <w:rFonts w:eastAsia="宋体" w:cs="Times New Roman"/>
          <w:color w:val="000000" w:themeColor="text1"/>
          <w:szCs w:val="24"/>
        </w:rPr>
        <w:t>：为实测溶解氧值，</w:t>
      </w:r>
      <w:r w:rsidRPr="00684C1E">
        <w:rPr>
          <w:rFonts w:eastAsia="宋体" w:cs="Times New Roman"/>
          <w:color w:val="000000" w:themeColor="text1"/>
          <w:szCs w:val="24"/>
        </w:rPr>
        <w:t>mg/L</w:t>
      </w:r>
      <w:r w:rsidRPr="00684C1E">
        <w:rPr>
          <w:rFonts w:eastAsia="宋体" w:cs="Times New Roman"/>
          <w:color w:val="000000" w:themeColor="text1"/>
          <w:szCs w:val="24"/>
        </w:rPr>
        <w:t>；</w:t>
      </w:r>
    </w:p>
    <w:p w14:paraId="5D6D3B69" w14:textId="77777777" w:rsidR="0095575C" w:rsidRPr="00684C1E" w:rsidRDefault="0095575C" w:rsidP="0095575C">
      <w:pPr>
        <w:spacing w:line="500" w:lineRule="exact"/>
        <w:ind w:firstLineChars="500" w:firstLine="1200"/>
        <w:rPr>
          <w:rFonts w:eastAsia="宋体" w:cs="Times New Roman"/>
          <w:color w:val="000000" w:themeColor="text1"/>
          <w:szCs w:val="24"/>
        </w:rPr>
      </w:pPr>
      <w:r w:rsidRPr="00684C1E">
        <w:rPr>
          <w:rFonts w:eastAsia="宋体" w:cs="Times New Roman"/>
          <w:color w:val="000000" w:themeColor="text1"/>
          <w:szCs w:val="24"/>
        </w:rPr>
        <w:t>DO</w:t>
      </w:r>
      <w:r w:rsidRPr="00684C1E">
        <w:rPr>
          <w:rFonts w:eastAsia="宋体" w:cs="Times New Roman"/>
          <w:color w:val="000000" w:themeColor="text1"/>
          <w:szCs w:val="24"/>
          <w:vertAlign w:val="subscript"/>
        </w:rPr>
        <w:t>s</w:t>
      </w:r>
      <w:r w:rsidRPr="00684C1E">
        <w:rPr>
          <w:rFonts w:eastAsia="宋体" w:cs="Times New Roman"/>
          <w:color w:val="000000" w:themeColor="text1"/>
          <w:szCs w:val="24"/>
        </w:rPr>
        <w:t>：为溶解氧的标准值，</w:t>
      </w:r>
      <w:r w:rsidRPr="00684C1E">
        <w:rPr>
          <w:rFonts w:eastAsia="宋体" w:cs="Times New Roman"/>
          <w:color w:val="000000" w:themeColor="text1"/>
          <w:szCs w:val="24"/>
        </w:rPr>
        <w:t>mg/L</w:t>
      </w:r>
      <w:r w:rsidRPr="00684C1E">
        <w:rPr>
          <w:rFonts w:eastAsia="宋体" w:cs="Times New Roman"/>
          <w:color w:val="000000" w:themeColor="text1"/>
          <w:szCs w:val="24"/>
        </w:rPr>
        <w:t>；</w:t>
      </w:r>
    </w:p>
    <w:p w14:paraId="428D1CF6" w14:textId="77777777" w:rsidR="0095575C" w:rsidRPr="00684C1E" w:rsidRDefault="0095575C" w:rsidP="0095575C">
      <w:pPr>
        <w:spacing w:line="500" w:lineRule="exact"/>
        <w:ind w:firstLineChars="500" w:firstLine="1200"/>
        <w:rPr>
          <w:rFonts w:eastAsia="宋体" w:cs="Times New Roman"/>
          <w:color w:val="000000" w:themeColor="text1"/>
          <w:szCs w:val="24"/>
        </w:rPr>
      </w:pPr>
      <w:r w:rsidRPr="00684C1E">
        <w:rPr>
          <w:rFonts w:eastAsia="宋体" w:cs="Times New Roman"/>
          <w:color w:val="000000" w:themeColor="text1"/>
          <w:szCs w:val="24"/>
        </w:rPr>
        <w:t>T</w:t>
      </w:r>
      <w:r w:rsidRPr="00684C1E">
        <w:rPr>
          <w:rFonts w:eastAsia="宋体" w:cs="Times New Roman"/>
          <w:color w:val="000000" w:themeColor="text1"/>
          <w:szCs w:val="24"/>
          <w:vertAlign w:val="subscript"/>
        </w:rPr>
        <w:t>j</w:t>
      </w:r>
      <w:r w:rsidRPr="00684C1E">
        <w:rPr>
          <w:rFonts w:eastAsia="宋体" w:cs="Times New Roman"/>
          <w:color w:val="000000" w:themeColor="text1"/>
          <w:szCs w:val="24"/>
        </w:rPr>
        <w:t>：为在</w:t>
      </w:r>
      <w:r w:rsidRPr="00684C1E">
        <w:rPr>
          <w:rFonts w:eastAsia="宋体" w:cs="Times New Roman"/>
          <w:color w:val="000000" w:themeColor="text1"/>
          <w:szCs w:val="24"/>
        </w:rPr>
        <w:t>j</w:t>
      </w:r>
      <w:r w:rsidRPr="00684C1E">
        <w:rPr>
          <w:rFonts w:eastAsia="宋体" w:cs="Times New Roman"/>
          <w:color w:val="000000" w:themeColor="text1"/>
          <w:szCs w:val="24"/>
        </w:rPr>
        <w:t>点水温，</w:t>
      </w:r>
      <w:r w:rsidRPr="00684C1E">
        <w:rPr>
          <w:rFonts w:eastAsia="宋体" w:cs="Times New Roman"/>
          <w:color w:val="000000" w:themeColor="text1"/>
          <w:szCs w:val="24"/>
        </w:rPr>
        <w:t>t℃</w:t>
      </w:r>
      <w:r w:rsidRPr="00684C1E">
        <w:rPr>
          <w:rFonts w:eastAsia="宋体" w:cs="Times New Roman"/>
          <w:color w:val="000000" w:themeColor="text1"/>
          <w:szCs w:val="24"/>
        </w:rPr>
        <w:t>。</w:t>
      </w:r>
    </w:p>
    <w:p w14:paraId="3A9CDFD6" w14:textId="77777777" w:rsidR="0095575C" w:rsidRPr="00684C1E" w:rsidRDefault="0095575C" w:rsidP="0095575C">
      <w:pPr>
        <w:ind w:firstLine="480"/>
        <w:rPr>
          <w:color w:val="000000" w:themeColor="text1"/>
        </w:rPr>
      </w:pPr>
      <w:r w:rsidRPr="00684C1E">
        <w:rPr>
          <w:rFonts w:hint="eastAsia"/>
          <w:color w:val="000000" w:themeColor="text1"/>
        </w:rPr>
        <w:t>（</w:t>
      </w:r>
      <w:r w:rsidRPr="00684C1E">
        <w:rPr>
          <w:rFonts w:hint="eastAsia"/>
          <w:color w:val="000000" w:themeColor="text1"/>
        </w:rPr>
        <w:t>4</w:t>
      </w:r>
      <w:r w:rsidRPr="00684C1E">
        <w:rPr>
          <w:rFonts w:hint="eastAsia"/>
          <w:color w:val="000000" w:themeColor="text1"/>
        </w:rPr>
        <w:t>）评价结果</w:t>
      </w:r>
    </w:p>
    <w:p w14:paraId="2F43DFBF" w14:textId="77777777" w:rsidR="0095575C" w:rsidRPr="00684C1E" w:rsidRDefault="0095575C" w:rsidP="0095575C">
      <w:pPr>
        <w:ind w:firstLineChars="0" w:firstLine="0"/>
        <w:rPr>
          <w:color w:val="000000" w:themeColor="text1"/>
        </w:rPr>
        <w:sectPr w:rsidR="0095575C" w:rsidRPr="00684C1E" w:rsidSect="00646F78">
          <w:pgSz w:w="11906" w:h="16838"/>
          <w:pgMar w:top="1440" w:right="1800" w:bottom="1440" w:left="1800" w:header="851" w:footer="992" w:gutter="0"/>
          <w:cols w:space="425"/>
          <w:docGrid w:type="lines" w:linePitch="326"/>
        </w:sectPr>
      </w:pPr>
    </w:p>
    <w:p w14:paraId="59EB7568" w14:textId="77777777" w:rsidR="0095575C" w:rsidRPr="00684C1E" w:rsidRDefault="0095575C" w:rsidP="0095575C">
      <w:pPr>
        <w:pStyle w:val="Z"/>
        <w:rPr>
          <w:color w:val="000000" w:themeColor="text1"/>
        </w:rPr>
      </w:pPr>
      <w:r w:rsidRPr="00684C1E">
        <w:rPr>
          <w:rFonts w:hint="eastAsia"/>
          <w:color w:val="000000" w:themeColor="text1"/>
        </w:rPr>
        <w:lastRenderedPageBreak/>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7</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地表水监测数据统计及评价一览表</w:t>
      </w:r>
      <w:r w:rsidRPr="00684C1E">
        <w:rPr>
          <w:rFonts w:hint="eastAsia"/>
          <w:color w:val="000000" w:themeColor="text1"/>
        </w:rPr>
        <w:t xml:space="preserve"> </w:t>
      </w:r>
      <w:r w:rsidRPr="00684C1E">
        <w:rPr>
          <w:color w:val="000000" w:themeColor="text1"/>
        </w:rPr>
        <w:t xml:space="preserve"> </w:t>
      </w:r>
      <w:r w:rsidRPr="00684C1E">
        <w:rPr>
          <w:color w:val="000000" w:themeColor="text1"/>
        </w:rPr>
        <w:t>单位</w:t>
      </w:r>
      <w:r w:rsidRPr="00684C1E">
        <w:rPr>
          <w:rFonts w:hint="eastAsia"/>
          <w:color w:val="000000" w:themeColor="text1"/>
        </w:rPr>
        <w:t>：</w:t>
      </w:r>
      <w:r w:rsidRPr="00684C1E">
        <w:rPr>
          <w:color w:val="000000" w:themeColor="text1"/>
        </w:rPr>
        <w:t xml:space="preserve">mg/L  </w:t>
      </w:r>
      <w:r w:rsidRPr="00684C1E">
        <w:rPr>
          <w:rFonts w:hint="eastAsia"/>
          <w:color w:val="000000" w:themeColor="text1"/>
        </w:rPr>
        <w:t>p</w:t>
      </w:r>
      <w:r w:rsidRPr="00684C1E">
        <w:rPr>
          <w:color w:val="000000" w:themeColor="text1"/>
        </w:rPr>
        <w:t xml:space="preserve">H </w:t>
      </w:r>
      <w:r w:rsidRPr="00684C1E">
        <w:rPr>
          <w:rFonts w:hint="eastAsia"/>
          <w:color w:val="000000" w:themeColor="text1"/>
        </w:rPr>
        <w:t>：</w:t>
      </w:r>
      <w:r w:rsidRPr="00684C1E">
        <w:rPr>
          <w:color w:val="000000" w:themeColor="text1"/>
        </w:rPr>
        <w:t>无量纲</w:t>
      </w:r>
    </w:p>
    <w:tbl>
      <w:tblPr>
        <w:tblStyle w:val="ad"/>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628"/>
        <w:gridCol w:w="908"/>
        <w:gridCol w:w="613"/>
        <w:gridCol w:w="738"/>
        <w:gridCol w:w="603"/>
        <w:gridCol w:w="648"/>
        <w:gridCol w:w="648"/>
        <w:gridCol w:w="689"/>
        <w:gridCol w:w="762"/>
        <w:gridCol w:w="709"/>
        <w:gridCol w:w="709"/>
        <w:gridCol w:w="567"/>
        <w:gridCol w:w="528"/>
        <w:gridCol w:w="476"/>
        <w:gridCol w:w="978"/>
        <w:gridCol w:w="711"/>
        <w:gridCol w:w="851"/>
        <w:gridCol w:w="850"/>
        <w:gridCol w:w="851"/>
        <w:gridCol w:w="491"/>
      </w:tblGrid>
      <w:tr w:rsidR="00684C1E" w:rsidRPr="00684C1E" w14:paraId="6C7E9F72" w14:textId="77777777" w:rsidTr="0095575C">
        <w:trPr>
          <w:trHeight w:val="914"/>
        </w:trPr>
        <w:tc>
          <w:tcPr>
            <w:tcW w:w="628" w:type="dxa"/>
            <w:vAlign w:val="center"/>
          </w:tcPr>
          <w:p w14:paraId="3903FA83" w14:textId="77777777" w:rsidR="0095575C" w:rsidRPr="00684C1E" w:rsidRDefault="0095575C" w:rsidP="0095575C">
            <w:pPr>
              <w:pStyle w:val="Z0"/>
              <w:rPr>
                <w:b/>
                <w:color w:val="000000" w:themeColor="text1"/>
                <w:sz w:val="18"/>
                <w:szCs w:val="18"/>
              </w:rPr>
            </w:pPr>
            <w:r w:rsidRPr="00684C1E">
              <w:rPr>
                <w:b/>
                <w:color w:val="000000" w:themeColor="text1"/>
                <w:sz w:val="18"/>
                <w:szCs w:val="18"/>
              </w:rPr>
              <w:t>监测断面</w:t>
            </w:r>
          </w:p>
        </w:tc>
        <w:tc>
          <w:tcPr>
            <w:tcW w:w="908" w:type="dxa"/>
            <w:vAlign w:val="center"/>
          </w:tcPr>
          <w:p w14:paraId="68AE445C" w14:textId="77777777" w:rsidR="0095575C" w:rsidRPr="00684C1E" w:rsidRDefault="0095575C" w:rsidP="0095575C">
            <w:pPr>
              <w:pStyle w:val="Z0"/>
              <w:rPr>
                <w:b/>
                <w:color w:val="000000" w:themeColor="text1"/>
                <w:sz w:val="18"/>
                <w:szCs w:val="18"/>
              </w:rPr>
            </w:pPr>
            <w:r w:rsidRPr="00684C1E">
              <w:rPr>
                <w:b/>
                <w:color w:val="000000" w:themeColor="text1"/>
                <w:sz w:val="18"/>
                <w:szCs w:val="18"/>
              </w:rPr>
              <w:t>监测项目</w:t>
            </w:r>
          </w:p>
        </w:tc>
        <w:tc>
          <w:tcPr>
            <w:tcW w:w="613" w:type="dxa"/>
            <w:vAlign w:val="center"/>
          </w:tcPr>
          <w:p w14:paraId="00817649" w14:textId="77777777" w:rsidR="0095575C" w:rsidRPr="00684C1E" w:rsidRDefault="0095575C" w:rsidP="0095575C">
            <w:pPr>
              <w:pStyle w:val="Z0"/>
              <w:rPr>
                <w:b/>
                <w:color w:val="000000" w:themeColor="text1"/>
                <w:sz w:val="18"/>
                <w:szCs w:val="18"/>
              </w:rPr>
            </w:pPr>
            <w:r w:rsidRPr="00684C1E">
              <w:rPr>
                <w:rFonts w:hint="eastAsia"/>
                <w:b/>
                <w:color w:val="000000" w:themeColor="text1"/>
                <w:sz w:val="18"/>
                <w:szCs w:val="18"/>
              </w:rPr>
              <w:t>p</w:t>
            </w:r>
            <w:r w:rsidRPr="00684C1E">
              <w:rPr>
                <w:b/>
                <w:color w:val="000000" w:themeColor="text1"/>
                <w:sz w:val="18"/>
                <w:szCs w:val="18"/>
              </w:rPr>
              <w:t>H</w:t>
            </w:r>
          </w:p>
        </w:tc>
        <w:tc>
          <w:tcPr>
            <w:tcW w:w="738" w:type="dxa"/>
            <w:vAlign w:val="center"/>
          </w:tcPr>
          <w:p w14:paraId="01A3817A" w14:textId="77777777" w:rsidR="0095575C" w:rsidRPr="00684C1E" w:rsidRDefault="0095575C" w:rsidP="0095575C">
            <w:pPr>
              <w:pStyle w:val="Z0"/>
              <w:rPr>
                <w:b/>
                <w:color w:val="000000" w:themeColor="text1"/>
                <w:sz w:val="18"/>
                <w:szCs w:val="18"/>
              </w:rPr>
            </w:pPr>
            <w:r w:rsidRPr="00684C1E">
              <w:rPr>
                <w:rFonts w:hint="eastAsia"/>
                <w:b/>
                <w:color w:val="000000" w:themeColor="text1"/>
                <w:sz w:val="18"/>
                <w:szCs w:val="18"/>
              </w:rPr>
              <w:t>C</w:t>
            </w:r>
            <w:r w:rsidRPr="00684C1E">
              <w:rPr>
                <w:b/>
                <w:color w:val="000000" w:themeColor="text1"/>
                <w:sz w:val="18"/>
                <w:szCs w:val="18"/>
              </w:rPr>
              <w:t>OD</w:t>
            </w:r>
          </w:p>
        </w:tc>
        <w:tc>
          <w:tcPr>
            <w:tcW w:w="603" w:type="dxa"/>
            <w:vAlign w:val="center"/>
          </w:tcPr>
          <w:p w14:paraId="78AAC636" w14:textId="77777777" w:rsidR="0095575C" w:rsidRPr="00684C1E" w:rsidRDefault="0095575C" w:rsidP="0095575C">
            <w:pPr>
              <w:pStyle w:val="Z0"/>
              <w:rPr>
                <w:b/>
                <w:color w:val="000000" w:themeColor="text1"/>
                <w:sz w:val="18"/>
                <w:szCs w:val="18"/>
              </w:rPr>
            </w:pPr>
            <w:r w:rsidRPr="00684C1E">
              <w:rPr>
                <w:rFonts w:hint="eastAsia"/>
                <w:b/>
                <w:color w:val="000000" w:themeColor="text1"/>
                <w:sz w:val="18"/>
                <w:szCs w:val="18"/>
              </w:rPr>
              <w:t>S</w:t>
            </w:r>
            <w:r w:rsidRPr="00684C1E">
              <w:rPr>
                <w:b/>
                <w:color w:val="000000" w:themeColor="text1"/>
                <w:sz w:val="18"/>
                <w:szCs w:val="18"/>
              </w:rPr>
              <w:t>S</w:t>
            </w:r>
          </w:p>
        </w:tc>
        <w:tc>
          <w:tcPr>
            <w:tcW w:w="648" w:type="dxa"/>
            <w:vAlign w:val="center"/>
          </w:tcPr>
          <w:p w14:paraId="4A83075A" w14:textId="77777777" w:rsidR="0095575C" w:rsidRPr="00684C1E" w:rsidRDefault="0095575C" w:rsidP="0095575C">
            <w:pPr>
              <w:pStyle w:val="Z0"/>
              <w:rPr>
                <w:b/>
                <w:color w:val="000000" w:themeColor="text1"/>
                <w:sz w:val="18"/>
                <w:szCs w:val="18"/>
              </w:rPr>
            </w:pPr>
            <w:r w:rsidRPr="00684C1E">
              <w:rPr>
                <w:rFonts w:hint="eastAsia"/>
                <w:b/>
                <w:color w:val="000000" w:themeColor="text1"/>
                <w:sz w:val="18"/>
                <w:szCs w:val="18"/>
              </w:rPr>
              <w:t>T</w:t>
            </w:r>
            <w:r w:rsidRPr="00684C1E">
              <w:rPr>
                <w:b/>
                <w:color w:val="000000" w:themeColor="text1"/>
                <w:sz w:val="18"/>
                <w:szCs w:val="18"/>
              </w:rPr>
              <w:t>P</w:t>
            </w:r>
          </w:p>
        </w:tc>
        <w:tc>
          <w:tcPr>
            <w:tcW w:w="648" w:type="dxa"/>
            <w:vAlign w:val="center"/>
          </w:tcPr>
          <w:p w14:paraId="1FBDF16C" w14:textId="77777777" w:rsidR="0095575C" w:rsidRPr="00684C1E" w:rsidRDefault="0095575C" w:rsidP="0095575C">
            <w:pPr>
              <w:pStyle w:val="Z0"/>
              <w:rPr>
                <w:b/>
                <w:color w:val="000000" w:themeColor="text1"/>
                <w:sz w:val="18"/>
                <w:szCs w:val="18"/>
              </w:rPr>
            </w:pPr>
            <w:r w:rsidRPr="00684C1E">
              <w:rPr>
                <w:b/>
                <w:color w:val="000000" w:themeColor="text1"/>
                <w:sz w:val="18"/>
                <w:szCs w:val="18"/>
              </w:rPr>
              <w:t>石油类</w:t>
            </w:r>
          </w:p>
        </w:tc>
        <w:tc>
          <w:tcPr>
            <w:tcW w:w="689" w:type="dxa"/>
            <w:vAlign w:val="center"/>
          </w:tcPr>
          <w:p w14:paraId="54E37B06" w14:textId="77777777" w:rsidR="0095575C" w:rsidRPr="00684C1E" w:rsidRDefault="0095575C" w:rsidP="0095575C">
            <w:pPr>
              <w:pStyle w:val="Z0"/>
              <w:rPr>
                <w:b/>
                <w:color w:val="000000" w:themeColor="text1"/>
                <w:sz w:val="18"/>
                <w:szCs w:val="18"/>
              </w:rPr>
            </w:pPr>
            <w:r w:rsidRPr="00684C1E">
              <w:rPr>
                <w:b/>
                <w:color w:val="000000" w:themeColor="text1"/>
                <w:sz w:val="18"/>
                <w:szCs w:val="18"/>
              </w:rPr>
              <w:t>氨氮</w:t>
            </w:r>
          </w:p>
        </w:tc>
        <w:tc>
          <w:tcPr>
            <w:tcW w:w="762" w:type="dxa"/>
            <w:vAlign w:val="center"/>
          </w:tcPr>
          <w:p w14:paraId="35F37743" w14:textId="77777777" w:rsidR="0095575C" w:rsidRPr="00684C1E" w:rsidRDefault="0095575C" w:rsidP="0095575C">
            <w:pPr>
              <w:pStyle w:val="Z0"/>
              <w:rPr>
                <w:b/>
                <w:color w:val="000000" w:themeColor="text1"/>
                <w:sz w:val="18"/>
                <w:szCs w:val="18"/>
              </w:rPr>
            </w:pPr>
            <w:r w:rsidRPr="00684C1E">
              <w:rPr>
                <w:b/>
                <w:color w:val="000000" w:themeColor="text1"/>
                <w:sz w:val="18"/>
                <w:szCs w:val="18"/>
              </w:rPr>
              <w:t>硫化物</w:t>
            </w:r>
          </w:p>
        </w:tc>
        <w:tc>
          <w:tcPr>
            <w:tcW w:w="709" w:type="dxa"/>
            <w:vAlign w:val="center"/>
          </w:tcPr>
          <w:p w14:paraId="58331643" w14:textId="77777777" w:rsidR="0095575C" w:rsidRPr="00684C1E" w:rsidRDefault="0095575C" w:rsidP="0095575C">
            <w:pPr>
              <w:pStyle w:val="Z0"/>
              <w:rPr>
                <w:b/>
                <w:color w:val="000000" w:themeColor="text1"/>
                <w:sz w:val="18"/>
                <w:szCs w:val="18"/>
              </w:rPr>
            </w:pPr>
            <w:r w:rsidRPr="00684C1E">
              <w:rPr>
                <w:b/>
                <w:color w:val="000000" w:themeColor="text1"/>
                <w:sz w:val="18"/>
                <w:szCs w:val="18"/>
              </w:rPr>
              <w:t>氰化物</w:t>
            </w:r>
          </w:p>
        </w:tc>
        <w:tc>
          <w:tcPr>
            <w:tcW w:w="709" w:type="dxa"/>
            <w:vAlign w:val="center"/>
          </w:tcPr>
          <w:p w14:paraId="3AE9E8C6" w14:textId="77777777" w:rsidR="0095575C" w:rsidRPr="00684C1E" w:rsidRDefault="0095575C" w:rsidP="0095575C">
            <w:pPr>
              <w:pStyle w:val="Z0"/>
              <w:rPr>
                <w:b/>
                <w:color w:val="000000" w:themeColor="text1"/>
                <w:sz w:val="18"/>
                <w:szCs w:val="18"/>
              </w:rPr>
            </w:pPr>
            <w:r w:rsidRPr="00684C1E">
              <w:rPr>
                <w:rFonts w:hint="eastAsia"/>
                <w:b/>
                <w:color w:val="000000" w:themeColor="text1"/>
                <w:sz w:val="18"/>
                <w:szCs w:val="18"/>
              </w:rPr>
              <w:t>六价铬</w:t>
            </w:r>
          </w:p>
        </w:tc>
        <w:tc>
          <w:tcPr>
            <w:tcW w:w="567" w:type="dxa"/>
            <w:vAlign w:val="center"/>
          </w:tcPr>
          <w:p w14:paraId="3A93C501" w14:textId="77777777" w:rsidR="0095575C" w:rsidRPr="00684C1E" w:rsidRDefault="0095575C" w:rsidP="0095575C">
            <w:pPr>
              <w:pStyle w:val="Z0"/>
              <w:rPr>
                <w:b/>
                <w:color w:val="000000" w:themeColor="text1"/>
                <w:sz w:val="18"/>
                <w:szCs w:val="18"/>
              </w:rPr>
            </w:pPr>
            <w:r w:rsidRPr="00684C1E">
              <w:rPr>
                <w:b/>
                <w:color w:val="000000" w:themeColor="text1"/>
                <w:sz w:val="18"/>
                <w:szCs w:val="18"/>
              </w:rPr>
              <w:t>苯胺</w:t>
            </w:r>
          </w:p>
        </w:tc>
        <w:tc>
          <w:tcPr>
            <w:tcW w:w="528" w:type="dxa"/>
            <w:vAlign w:val="center"/>
          </w:tcPr>
          <w:p w14:paraId="51F97F5E" w14:textId="77777777" w:rsidR="0095575C" w:rsidRPr="00684C1E" w:rsidRDefault="0095575C" w:rsidP="0095575C">
            <w:pPr>
              <w:pStyle w:val="Z0"/>
              <w:rPr>
                <w:b/>
                <w:color w:val="000000" w:themeColor="text1"/>
                <w:sz w:val="18"/>
                <w:szCs w:val="18"/>
              </w:rPr>
            </w:pPr>
            <w:r w:rsidRPr="00684C1E">
              <w:rPr>
                <w:b/>
                <w:color w:val="000000" w:themeColor="text1"/>
                <w:sz w:val="18"/>
                <w:szCs w:val="18"/>
              </w:rPr>
              <w:t>氯苯</w:t>
            </w:r>
          </w:p>
        </w:tc>
        <w:tc>
          <w:tcPr>
            <w:tcW w:w="476" w:type="dxa"/>
            <w:vAlign w:val="center"/>
          </w:tcPr>
          <w:p w14:paraId="6B982857" w14:textId="77777777" w:rsidR="0095575C" w:rsidRPr="00684C1E" w:rsidRDefault="0095575C" w:rsidP="0095575C">
            <w:pPr>
              <w:pStyle w:val="Z0"/>
              <w:rPr>
                <w:b/>
                <w:color w:val="000000" w:themeColor="text1"/>
                <w:sz w:val="18"/>
                <w:szCs w:val="18"/>
              </w:rPr>
            </w:pPr>
            <w:r w:rsidRPr="00684C1E">
              <w:rPr>
                <w:b/>
                <w:color w:val="000000" w:themeColor="text1"/>
                <w:sz w:val="18"/>
                <w:szCs w:val="18"/>
              </w:rPr>
              <w:t>苯</w:t>
            </w:r>
          </w:p>
        </w:tc>
        <w:tc>
          <w:tcPr>
            <w:tcW w:w="978" w:type="dxa"/>
            <w:vAlign w:val="center"/>
          </w:tcPr>
          <w:p w14:paraId="475080B9" w14:textId="77777777" w:rsidR="0095575C" w:rsidRPr="00684C1E" w:rsidRDefault="0095575C" w:rsidP="0095575C">
            <w:pPr>
              <w:pStyle w:val="Z0"/>
              <w:rPr>
                <w:b/>
                <w:color w:val="000000" w:themeColor="text1"/>
                <w:sz w:val="18"/>
                <w:szCs w:val="18"/>
              </w:rPr>
            </w:pPr>
            <w:r w:rsidRPr="00684C1E">
              <w:rPr>
                <w:b/>
                <w:color w:val="000000" w:themeColor="text1"/>
                <w:sz w:val="18"/>
                <w:szCs w:val="18"/>
              </w:rPr>
              <w:t>阴离子表面活性剂</w:t>
            </w:r>
          </w:p>
        </w:tc>
        <w:tc>
          <w:tcPr>
            <w:tcW w:w="711" w:type="dxa"/>
            <w:vAlign w:val="center"/>
          </w:tcPr>
          <w:p w14:paraId="7667216E" w14:textId="77777777" w:rsidR="0095575C" w:rsidRPr="00684C1E" w:rsidRDefault="0095575C" w:rsidP="0095575C">
            <w:pPr>
              <w:pStyle w:val="Z0"/>
              <w:rPr>
                <w:b/>
                <w:color w:val="000000" w:themeColor="text1"/>
                <w:sz w:val="18"/>
                <w:szCs w:val="18"/>
              </w:rPr>
            </w:pPr>
            <w:r w:rsidRPr="00684C1E">
              <w:rPr>
                <w:b/>
                <w:color w:val="000000" w:themeColor="text1"/>
                <w:sz w:val="18"/>
                <w:szCs w:val="18"/>
              </w:rPr>
              <w:t>挥发酚</w:t>
            </w:r>
          </w:p>
        </w:tc>
        <w:tc>
          <w:tcPr>
            <w:tcW w:w="851" w:type="dxa"/>
            <w:vAlign w:val="center"/>
          </w:tcPr>
          <w:p w14:paraId="6D7A6C33" w14:textId="77777777" w:rsidR="0095575C" w:rsidRPr="00684C1E" w:rsidRDefault="0095575C" w:rsidP="0095575C">
            <w:pPr>
              <w:pStyle w:val="Z0"/>
              <w:rPr>
                <w:b/>
                <w:color w:val="000000" w:themeColor="text1"/>
                <w:sz w:val="18"/>
                <w:szCs w:val="18"/>
              </w:rPr>
            </w:pPr>
            <w:r w:rsidRPr="00684C1E">
              <w:rPr>
                <w:b/>
                <w:color w:val="000000" w:themeColor="text1"/>
                <w:sz w:val="18"/>
                <w:szCs w:val="18"/>
              </w:rPr>
              <w:t>镍</w:t>
            </w:r>
          </w:p>
        </w:tc>
        <w:tc>
          <w:tcPr>
            <w:tcW w:w="850" w:type="dxa"/>
            <w:vAlign w:val="center"/>
          </w:tcPr>
          <w:p w14:paraId="0C95C875" w14:textId="77777777" w:rsidR="0095575C" w:rsidRPr="00684C1E" w:rsidRDefault="0095575C" w:rsidP="0095575C">
            <w:pPr>
              <w:pStyle w:val="Z0"/>
              <w:rPr>
                <w:b/>
                <w:color w:val="000000" w:themeColor="text1"/>
                <w:sz w:val="18"/>
                <w:szCs w:val="18"/>
              </w:rPr>
            </w:pPr>
            <w:r w:rsidRPr="00684C1E">
              <w:rPr>
                <w:b/>
                <w:color w:val="000000" w:themeColor="text1"/>
                <w:sz w:val="18"/>
                <w:szCs w:val="18"/>
              </w:rPr>
              <w:t>铜</w:t>
            </w:r>
          </w:p>
        </w:tc>
        <w:tc>
          <w:tcPr>
            <w:tcW w:w="851" w:type="dxa"/>
            <w:vAlign w:val="center"/>
          </w:tcPr>
          <w:p w14:paraId="6937E194" w14:textId="77777777" w:rsidR="0095575C" w:rsidRPr="00684C1E" w:rsidRDefault="0095575C" w:rsidP="0095575C">
            <w:pPr>
              <w:pStyle w:val="Z0"/>
              <w:rPr>
                <w:b/>
                <w:color w:val="000000" w:themeColor="text1"/>
                <w:sz w:val="18"/>
                <w:szCs w:val="18"/>
              </w:rPr>
            </w:pPr>
            <w:r w:rsidRPr="00684C1E">
              <w:rPr>
                <w:b/>
                <w:color w:val="000000" w:themeColor="text1"/>
                <w:sz w:val="18"/>
                <w:szCs w:val="18"/>
              </w:rPr>
              <w:t>锌</w:t>
            </w:r>
          </w:p>
        </w:tc>
        <w:tc>
          <w:tcPr>
            <w:tcW w:w="491" w:type="dxa"/>
            <w:vAlign w:val="center"/>
          </w:tcPr>
          <w:p w14:paraId="1FD5E9FF" w14:textId="77777777" w:rsidR="0095575C" w:rsidRPr="00684C1E" w:rsidRDefault="0095575C" w:rsidP="0095575C">
            <w:pPr>
              <w:pStyle w:val="Z0"/>
              <w:rPr>
                <w:b/>
                <w:color w:val="000000" w:themeColor="text1"/>
                <w:sz w:val="18"/>
                <w:szCs w:val="18"/>
              </w:rPr>
            </w:pPr>
            <w:r w:rsidRPr="00684C1E">
              <w:rPr>
                <w:b/>
                <w:color w:val="000000" w:themeColor="text1"/>
                <w:sz w:val="18"/>
                <w:szCs w:val="18"/>
              </w:rPr>
              <w:t>锡</w:t>
            </w:r>
          </w:p>
        </w:tc>
      </w:tr>
      <w:tr w:rsidR="00684C1E" w:rsidRPr="00684C1E" w14:paraId="4AA1056A" w14:textId="77777777" w:rsidTr="0095575C">
        <w:trPr>
          <w:trHeight w:val="310"/>
        </w:trPr>
        <w:tc>
          <w:tcPr>
            <w:tcW w:w="628" w:type="dxa"/>
            <w:vMerge w:val="restart"/>
            <w:vAlign w:val="center"/>
          </w:tcPr>
          <w:p w14:paraId="50B7C103"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w:t>
            </w:r>
            <w:r w:rsidRPr="00684C1E">
              <w:rPr>
                <w:color w:val="000000" w:themeColor="text1"/>
                <w:sz w:val="18"/>
                <w:szCs w:val="18"/>
              </w:rPr>
              <w:t>1</w:t>
            </w:r>
          </w:p>
        </w:tc>
        <w:tc>
          <w:tcPr>
            <w:tcW w:w="908" w:type="dxa"/>
            <w:vAlign w:val="center"/>
          </w:tcPr>
          <w:p w14:paraId="34747FCF"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最小值</w:t>
            </w:r>
          </w:p>
        </w:tc>
        <w:tc>
          <w:tcPr>
            <w:tcW w:w="613" w:type="dxa"/>
            <w:vAlign w:val="center"/>
          </w:tcPr>
          <w:p w14:paraId="7457FB5E"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7</w:t>
            </w:r>
            <w:r w:rsidRPr="00684C1E">
              <w:rPr>
                <w:color w:val="000000" w:themeColor="text1"/>
                <w:sz w:val="18"/>
                <w:szCs w:val="18"/>
              </w:rPr>
              <w:t>.6</w:t>
            </w:r>
          </w:p>
        </w:tc>
        <w:tc>
          <w:tcPr>
            <w:tcW w:w="738" w:type="dxa"/>
            <w:vAlign w:val="center"/>
          </w:tcPr>
          <w:p w14:paraId="6E5336D0"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1</w:t>
            </w:r>
            <w:r w:rsidRPr="00684C1E">
              <w:rPr>
                <w:color w:val="000000" w:themeColor="text1"/>
                <w:sz w:val="18"/>
                <w:szCs w:val="18"/>
              </w:rPr>
              <w:t>1</w:t>
            </w:r>
          </w:p>
        </w:tc>
        <w:tc>
          <w:tcPr>
            <w:tcW w:w="603" w:type="dxa"/>
            <w:vAlign w:val="center"/>
          </w:tcPr>
          <w:p w14:paraId="096AB889"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2</w:t>
            </w:r>
            <w:r w:rsidRPr="00684C1E">
              <w:rPr>
                <w:color w:val="000000" w:themeColor="text1"/>
                <w:sz w:val="18"/>
                <w:szCs w:val="18"/>
              </w:rPr>
              <w:t>2</w:t>
            </w:r>
          </w:p>
        </w:tc>
        <w:tc>
          <w:tcPr>
            <w:tcW w:w="648" w:type="dxa"/>
            <w:vAlign w:val="center"/>
          </w:tcPr>
          <w:p w14:paraId="5E3613B1"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.08</w:t>
            </w:r>
          </w:p>
        </w:tc>
        <w:tc>
          <w:tcPr>
            <w:tcW w:w="648" w:type="dxa"/>
            <w:vAlign w:val="center"/>
          </w:tcPr>
          <w:p w14:paraId="5B9E68C8"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.02</w:t>
            </w:r>
          </w:p>
        </w:tc>
        <w:tc>
          <w:tcPr>
            <w:tcW w:w="689" w:type="dxa"/>
            <w:vAlign w:val="center"/>
          </w:tcPr>
          <w:p w14:paraId="6726A7AE"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.126</w:t>
            </w:r>
          </w:p>
        </w:tc>
        <w:tc>
          <w:tcPr>
            <w:tcW w:w="762" w:type="dxa"/>
            <w:vAlign w:val="center"/>
          </w:tcPr>
          <w:p w14:paraId="50FBB50C"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709" w:type="dxa"/>
            <w:vAlign w:val="center"/>
          </w:tcPr>
          <w:p w14:paraId="635D6A58"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709" w:type="dxa"/>
            <w:vAlign w:val="center"/>
          </w:tcPr>
          <w:p w14:paraId="11C59BC5"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567" w:type="dxa"/>
            <w:vAlign w:val="center"/>
          </w:tcPr>
          <w:p w14:paraId="64F59A53"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528" w:type="dxa"/>
            <w:vAlign w:val="center"/>
          </w:tcPr>
          <w:p w14:paraId="3D2E401D"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476" w:type="dxa"/>
            <w:vAlign w:val="center"/>
          </w:tcPr>
          <w:p w14:paraId="325E69D5"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978" w:type="dxa"/>
            <w:vAlign w:val="center"/>
          </w:tcPr>
          <w:p w14:paraId="6B0EED4A"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711" w:type="dxa"/>
            <w:vAlign w:val="center"/>
          </w:tcPr>
          <w:p w14:paraId="36B212B7"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.0016</w:t>
            </w:r>
          </w:p>
        </w:tc>
        <w:tc>
          <w:tcPr>
            <w:tcW w:w="851" w:type="dxa"/>
            <w:vAlign w:val="center"/>
          </w:tcPr>
          <w:p w14:paraId="6884C06F"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.00132</w:t>
            </w:r>
          </w:p>
        </w:tc>
        <w:tc>
          <w:tcPr>
            <w:tcW w:w="850" w:type="dxa"/>
            <w:vAlign w:val="center"/>
          </w:tcPr>
          <w:p w14:paraId="47D746E1"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.00204</w:t>
            </w:r>
          </w:p>
        </w:tc>
        <w:tc>
          <w:tcPr>
            <w:tcW w:w="851" w:type="dxa"/>
            <w:vAlign w:val="center"/>
          </w:tcPr>
          <w:p w14:paraId="28C6F670"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.00748</w:t>
            </w:r>
          </w:p>
        </w:tc>
        <w:tc>
          <w:tcPr>
            <w:tcW w:w="491" w:type="dxa"/>
            <w:vAlign w:val="center"/>
          </w:tcPr>
          <w:p w14:paraId="73E8F236"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r>
      <w:tr w:rsidR="00684C1E" w:rsidRPr="00684C1E" w14:paraId="028DF7FB" w14:textId="77777777" w:rsidTr="0095575C">
        <w:tc>
          <w:tcPr>
            <w:tcW w:w="628" w:type="dxa"/>
            <w:vMerge/>
            <w:vAlign w:val="center"/>
          </w:tcPr>
          <w:p w14:paraId="1E59A0D5" w14:textId="77777777" w:rsidR="0095575C" w:rsidRPr="00684C1E" w:rsidRDefault="0095575C" w:rsidP="0095575C">
            <w:pPr>
              <w:pStyle w:val="Z0"/>
              <w:rPr>
                <w:color w:val="000000" w:themeColor="text1"/>
                <w:sz w:val="18"/>
                <w:szCs w:val="18"/>
              </w:rPr>
            </w:pPr>
          </w:p>
        </w:tc>
        <w:tc>
          <w:tcPr>
            <w:tcW w:w="908" w:type="dxa"/>
            <w:vAlign w:val="center"/>
          </w:tcPr>
          <w:p w14:paraId="6F7BBF60" w14:textId="77777777" w:rsidR="0095575C" w:rsidRPr="00684C1E" w:rsidRDefault="0095575C" w:rsidP="0095575C">
            <w:pPr>
              <w:pStyle w:val="Z0"/>
              <w:rPr>
                <w:color w:val="000000" w:themeColor="text1"/>
                <w:sz w:val="18"/>
                <w:szCs w:val="18"/>
              </w:rPr>
            </w:pPr>
            <w:r w:rsidRPr="00684C1E">
              <w:rPr>
                <w:color w:val="000000" w:themeColor="text1"/>
                <w:sz w:val="18"/>
                <w:szCs w:val="18"/>
              </w:rPr>
              <w:t>最大值</w:t>
            </w:r>
          </w:p>
        </w:tc>
        <w:tc>
          <w:tcPr>
            <w:tcW w:w="613" w:type="dxa"/>
            <w:vAlign w:val="center"/>
          </w:tcPr>
          <w:p w14:paraId="7969C852"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7</w:t>
            </w:r>
            <w:r w:rsidRPr="00684C1E">
              <w:rPr>
                <w:color w:val="000000" w:themeColor="text1"/>
                <w:sz w:val="18"/>
                <w:szCs w:val="18"/>
              </w:rPr>
              <w:t>.8</w:t>
            </w:r>
          </w:p>
        </w:tc>
        <w:tc>
          <w:tcPr>
            <w:tcW w:w="738" w:type="dxa"/>
            <w:vAlign w:val="center"/>
          </w:tcPr>
          <w:p w14:paraId="6A36FB21"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1</w:t>
            </w:r>
            <w:r w:rsidRPr="00684C1E">
              <w:rPr>
                <w:color w:val="000000" w:themeColor="text1"/>
                <w:sz w:val="18"/>
                <w:szCs w:val="18"/>
              </w:rPr>
              <w:t>2</w:t>
            </w:r>
          </w:p>
        </w:tc>
        <w:tc>
          <w:tcPr>
            <w:tcW w:w="603" w:type="dxa"/>
            <w:vAlign w:val="center"/>
          </w:tcPr>
          <w:p w14:paraId="5A4D1F3E"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2</w:t>
            </w:r>
            <w:r w:rsidRPr="00684C1E">
              <w:rPr>
                <w:color w:val="000000" w:themeColor="text1"/>
                <w:sz w:val="18"/>
                <w:szCs w:val="18"/>
              </w:rPr>
              <w:t>4</w:t>
            </w:r>
          </w:p>
        </w:tc>
        <w:tc>
          <w:tcPr>
            <w:tcW w:w="648" w:type="dxa"/>
            <w:vAlign w:val="center"/>
          </w:tcPr>
          <w:p w14:paraId="5BB469D5"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.09</w:t>
            </w:r>
          </w:p>
        </w:tc>
        <w:tc>
          <w:tcPr>
            <w:tcW w:w="648" w:type="dxa"/>
            <w:vAlign w:val="center"/>
          </w:tcPr>
          <w:p w14:paraId="334D0831"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.04</w:t>
            </w:r>
          </w:p>
        </w:tc>
        <w:tc>
          <w:tcPr>
            <w:tcW w:w="689" w:type="dxa"/>
            <w:vAlign w:val="center"/>
          </w:tcPr>
          <w:p w14:paraId="2D400449"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.138</w:t>
            </w:r>
          </w:p>
        </w:tc>
        <w:tc>
          <w:tcPr>
            <w:tcW w:w="762" w:type="dxa"/>
            <w:vAlign w:val="center"/>
          </w:tcPr>
          <w:p w14:paraId="0BF13F1D"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709" w:type="dxa"/>
            <w:vAlign w:val="center"/>
          </w:tcPr>
          <w:p w14:paraId="410EDFCD"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709" w:type="dxa"/>
            <w:vAlign w:val="center"/>
          </w:tcPr>
          <w:p w14:paraId="72AC9203"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567" w:type="dxa"/>
            <w:vAlign w:val="center"/>
          </w:tcPr>
          <w:p w14:paraId="616A756C"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528" w:type="dxa"/>
            <w:vAlign w:val="center"/>
          </w:tcPr>
          <w:p w14:paraId="4C27A5A6"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476" w:type="dxa"/>
            <w:vAlign w:val="center"/>
          </w:tcPr>
          <w:p w14:paraId="280A9CFC"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978" w:type="dxa"/>
            <w:vAlign w:val="center"/>
          </w:tcPr>
          <w:p w14:paraId="3A35348E"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711" w:type="dxa"/>
            <w:vAlign w:val="center"/>
          </w:tcPr>
          <w:p w14:paraId="262E1097"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.0019</w:t>
            </w:r>
          </w:p>
        </w:tc>
        <w:tc>
          <w:tcPr>
            <w:tcW w:w="851" w:type="dxa"/>
            <w:vAlign w:val="center"/>
          </w:tcPr>
          <w:p w14:paraId="503F4500"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.00141</w:t>
            </w:r>
          </w:p>
        </w:tc>
        <w:tc>
          <w:tcPr>
            <w:tcW w:w="850" w:type="dxa"/>
            <w:vAlign w:val="center"/>
          </w:tcPr>
          <w:p w14:paraId="2646EA2B"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.00211</w:t>
            </w:r>
          </w:p>
        </w:tc>
        <w:tc>
          <w:tcPr>
            <w:tcW w:w="851" w:type="dxa"/>
            <w:vAlign w:val="center"/>
          </w:tcPr>
          <w:p w14:paraId="09922CF2"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.00774</w:t>
            </w:r>
          </w:p>
        </w:tc>
        <w:tc>
          <w:tcPr>
            <w:tcW w:w="491" w:type="dxa"/>
            <w:vAlign w:val="center"/>
          </w:tcPr>
          <w:p w14:paraId="47D2F1AB"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r>
      <w:tr w:rsidR="00684C1E" w:rsidRPr="00684C1E" w14:paraId="1FD75627" w14:textId="77777777" w:rsidTr="0095575C">
        <w:tc>
          <w:tcPr>
            <w:tcW w:w="628" w:type="dxa"/>
            <w:vMerge/>
            <w:vAlign w:val="center"/>
          </w:tcPr>
          <w:p w14:paraId="1B6EF6E8" w14:textId="77777777" w:rsidR="0095575C" w:rsidRPr="00684C1E" w:rsidRDefault="0095575C" w:rsidP="0095575C">
            <w:pPr>
              <w:pStyle w:val="Z0"/>
              <w:rPr>
                <w:color w:val="000000" w:themeColor="text1"/>
                <w:sz w:val="18"/>
                <w:szCs w:val="18"/>
              </w:rPr>
            </w:pPr>
          </w:p>
        </w:tc>
        <w:tc>
          <w:tcPr>
            <w:tcW w:w="908" w:type="dxa"/>
            <w:vAlign w:val="center"/>
          </w:tcPr>
          <w:p w14:paraId="0B02E7E5" w14:textId="77777777" w:rsidR="0095575C" w:rsidRPr="00684C1E" w:rsidRDefault="0095575C" w:rsidP="0095575C">
            <w:pPr>
              <w:pStyle w:val="Z0"/>
              <w:rPr>
                <w:color w:val="000000" w:themeColor="text1"/>
                <w:sz w:val="18"/>
                <w:szCs w:val="18"/>
              </w:rPr>
            </w:pPr>
            <w:r w:rsidRPr="00684C1E">
              <w:rPr>
                <w:color w:val="000000" w:themeColor="text1"/>
                <w:sz w:val="18"/>
                <w:szCs w:val="18"/>
              </w:rPr>
              <w:t>平均浓度</w:t>
            </w:r>
          </w:p>
        </w:tc>
        <w:tc>
          <w:tcPr>
            <w:tcW w:w="613" w:type="dxa"/>
            <w:vAlign w:val="center"/>
          </w:tcPr>
          <w:p w14:paraId="0986FCDC"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7</w:t>
            </w:r>
            <w:r w:rsidRPr="00684C1E">
              <w:rPr>
                <w:color w:val="000000" w:themeColor="text1"/>
                <w:sz w:val="18"/>
                <w:szCs w:val="18"/>
              </w:rPr>
              <w:t>.7</w:t>
            </w:r>
          </w:p>
        </w:tc>
        <w:tc>
          <w:tcPr>
            <w:tcW w:w="738" w:type="dxa"/>
            <w:vAlign w:val="center"/>
          </w:tcPr>
          <w:p w14:paraId="1A9F2E09"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1</w:t>
            </w:r>
            <w:r w:rsidRPr="00684C1E">
              <w:rPr>
                <w:color w:val="000000" w:themeColor="text1"/>
                <w:sz w:val="18"/>
                <w:szCs w:val="18"/>
              </w:rPr>
              <w:t>2</w:t>
            </w:r>
          </w:p>
        </w:tc>
        <w:tc>
          <w:tcPr>
            <w:tcW w:w="603" w:type="dxa"/>
            <w:vAlign w:val="center"/>
          </w:tcPr>
          <w:p w14:paraId="67B5C5E4"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2</w:t>
            </w:r>
            <w:r w:rsidRPr="00684C1E">
              <w:rPr>
                <w:color w:val="000000" w:themeColor="text1"/>
                <w:sz w:val="18"/>
                <w:szCs w:val="18"/>
              </w:rPr>
              <w:t>4</w:t>
            </w:r>
          </w:p>
        </w:tc>
        <w:tc>
          <w:tcPr>
            <w:tcW w:w="648" w:type="dxa"/>
            <w:vAlign w:val="center"/>
          </w:tcPr>
          <w:p w14:paraId="4375A5A1"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.09</w:t>
            </w:r>
          </w:p>
        </w:tc>
        <w:tc>
          <w:tcPr>
            <w:tcW w:w="648" w:type="dxa"/>
            <w:vAlign w:val="center"/>
          </w:tcPr>
          <w:p w14:paraId="135FD740"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.03</w:t>
            </w:r>
          </w:p>
        </w:tc>
        <w:tc>
          <w:tcPr>
            <w:tcW w:w="689" w:type="dxa"/>
            <w:vAlign w:val="center"/>
          </w:tcPr>
          <w:p w14:paraId="5ED169D8"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.132</w:t>
            </w:r>
          </w:p>
        </w:tc>
        <w:tc>
          <w:tcPr>
            <w:tcW w:w="762" w:type="dxa"/>
            <w:vAlign w:val="center"/>
          </w:tcPr>
          <w:p w14:paraId="22D67B22"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709" w:type="dxa"/>
            <w:vAlign w:val="center"/>
          </w:tcPr>
          <w:p w14:paraId="193E7DE7"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709" w:type="dxa"/>
            <w:vAlign w:val="center"/>
          </w:tcPr>
          <w:p w14:paraId="0D70C363"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567" w:type="dxa"/>
            <w:vAlign w:val="center"/>
          </w:tcPr>
          <w:p w14:paraId="3A0476D8"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528" w:type="dxa"/>
            <w:vAlign w:val="center"/>
          </w:tcPr>
          <w:p w14:paraId="58501A0E"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476" w:type="dxa"/>
            <w:vAlign w:val="center"/>
          </w:tcPr>
          <w:p w14:paraId="14045FE8"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978" w:type="dxa"/>
            <w:vAlign w:val="center"/>
          </w:tcPr>
          <w:p w14:paraId="06E01270"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711" w:type="dxa"/>
            <w:vAlign w:val="center"/>
          </w:tcPr>
          <w:p w14:paraId="5D300D48"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.0018</w:t>
            </w:r>
          </w:p>
        </w:tc>
        <w:tc>
          <w:tcPr>
            <w:tcW w:w="851" w:type="dxa"/>
            <w:vAlign w:val="center"/>
          </w:tcPr>
          <w:p w14:paraId="177A5EA6"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.00136</w:t>
            </w:r>
          </w:p>
        </w:tc>
        <w:tc>
          <w:tcPr>
            <w:tcW w:w="850" w:type="dxa"/>
            <w:vAlign w:val="center"/>
          </w:tcPr>
          <w:p w14:paraId="4C8DB177"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.00208</w:t>
            </w:r>
          </w:p>
        </w:tc>
        <w:tc>
          <w:tcPr>
            <w:tcW w:w="851" w:type="dxa"/>
            <w:vAlign w:val="center"/>
          </w:tcPr>
          <w:p w14:paraId="72DDEDAE"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.00764</w:t>
            </w:r>
          </w:p>
        </w:tc>
        <w:tc>
          <w:tcPr>
            <w:tcW w:w="491" w:type="dxa"/>
            <w:vAlign w:val="center"/>
          </w:tcPr>
          <w:p w14:paraId="46F4290B"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r>
      <w:tr w:rsidR="00684C1E" w:rsidRPr="00684C1E" w14:paraId="541ADD2E" w14:textId="77777777" w:rsidTr="0095575C">
        <w:tc>
          <w:tcPr>
            <w:tcW w:w="628" w:type="dxa"/>
            <w:vMerge/>
            <w:vAlign w:val="center"/>
          </w:tcPr>
          <w:p w14:paraId="2310D0C4" w14:textId="77777777" w:rsidR="0095575C" w:rsidRPr="00684C1E" w:rsidRDefault="0095575C" w:rsidP="0095575C">
            <w:pPr>
              <w:pStyle w:val="Z0"/>
              <w:rPr>
                <w:color w:val="000000" w:themeColor="text1"/>
                <w:sz w:val="18"/>
                <w:szCs w:val="18"/>
              </w:rPr>
            </w:pPr>
          </w:p>
        </w:tc>
        <w:tc>
          <w:tcPr>
            <w:tcW w:w="908" w:type="dxa"/>
            <w:vAlign w:val="center"/>
          </w:tcPr>
          <w:p w14:paraId="5725A454" w14:textId="77777777" w:rsidR="0095575C" w:rsidRPr="00684C1E" w:rsidRDefault="0095575C" w:rsidP="0095575C">
            <w:pPr>
              <w:pStyle w:val="Z0"/>
              <w:rPr>
                <w:color w:val="000000" w:themeColor="text1"/>
                <w:sz w:val="18"/>
                <w:szCs w:val="18"/>
              </w:rPr>
            </w:pPr>
            <w:r w:rsidRPr="00684C1E">
              <w:rPr>
                <w:color w:val="000000" w:themeColor="text1"/>
                <w:sz w:val="18"/>
                <w:szCs w:val="18"/>
              </w:rPr>
              <w:t>最大单因子指数</w:t>
            </w:r>
          </w:p>
        </w:tc>
        <w:tc>
          <w:tcPr>
            <w:tcW w:w="613" w:type="dxa"/>
            <w:vAlign w:val="center"/>
          </w:tcPr>
          <w:p w14:paraId="5A1DFC09"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.4</w:t>
            </w:r>
          </w:p>
        </w:tc>
        <w:tc>
          <w:tcPr>
            <w:tcW w:w="738" w:type="dxa"/>
            <w:vAlign w:val="center"/>
          </w:tcPr>
          <w:p w14:paraId="4B5AD716"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.8</w:t>
            </w:r>
          </w:p>
        </w:tc>
        <w:tc>
          <w:tcPr>
            <w:tcW w:w="603" w:type="dxa"/>
            <w:vAlign w:val="center"/>
          </w:tcPr>
          <w:p w14:paraId="76FA3D75"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.8</w:t>
            </w:r>
          </w:p>
        </w:tc>
        <w:tc>
          <w:tcPr>
            <w:tcW w:w="648" w:type="dxa"/>
            <w:vAlign w:val="center"/>
          </w:tcPr>
          <w:p w14:paraId="7914A2DE"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.9</w:t>
            </w:r>
          </w:p>
        </w:tc>
        <w:tc>
          <w:tcPr>
            <w:tcW w:w="648" w:type="dxa"/>
            <w:vAlign w:val="center"/>
          </w:tcPr>
          <w:p w14:paraId="27B9181C"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.8</w:t>
            </w:r>
          </w:p>
        </w:tc>
        <w:tc>
          <w:tcPr>
            <w:tcW w:w="689" w:type="dxa"/>
            <w:vAlign w:val="center"/>
          </w:tcPr>
          <w:p w14:paraId="02DEAE96"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.28</w:t>
            </w:r>
          </w:p>
        </w:tc>
        <w:tc>
          <w:tcPr>
            <w:tcW w:w="762" w:type="dxa"/>
            <w:vAlign w:val="center"/>
          </w:tcPr>
          <w:p w14:paraId="33DC5DC0"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709" w:type="dxa"/>
            <w:vAlign w:val="center"/>
          </w:tcPr>
          <w:p w14:paraId="28055D81"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709" w:type="dxa"/>
            <w:vAlign w:val="center"/>
          </w:tcPr>
          <w:p w14:paraId="70E0E4AB"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567" w:type="dxa"/>
            <w:vAlign w:val="center"/>
          </w:tcPr>
          <w:p w14:paraId="7EB166E8"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528" w:type="dxa"/>
            <w:vAlign w:val="center"/>
          </w:tcPr>
          <w:p w14:paraId="76C5DCF8"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476" w:type="dxa"/>
            <w:vAlign w:val="center"/>
          </w:tcPr>
          <w:p w14:paraId="1FBB1EB1"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978" w:type="dxa"/>
            <w:vAlign w:val="center"/>
          </w:tcPr>
          <w:p w14:paraId="689524DF"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711" w:type="dxa"/>
            <w:vAlign w:val="center"/>
          </w:tcPr>
          <w:p w14:paraId="3CB45E2C"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.95</w:t>
            </w:r>
          </w:p>
        </w:tc>
        <w:tc>
          <w:tcPr>
            <w:tcW w:w="851" w:type="dxa"/>
            <w:vAlign w:val="center"/>
          </w:tcPr>
          <w:p w14:paraId="6E8D8BAF"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.0705</w:t>
            </w:r>
          </w:p>
        </w:tc>
        <w:tc>
          <w:tcPr>
            <w:tcW w:w="850" w:type="dxa"/>
            <w:vAlign w:val="center"/>
          </w:tcPr>
          <w:p w14:paraId="4734A046"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.0021</w:t>
            </w:r>
          </w:p>
        </w:tc>
        <w:tc>
          <w:tcPr>
            <w:tcW w:w="851" w:type="dxa"/>
            <w:vAlign w:val="center"/>
          </w:tcPr>
          <w:p w14:paraId="48F58641"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.0077</w:t>
            </w:r>
          </w:p>
        </w:tc>
        <w:tc>
          <w:tcPr>
            <w:tcW w:w="491" w:type="dxa"/>
            <w:vAlign w:val="center"/>
          </w:tcPr>
          <w:p w14:paraId="0E2C49E0"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r>
      <w:tr w:rsidR="00684C1E" w:rsidRPr="00684C1E" w14:paraId="404CE554" w14:textId="77777777" w:rsidTr="0095575C">
        <w:tc>
          <w:tcPr>
            <w:tcW w:w="628" w:type="dxa"/>
            <w:vMerge/>
            <w:vAlign w:val="center"/>
          </w:tcPr>
          <w:p w14:paraId="25A42081" w14:textId="77777777" w:rsidR="0095575C" w:rsidRPr="00684C1E" w:rsidRDefault="0095575C" w:rsidP="0095575C">
            <w:pPr>
              <w:pStyle w:val="Z0"/>
              <w:rPr>
                <w:color w:val="000000" w:themeColor="text1"/>
                <w:sz w:val="18"/>
                <w:szCs w:val="18"/>
              </w:rPr>
            </w:pPr>
          </w:p>
        </w:tc>
        <w:tc>
          <w:tcPr>
            <w:tcW w:w="908" w:type="dxa"/>
            <w:vAlign w:val="center"/>
          </w:tcPr>
          <w:p w14:paraId="247FB2D5" w14:textId="77777777" w:rsidR="0095575C" w:rsidRPr="00684C1E" w:rsidRDefault="0095575C" w:rsidP="0095575C">
            <w:pPr>
              <w:pStyle w:val="Z0"/>
              <w:rPr>
                <w:color w:val="000000" w:themeColor="text1"/>
                <w:sz w:val="18"/>
                <w:szCs w:val="18"/>
              </w:rPr>
            </w:pPr>
            <w:r w:rsidRPr="00684C1E">
              <w:rPr>
                <w:color w:val="000000" w:themeColor="text1"/>
                <w:sz w:val="18"/>
                <w:szCs w:val="18"/>
              </w:rPr>
              <w:t>超标率</w:t>
            </w:r>
            <w:r w:rsidRPr="00684C1E">
              <w:rPr>
                <w:rFonts w:hint="eastAsia"/>
                <w:color w:val="000000" w:themeColor="text1"/>
                <w:sz w:val="18"/>
                <w:szCs w:val="18"/>
              </w:rPr>
              <w:t>（</w:t>
            </w:r>
            <w:r w:rsidRPr="00684C1E">
              <w:rPr>
                <w:rFonts w:hint="eastAsia"/>
                <w:color w:val="000000" w:themeColor="text1"/>
                <w:sz w:val="18"/>
                <w:szCs w:val="18"/>
              </w:rPr>
              <w:t>%</w:t>
            </w:r>
            <w:r w:rsidRPr="00684C1E">
              <w:rPr>
                <w:rFonts w:hint="eastAsia"/>
                <w:color w:val="000000" w:themeColor="text1"/>
                <w:sz w:val="18"/>
                <w:szCs w:val="18"/>
              </w:rPr>
              <w:t>）</w:t>
            </w:r>
          </w:p>
        </w:tc>
        <w:tc>
          <w:tcPr>
            <w:tcW w:w="613" w:type="dxa"/>
            <w:vAlign w:val="center"/>
          </w:tcPr>
          <w:p w14:paraId="51FC512C" w14:textId="77777777" w:rsidR="0095575C" w:rsidRPr="00684C1E" w:rsidRDefault="0095575C" w:rsidP="0095575C">
            <w:pPr>
              <w:pStyle w:val="Z0"/>
              <w:rPr>
                <w:color w:val="000000" w:themeColor="text1"/>
                <w:sz w:val="18"/>
                <w:szCs w:val="18"/>
              </w:rPr>
            </w:pPr>
          </w:p>
        </w:tc>
        <w:tc>
          <w:tcPr>
            <w:tcW w:w="738" w:type="dxa"/>
            <w:vAlign w:val="center"/>
          </w:tcPr>
          <w:p w14:paraId="57C2DCE0" w14:textId="77777777" w:rsidR="0095575C" w:rsidRPr="00684C1E" w:rsidRDefault="0095575C" w:rsidP="0095575C">
            <w:pPr>
              <w:pStyle w:val="Z0"/>
              <w:rPr>
                <w:color w:val="000000" w:themeColor="text1"/>
                <w:sz w:val="18"/>
                <w:szCs w:val="18"/>
              </w:rPr>
            </w:pPr>
          </w:p>
        </w:tc>
        <w:tc>
          <w:tcPr>
            <w:tcW w:w="603" w:type="dxa"/>
            <w:vAlign w:val="center"/>
          </w:tcPr>
          <w:p w14:paraId="69A059AF" w14:textId="77777777" w:rsidR="0095575C" w:rsidRPr="00684C1E" w:rsidRDefault="0095575C" w:rsidP="0095575C">
            <w:pPr>
              <w:pStyle w:val="Z0"/>
              <w:rPr>
                <w:color w:val="000000" w:themeColor="text1"/>
                <w:sz w:val="18"/>
                <w:szCs w:val="18"/>
              </w:rPr>
            </w:pPr>
          </w:p>
        </w:tc>
        <w:tc>
          <w:tcPr>
            <w:tcW w:w="648" w:type="dxa"/>
            <w:vAlign w:val="center"/>
          </w:tcPr>
          <w:p w14:paraId="479D8662" w14:textId="77777777" w:rsidR="0095575C" w:rsidRPr="00684C1E" w:rsidRDefault="0095575C" w:rsidP="0095575C">
            <w:pPr>
              <w:pStyle w:val="Z0"/>
              <w:rPr>
                <w:color w:val="000000" w:themeColor="text1"/>
                <w:sz w:val="18"/>
                <w:szCs w:val="18"/>
              </w:rPr>
            </w:pPr>
          </w:p>
        </w:tc>
        <w:tc>
          <w:tcPr>
            <w:tcW w:w="648" w:type="dxa"/>
            <w:vAlign w:val="center"/>
          </w:tcPr>
          <w:p w14:paraId="01394874" w14:textId="77777777" w:rsidR="0095575C" w:rsidRPr="00684C1E" w:rsidRDefault="0095575C" w:rsidP="0095575C">
            <w:pPr>
              <w:pStyle w:val="Z0"/>
              <w:rPr>
                <w:color w:val="000000" w:themeColor="text1"/>
                <w:sz w:val="18"/>
                <w:szCs w:val="18"/>
              </w:rPr>
            </w:pPr>
          </w:p>
        </w:tc>
        <w:tc>
          <w:tcPr>
            <w:tcW w:w="689" w:type="dxa"/>
            <w:vAlign w:val="center"/>
          </w:tcPr>
          <w:p w14:paraId="0D9D3E5E" w14:textId="77777777" w:rsidR="0095575C" w:rsidRPr="00684C1E" w:rsidRDefault="0095575C" w:rsidP="0095575C">
            <w:pPr>
              <w:pStyle w:val="Z0"/>
              <w:rPr>
                <w:color w:val="000000" w:themeColor="text1"/>
                <w:sz w:val="18"/>
                <w:szCs w:val="18"/>
              </w:rPr>
            </w:pPr>
          </w:p>
        </w:tc>
        <w:tc>
          <w:tcPr>
            <w:tcW w:w="762" w:type="dxa"/>
            <w:vAlign w:val="center"/>
          </w:tcPr>
          <w:p w14:paraId="646E66C7"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709" w:type="dxa"/>
            <w:vAlign w:val="center"/>
          </w:tcPr>
          <w:p w14:paraId="7A69C255"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709" w:type="dxa"/>
            <w:vAlign w:val="center"/>
          </w:tcPr>
          <w:p w14:paraId="46513DE6"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567" w:type="dxa"/>
            <w:vAlign w:val="center"/>
          </w:tcPr>
          <w:p w14:paraId="35C086AF"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528" w:type="dxa"/>
            <w:vAlign w:val="center"/>
          </w:tcPr>
          <w:p w14:paraId="35FBB128"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476" w:type="dxa"/>
            <w:vAlign w:val="center"/>
          </w:tcPr>
          <w:p w14:paraId="13C80D3F"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978" w:type="dxa"/>
            <w:vAlign w:val="center"/>
          </w:tcPr>
          <w:p w14:paraId="7CB0E8D3"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711" w:type="dxa"/>
            <w:vAlign w:val="center"/>
          </w:tcPr>
          <w:p w14:paraId="29E0D6AC"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851" w:type="dxa"/>
            <w:vAlign w:val="center"/>
          </w:tcPr>
          <w:p w14:paraId="31984D3E"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850" w:type="dxa"/>
            <w:vAlign w:val="center"/>
          </w:tcPr>
          <w:p w14:paraId="3AD80550"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851" w:type="dxa"/>
            <w:vAlign w:val="center"/>
          </w:tcPr>
          <w:p w14:paraId="0C5093F9"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491" w:type="dxa"/>
            <w:vAlign w:val="center"/>
          </w:tcPr>
          <w:p w14:paraId="0A497CFE"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r>
      <w:tr w:rsidR="00684C1E" w:rsidRPr="00684C1E" w14:paraId="1C91A636" w14:textId="77777777" w:rsidTr="0095575C">
        <w:tc>
          <w:tcPr>
            <w:tcW w:w="628" w:type="dxa"/>
            <w:vMerge w:val="restart"/>
            <w:vAlign w:val="center"/>
          </w:tcPr>
          <w:p w14:paraId="6106A52D"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w:t>
            </w:r>
            <w:r w:rsidRPr="00684C1E">
              <w:rPr>
                <w:color w:val="000000" w:themeColor="text1"/>
                <w:sz w:val="18"/>
                <w:szCs w:val="18"/>
              </w:rPr>
              <w:t>2</w:t>
            </w:r>
          </w:p>
        </w:tc>
        <w:tc>
          <w:tcPr>
            <w:tcW w:w="908" w:type="dxa"/>
            <w:vAlign w:val="center"/>
          </w:tcPr>
          <w:p w14:paraId="56FB8B22"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最小值</w:t>
            </w:r>
          </w:p>
        </w:tc>
        <w:tc>
          <w:tcPr>
            <w:tcW w:w="613" w:type="dxa"/>
            <w:vAlign w:val="center"/>
          </w:tcPr>
          <w:p w14:paraId="0B1584C0"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7</w:t>
            </w:r>
            <w:r w:rsidRPr="00684C1E">
              <w:rPr>
                <w:color w:val="000000" w:themeColor="text1"/>
                <w:sz w:val="18"/>
                <w:szCs w:val="18"/>
              </w:rPr>
              <w:t>.6</w:t>
            </w:r>
          </w:p>
        </w:tc>
        <w:tc>
          <w:tcPr>
            <w:tcW w:w="738" w:type="dxa"/>
            <w:vAlign w:val="center"/>
          </w:tcPr>
          <w:p w14:paraId="539274B8"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1</w:t>
            </w:r>
            <w:r w:rsidRPr="00684C1E">
              <w:rPr>
                <w:color w:val="000000" w:themeColor="text1"/>
                <w:sz w:val="18"/>
                <w:szCs w:val="18"/>
              </w:rPr>
              <w:t>2</w:t>
            </w:r>
          </w:p>
        </w:tc>
        <w:tc>
          <w:tcPr>
            <w:tcW w:w="603" w:type="dxa"/>
            <w:vAlign w:val="center"/>
          </w:tcPr>
          <w:p w14:paraId="34948ED0"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1</w:t>
            </w:r>
            <w:r w:rsidRPr="00684C1E">
              <w:rPr>
                <w:color w:val="000000" w:themeColor="text1"/>
                <w:sz w:val="18"/>
                <w:szCs w:val="18"/>
              </w:rPr>
              <w:t>5</w:t>
            </w:r>
          </w:p>
        </w:tc>
        <w:tc>
          <w:tcPr>
            <w:tcW w:w="648" w:type="dxa"/>
            <w:vAlign w:val="center"/>
          </w:tcPr>
          <w:p w14:paraId="42377E7B"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.07</w:t>
            </w:r>
          </w:p>
        </w:tc>
        <w:tc>
          <w:tcPr>
            <w:tcW w:w="648" w:type="dxa"/>
            <w:vAlign w:val="center"/>
          </w:tcPr>
          <w:p w14:paraId="65FC0202"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.02</w:t>
            </w:r>
          </w:p>
        </w:tc>
        <w:tc>
          <w:tcPr>
            <w:tcW w:w="689" w:type="dxa"/>
            <w:vAlign w:val="center"/>
          </w:tcPr>
          <w:p w14:paraId="0FE5F1F4"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.108</w:t>
            </w:r>
          </w:p>
        </w:tc>
        <w:tc>
          <w:tcPr>
            <w:tcW w:w="762" w:type="dxa"/>
            <w:vAlign w:val="center"/>
          </w:tcPr>
          <w:p w14:paraId="037FCE59"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709" w:type="dxa"/>
            <w:vAlign w:val="center"/>
          </w:tcPr>
          <w:p w14:paraId="591BE25B"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709" w:type="dxa"/>
            <w:vAlign w:val="center"/>
          </w:tcPr>
          <w:p w14:paraId="1DC7957A"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567" w:type="dxa"/>
            <w:vAlign w:val="center"/>
          </w:tcPr>
          <w:p w14:paraId="0CBE29B0"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528" w:type="dxa"/>
            <w:vAlign w:val="center"/>
          </w:tcPr>
          <w:p w14:paraId="7651F989"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476" w:type="dxa"/>
            <w:vAlign w:val="center"/>
          </w:tcPr>
          <w:p w14:paraId="41DEEA3D"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978" w:type="dxa"/>
            <w:vAlign w:val="center"/>
          </w:tcPr>
          <w:p w14:paraId="1FCD0E8A"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.05</w:t>
            </w:r>
          </w:p>
        </w:tc>
        <w:tc>
          <w:tcPr>
            <w:tcW w:w="711" w:type="dxa"/>
            <w:vAlign w:val="center"/>
          </w:tcPr>
          <w:p w14:paraId="18B37896"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.0012</w:t>
            </w:r>
          </w:p>
        </w:tc>
        <w:tc>
          <w:tcPr>
            <w:tcW w:w="851" w:type="dxa"/>
            <w:vAlign w:val="center"/>
          </w:tcPr>
          <w:p w14:paraId="3825CBAA"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.00151</w:t>
            </w:r>
          </w:p>
        </w:tc>
        <w:tc>
          <w:tcPr>
            <w:tcW w:w="850" w:type="dxa"/>
            <w:vAlign w:val="center"/>
          </w:tcPr>
          <w:p w14:paraId="1D0302F0"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.00235</w:t>
            </w:r>
          </w:p>
        </w:tc>
        <w:tc>
          <w:tcPr>
            <w:tcW w:w="851" w:type="dxa"/>
            <w:vAlign w:val="center"/>
          </w:tcPr>
          <w:p w14:paraId="17948449"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.00732</w:t>
            </w:r>
          </w:p>
        </w:tc>
        <w:tc>
          <w:tcPr>
            <w:tcW w:w="491" w:type="dxa"/>
            <w:vAlign w:val="center"/>
          </w:tcPr>
          <w:p w14:paraId="37A3A8DB"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r>
      <w:tr w:rsidR="00684C1E" w:rsidRPr="00684C1E" w14:paraId="64F816FD" w14:textId="77777777" w:rsidTr="0095575C">
        <w:tc>
          <w:tcPr>
            <w:tcW w:w="628" w:type="dxa"/>
            <w:vMerge/>
            <w:vAlign w:val="center"/>
          </w:tcPr>
          <w:p w14:paraId="1AA2387E" w14:textId="77777777" w:rsidR="0095575C" w:rsidRPr="00684C1E" w:rsidRDefault="0095575C" w:rsidP="0095575C">
            <w:pPr>
              <w:pStyle w:val="Z0"/>
              <w:rPr>
                <w:color w:val="000000" w:themeColor="text1"/>
                <w:sz w:val="18"/>
                <w:szCs w:val="18"/>
              </w:rPr>
            </w:pPr>
          </w:p>
        </w:tc>
        <w:tc>
          <w:tcPr>
            <w:tcW w:w="908" w:type="dxa"/>
            <w:vAlign w:val="center"/>
          </w:tcPr>
          <w:p w14:paraId="5C5DE934" w14:textId="77777777" w:rsidR="0095575C" w:rsidRPr="00684C1E" w:rsidRDefault="0095575C" w:rsidP="0095575C">
            <w:pPr>
              <w:pStyle w:val="Z0"/>
              <w:rPr>
                <w:color w:val="000000" w:themeColor="text1"/>
                <w:sz w:val="18"/>
                <w:szCs w:val="18"/>
              </w:rPr>
            </w:pPr>
            <w:r w:rsidRPr="00684C1E">
              <w:rPr>
                <w:color w:val="000000" w:themeColor="text1"/>
                <w:sz w:val="18"/>
                <w:szCs w:val="18"/>
              </w:rPr>
              <w:t>最大值</w:t>
            </w:r>
          </w:p>
        </w:tc>
        <w:tc>
          <w:tcPr>
            <w:tcW w:w="613" w:type="dxa"/>
            <w:vAlign w:val="center"/>
          </w:tcPr>
          <w:p w14:paraId="19C848E8"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7</w:t>
            </w:r>
            <w:r w:rsidRPr="00684C1E">
              <w:rPr>
                <w:color w:val="000000" w:themeColor="text1"/>
                <w:sz w:val="18"/>
                <w:szCs w:val="18"/>
              </w:rPr>
              <w:t>.8</w:t>
            </w:r>
          </w:p>
        </w:tc>
        <w:tc>
          <w:tcPr>
            <w:tcW w:w="738" w:type="dxa"/>
            <w:vAlign w:val="center"/>
          </w:tcPr>
          <w:p w14:paraId="33A1BE07"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1</w:t>
            </w:r>
            <w:r w:rsidRPr="00684C1E">
              <w:rPr>
                <w:color w:val="000000" w:themeColor="text1"/>
                <w:sz w:val="18"/>
                <w:szCs w:val="18"/>
              </w:rPr>
              <w:t>4</w:t>
            </w:r>
          </w:p>
        </w:tc>
        <w:tc>
          <w:tcPr>
            <w:tcW w:w="603" w:type="dxa"/>
            <w:vAlign w:val="center"/>
          </w:tcPr>
          <w:p w14:paraId="5F03F2E6"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1</w:t>
            </w:r>
            <w:r w:rsidRPr="00684C1E">
              <w:rPr>
                <w:color w:val="000000" w:themeColor="text1"/>
                <w:sz w:val="18"/>
                <w:szCs w:val="18"/>
              </w:rPr>
              <w:t>9</w:t>
            </w:r>
          </w:p>
        </w:tc>
        <w:tc>
          <w:tcPr>
            <w:tcW w:w="648" w:type="dxa"/>
            <w:vAlign w:val="center"/>
          </w:tcPr>
          <w:p w14:paraId="358A5206"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.08</w:t>
            </w:r>
          </w:p>
        </w:tc>
        <w:tc>
          <w:tcPr>
            <w:tcW w:w="648" w:type="dxa"/>
            <w:vAlign w:val="center"/>
          </w:tcPr>
          <w:p w14:paraId="16797C4F"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.03</w:t>
            </w:r>
          </w:p>
        </w:tc>
        <w:tc>
          <w:tcPr>
            <w:tcW w:w="689" w:type="dxa"/>
            <w:vAlign w:val="center"/>
          </w:tcPr>
          <w:p w14:paraId="4DA2AB28"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.12</w:t>
            </w:r>
          </w:p>
        </w:tc>
        <w:tc>
          <w:tcPr>
            <w:tcW w:w="762" w:type="dxa"/>
            <w:vAlign w:val="center"/>
          </w:tcPr>
          <w:p w14:paraId="748CE9CE"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709" w:type="dxa"/>
            <w:vAlign w:val="center"/>
          </w:tcPr>
          <w:p w14:paraId="5CF28097"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709" w:type="dxa"/>
            <w:vAlign w:val="center"/>
          </w:tcPr>
          <w:p w14:paraId="5E3C0B54"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567" w:type="dxa"/>
            <w:vAlign w:val="center"/>
          </w:tcPr>
          <w:p w14:paraId="408B73A0"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528" w:type="dxa"/>
            <w:vAlign w:val="center"/>
          </w:tcPr>
          <w:p w14:paraId="40DFA05C"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476" w:type="dxa"/>
            <w:vAlign w:val="center"/>
          </w:tcPr>
          <w:p w14:paraId="5E17BE17"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978" w:type="dxa"/>
            <w:vAlign w:val="center"/>
          </w:tcPr>
          <w:p w14:paraId="4FE45BEF"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.06</w:t>
            </w:r>
          </w:p>
        </w:tc>
        <w:tc>
          <w:tcPr>
            <w:tcW w:w="711" w:type="dxa"/>
            <w:vAlign w:val="center"/>
          </w:tcPr>
          <w:p w14:paraId="06A7C907"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.0015</w:t>
            </w:r>
          </w:p>
        </w:tc>
        <w:tc>
          <w:tcPr>
            <w:tcW w:w="851" w:type="dxa"/>
            <w:vAlign w:val="center"/>
          </w:tcPr>
          <w:p w14:paraId="6DD7C5EA"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.00162</w:t>
            </w:r>
          </w:p>
        </w:tc>
        <w:tc>
          <w:tcPr>
            <w:tcW w:w="850" w:type="dxa"/>
            <w:vAlign w:val="center"/>
          </w:tcPr>
          <w:p w14:paraId="09D0A0F1"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.00243</w:t>
            </w:r>
          </w:p>
        </w:tc>
        <w:tc>
          <w:tcPr>
            <w:tcW w:w="851" w:type="dxa"/>
            <w:vAlign w:val="center"/>
          </w:tcPr>
          <w:p w14:paraId="23BAE5A4"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.00792</w:t>
            </w:r>
          </w:p>
        </w:tc>
        <w:tc>
          <w:tcPr>
            <w:tcW w:w="491" w:type="dxa"/>
            <w:vAlign w:val="center"/>
          </w:tcPr>
          <w:p w14:paraId="54087EDF"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r>
      <w:tr w:rsidR="00684C1E" w:rsidRPr="00684C1E" w14:paraId="43E5F8C1" w14:textId="77777777" w:rsidTr="0095575C">
        <w:tc>
          <w:tcPr>
            <w:tcW w:w="628" w:type="dxa"/>
            <w:vMerge/>
            <w:vAlign w:val="center"/>
          </w:tcPr>
          <w:p w14:paraId="1C96C9EB" w14:textId="77777777" w:rsidR="0095575C" w:rsidRPr="00684C1E" w:rsidRDefault="0095575C" w:rsidP="0095575C">
            <w:pPr>
              <w:pStyle w:val="Z0"/>
              <w:rPr>
                <w:color w:val="000000" w:themeColor="text1"/>
                <w:sz w:val="18"/>
                <w:szCs w:val="18"/>
              </w:rPr>
            </w:pPr>
          </w:p>
        </w:tc>
        <w:tc>
          <w:tcPr>
            <w:tcW w:w="908" w:type="dxa"/>
            <w:vAlign w:val="center"/>
          </w:tcPr>
          <w:p w14:paraId="5FCD0653" w14:textId="77777777" w:rsidR="0095575C" w:rsidRPr="00684C1E" w:rsidRDefault="0095575C" w:rsidP="0095575C">
            <w:pPr>
              <w:pStyle w:val="Z0"/>
              <w:rPr>
                <w:color w:val="000000" w:themeColor="text1"/>
                <w:sz w:val="18"/>
                <w:szCs w:val="18"/>
              </w:rPr>
            </w:pPr>
            <w:r w:rsidRPr="00684C1E">
              <w:rPr>
                <w:color w:val="000000" w:themeColor="text1"/>
                <w:sz w:val="18"/>
                <w:szCs w:val="18"/>
              </w:rPr>
              <w:t>平均浓度</w:t>
            </w:r>
          </w:p>
        </w:tc>
        <w:tc>
          <w:tcPr>
            <w:tcW w:w="613" w:type="dxa"/>
            <w:vAlign w:val="center"/>
          </w:tcPr>
          <w:p w14:paraId="577882B4"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7</w:t>
            </w:r>
            <w:r w:rsidRPr="00684C1E">
              <w:rPr>
                <w:color w:val="000000" w:themeColor="text1"/>
                <w:sz w:val="18"/>
                <w:szCs w:val="18"/>
              </w:rPr>
              <w:t>.7</w:t>
            </w:r>
          </w:p>
        </w:tc>
        <w:tc>
          <w:tcPr>
            <w:tcW w:w="738" w:type="dxa"/>
            <w:vAlign w:val="center"/>
          </w:tcPr>
          <w:p w14:paraId="453B2A74"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1</w:t>
            </w:r>
            <w:r w:rsidRPr="00684C1E">
              <w:rPr>
                <w:color w:val="000000" w:themeColor="text1"/>
                <w:sz w:val="18"/>
                <w:szCs w:val="18"/>
              </w:rPr>
              <w:t>3</w:t>
            </w:r>
          </w:p>
        </w:tc>
        <w:tc>
          <w:tcPr>
            <w:tcW w:w="603" w:type="dxa"/>
            <w:vAlign w:val="center"/>
          </w:tcPr>
          <w:p w14:paraId="09D86FAC"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1</w:t>
            </w:r>
            <w:r w:rsidRPr="00684C1E">
              <w:rPr>
                <w:color w:val="000000" w:themeColor="text1"/>
                <w:sz w:val="18"/>
                <w:szCs w:val="18"/>
              </w:rPr>
              <w:t>7</w:t>
            </w:r>
          </w:p>
        </w:tc>
        <w:tc>
          <w:tcPr>
            <w:tcW w:w="648" w:type="dxa"/>
            <w:vAlign w:val="center"/>
          </w:tcPr>
          <w:p w14:paraId="4F40D08E"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.08</w:t>
            </w:r>
          </w:p>
        </w:tc>
        <w:tc>
          <w:tcPr>
            <w:tcW w:w="648" w:type="dxa"/>
            <w:vAlign w:val="center"/>
          </w:tcPr>
          <w:p w14:paraId="048DC4D6" w14:textId="77777777" w:rsidR="0095575C" w:rsidRPr="00684C1E" w:rsidRDefault="0095575C" w:rsidP="0095575C">
            <w:pPr>
              <w:pStyle w:val="Z0"/>
              <w:rPr>
                <w:color w:val="000000" w:themeColor="text1"/>
                <w:sz w:val="18"/>
                <w:szCs w:val="18"/>
              </w:rPr>
            </w:pPr>
            <w:r w:rsidRPr="00684C1E">
              <w:rPr>
                <w:color w:val="000000" w:themeColor="text1"/>
                <w:sz w:val="18"/>
                <w:szCs w:val="18"/>
              </w:rPr>
              <w:t>0.03</w:t>
            </w:r>
          </w:p>
        </w:tc>
        <w:tc>
          <w:tcPr>
            <w:tcW w:w="689" w:type="dxa"/>
            <w:vAlign w:val="center"/>
          </w:tcPr>
          <w:p w14:paraId="4DC4F2C6"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.113</w:t>
            </w:r>
          </w:p>
        </w:tc>
        <w:tc>
          <w:tcPr>
            <w:tcW w:w="762" w:type="dxa"/>
            <w:vAlign w:val="center"/>
          </w:tcPr>
          <w:p w14:paraId="17A27624"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709" w:type="dxa"/>
            <w:vAlign w:val="center"/>
          </w:tcPr>
          <w:p w14:paraId="4E9AFF3F"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709" w:type="dxa"/>
            <w:vAlign w:val="center"/>
          </w:tcPr>
          <w:p w14:paraId="2B3EE842"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567" w:type="dxa"/>
            <w:vAlign w:val="center"/>
          </w:tcPr>
          <w:p w14:paraId="2760F3AF"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528" w:type="dxa"/>
            <w:vAlign w:val="center"/>
          </w:tcPr>
          <w:p w14:paraId="4D7153E5"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476" w:type="dxa"/>
            <w:vAlign w:val="center"/>
          </w:tcPr>
          <w:p w14:paraId="0FAC516F"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978" w:type="dxa"/>
            <w:vAlign w:val="center"/>
          </w:tcPr>
          <w:p w14:paraId="60BCCF9C"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.06</w:t>
            </w:r>
          </w:p>
        </w:tc>
        <w:tc>
          <w:tcPr>
            <w:tcW w:w="711" w:type="dxa"/>
            <w:vAlign w:val="center"/>
          </w:tcPr>
          <w:p w14:paraId="46758E08"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.0014</w:t>
            </w:r>
          </w:p>
        </w:tc>
        <w:tc>
          <w:tcPr>
            <w:tcW w:w="851" w:type="dxa"/>
            <w:vAlign w:val="center"/>
          </w:tcPr>
          <w:p w14:paraId="26D69423"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.00156</w:t>
            </w:r>
          </w:p>
        </w:tc>
        <w:tc>
          <w:tcPr>
            <w:tcW w:w="850" w:type="dxa"/>
            <w:vAlign w:val="center"/>
          </w:tcPr>
          <w:p w14:paraId="10FDC448"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.00239</w:t>
            </w:r>
          </w:p>
        </w:tc>
        <w:tc>
          <w:tcPr>
            <w:tcW w:w="851" w:type="dxa"/>
            <w:vAlign w:val="center"/>
          </w:tcPr>
          <w:p w14:paraId="725FAF28"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.00765</w:t>
            </w:r>
          </w:p>
        </w:tc>
        <w:tc>
          <w:tcPr>
            <w:tcW w:w="491" w:type="dxa"/>
            <w:vAlign w:val="center"/>
          </w:tcPr>
          <w:p w14:paraId="5BCF89CA"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r>
      <w:tr w:rsidR="00684C1E" w:rsidRPr="00684C1E" w14:paraId="57E815E7" w14:textId="77777777" w:rsidTr="0095575C">
        <w:tc>
          <w:tcPr>
            <w:tcW w:w="628" w:type="dxa"/>
            <w:vMerge/>
            <w:vAlign w:val="center"/>
          </w:tcPr>
          <w:p w14:paraId="6884CCF1" w14:textId="77777777" w:rsidR="0095575C" w:rsidRPr="00684C1E" w:rsidRDefault="0095575C" w:rsidP="0095575C">
            <w:pPr>
              <w:pStyle w:val="Z0"/>
              <w:rPr>
                <w:color w:val="000000" w:themeColor="text1"/>
                <w:sz w:val="18"/>
                <w:szCs w:val="18"/>
              </w:rPr>
            </w:pPr>
          </w:p>
        </w:tc>
        <w:tc>
          <w:tcPr>
            <w:tcW w:w="908" w:type="dxa"/>
            <w:vAlign w:val="center"/>
          </w:tcPr>
          <w:p w14:paraId="49B728AB" w14:textId="77777777" w:rsidR="0095575C" w:rsidRPr="00684C1E" w:rsidRDefault="0095575C" w:rsidP="0095575C">
            <w:pPr>
              <w:pStyle w:val="Z0"/>
              <w:rPr>
                <w:color w:val="000000" w:themeColor="text1"/>
                <w:sz w:val="18"/>
                <w:szCs w:val="18"/>
              </w:rPr>
            </w:pPr>
            <w:r w:rsidRPr="00684C1E">
              <w:rPr>
                <w:color w:val="000000" w:themeColor="text1"/>
                <w:sz w:val="18"/>
                <w:szCs w:val="18"/>
              </w:rPr>
              <w:t>最大单因子指数</w:t>
            </w:r>
          </w:p>
        </w:tc>
        <w:tc>
          <w:tcPr>
            <w:tcW w:w="613" w:type="dxa"/>
            <w:vAlign w:val="center"/>
          </w:tcPr>
          <w:p w14:paraId="12A01046"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.4</w:t>
            </w:r>
          </w:p>
        </w:tc>
        <w:tc>
          <w:tcPr>
            <w:tcW w:w="738" w:type="dxa"/>
            <w:vAlign w:val="center"/>
          </w:tcPr>
          <w:p w14:paraId="219D1357"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.93</w:t>
            </w:r>
          </w:p>
        </w:tc>
        <w:tc>
          <w:tcPr>
            <w:tcW w:w="603" w:type="dxa"/>
            <w:vAlign w:val="center"/>
          </w:tcPr>
          <w:p w14:paraId="21FBB624"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.63</w:t>
            </w:r>
          </w:p>
        </w:tc>
        <w:tc>
          <w:tcPr>
            <w:tcW w:w="648" w:type="dxa"/>
            <w:vAlign w:val="center"/>
          </w:tcPr>
          <w:p w14:paraId="50874C22"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.8</w:t>
            </w:r>
          </w:p>
        </w:tc>
        <w:tc>
          <w:tcPr>
            <w:tcW w:w="648" w:type="dxa"/>
            <w:vAlign w:val="center"/>
          </w:tcPr>
          <w:p w14:paraId="71809202"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.6</w:t>
            </w:r>
          </w:p>
        </w:tc>
        <w:tc>
          <w:tcPr>
            <w:tcW w:w="689" w:type="dxa"/>
            <w:vAlign w:val="center"/>
          </w:tcPr>
          <w:p w14:paraId="6C6E58E0"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.24</w:t>
            </w:r>
          </w:p>
        </w:tc>
        <w:tc>
          <w:tcPr>
            <w:tcW w:w="762" w:type="dxa"/>
            <w:vAlign w:val="center"/>
          </w:tcPr>
          <w:p w14:paraId="605476D8"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709" w:type="dxa"/>
            <w:vAlign w:val="center"/>
          </w:tcPr>
          <w:p w14:paraId="236024D9"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709" w:type="dxa"/>
            <w:vAlign w:val="center"/>
          </w:tcPr>
          <w:p w14:paraId="3A724D48"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567" w:type="dxa"/>
            <w:vAlign w:val="center"/>
          </w:tcPr>
          <w:p w14:paraId="4E0BA2B0"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528" w:type="dxa"/>
            <w:vAlign w:val="center"/>
          </w:tcPr>
          <w:p w14:paraId="2F6D2A7B"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476" w:type="dxa"/>
            <w:vAlign w:val="center"/>
          </w:tcPr>
          <w:p w14:paraId="0A0383C8"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978" w:type="dxa"/>
            <w:vAlign w:val="center"/>
          </w:tcPr>
          <w:p w14:paraId="43E353FE"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.3</w:t>
            </w:r>
          </w:p>
        </w:tc>
        <w:tc>
          <w:tcPr>
            <w:tcW w:w="711" w:type="dxa"/>
            <w:vAlign w:val="center"/>
          </w:tcPr>
          <w:p w14:paraId="031A03EE"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.75</w:t>
            </w:r>
          </w:p>
        </w:tc>
        <w:tc>
          <w:tcPr>
            <w:tcW w:w="851" w:type="dxa"/>
            <w:vAlign w:val="center"/>
          </w:tcPr>
          <w:p w14:paraId="18156DF9"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.081</w:t>
            </w:r>
          </w:p>
        </w:tc>
        <w:tc>
          <w:tcPr>
            <w:tcW w:w="850" w:type="dxa"/>
            <w:vAlign w:val="center"/>
          </w:tcPr>
          <w:p w14:paraId="092898E5"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.0024</w:t>
            </w:r>
          </w:p>
        </w:tc>
        <w:tc>
          <w:tcPr>
            <w:tcW w:w="851" w:type="dxa"/>
            <w:vAlign w:val="center"/>
          </w:tcPr>
          <w:p w14:paraId="757E2C7B" w14:textId="77777777" w:rsidR="0095575C" w:rsidRPr="00684C1E" w:rsidRDefault="0095575C" w:rsidP="0095575C">
            <w:pPr>
              <w:pStyle w:val="Z0"/>
              <w:rPr>
                <w:color w:val="000000" w:themeColor="text1"/>
                <w:sz w:val="18"/>
                <w:szCs w:val="18"/>
              </w:rPr>
            </w:pPr>
            <w:r w:rsidRPr="00684C1E">
              <w:rPr>
                <w:color w:val="000000" w:themeColor="text1"/>
                <w:sz w:val="18"/>
                <w:szCs w:val="18"/>
              </w:rPr>
              <w:t>0.0079</w:t>
            </w:r>
          </w:p>
        </w:tc>
        <w:tc>
          <w:tcPr>
            <w:tcW w:w="491" w:type="dxa"/>
            <w:vAlign w:val="center"/>
          </w:tcPr>
          <w:p w14:paraId="047D59BB"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r>
      <w:tr w:rsidR="00684C1E" w:rsidRPr="00684C1E" w14:paraId="5B2B9129" w14:textId="77777777" w:rsidTr="0095575C">
        <w:tc>
          <w:tcPr>
            <w:tcW w:w="628" w:type="dxa"/>
            <w:vMerge/>
            <w:vAlign w:val="center"/>
          </w:tcPr>
          <w:p w14:paraId="7D9D16E1" w14:textId="77777777" w:rsidR="0095575C" w:rsidRPr="00684C1E" w:rsidRDefault="0095575C" w:rsidP="0095575C">
            <w:pPr>
              <w:pStyle w:val="Z0"/>
              <w:rPr>
                <w:color w:val="000000" w:themeColor="text1"/>
                <w:sz w:val="18"/>
                <w:szCs w:val="18"/>
              </w:rPr>
            </w:pPr>
          </w:p>
        </w:tc>
        <w:tc>
          <w:tcPr>
            <w:tcW w:w="908" w:type="dxa"/>
            <w:vAlign w:val="center"/>
          </w:tcPr>
          <w:p w14:paraId="0E83BF63" w14:textId="77777777" w:rsidR="0095575C" w:rsidRPr="00684C1E" w:rsidRDefault="0095575C" w:rsidP="0095575C">
            <w:pPr>
              <w:pStyle w:val="Z0"/>
              <w:rPr>
                <w:color w:val="000000" w:themeColor="text1"/>
                <w:sz w:val="18"/>
                <w:szCs w:val="18"/>
              </w:rPr>
            </w:pPr>
            <w:r w:rsidRPr="00684C1E">
              <w:rPr>
                <w:color w:val="000000" w:themeColor="text1"/>
                <w:sz w:val="18"/>
                <w:szCs w:val="18"/>
              </w:rPr>
              <w:t>超标率</w:t>
            </w:r>
            <w:r w:rsidRPr="00684C1E">
              <w:rPr>
                <w:rFonts w:hint="eastAsia"/>
                <w:color w:val="000000" w:themeColor="text1"/>
                <w:sz w:val="18"/>
                <w:szCs w:val="18"/>
              </w:rPr>
              <w:t>（</w:t>
            </w:r>
            <w:r w:rsidRPr="00684C1E">
              <w:rPr>
                <w:rFonts w:hint="eastAsia"/>
                <w:color w:val="000000" w:themeColor="text1"/>
                <w:sz w:val="18"/>
                <w:szCs w:val="18"/>
              </w:rPr>
              <w:t>%</w:t>
            </w:r>
            <w:r w:rsidRPr="00684C1E">
              <w:rPr>
                <w:rFonts w:hint="eastAsia"/>
                <w:color w:val="000000" w:themeColor="text1"/>
                <w:sz w:val="18"/>
                <w:szCs w:val="18"/>
              </w:rPr>
              <w:t>）</w:t>
            </w:r>
          </w:p>
        </w:tc>
        <w:tc>
          <w:tcPr>
            <w:tcW w:w="613" w:type="dxa"/>
            <w:vAlign w:val="center"/>
          </w:tcPr>
          <w:p w14:paraId="6F51E000" w14:textId="77777777" w:rsidR="0095575C" w:rsidRPr="00684C1E" w:rsidRDefault="0095575C" w:rsidP="0095575C">
            <w:pPr>
              <w:pStyle w:val="Z0"/>
              <w:rPr>
                <w:color w:val="000000" w:themeColor="text1"/>
                <w:sz w:val="18"/>
                <w:szCs w:val="18"/>
              </w:rPr>
            </w:pPr>
          </w:p>
        </w:tc>
        <w:tc>
          <w:tcPr>
            <w:tcW w:w="738" w:type="dxa"/>
            <w:vAlign w:val="center"/>
          </w:tcPr>
          <w:p w14:paraId="330B5231" w14:textId="77777777" w:rsidR="0095575C" w:rsidRPr="00684C1E" w:rsidRDefault="0095575C" w:rsidP="0095575C">
            <w:pPr>
              <w:pStyle w:val="Z0"/>
              <w:rPr>
                <w:color w:val="000000" w:themeColor="text1"/>
                <w:sz w:val="18"/>
                <w:szCs w:val="18"/>
              </w:rPr>
            </w:pPr>
          </w:p>
        </w:tc>
        <w:tc>
          <w:tcPr>
            <w:tcW w:w="603" w:type="dxa"/>
            <w:vAlign w:val="center"/>
          </w:tcPr>
          <w:p w14:paraId="545CF4BF" w14:textId="77777777" w:rsidR="0095575C" w:rsidRPr="00684C1E" w:rsidRDefault="0095575C" w:rsidP="0095575C">
            <w:pPr>
              <w:pStyle w:val="Z0"/>
              <w:rPr>
                <w:color w:val="000000" w:themeColor="text1"/>
                <w:sz w:val="18"/>
                <w:szCs w:val="18"/>
              </w:rPr>
            </w:pPr>
          </w:p>
        </w:tc>
        <w:tc>
          <w:tcPr>
            <w:tcW w:w="648" w:type="dxa"/>
            <w:vAlign w:val="center"/>
          </w:tcPr>
          <w:p w14:paraId="0D262027" w14:textId="77777777" w:rsidR="0095575C" w:rsidRPr="00684C1E" w:rsidRDefault="0095575C" w:rsidP="0095575C">
            <w:pPr>
              <w:pStyle w:val="Z0"/>
              <w:rPr>
                <w:color w:val="000000" w:themeColor="text1"/>
                <w:sz w:val="18"/>
                <w:szCs w:val="18"/>
              </w:rPr>
            </w:pPr>
          </w:p>
        </w:tc>
        <w:tc>
          <w:tcPr>
            <w:tcW w:w="648" w:type="dxa"/>
            <w:vAlign w:val="center"/>
          </w:tcPr>
          <w:p w14:paraId="0AAC26B4" w14:textId="77777777" w:rsidR="0095575C" w:rsidRPr="00684C1E" w:rsidRDefault="0095575C" w:rsidP="0095575C">
            <w:pPr>
              <w:pStyle w:val="Z0"/>
              <w:rPr>
                <w:color w:val="000000" w:themeColor="text1"/>
                <w:sz w:val="18"/>
                <w:szCs w:val="18"/>
              </w:rPr>
            </w:pPr>
          </w:p>
        </w:tc>
        <w:tc>
          <w:tcPr>
            <w:tcW w:w="689" w:type="dxa"/>
            <w:vAlign w:val="center"/>
          </w:tcPr>
          <w:p w14:paraId="09557327" w14:textId="77777777" w:rsidR="0095575C" w:rsidRPr="00684C1E" w:rsidRDefault="0095575C" w:rsidP="0095575C">
            <w:pPr>
              <w:pStyle w:val="Z0"/>
              <w:rPr>
                <w:color w:val="000000" w:themeColor="text1"/>
                <w:sz w:val="18"/>
                <w:szCs w:val="18"/>
              </w:rPr>
            </w:pPr>
          </w:p>
        </w:tc>
        <w:tc>
          <w:tcPr>
            <w:tcW w:w="762" w:type="dxa"/>
            <w:vAlign w:val="center"/>
          </w:tcPr>
          <w:p w14:paraId="2E2F55A4"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709" w:type="dxa"/>
            <w:vAlign w:val="center"/>
          </w:tcPr>
          <w:p w14:paraId="68F55070"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709" w:type="dxa"/>
            <w:vAlign w:val="center"/>
          </w:tcPr>
          <w:p w14:paraId="261BCD0E"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567" w:type="dxa"/>
            <w:vAlign w:val="center"/>
          </w:tcPr>
          <w:p w14:paraId="139648F0"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528" w:type="dxa"/>
            <w:vAlign w:val="center"/>
          </w:tcPr>
          <w:p w14:paraId="0778D12B"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476" w:type="dxa"/>
            <w:vAlign w:val="center"/>
          </w:tcPr>
          <w:p w14:paraId="40FD1804"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978" w:type="dxa"/>
            <w:vAlign w:val="center"/>
          </w:tcPr>
          <w:p w14:paraId="488F3089" w14:textId="77777777" w:rsidR="0095575C" w:rsidRPr="00684C1E" w:rsidRDefault="0095575C" w:rsidP="0095575C">
            <w:pPr>
              <w:pStyle w:val="Z0"/>
              <w:rPr>
                <w:color w:val="000000" w:themeColor="text1"/>
                <w:sz w:val="18"/>
                <w:szCs w:val="18"/>
              </w:rPr>
            </w:pPr>
          </w:p>
        </w:tc>
        <w:tc>
          <w:tcPr>
            <w:tcW w:w="711" w:type="dxa"/>
            <w:vAlign w:val="center"/>
          </w:tcPr>
          <w:p w14:paraId="3845E4DE"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851" w:type="dxa"/>
            <w:vAlign w:val="center"/>
          </w:tcPr>
          <w:p w14:paraId="6C69DE1B"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850" w:type="dxa"/>
            <w:vAlign w:val="center"/>
          </w:tcPr>
          <w:p w14:paraId="347A9A42"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851" w:type="dxa"/>
            <w:vAlign w:val="center"/>
          </w:tcPr>
          <w:p w14:paraId="5E7CB7E8"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491" w:type="dxa"/>
            <w:vAlign w:val="center"/>
          </w:tcPr>
          <w:p w14:paraId="71A828A1"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r>
      <w:tr w:rsidR="00684C1E" w:rsidRPr="00684C1E" w14:paraId="65039FA5" w14:textId="77777777" w:rsidTr="0095575C">
        <w:tc>
          <w:tcPr>
            <w:tcW w:w="628" w:type="dxa"/>
            <w:vMerge w:val="restart"/>
            <w:vAlign w:val="center"/>
          </w:tcPr>
          <w:p w14:paraId="316CC8A8"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w:t>
            </w:r>
            <w:r w:rsidRPr="00684C1E">
              <w:rPr>
                <w:color w:val="000000" w:themeColor="text1"/>
                <w:sz w:val="18"/>
                <w:szCs w:val="18"/>
              </w:rPr>
              <w:t>3</w:t>
            </w:r>
          </w:p>
        </w:tc>
        <w:tc>
          <w:tcPr>
            <w:tcW w:w="908" w:type="dxa"/>
            <w:vAlign w:val="center"/>
          </w:tcPr>
          <w:p w14:paraId="355AAB0D"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最小值</w:t>
            </w:r>
          </w:p>
        </w:tc>
        <w:tc>
          <w:tcPr>
            <w:tcW w:w="613" w:type="dxa"/>
            <w:vAlign w:val="center"/>
          </w:tcPr>
          <w:p w14:paraId="7260D947"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7</w:t>
            </w:r>
            <w:r w:rsidRPr="00684C1E">
              <w:rPr>
                <w:color w:val="000000" w:themeColor="text1"/>
                <w:sz w:val="18"/>
                <w:szCs w:val="18"/>
              </w:rPr>
              <w:t>.5</w:t>
            </w:r>
          </w:p>
        </w:tc>
        <w:tc>
          <w:tcPr>
            <w:tcW w:w="738" w:type="dxa"/>
            <w:vAlign w:val="center"/>
          </w:tcPr>
          <w:p w14:paraId="087C648B"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1</w:t>
            </w:r>
            <w:r w:rsidRPr="00684C1E">
              <w:rPr>
                <w:color w:val="000000" w:themeColor="text1"/>
                <w:sz w:val="18"/>
                <w:szCs w:val="18"/>
              </w:rPr>
              <w:t>2</w:t>
            </w:r>
          </w:p>
        </w:tc>
        <w:tc>
          <w:tcPr>
            <w:tcW w:w="603" w:type="dxa"/>
            <w:vAlign w:val="center"/>
          </w:tcPr>
          <w:p w14:paraId="2729E3C4"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2</w:t>
            </w:r>
            <w:r w:rsidRPr="00684C1E">
              <w:rPr>
                <w:color w:val="000000" w:themeColor="text1"/>
                <w:sz w:val="18"/>
                <w:szCs w:val="18"/>
              </w:rPr>
              <w:t>0</w:t>
            </w:r>
          </w:p>
        </w:tc>
        <w:tc>
          <w:tcPr>
            <w:tcW w:w="648" w:type="dxa"/>
            <w:vAlign w:val="center"/>
          </w:tcPr>
          <w:p w14:paraId="0D13A3AF"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.08</w:t>
            </w:r>
          </w:p>
        </w:tc>
        <w:tc>
          <w:tcPr>
            <w:tcW w:w="648" w:type="dxa"/>
            <w:vAlign w:val="center"/>
          </w:tcPr>
          <w:p w14:paraId="457B1D02"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.02</w:t>
            </w:r>
          </w:p>
        </w:tc>
        <w:tc>
          <w:tcPr>
            <w:tcW w:w="689" w:type="dxa"/>
            <w:vAlign w:val="center"/>
          </w:tcPr>
          <w:p w14:paraId="1F14A48E"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.128</w:t>
            </w:r>
          </w:p>
        </w:tc>
        <w:tc>
          <w:tcPr>
            <w:tcW w:w="762" w:type="dxa"/>
            <w:vAlign w:val="center"/>
          </w:tcPr>
          <w:p w14:paraId="75F9925B"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709" w:type="dxa"/>
            <w:vAlign w:val="center"/>
          </w:tcPr>
          <w:p w14:paraId="0270A4CC"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709" w:type="dxa"/>
            <w:vAlign w:val="center"/>
          </w:tcPr>
          <w:p w14:paraId="366EE3C7"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567" w:type="dxa"/>
            <w:vAlign w:val="center"/>
          </w:tcPr>
          <w:p w14:paraId="57250F94"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528" w:type="dxa"/>
            <w:vAlign w:val="center"/>
          </w:tcPr>
          <w:p w14:paraId="43D379C8"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476" w:type="dxa"/>
            <w:vAlign w:val="center"/>
          </w:tcPr>
          <w:p w14:paraId="22F3BF68"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978" w:type="dxa"/>
            <w:vAlign w:val="center"/>
          </w:tcPr>
          <w:p w14:paraId="7C02B2C6"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711" w:type="dxa"/>
            <w:vAlign w:val="center"/>
          </w:tcPr>
          <w:p w14:paraId="0E914667"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.0014</w:t>
            </w:r>
          </w:p>
        </w:tc>
        <w:tc>
          <w:tcPr>
            <w:tcW w:w="851" w:type="dxa"/>
            <w:vAlign w:val="center"/>
          </w:tcPr>
          <w:p w14:paraId="76468341"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.00112</w:t>
            </w:r>
          </w:p>
        </w:tc>
        <w:tc>
          <w:tcPr>
            <w:tcW w:w="850" w:type="dxa"/>
            <w:vAlign w:val="center"/>
          </w:tcPr>
          <w:p w14:paraId="0A264A67"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.00212</w:t>
            </w:r>
          </w:p>
        </w:tc>
        <w:tc>
          <w:tcPr>
            <w:tcW w:w="851" w:type="dxa"/>
            <w:vAlign w:val="center"/>
          </w:tcPr>
          <w:p w14:paraId="7A011992"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.00643</w:t>
            </w:r>
          </w:p>
        </w:tc>
        <w:tc>
          <w:tcPr>
            <w:tcW w:w="491" w:type="dxa"/>
            <w:vAlign w:val="center"/>
          </w:tcPr>
          <w:p w14:paraId="173EF32C"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r>
      <w:tr w:rsidR="00684C1E" w:rsidRPr="00684C1E" w14:paraId="55B53F8D" w14:textId="77777777" w:rsidTr="0095575C">
        <w:tc>
          <w:tcPr>
            <w:tcW w:w="628" w:type="dxa"/>
            <w:vMerge/>
            <w:vAlign w:val="center"/>
          </w:tcPr>
          <w:p w14:paraId="571073C7" w14:textId="77777777" w:rsidR="0095575C" w:rsidRPr="00684C1E" w:rsidRDefault="0095575C" w:rsidP="0095575C">
            <w:pPr>
              <w:pStyle w:val="Z0"/>
              <w:rPr>
                <w:color w:val="000000" w:themeColor="text1"/>
                <w:sz w:val="18"/>
                <w:szCs w:val="18"/>
              </w:rPr>
            </w:pPr>
          </w:p>
        </w:tc>
        <w:tc>
          <w:tcPr>
            <w:tcW w:w="908" w:type="dxa"/>
            <w:vAlign w:val="center"/>
          </w:tcPr>
          <w:p w14:paraId="2D367648" w14:textId="77777777" w:rsidR="0095575C" w:rsidRPr="00684C1E" w:rsidRDefault="0095575C" w:rsidP="0095575C">
            <w:pPr>
              <w:pStyle w:val="Z0"/>
              <w:rPr>
                <w:color w:val="000000" w:themeColor="text1"/>
                <w:sz w:val="18"/>
                <w:szCs w:val="18"/>
              </w:rPr>
            </w:pPr>
            <w:r w:rsidRPr="00684C1E">
              <w:rPr>
                <w:color w:val="000000" w:themeColor="text1"/>
                <w:sz w:val="18"/>
                <w:szCs w:val="18"/>
              </w:rPr>
              <w:t>最大值</w:t>
            </w:r>
          </w:p>
        </w:tc>
        <w:tc>
          <w:tcPr>
            <w:tcW w:w="613" w:type="dxa"/>
            <w:vAlign w:val="center"/>
          </w:tcPr>
          <w:p w14:paraId="1D646B98" w14:textId="77777777" w:rsidR="0095575C" w:rsidRPr="00684C1E" w:rsidRDefault="0095575C" w:rsidP="0095575C">
            <w:pPr>
              <w:pStyle w:val="Z0"/>
              <w:rPr>
                <w:color w:val="000000" w:themeColor="text1"/>
                <w:sz w:val="18"/>
                <w:szCs w:val="18"/>
              </w:rPr>
            </w:pPr>
            <w:r w:rsidRPr="00684C1E">
              <w:rPr>
                <w:color w:val="000000" w:themeColor="text1"/>
                <w:sz w:val="18"/>
                <w:szCs w:val="18"/>
              </w:rPr>
              <w:t>7.7</w:t>
            </w:r>
          </w:p>
        </w:tc>
        <w:tc>
          <w:tcPr>
            <w:tcW w:w="738" w:type="dxa"/>
            <w:vAlign w:val="center"/>
          </w:tcPr>
          <w:p w14:paraId="30806BFA"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1</w:t>
            </w:r>
            <w:r w:rsidRPr="00684C1E">
              <w:rPr>
                <w:color w:val="000000" w:themeColor="text1"/>
                <w:sz w:val="18"/>
                <w:szCs w:val="18"/>
              </w:rPr>
              <w:t>4</w:t>
            </w:r>
          </w:p>
        </w:tc>
        <w:tc>
          <w:tcPr>
            <w:tcW w:w="603" w:type="dxa"/>
            <w:vAlign w:val="center"/>
          </w:tcPr>
          <w:p w14:paraId="49BB33C8"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2</w:t>
            </w:r>
            <w:r w:rsidRPr="00684C1E">
              <w:rPr>
                <w:color w:val="000000" w:themeColor="text1"/>
                <w:sz w:val="18"/>
                <w:szCs w:val="18"/>
              </w:rPr>
              <w:t>3</w:t>
            </w:r>
          </w:p>
        </w:tc>
        <w:tc>
          <w:tcPr>
            <w:tcW w:w="648" w:type="dxa"/>
            <w:vAlign w:val="center"/>
          </w:tcPr>
          <w:p w14:paraId="2DBE50F4"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.09</w:t>
            </w:r>
          </w:p>
        </w:tc>
        <w:tc>
          <w:tcPr>
            <w:tcW w:w="648" w:type="dxa"/>
            <w:vAlign w:val="center"/>
          </w:tcPr>
          <w:p w14:paraId="79347D8C"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.04</w:t>
            </w:r>
          </w:p>
        </w:tc>
        <w:tc>
          <w:tcPr>
            <w:tcW w:w="689" w:type="dxa"/>
            <w:vAlign w:val="center"/>
          </w:tcPr>
          <w:p w14:paraId="6DC16D0D"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.141</w:t>
            </w:r>
          </w:p>
        </w:tc>
        <w:tc>
          <w:tcPr>
            <w:tcW w:w="762" w:type="dxa"/>
            <w:vAlign w:val="center"/>
          </w:tcPr>
          <w:p w14:paraId="30817C0B"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709" w:type="dxa"/>
            <w:vAlign w:val="center"/>
          </w:tcPr>
          <w:p w14:paraId="72807042"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709" w:type="dxa"/>
            <w:vAlign w:val="center"/>
          </w:tcPr>
          <w:p w14:paraId="445F9202"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567" w:type="dxa"/>
            <w:vAlign w:val="center"/>
          </w:tcPr>
          <w:p w14:paraId="21711E49"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528" w:type="dxa"/>
            <w:vAlign w:val="center"/>
          </w:tcPr>
          <w:p w14:paraId="0BA39BE8"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476" w:type="dxa"/>
            <w:vAlign w:val="center"/>
          </w:tcPr>
          <w:p w14:paraId="1EA0CE67"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978" w:type="dxa"/>
            <w:vAlign w:val="center"/>
          </w:tcPr>
          <w:p w14:paraId="1A1B04F6"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711" w:type="dxa"/>
            <w:vAlign w:val="center"/>
          </w:tcPr>
          <w:p w14:paraId="199A060B"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.0019</w:t>
            </w:r>
          </w:p>
        </w:tc>
        <w:tc>
          <w:tcPr>
            <w:tcW w:w="851" w:type="dxa"/>
            <w:vAlign w:val="center"/>
          </w:tcPr>
          <w:p w14:paraId="44E6A212"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.0014</w:t>
            </w:r>
          </w:p>
        </w:tc>
        <w:tc>
          <w:tcPr>
            <w:tcW w:w="850" w:type="dxa"/>
            <w:vAlign w:val="center"/>
          </w:tcPr>
          <w:p w14:paraId="5EE470B7"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.00253</w:t>
            </w:r>
          </w:p>
        </w:tc>
        <w:tc>
          <w:tcPr>
            <w:tcW w:w="851" w:type="dxa"/>
            <w:vAlign w:val="center"/>
          </w:tcPr>
          <w:p w14:paraId="7CC5170F"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.00849</w:t>
            </w:r>
          </w:p>
        </w:tc>
        <w:tc>
          <w:tcPr>
            <w:tcW w:w="491" w:type="dxa"/>
            <w:vAlign w:val="center"/>
          </w:tcPr>
          <w:p w14:paraId="3012A0F2"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r>
      <w:tr w:rsidR="00684C1E" w:rsidRPr="00684C1E" w14:paraId="0380E8CC" w14:textId="77777777" w:rsidTr="0095575C">
        <w:tc>
          <w:tcPr>
            <w:tcW w:w="628" w:type="dxa"/>
            <w:vMerge/>
            <w:vAlign w:val="center"/>
          </w:tcPr>
          <w:p w14:paraId="2553E3AF" w14:textId="77777777" w:rsidR="0095575C" w:rsidRPr="00684C1E" w:rsidRDefault="0095575C" w:rsidP="0095575C">
            <w:pPr>
              <w:pStyle w:val="Z0"/>
              <w:rPr>
                <w:color w:val="000000" w:themeColor="text1"/>
                <w:sz w:val="18"/>
                <w:szCs w:val="18"/>
              </w:rPr>
            </w:pPr>
          </w:p>
        </w:tc>
        <w:tc>
          <w:tcPr>
            <w:tcW w:w="908" w:type="dxa"/>
            <w:vAlign w:val="center"/>
          </w:tcPr>
          <w:p w14:paraId="1E5273CA" w14:textId="77777777" w:rsidR="0095575C" w:rsidRPr="00684C1E" w:rsidRDefault="0095575C" w:rsidP="0095575C">
            <w:pPr>
              <w:pStyle w:val="Z0"/>
              <w:rPr>
                <w:color w:val="000000" w:themeColor="text1"/>
                <w:sz w:val="18"/>
                <w:szCs w:val="18"/>
              </w:rPr>
            </w:pPr>
            <w:r w:rsidRPr="00684C1E">
              <w:rPr>
                <w:color w:val="000000" w:themeColor="text1"/>
                <w:sz w:val="18"/>
                <w:szCs w:val="18"/>
              </w:rPr>
              <w:t>平均浓度</w:t>
            </w:r>
          </w:p>
        </w:tc>
        <w:tc>
          <w:tcPr>
            <w:tcW w:w="613" w:type="dxa"/>
            <w:vAlign w:val="center"/>
          </w:tcPr>
          <w:p w14:paraId="5C30BD3C"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7</w:t>
            </w:r>
            <w:r w:rsidRPr="00684C1E">
              <w:rPr>
                <w:color w:val="000000" w:themeColor="text1"/>
                <w:sz w:val="18"/>
                <w:szCs w:val="18"/>
              </w:rPr>
              <w:t>.6</w:t>
            </w:r>
          </w:p>
        </w:tc>
        <w:tc>
          <w:tcPr>
            <w:tcW w:w="738" w:type="dxa"/>
            <w:vAlign w:val="center"/>
          </w:tcPr>
          <w:p w14:paraId="54D8911F"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1</w:t>
            </w:r>
            <w:r w:rsidRPr="00684C1E">
              <w:rPr>
                <w:color w:val="000000" w:themeColor="text1"/>
                <w:sz w:val="18"/>
                <w:szCs w:val="18"/>
              </w:rPr>
              <w:t>4</w:t>
            </w:r>
          </w:p>
        </w:tc>
        <w:tc>
          <w:tcPr>
            <w:tcW w:w="603" w:type="dxa"/>
            <w:vAlign w:val="center"/>
          </w:tcPr>
          <w:p w14:paraId="13442270" w14:textId="77777777" w:rsidR="0095575C" w:rsidRPr="00684C1E" w:rsidRDefault="0095575C" w:rsidP="0095575C">
            <w:pPr>
              <w:pStyle w:val="Z0"/>
              <w:rPr>
                <w:color w:val="000000" w:themeColor="text1"/>
                <w:sz w:val="18"/>
                <w:szCs w:val="18"/>
              </w:rPr>
            </w:pPr>
            <w:r w:rsidRPr="00684C1E">
              <w:rPr>
                <w:color w:val="000000" w:themeColor="text1"/>
                <w:sz w:val="18"/>
                <w:szCs w:val="18"/>
              </w:rPr>
              <w:t>21</w:t>
            </w:r>
          </w:p>
        </w:tc>
        <w:tc>
          <w:tcPr>
            <w:tcW w:w="648" w:type="dxa"/>
            <w:vAlign w:val="center"/>
          </w:tcPr>
          <w:p w14:paraId="37E9E3CD"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.09</w:t>
            </w:r>
          </w:p>
        </w:tc>
        <w:tc>
          <w:tcPr>
            <w:tcW w:w="648" w:type="dxa"/>
            <w:vAlign w:val="center"/>
          </w:tcPr>
          <w:p w14:paraId="22D50365"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.03</w:t>
            </w:r>
          </w:p>
        </w:tc>
        <w:tc>
          <w:tcPr>
            <w:tcW w:w="689" w:type="dxa"/>
            <w:vAlign w:val="center"/>
          </w:tcPr>
          <w:p w14:paraId="60EFFDF3"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.136</w:t>
            </w:r>
          </w:p>
        </w:tc>
        <w:tc>
          <w:tcPr>
            <w:tcW w:w="762" w:type="dxa"/>
            <w:vAlign w:val="center"/>
          </w:tcPr>
          <w:p w14:paraId="71EE3F52"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709" w:type="dxa"/>
            <w:vAlign w:val="center"/>
          </w:tcPr>
          <w:p w14:paraId="5C002A25"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709" w:type="dxa"/>
            <w:vAlign w:val="center"/>
          </w:tcPr>
          <w:p w14:paraId="0D5DA2F0"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567" w:type="dxa"/>
            <w:vAlign w:val="center"/>
          </w:tcPr>
          <w:p w14:paraId="5C408E54"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528" w:type="dxa"/>
            <w:vAlign w:val="center"/>
          </w:tcPr>
          <w:p w14:paraId="33A10EBF"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476" w:type="dxa"/>
            <w:vAlign w:val="center"/>
          </w:tcPr>
          <w:p w14:paraId="44BF943F"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978" w:type="dxa"/>
            <w:vAlign w:val="center"/>
          </w:tcPr>
          <w:p w14:paraId="04A70D15"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c>
          <w:tcPr>
            <w:tcW w:w="711" w:type="dxa"/>
            <w:vAlign w:val="center"/>
          </w:tcPr>
          <w:p w14:paraId="17AD8A17"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.0017</w:t>
            </w:r>
          </w:p>
        </w:tc>
        <w:tc>
          <w:tcPr>
            <w:tcW w:w="851" w:type="dxa"/>
            <w:vAlign w:val="center"/>
          </w:tcPr>
          <w:p w14:paraId="77975551"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.00129</w:t>
            </w:r>
          </w:p>
        </w:tc>
        <w:tc>
          <w:tcPr>
            <w:tcW w:w="850" w:type="dxa"/>
            <w:vAlign w:val="center"/>
          </w:tcPr>
          <w:p w14:paraId="03B0F0C7"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.00237</w:t>
            </w:r>
          </w:p>
        </w:tc>
        <w:tc>
          <w:tcPr>
            <w:tcW w:w="851" w:type="dxa"/>
            <w:vAlign w:val="center"/>
          </w:tcPr>
          <w:p w14:paraId="3611A895"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.00774</w:t>
            </w:r>
          </w:p>
        </w:tc>
        <w:tc>
          <w:tcPr>
            <w:tcW w:w="491" w:type="dxa"/>
            <w:vAlign w:val="center"/>
          </w:tcPr>
          <w:p w14:paraId="5E7D2F00"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N</w:t>
            </w:r>
            <w:r w:rsidRPr="00684C1E">
              <w:rPr>
                <w:color w:val="000000" w:themeColor="text1"/>
                <w:sz w:val="18"/>
                <w:szCs w:val="18"/>
              </w:rPr>
              <w:t>D</w:t>
            </w:r>
          </w:p>
        </w:tc>
      </w:tr>
      <w:tr w:rsidR="00684C1E" w:rsidRPr="00684C1E" w14:paraId="01383F99" w14:textId="77777777" w:rsidTr="0095575C">
        <w:tc>
          <w:tcPr>
            <w:tcW w:w="628" w:type="dxa"/>
            <w:vMerge/>
            <w:vAlign w:val="center"/>
          </w:tcPr>
          <w:p w14:paraId="036F8CC4" w14:textId="77777777" w:rsidR="0095575C" w:rsidRPr="00684C1E" w:rsidRDefault="0095575C" w:rsidP="0095575C">
            <w:pPr>
              <w:pStyle w:val="Z0"/>
              <w:rPr>
                <w:color w:val="000000" w:themeColor="text1"/>
                <w:sz w:val="18"/>
                <w:szCs w:val="18"/>
              </w:rPr>
            </w:pPr>
          </w:p>
        </w:tc>
        <w:tc>
          <w:tcPr>
            <w:tcW w:w="908" w:type="dxa"/>
            <w:vAlign w:val="center"/>
          </w:tcPr>
          <w:p w14:paraId="6977E696" w14:textId="77777777" w:rsidR="0095575C" w:rsidRPr="00684C1E" w:rsidRDefault="0095575C" w:rsidP="0095575C">
            <w:pPr>
              <w:pStyle w:val="Z0"/>
              <w:rPr>
                <w:color w:val="000000" w:themeColor="text1"/>
                <w:sz w:val="18"/>
                <w:szCs w:val="18"/>
              </w:rPr>
            </w:pPr>
            <w:r w:rsidRPr="00684C1E">
              <w:rPr>
                <w:color w:val="000000" w:themeColor="text1"/>
                <w:sz w:val="18"/>
                <w:szCs w:val="18"/>
              </w:rPr>
              <w:t>最大单因子指数</w:t>
            </w:r>
          </w:p>
        </w:tc>
        <w:tc>
          <w:tcPr>
            <w:tcW w:w="613" w:type="dxa"/>
            <w:vAlign w:val="center"/>
          </w:tcPr>
          <w:p w14:paraId="37D5E8DA"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.35</w:t>
            </w:r>
          </w:p>
        </w:tc>
        <w:tc>
          <w:tcPr>
            <w:tcW w:w="738" w:type="dxa"/>
            <w:vAlign w:val="center"/>
          </w:tcPr>
          <w:p w14:paraId="2452BD4D"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.93</w:t>
            </w:r>
          </w:p>
        </w:tc>
        <w:tc>
          <w:tcPr>
            <w:tcW w:w="603" w:type="dxa"/>
            <w:vAlign w:val="center"/>
          </w:tcPr>
          <w:p w14:paraId="1534FF1A"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.76</w:t>
            </w:r>
          </w:p>
        </w:tc>
        <w:tc>
          <w:tcPr>
            <w:tcW w:w="648" w:type="dxa"/>
            <w:vAlign w:val="center"/>
          </w:tcPr>
          <w:p w14:paraId="2D2B50E7"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9</w:t>
            </w:r>
          </w:p>
        </w:tc>
        <w:tc>
          <w:tcPr>
            <w:tcW w:w="648" w:type="dxa"/>
            <w:vAlign w:val="center"/>
          </w:tcPr>
          <w:p w14:paraId="71CB7A31"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.8</w:t>
            </w:r>
          </w:p>
        </w:tc>
        <w:tc>
          <w:tcPr>
            <w:tcW w:w="689" w:type="dxa"/>
            <w:vAlign w:val="center"/>
          </w:tcPr>
          <w:p w14:paraId="261BA68F"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.94</w:t>
            </w:r>
          </w:p>
        </w:tc>
        <w:tc>
          <w:tcPr>
            <w:tcW w:w="762" w:type="dxa"/>
            <w:vAlign w:val="center"/>
          </w:tcPr>
          <w:p w14:paraId="0DD18010"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709" w:type="dxa"/>
            <w:vAlign w:val="center"/>
          </w:tcPr>
          <w:p w14:paraId="392A9D8F"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709" w:type="dxa"/>
            <w:vAlign w:val="center"/>
          </w:tcPr>
          <w:p w14:paraId="32EB562F"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567" w:type="dxa"/>
            <w:vAlign w:val="center"/>
          </w:tcPr>
          <w:p w14:paraId="09561DBF"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528" w:type="dxa"/>
            <w:vAlign w:val="center"/>
          </w:tcPr>
          <w:p w14:paraId="47BFE59A"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476" w:type="dxa"/>
            <w:vAlign w:val="center"/>
          </w:tcPr>
          <w:p w14:paraId="27D82E25"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978" w:type="dxa"/>
            <w:vAlign w:val="center"/>
          </w:tcPr>
          <w:p w14:paraId="2B6F1C2E"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711" w:type="dxa"/>
            <w:vAlign w:val="center"/>
          </w:tcPr>
          <w:p w14:paraId="6098E946"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.95</w:t>
            </w:r>
          </w:p>
        </w:tc>
        <w:tc>
          <w:tcPr>
            <w:tcW w:w="851" w:type="dxa"/>
            <w:vAlign w:val="center"/>
          </w:tcPr>
          <w:p w14:paraId="653A1717"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.07</w:t>
            </w:r>
          </w:p>
        </w:tc>
        <w:tc>
          <w:tcPr>
            <w:tcW w:w="850" w:type="dxa"/>
            <w:vAlign w:val="center"/>
          </w:tcPr>
          <w:p w14:paraId="0094C672"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.0025</w:t>
            </w:r>
          </w:p>
        </w:tc>
        <w:tc>
          <w:tcPr>
            <w:tcW w:w="851" w:type="dxa"/>
            <w:vAlign w:val="center"/>
          </w:tcPr>
          <w:p w14:paraId="668DA4E8"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0</w:t>
            </w:r>
            <w:r w:rsidRPr="00684C1E">
              <w:rPr>
                <w:color w:val="000000" w:themeColor="text1"/>
                <w:sz w:val="18"/>
                <w:szCs w:val="18"/>
              </w:rPr>
              <w:t>.0084</w:t>
            </w:r>
          </w:p>
        </w:tc>
        <w:tc>
          <w:tcPr>
            <w:tcW w:w="491" w:type="dxa"/>
            <w:vAlign w:val="center"/>
          </w:tcPr>
          <w:p w14:paraId="62FC398A"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r>
      <w:tr w:rsidR="00684C1E" w:rsidRPr="00684C1E" w14:paraId="37E70992" w14:textId="77777777" w:rsidTr="0095575C">
        <w:tc>
          <w:tcPr>
            <w:tcW w:w="628" w:type="dxa"/>
            <w:vMerge/>
            <w:vAlign w:val="center"/>
          </w:tcPr>
          <w:p w14:paraId="65EC899A" w14:textId="77777777" w:rsidR="0095575C" w:rsidRPr="00684C1E" w:rsidRDefault="0095575C" w:rsidP="0095575C">
            <w:pPr>
              <w:pStyle w:val="Z0"/>
              <w:rPr>
                <w:color w:val="000000" w:themeColor="text1"/>
                <w:sz w:val="18"/>
                <w:szCs w:val="18"/>
              </w:rPr>
            </w:pPr>
          </w:p>
        </w:tc>
        <w:tc>
          <w:tcPr>
            <w:tcW w:w="908" w:type="dxa"/>
            <w:vAlign w:val="center"/>
          </w:tcPr>
          <w:p w14:paraId="3E67BB8D" w14:textId="77777777" w:rsidR="0095575C" w:rsidRPr="00684C1E" w:rsidRDefault="0095575C" w:rsidP="0095575C">
            <w:pPr>
              <w:pStyle w:val="Z0"/>
              <w:rPr>
                <w:color w:val="000000" w:themeColor="text1"/>
                <w:sz w:val="18"/>
                <w:szCs w:val="18"/>
              </w:rPr>
            </w:pPr>
            <w:r w:rsidRPr="00684C1E">
              <w:rPr>
                <w:color w:val="000000" w:themeColor="text1"/>
                <w:sz w:val="18"/>
                <w:szCs w:val="18"/>
              </w:rPr>
              <w:t>超标率</w:t>
            </w:r>
            <w:r w:rsidRPr="00684C1E">
              <w:rPr>
                <w:rFonts w:hint="eastAsia"/>
                <w:color w:val="000000" w:themeColor="text1"/>
                <w:sz w:val="18"/>
                <w:szCs w:val="18"/>
              </w:rPr>
              <w:t>（</w:t>
            </w:r>
            <w:r w:rsidRPr="00684C1E">
              <w:rPr>
                <w:rFonts w:hint="eastAsia"/>
                <w:color w:val="000000" w:themeColor="text1"/>
                <w:sz w:val="18"/>
                <w:szCs w:val="18"/>
              </w:rPr>
              <w:t>%</w:t>
            </w:r>
            <w:r w:rsidRPr="00684C1E">
              <w:rPr>
                <w:rFonts w:hint="eastAsia"/>
                <w:color w:val="000000" w:themeColor="text1"/>
                <w:sz w:val="18"/>
                <w:szCs w:val="18"/>
              </w:rPr>
              <w:t>）</w:t>
            </w:r>
          </w:p>
        </w:tc>
        <w:tc>
          <w:tcPr>
            <w:tcW w:w="613" w:type="dxa"/>
            <w:vAlign w:val="center"/>
          </w:tcPr>
          <w:p w14:paraId="2C92F707" w14:textId="77777777" w:rsidR="0095575C" w:rsidRPr="00684C1E" w:rsidRDefault="0095575C" w:rsidP="0095575C">
            <w:pPr>
              <w:pStyle w:val="Z0"/>
              <w:rPr>
                <w:color w:val="000000" w:themeColor="text1"/>
                <w:sz w:val="18"/>
                <w:szCs w:val="18"/>
              </w:rPr>
            </w:pPr>
          </w:p>
        </w:tc>
        <w:tc>
          <w:tcPr>
            <w:tcW w:w="738" w:type="dxa"/>
            <w:vAlign w:val="center"/>
          </w:tcPr>
          <w:p w14:paraId="1D1B831D" w14:textId="77777777" w:rsidR="0095575C" w:rsidRPr="00684C1E" w:rsidRDefault="0095575C" w:rsidP="0095575C">
            <w:pPr>
              <w:pStyle w:val="Z0"/>
              <w:rPr>
                <w:color w:val="000000" w:themeColor="text1"/>
                <w:sz w:val="18"/>
                <w:szCs w:val="18"/>
              </w:rPr>
            </w:pPr>
          </w:p>
        </w:tc>
        <w:tc>
          <w:tcPr>
            <w:tcW w:w="603" w:type="dxa"/>
            <w:vAlign w:val="center"/>
          </w:tcPr>
          <w:p w14:paraId="4381B285" w14:textId="77777777" w:rsidR="0095575C" w:rsidRPr="00684C1E" w:rsidRDefault="0095575C" w:rsidP="0095575C">
            <w:pPr>
              <w:pStyle w:val="Z0"/>
              <w:rPr>
                <w:color w:val="000000" w:themeColor="text1"/>
                <w:sz w:val="18"/>
                <w:szCs w:val="18"/>
              </w:rPr>
            </w:pPr>
          </w:p>
        </w:tc>
        <w:tc>
          <w:tcPr>
            <w:tcW w:w="648" w:type="dxa"/>
            <w:vAlign w:val="center"/>
          </w:tcPr>
          <w:p w14:paraId="61AA80FD" w14:textId="77777777" w:rsidR="0095575C" w:rsidRPr="00684C1E" w:rsidRDefault="0095575C" w:rsidP="0095575C">
            <w:pPr>
              <w:pStyle w:val="Z0"/>
              <w:rPr>
                <w:color w:val="000000" w:themeColor="text1"/>
                <w:sz w:val="18"/>
                <w:szCs w:val="18"/>
              </w:rPr>
            </w:pPr>
          </w:p>
        </w:tc>
        <w:tc>
          <w:tcPr>
            <w:tcW w:w="648" w:type="dxa"/>
            <w:vAlign w:val="center"/>
          </w:tcPr>
          <w:p w14:paraId="65236098" w14:textId="77777777" w:rsidR="0095575C" w:rsidRPr="00684C1E" w:rsidRDefault="0095575C" w:rsidP="0095575C">
            <w:pPr>
              <w:pStyle w:val="Z0"/>
              <w:rPr>
                <w:color w:val="000000" w:themeColor="text1"/>
                <w:sz w:val="18"/>
                <w:szCs w:val="18"/>
              </w:rPr>
            </w:pPr>
          </w:p>
        </w:tc>
        <w:tc>
          <w:tcPr>
            <w:tcW w:w="689" w:type="dxa"/>
            <w:vAlign w:val="center"/>
          </w:tcPr>
          <w:p w14:paraId="193D9CA2" w14:textId="77777777" w:rsidR="0095575C" w:rsidRPr="00684C1E" w:rsidRDefault="0095575C" w:rsidP="0095575C">
            <w:pPr>
              <w:pStyle w:val="Z0"/>
              <w:rPr>
                <w:color w:val="000000" w:themeColor="text1"/>
                <w:sz w:val="18"/>
                <w:szCs w:val="18"/>
              </w:rPr>
            </w:pPr>
          </w:p>
        </w:tc>
        <w:tc>
          <w:tcPr>
            <w:tcW w:w="762" w:type="dxa"/>
            <w:vAlign w:val="center"/>
          </w:tcPr>
          <w:p w14:paraId="6BAEBE87"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709" w:type="dxa"/>
            <w:vAlign w:val="center"/>
          </w:tcPr>
          <w:p w14:paraId="29D02C6B"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709" w:type="dxa"/>
            <w:vAlign w:val="center"/>
          </w:tcPr>
          <w:p w14:paraId="3244C396"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567" w:type="dxa"/>
            <w:vAlign w:val="center"/>
          </w:tcPr>
          <w:p w14:paraId="13102C9C"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528" w:type="dxa"/>
            <w:vAlign w:val="center"/>
          </w:tcPr>
          <w:p w14:paraId="6E8C0B5A"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476" w:type="dxa"/>
            <w:vAlign w:val="center"/>
          </w:tcPr>
          <w:p w14:paraId="0D9C5BC2"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978" w:type="dxa"/>
            <w:vAlign w:val="center"/>
          </w:tcPr>
          <w:p w14:paraId="4278CFDB"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711" w:type="dxa"/>
            <w:vAlign w:val="center"/>
          </w:tcPr>
          <w:p w14:paraId="2FCAEF1C"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851" w:type="dxa"/>
            <w:vAlign w:val="center"/>
          </w:tcPr>
          <w:p w14:paraId="1743C3E4"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850" w:type="dxa"/>
            <w:vAlign w:val="center"/>
          </w:tcPr>
          <w:p w14:paraId="1DBEB694"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851" w:type="dxa"/>
            <w:vAlign w:val="center"/>
          </w:tcPr>
          <w:p w14:paraId="386F20CF"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491" w:type="dxa"/>
            <w:vAlign w:val="center"/>
          </w:tcPr>
          <w:p w14:paraId="1A4A8543"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r>
    </w:tbl>
    <w:p w14:paraId="356702A7" w14:textId="77777777" w:rsidR="0095575C" w:rsidRPr="00684C1E" w:rsidRDefault="0095575C" w:rsidP="0095575C">
      <w:pPr>
        <w:pStyle w:val="Z1"/>
        <w:ind w:firstLineChars="283" w:firstLine="679"/>
        <w:rPr>
          <w:color w:val="000000" w:themeColor="text1"/>
        </w:rPr>
      </w:pPr>
      <w:r w:rsidRPr="00684C1E">
        <w:rPr>
          <w:color w:val="000000" w:themeColor="text1"/>
        </w:rPr>
        <w:t>由监测结果可知</w:t>
      </w:r>
      <w:r w:rsidRPr="00684C1E">
        <w:rPr>
          <w:rFonts w:hint="eastAsia"/>
          <w:color w:val="000000" w:themeColor="text1"/>
        </w:rPr>
        <w:t>，</w:t>
      </w:r>
      <w:r w:rsidRPr="00684C1E">
        <w:rPr>
          <w:color w:val="000000" w:themeColor="text1"/>
        </w:rPr>
        <w:t>长江断面</w:t>
      </w:r>
      <w:r w:rsidRPr="00684C1E">
        <w:rPr>
          <w:rFonts w:hint="eastAsia"/>
          <w:color w:val="000000" w:themeColor="text1"/>
        </w:rPr>
        <w:t>W</w:t>
      </w:r>
      <w:r w:rsidRPr="00684C1E">
        <w:rPr>
          <w:color w:val="000000" w:themeColor="text1"/>
        </w:rPr>
        <w:t>1</w:t>
      </w:r>
      <w:r w:rsidRPr="00684C1E">
        <w:rPr>
          <w:rFonts w:hint="eastAsia"/>
          <w:color w:val="000000" w:themeColor="text1"/>
        </w:rPr>
        <w:t>、</w:t>
      </w:r>
      <w:r w:rsidRPr="00684C1E">
        <w:rPr>
          <w:color w:val="000000" w:themeColor="text1"/>
        </w:rPr>
        <w:t>W2</w:t>
      </w:r>
      <w:r w:rsidRPr="00684C1E">
        <w:rPr>
          <w:rFonts w:hint="eastAsia"/>
          <w:color w:val="000000" w:themeColor="text1"/>
        </w:rPr>
        <w:t>、</w:t>
      </w:r>
      <w:r w:rsidRPr="00684C1E">
        <w:rPr>
          <w:rFonts w:hint="eastAsia"/>
          <w:color w:val="000000" w:themeColor="text1"/>
        </w:rPr>
        <w:t>W</w:t>
      </w:r>
      <w:r w:rsidRPr="00684C1E">
        <w:rPr>
          <w:color w:val="000000" w:themeColor="text1"/>
        </w:rPr>
        <w:t>3</w:t>
      </w:r>
      <w:r w:rsidRPr="00684C1E">
        <w:rPr>
          <w:color w:val="000000" w:themeColor="text1"/>
        </w:rPr>
        <w:t>均能达到</w:t>
      </w:r>
      <w:r w:rsidRPr="00684C1E">
        <w:rPr>
          <w:rFonts w:hint="eastAsia"/>
          <w:color w:val="000000" w:themeColor="text1"/>
        </w:rPr>
        <w:t>《地表水环境质量标准》（</w:t>
      </w:r>
      <w:r w:rsidRPr="00684C1E">
        <w:rPr>
          <w:rFonts w:hint="eastAsia"/>
          <w:color w:val="000000" w:themeColor="text1"/>
        </w:rPr>
        <w:t>G</w:t>
      </w:r>
      <w:r w:rsidRPr="00684C1E">
        <w:rPr>
          <w:color w:val="000000" w:themeColor="text1"/>
        </w:rPr>
        <w:t>B3838-2002</w:t>
      </w:r>
      <w:r w:rsidRPr="00684C1E">
        <w:rPr>
          <w:rFonts w:hint="eastAsia"/>
          <w:color w:val="000000" w:themeColor="text1"/>
        </w:rPr>
        <w:t>）</w:t>
      </w:r>
      <w:r w:rsidRPr="00684C1E">
        <w:rPr>
          <w:rFonts w:asciiTheme="minorEastAsia" w:hAnsiTheme="minorEastAsia" w:hint="eastAsia"/>
          <w:color w:val="000000" w:themeColor="text1"/>
        </w:rPr>
        <w:t>Ⅱ</w:t>
      </w:r>
      <w:r w:rsidRPr="00684C1E">
        <w:rPr>
          <w:rFonts w:hint="eastAsia"/>
          <w:color w:val="000000" w:themeColor="text1"/>
        </w:rPr>
        <w:t>类标准。</w:t>
      </w:r>
    </w:p>
    <w:p w14:paraId="4BDD87A0" w14:textId="77777777" w:rsidR="0095575C" w:rsidRPr="00684C1E" w:rsidRDefault="0095575C" w:rsidP="0095575C">
      <w:pPr>
        <w:pStyle w:val="Z1"/>
        <w:ind w:firstLineChars="83" w:firstLine="199"/>
        <w:rPr>
          <w:color w:val="000000" w:themeColor="text1"/>
        </w:rPr>
      </w:pPr>
    </w:p>
    <w:p w14:paraId="0CA8DF7E" w14:textId="77777777" w:rsidR="0095575C" w:rsidRPr="00684C1E" w:rsidRDefault="0095575C" w:rsidP="0095575C">
      <w:pPr>
        <w:tabs>
          <w:tab w:val="left" w:pos="5775"/>
        </w:tabs>
        <w:ind w:firstLineChars="83" w:firstLine="199"/>
        <w:rPr>
          <w:color w:val="000000" w:themeColor="text1"/>
        </w:rPr>
        <w:sectPr w:rsidR="0095575C" w:rsidRPr="00684C1E" w:rsidSect="00843B9E">
          <w:pgSz w:w="16838" w:h="11906" w:orient="landscape"/>
          <w:pgMar w:top="1800" w:right="1440" w:bottom="1800" w:left="1440" w:header="851" w:footer="992" w:gutter="0"/>
          <w:cols w:space="425"/>
          <w:docGrid w:type="lines" w:linePitch="326"/>
        </w:sectPr>
      </w:pPr>
    </w:p>
    <w:p w14:paraId="3D6FE06F" w14:textId="77777777" w:rsidR="0095575C" w:rsidRPr="00684C1E" w:rsidRDefault="0095575C" w:rsidP="0095575C">
      <w:pPr>
        <w:pStyle w:val="3"/>
        <w:rPr>
          <w:color w:val="000000" w:themeColor="text1"/>
        </w:rPr>
      </w:pPr>
      <w:r w:rsidRPr="00684C1E">
        <w:rPr>
          <w:rFonts w:hint="eastAsia"/>
          <w:color w:val="000000" w:themeColor="text1"/>
        </w:rPr>
        <w:lastRenderedPageBreak/>
        <w:t>声环境质量现状监测与评价</w:t>
      </w:r>
    </w:p>
    <w:p w14:paraId="0801CC48" w14:textId="77777777" w:rsidR="0095575C" w:rsidRPr="00684C1E" w:rsidRDefault="0095575C" w:rsidP="0095575C">
      <w:pPr>
        <w:pStyle w:val="4"/>
        <w:rPr>
          <w:color w:val="000000" w:themeColor="text1"/>
        </w:rPr>
      </w:pPr>
      <w:r w:rsidRPr="00684C1E">
        <w:rPr>
          <w:rFonts w:hint="eastAsia"/>
          <w:color w:val="000000" w:themeColor="text1"/>
        </w:rPr>
        <w:t>声环境质量现状监测</w:t>
      </w:r>
    </w:p>
    <w:p w14:paraId="4806A459" w14:textId="77777777" w:rsidR="0095575C" w:rsidRPr="00684C1E" w:rsidRDefault="0095575C" w:rsidP="0095575C">
      <w:pPr>
        <w:ind w:firstLine="480"/>
        <w:rPr>
          <w:color w:val="000000" w:themeColor="text1"/>
        </w:rPr>
      </w:pPr>
      <w:r w:rsidRPr="00684C1E">
        <w:rPr>
          <w:rFonts w:hint="eastAsia"/>
          <w:color w:val="000000" w:themeColor="text1"/>
        </w:rPr>
        <w:t>（</w:t>
      </w:r>
      <w:r w:rsidRPr="00684C1E">
        <w:rPr>
          <w:rFonts w:hint="eastAsia"/>
          <w:color w:val="000000" w:themeColor="text1"/>
        </w:rPr>
        <w:t>1</w:t>
      </w:r>
      <w:r w:rsidRPr="00684C1E">
        <w:rPr>
          <w:rFonts w:hint="eastAsia"/>
          <w:color w:val="000000" w:themeColor="text1"/>
        </w:rPr>
        <w:t>）监测布点</w:t>
      </w:r>
    </w:p>
    <w:p w14:paraId="41DBBB08" w14:textId="3FDB4E17" w:rsidR="0095575C" w:rsidRPr="00684C1E" w:rsidRDefault="0095575C" w:rsidP="0095575C">
      <w:pPr>
        <w:ind w:firstLine="480"/>
        <w:rPr>
          <w:color w:val="000000" w:themeColor="text1"/>
        </w:rPr>
      </w:pPr>
      <w:r w:rsidRPr="00684C1E">
        <w:rPr>
          <w:rFonts w:hint="eastAsia"/>
          <w:color w:val="000000" w:themeColor="text1"/>
        </w:rPr>
        <w:t>本次区域评估范围内，布设</w:t>
      </w:r>
      <w:r w:rsidRPr="00684C1E">
        <w:rPr>
          <w:rFonts w:hint="eastAsia"/>
          <w:color w:val="000000" w:themeColor="text1"/>
        </w:rPr>
        <w:t>1</w:t>
      </w:r>
      <w:r w:rsidRPr="00684C1E">
        <w:rPr>
          <w:color w:val="000000" w:themeColor="text1"/>
        </w:rPr>
        <w:t>4</w:t>
      </w:r>
      <w:r w:rsidRPr="00684C1E">
        <w:rPr>
          <w:color w:val="000000" w:themeColor="text1"/>
        </w:rPr>
        <w:t>个噪声监测点</w:t>
      </w:r>
      <w:r w:rsidRPr="00684C1E">
        <w:rPr>
          <w:rFonts w:hint="eastAsia"/>
          <w:color w:val="000000" w:themeColor="text1"/>
        </w:rPr>
        <w:t>，监测因子为等效声级</w:t>
      </w:r>
      <w:r w:rsidRPr="00684C1E">
        <w:rPr>
          <w:rFonts w:eastAsia="宋体" w:cs="Times New Roman"/>
          <w:color w:val="000000" w:themeColor="text1"/>
          <w:szCs w:val="24"/>
        </w:rPr>
        <w:t>Leq</w:t>
      </w:r>
      <w:r w:rsidRPr="00684C1E">
        <w:rPr>
          <w:rFonts w:eastAsia="宋体" w:cs="Times New Roman" w:hint="eastAsia"/>
          <w:color w:val="000000" w:themeColor="text1"/>
          <w:szCs w:val="24"/>
        </w:rPr>
        <w:t>，</w:t>
      </w:r>
      <w:r w:rsidRPr="00684C1E">
        <w:rPr>
          <w:color w:val="000000" w:themeColor="text1"/>
        </w:rPr>
        <w:t>监测点位见</w:t>
      </w:r>
      <w:r w:rsidR="00E63909" w:rsidRPr="00684C1E">
        <w:rPr>
          <w:color w:val="000000" w:themeColor="text1"/>
        </w:rPr>
        <w:t>下表及</w:t>
      </w:r>
      <w:r w:rsidRPr="00684C1E">
        <w:rPr>
          <w:color w:val="000000" w:themeColor="text1"/>
        </w:rPr>
        <w:t>图</w:t>
      </w:r>
      <w:r w:rsidR="000F03D3" w:rsidRPr="00684C1E">
        <w:rPr>
          <w:color w:val="000000" w:themeColor="text1"/>
        </w:rPr>
        <w:t>3.2</w:t>
      </w:r>
      <w:r w:rsidR="000F03D3" w:rsidRPr="00684C1E">
        <w:rPr>
          <w:rFonts w:hint="eastAsia"/>
          <w:color w:val="000000" w:themeColor="text1"/>
        </w:rPr>
        <w:t>-</w:t>
      </w:r>
      <w:r w:rsidRPr="00684C1E">
        <w:rPr>
          <w:color w:val="000000" w:themeColor="text1"/>
        </w:rPr>
        <w:t>1</w:t>
      </w:r>
      <w:r w:rsidRPr="00684C1E">
        <w:rPr>
          <w:rFonts w:hint="eastAsia"/>
          <w:color w:val="000000" w:themeColor="text1"/>
        </w:rPr>
        <w:t>。</w:t>
      </w:r>
    </w:p>
    <w:p w14:paraId="12806072" w14:textId="4B01451F" w:rsidR="00E63909" w:rsidRPr="00684C1E" w:rsidRDefault="00E63909" w:rsidP="00E63909">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8</w:t>
      </w:r>
      <w:r w:rsidRPr="00684C1E">
        <w:rPr>
          <w:color w:val="000000" w:themeColor="text1"/>
        </w:rPr>
        <w:fldChar w:fldCharType="end"/>
      </w:r>
      <w:r w:rsidRPr="00684C1E">
        <w:rPr>
          <w:rFonts w:hint="eastAsia"/>
          <w:color w:val="000000" w:themeColor="text1"/>
        </w:rPr>
        <w:t xml:space="preserve"> </w:t>
      </w:r>
      <w:r w:rsidRPr="00684C1E">
        <w:rPr>
          <w:color w:val="000000" w:themeColor="text1"/>
        </w:rPr>
        <w:t xml:space="preserve"> </w:t>
      </w:r>
      <w:r w:rsidRPr="00684C1E">
        <w:rPr>
          <w:color w:val="000000" w:themeColor="text1"/>
        </w:rPr>
        <w:t>项目</w:t>
      </w:r>
      <w:r w:rsidRPr="00684C1E">
        <w:rPr>
          <w:rFonts w:hint="eastAsia"/>
          <w:color w:val="000000" w:themeColor="text1"/>
        </w:rPr>
        <w:t>噪声监测点位</w:t>
      </w:r>
    </w:p>
    <w:tbl>
      <w:tblPr>
        <w:tblStyle w:val="ad"/>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701"/>
        <w:gridCol w:w="2447"/>
        <w:gridCol w:w="1948"/>
        <w:gridCol w:w="2200"/>
      </w:tblGrid>
      <w:tr w:rsidR="00684C1E" w:rsidRPr="00684C1E" w14:paraId="16B42818" w14:textId="77777777" w:rsidTr="005D5DAD">
        <w:tc>
          <w:tcPr>
            <w:tcW w:w="1701" w:type="dxa"/>
          </w:tcPr>
          <w:p w14:paraId="14B69920" w14:textId="6769C2AE" w:rsidR="00E63909" w:rsidRPr="00684C1E" w:rsidRDefault="00E63909" w:rsidP="00E63909">
            <w:pPr>
              <w:pStyle w:val="Z0"/>
              <w:rPr>
                <w:b/>
                <w:color w:val="000000" w:themeColor="text1"/>
              </w:rPr>
            </w:pPr>
            <w:r w:rsidRPr="00684C1E">
              <w:rPr>
                <w:rFonts w:hint="eastAsia"/>
                <w:b/>
                <w:color w:val="000000" w:themeColor="text1"/>
              </w:rPr>
              <w:t>监测点位</w:t>
            </w:r>
          </w:p>
        </w:tc>
        <w:tc>
          <w:tcPr>
            <w:tcW w:w="2447" w:type="dxa"/>
          </w:tcPr>
          <w:p w14:paraId="3C1D2EB3" w14:textId="108E8168" w:rsidR="00E63909" w:rsidRPr="00684C1E" w:rsidRDefault="00E63909" w:rsidP="00E63909">
            <w:pPr>
              <w:pStyle w:val="Z0"/>
              <w:rPr>
                <w:b/>
                <w:color w:val="000000" w:themeColor="text1"/>
              </w:rPr>
            </w:pPr>
            <w:r w:rsidRPr="00684C1E">
              <w:rPr>
                <w:rFonts w:hint="eastAsia"/>
                <w:b/>
                <w:color w:val="000000" w:themeColor="text1"/>
              </w:rPr>
              <w:t>功能区划</w:t>
            </w:r>
          </w:p>
        </w:tc>
        <w:tc>
          <w:tcPr>
            <w:tcW w:w="1948" w:type="dxa"/>
          </w:tcPr>
          <w:p w14:paraId="46956D35" w14:textId="494B6677" w:rsidR="00E63909" w:rsidRPr="00684C1E" w:rsidRDefault="00E63909" w:rsidP="00E63909">
            <w:pPr>
              <w:pStyle w:val="Z0"/>
              <w:rPr>
                <w:b/>
                <w:color w:val="000000" w:themeColor="text1"/>
              </w:rPr>
            </w:pPr>
            <w:r w:rsidRPr="00684C1E">
              <w:rPr>
                <w:rFonts w:hint="eastAsia"/>
                <w:b/>
                <w:color w:val="000000" w:themeColor="text1"/>
              </w:rPr>
              <w:t>监测点位</w:t>
            </w:r>
          </w:p>
        </w:tc>
        <w:tc>
          <w:tcPr>
            <w:tcW w:w="2200" w:type="dxa"/>
          </w:tcPr>
          <w:p w14:paraId="6D8B5E79" w14:textId="51ADA45C" w:rsidR="00E63909" w:rsidRPr="00684C1E" w:rsidRDefault="00E63909" w:rsidP="00E63909">
            <w:pPr>
              <w:pStyle w:val="Z0"/>
              <w:rPr>
                <w:b/>
                <w:color w:val="000000" w:themeColor="text1"/>
              </w:rPr>
            </w:pPr>
            <w:r w:rsidRPr="00684C1E">
              <w:rPr>
                <w:rFonts w:hint="eastAsia"/>
                <w:b/>
                <w:color w:val="000000" w:themeColor="text1"/>
              </w:rPr>
              <w:t>功能区划</w:t>
            </w:r>
          </w:p>
        </w:tc>
      </w:tr>
      <w:tr w:rsidR="00684C1E" w:rsidRPr="00684C1E" w14:paraId="37C7DA60" w14:textId="77777777" w:rsidTr="005D5DAD">
        <w:tc>
          <w:tcPr>
            <w:tcW w:w="1701" w:type="dxa"/>
            <w:vAlign w:val="center"/>
          </w:tcPr>
          <w:p w14:paraId="1872D5FF" w14:textId="0D7837DC" w:rsidR="00E63909" w:rsidRPr="00684C1E" w:rsidRDefault="00E63909" w:rsidP="00E63909">
            <w:pPr>
              <w:pStyle w:val="Z0"/>
              <w:rPr>
                <w:color w:val="000000" w:themeColor="text1"/>
              </w:rPr>
            </w:pPr>
            <w:r w:rsidRPr="00684C1E">
              <w:rPr>
                <w:rFonts w:hint="eastAsia"/>
                <w:color w:val="000000" w:themeColor="text1"/>
              </w:rPr>
              <w:t>N</w:t>
            </w:r>
            <w:r w:rsidRPr="00684C1E">
              <w:rPr>
                <w:color w:val="000000" w:themeColor="text1"/>
              </w:rPr>
              <w:t>1</w:t>
            </w:r>
          </w:p>
        </w:tc>
        <w:tc>
          <w:tcPr>
            <w:tcW w:w="2447" w:type="dxa"/>
          </w:tcPr>
          <w:p w14:paraId="088850BC" w14:textId="045C09F3" w:rsidR="00E63909" w:rsidRPr="00684C1E" w:rsidRDefault="005D5DAD" w:rsidP="00E63909">
            <w:pPr>
              <w:pStyle w:val="Z0"/>
              <w:rPr>
                <w:color w:val="000000" w:themeColor="text1"/>
              </w:rPr>
            </w:pPr>
            <w:r w:rsidRPr="00684C1E">
              <w:rPr>
                <w:rFonts w:hint="eastAsia"/>
                <w:color w:val="000000" w:themeColor="text1"/>
              </w:rPr>
              <w:t>2</w:t>
            </w:r>
            <w:r w:rsidRPr="00684C1E">
              <w:rPr>
                <w:rFonts w:hint="eastAsia"/>
                <w:color w:val="000000" w:themeColor="text1"/>
              </w:rPr>
              <w:t>类区</w:t>
            </w:r>
          </w:p>
        </w:tc>
        <w:tc>
          <w:tcPr>
            <w:tcW w:w="1948" w:type="dxa"/>
            <w:vAlign w:val="center"/>
          </w:tcPr>
          <w:p w14:paraId="708DFF81" w14:textId="5AE96F19" w:rsidR="00E63909" w:rsidRPr="00684C1E" w:rsidRDefault="00E63909" w:rsidP="00E63909">
            <w:pPr>
              <w:pStyle w:val="Z0"/>
              <w:rPr>
                <w:color w:val="000000" w:themeColor="text1"/>
              </w:rPr>
            </w:pPr>
            <w:r w:rsidRPr="00684C1E">
              <w:rPr>
                <w:color w:val="000000" w:themeColor="text1"/>
              </w:rPr>
              <w:t>N10</w:t>
            </w:r>
          </w:p>
        </w:tc>
        <w:tc>
          <w:tcPr>
            <w:tcW w:w="2200" w:type="dxa"/>
          </w:tcPr>
          <w:p w14:paraId="128FF572" w14:textId="26612CAC" w:rsidR="00E63909" w:rsidRPr="00684C1E" w:rsidRDefault="005D5DAD" w:rsidP="00E63909">
            <w:pPr>
              <w:pStyle w:val="Z0"/>
              <w:rPr>
                <w:color w:val="000000" w:themeColor="text1"/>
              </w:rPr>
            </w:pPr>
            <w:r w:rsidRPr="00684C1E">
              <w:rPr>
                <w:rFonts w:hint="eastAsia"/>
                <w:color w:val="000000" w:themeColor="text1"/>
              </w:rPr>
              <w:t>3</w:t>
            </w:r>
            <w:r w:rsidRPr="00684C1E">
              <w:rPr>
                <w:rFonts w:hint="eastAsia"/>
                <w:color w:val="000000" w:themeColor="text1"/>
              </w:rPr>
              <w:t>类区</w:t>
            </w:r>
          </w:p>
        </w:tc>
      </w:tr>
      <w:tr w:rsidR="00684C1E" w:rsidRPr="00684C1E" w14:paraId="0E6ECC94" w14:textId="77777777" w:rsidTr="005D5DAD">
        <w:tc>
          <w:tcPr>
            <w:tcW w:w="1701" w:type="dxa"/>
            <w:vAlign w:val="center"/>
          </w:tcPr>
          <w:p w14:paraId="0911650D" w14:textId="5803A0ED" w:rsidR="00E63909" w:rsidRPr="00684C1E" w:rsidRDefault="00E63909" w:rsidP="00E63909">
            <w:pPr>
              <w:pStyle w:val="Z0"/>
              <w:rPr>
                <w:color w:val="000000" w:themeColor="text1"/>
              </w:rPr>
            </w:pPr>
            <w:r w:rsidRPr="00684C1E">
              <w:rPr>
                <w:rFonts w:hint="eastAsia"/>
                <w:color w:val="000000" w:themeColor="text1"/>
              </w:rPr>
              <w:t>N</w:t>
            </w:r>
            <w:r w:rsidRPr="00684C1E">
              <w:rPr>
                <w:color w:val="000000" w:themeColor="text1"/>
              </w:rPr>
              <w:t>2</w:t>
            </w:r>
          </w:p>
        </w:tc>
        <w:tc>
          <w:tcPr>
            <w:tcW w:w="2447" w:type="dxa"/>
          </w:tcPr>
          <w:p w14:paraId="7B5E64D5" w14:textId="597FB715" w:rsidR="00E63909" w:rsidRPr="00684C1E" w:rsidRDefault="005D5DAD" w:rsidP="00E63909">
            <w:pPr>
              <w:pStyle w:val="Z0"/>
              <w:rPr>
                <w:color w:val="000000" w:themeColor="text1"/>
              </w:rPr>
            </w:pPr>
            <w:r w:rsidRPr="00684C1E">
              <w:rPr>
                <w:rFonts w:hint="eastAsia"/>
                <w:color w:val="000000" w:themeColor="text1"/>
              </w:rPr>
              <w:t>2</w:t>
            </w:r>
            <w:r w:rsidRPr="00684C1E">
              <w:rPr>
                <w:rFonts w:hint="eastAsia"/>
                <w:color w:val="000000" w:themeColor="text1"/>
              </w:rPr>
              <w:t>类区</w:t>
            </w:r>
          </w:p>
        </w:tc>
        <w:tc>
          <w:tcPr>
            <w:tcW w:w="1948" w:type="dxa"/>
            <w:vAlign w:val="center"/>
          </w:tcPr>
          <w:p w14:paraId="6F4F39A9" w14:textId="4857F0A4" w:rsidR="00E63909" w:rsidRPr="00684C1E" w:rsidRDefault="00E63909" w:rsidP="00E63909">
            <w:pPr>
              <w:pStyle w:val="Z0"/>
              <w:rPr>
                <w:color w:val="000000" w:themeColor="text1"/>
              </w:rPr>
            </w:pPr>
            <w:r w:rsidRPr="00684C1E">
              <w:rPr>
                <w:color w:val="000000" w:themeColor="text1"/>
              </w:rPr>
              <w:t>N11</w:t>
            </w:r>
          </w:p>
        </w:tc>
        <w:tc>
          <w:tcPr>
            <w:tcW w:w="2200" w:type="dxa"/>
          </w:tcPr>
          <w:p w14:paraId="4D63F304" w14:textId="78FB89AA" w:rsidR="00E63909" w:rsidRPr="00684C1E" w:rsidRDefault="005D5DAD" w:rsidP="00E63909">
            <w:pPr>
              <w:pStyle w:val="Z0"/>
              <w:rPr>
                <w:color w:val="000000" w:themeColor="text1"/>
              </w:rPr>
            </w:pPr>
            <w:r w:rsidRPr="00684C1E">
              <w:rPr>
                <w:rFonts w:hint="eastAsia"/>
                <w:color w:val="000000" w:themeColor="text1"/>
              </w:rPr>
              <w:t>3</w:t>
            </w:r>
            <w:r w:rsidRPr="00684C1E">
              <w:rPr>
                <w:rFonts w:hint="eastAsia"/>
                <w:color w:val="000000" w:themeColor="text1"/>
              </w:rPr>
              <w:t>类区</w:t>
            </w:r>
          </w:p>
        </w:tc>
      </w:tr>
      <w:tr w:rsidR="00684C1E" w:rsidRPr="00684C1E" w14:paraId="361F459C" w14:textId="77777777" w:rsidTr="005D5DAD">
        <w:tc>
          <w:tcPr>
            <w:tcW w:w="1701" w:type="dxa"/>
            <w:vAlign w:val="center"/>
          </w:tcPr>
          <w:p w14:paraId="4BAB015D" w14:textId="1E41922B" w:rsidR="00E63909" w:rsidRPr="00684C1E" w:rsidRDefault="00E63909" w:rsidP="00E63909">
            <w:pPr>
              <w:pStyle w:val="Z0"/>
              <w:rPr>
                <w:color w:val="000000" w:themeColor="text1"/>
              </w:rPr>
            </w:pPr>
            <w:r w:rsidRPr="00684C1E">
              <w:rPr>
                <w:rFonts w:hint="eastAsia"/>
                <w:color w:val="000000" w:themeColor="text1"/>
              </w:rPr>
              <w:t>N</w:t>
            </w:r>
            <w:r w:rsidRPr="00684C1E">
              <w:rPr>
                <w:color w:val="000000" w:themeColor="text1"/>
              </w:rPr>
              <w:t>3</w:t>
            </w:r>
          </w:p>
        </w:tc>
        <w:tc>
          <w:tcPr>
            <w:tcW w:w="2447" w:type="dxa"/>
          </w:tcPr>
          <w:p w14:paraId="7A601E14" w14:textId="139F79DF" w:rsidR="00E63909" w:rsidRPr="00684C1E" w:rsidRDefault="005D5DAD" w:rsidP="00E63909">
            <w:pPr>
              <w:pStyle w:val="Z0"/>
              <w:rPr>
                <w:color w:val="000000" w:themeColor="text1"/>
              </w:rPr>
            </w:pPr>
            <w:r w:rsidRPr="00684C1E">
              <w:rPr>
                <w:rFonts w:hint="eastAsia"/>
                <w:color w:val="000000" w:themeColor="text1"/>
              </w:rPr>
              <w:t>2</w:t>
            </w:r>
            <w:r w:rsidRPr="00684C1E">
              <w:rPr>
                <w:rFonts w:hint="eastAsia"/>
                <w:color w:val="000000" w:themeColor="text1"/>
              </w:rPr>
              <w:t>类区</w:t>
            </w:r>
          </w:p>
        </w:tc>
        <w:tc>
          <w:tcPr>
            <w:tcW w:w="1948" w:type="dxa"/>
            <w:vAlign w:val="center"/>
          </w:tcPr>
          <w:p w14:paraId="546EE88A" w14:textId="70B7A642" w:rsidR="00E63909" w:rsidRPr="00684C1E" w:rsidRDefault="00E63909" w:rsidP="00E63909">
            <w:pPr>
              <w:pStyle w:val="Z0"/>
              <w:rPr>
                <w:color w:val="000000" w:themeColor="text1"/>
              </w:rPr>
            </w:pPr>
            <w:r w:rsidRPr="00684C1E">
              <w:rPr>
                <w:color w:val="000000" w:themeColor="text1"/>
              </w:rPr>
              <w:t>N12</w:t>
            </w:r>
          </w:p>
        </w:tc>
        <w:tc>
          <w:tcPr>
            <w:tcW w:w="2200" w:type="dxa"/>
          </w:tcPr>
          <w:p w14:paraId="3DDBD8F7" w14:textId="64DD2E06" w:rsidR="00E63909" w:rsidRPr="00684C1E" w:rsidRDefault="005D5DAD" w:rsidP="00E63909">
            <w:pPr>
              <w:pStyle w:val="Z0"/>
              <w:rPr>
                <w:color w:val="000000" w:themeColor="text1"/>
              </w:rPr>
            </w:pPr>
            <w:r w:rsidRPr="00684C1E">
              <w:rPr>
                <w:rFonts w:hint="eastAsia"/>
                <w:color w:val="000000" w:themeColor="text1"/>
              </w:rPr>
              <w:t>3</w:t>
            </w:r>
            <w:r w:rsidRPr="00684C1E">
              <w:rPr>
                <w:rFonts w:hint="eastAsia"/>
                <w:color w:val="000000" w:themeColor="text1"/>
              </w:rPr>
              <w:t>类区</w:t>
            </w:r>
          </w:p>
        </w:tc>
      </w:tr>
      <w:tr w:rsidR="00684C1E" w:rsidRPr="00684C1E" w14:paraId="795BBA18" w14:textId="77777777" w:rsidTr="005D5DAD">
        <w:tc>
          <w:tcPr>
            <w:tcW w:w="1701" w:type="dxa"/>
            <w:vAlign w:val="center"/>
          </w:tcPr>
          <w:p w14:paraId="68BE4F41" w14:textId="54914EF1" w:rsidR="00E63909" w:rsidRPr="00684C1E" w:rsidRDefault="00E63909" w:rsidP="00E63909">
            <w:pPr>
              <w:pStyle w:val="Z0"/>
              <w:rPr>
                <w:color w:val="000000" w:themeColor="text1"/>
              </w:rPr>
            </w:pPr>
            <w:r w:rsidRPr="00684C1E">
              <w:rPr>
                <w:rFonts w:hint="eastAsia"/>
                <w:color w:val="000000" w:themeColor="text1"/>
              </w:rPr>
              <w:t>N</w:t>
            </w:r>
            <w:r w:rsidRPr="00684C1E">
              <w:rPr>
                <w:color w:val="000000" w:themeColor="text1"/>
              </w:rPr>
              <w:t>4</w:t>
            </w:r>
          </w:p>
        </w:tc>
        <w:tc>
          <w:tcPr>
            <w:tcW w:w="2447" w:type="dxa"/>
          </w:tcPr>
          <w:p w14:paraId="67F36BCB" w14:textId="6813204C" w:rsidR="00E63909" w:rsidRPr="00684C1E" w:rsidRDefault="005D5DAD" w:rsidP="00E63909">
            <w:pPr>
              <w:pStyle w:val="Z0"/>
              <w:rPr>
                <w:color w:val="000000" w:themeColor="text1"/>
              </w:rPr>
            </w:pPr>
            <w:r w:rsidRPr="00684C1E">
              <w:rPr>
                <w:rFonts w:hint="eastAsia"/>
                <w:color w:val="000000" w:themeColor="text1"/>
              </w:rPr>
              <w:t>2</w:t>
            </w:r>
            <w:r w:rsidRPr="00684C1E">
              <w:rPr>
                <w:rFonts w:hint="eastAsia"/>
                <w:color w:val="000000" w:themeColor="text1"/>
              </w:rPr>
              <w:t>类区</w:t>
            </w:r>
          </w:p>
        </w:tc>
        <w:tc>
          <w:tcPr>
            <w:tcW w:w="1948" w:type="dxa"/>
            <w:vAlign w:val="center"/>
          </w:tcPr>
          <w:p w14:paraId="007B3C44" w14:textId="50721448" w:rsidR="00E63909" w:rsidRPr="00684C1E" w:rsidRDefault="00E63909" w:rsidP="00E63909">
            <w:pPr>
              <w:pStyle w:val="Z0"/>
              <w:rPr>
                <w:color w:val="000000" w:themeColor="text1"/>
              </w:rPr>
            </w:pPr>
            <w:r w:rsidRPr="00684C1E">
              <w:rPr>
                <w:color w:val="000000" w:themeColor="text1"/>
              </w:rPr>
              <w:t>N13</w:t>
            </w:r>
          </w:p>
        </w:tc>
        <w:tc>
          <w:tcPr>
            <w:tcW w:w="2200" w:type="dxa"/>
          </w:tcPr>
          <w:p w14:paraId="12C3B74D" w14:textId="143B9258" w:rsidR="00E63909" w:rsidRPr="00684C1E" w:rsidRDefault="005D5DAD" w:rsidP="00E63909">
            <w:pPr>
              <w:pStyle w:val="Z0"/>
              <w:rPr>
                <w:color w:val="000000" w:themeColor="text1"/>
              </w:rPr>
            </w:pPr>
            <w:r w:rsidRPr="00684C1E">
              <w:rPr>
                <w:rFonts w:hint="eastAsia"/>
                <w:color w:val="000000" w:themeColor="text1"/>
              </w:rPr>
              <w:t>3</w:t>
            </w:r>
            <w:r w:rsidRPr="00684C1E">
              <w:rPr>
                <w:rFonts w:hint="eastAsia"/>
                <w:color w:val="000000" w:themeColor="text1"/>
              </w:rPr>
              <w:t>类区</w:t>
            </w:r>
          </w:p>
        </w:tc>
      </w:tr>
      <w:tr w:rsidR="00684C1E" w:rsidRPr="00684C1E" w14:paraId="17C536A8" w14:textId="77777777" w:rsidTr="005D5DAD">
        <w:tc>
          <w:tcPr>
            <w:tcW w:w="1701" w:type="dxa"/>
            <w:vAlign w:val="center"/>
          </w:tcPr>
          <w:p w14:paraId="4EFF2E1B" w14:textId="658E4CCA" w:rsidR="00E63909" w:rsidRPr="00684C1E" w:rsidRDefault="00E63909" w:rsidP="00E63909">
            <w:pPr>
              <w:pStyle w:val="Z0"/>
              <w:rPr>
                <w:color w:val="000000" w:themeColor="text1"/>
              </w:rPr>
            </w:pPr>
            <w:r w:rsidRPr="00684C1E">
              <w:rPr>
                <w:rFonts w:hint="eastAsia"/>
                <w:color w:val="000000" w:themeColor="text1"/>
              </w:rPr>
              <w:t>N</w:t>
            </w:r>
            <w:r w:rsidRPr="00684C1E">
              <w:rPr>
                <w:color w:val="000000" w:themeColor="text1"/>
              </w:rPr>
              <w:t>5</w:t>
            </w:r>
          </w:p>
        </w:tc>
        <w:tc>
          <w:tcPr>
            <w:tcW w:w="2447" w:type="dxa"/>
          </w:tcPr>
          <w:p w14:paraId="2E989BF3" w14:textId="2D7CDB83" w:rsidR="00E63909" w:rsidRPr="00684C1E" w:rsidRDefault="005D5DAD" w:rsidP="00E63909">
            <w:pPr>
              <w:pStyle w:val="Z0"/>
              <w:rPr>
                <w:color w:val="000000" w:themeColor="text1"/>
              </w:rPr>
            </w:pPr>
            <w:r w:rsidRPr="00684C1E">
              <w:rPr>
                <w:rFonts w:hint="eastAsia"/>
                <w:color w:val="000000" w:themeColor="text1"/>
              </w:rPr>
              <w:t>3</w:t>
            </w:r>
            <w:r w:rsidRPr="00684C1E">
              <w:rPr>
                <w:rFonts w:hint="eastAsia"/>
                <w:color w:val="000000" w:themeColor="text1"/>
              </w:rPr>
              <w:t>类区</w:t>
            </w:r>
          </w:p>
        </w:tc>
        <w:tc>
          <w:tcPr>
            <w:tcW w:w="1948" w:type="dxa"/>
            <w:vAlign w:val="center"/>
          </w:tcPr>
          <w:p w14:paraId="2FA38076" w14:textId="4380F3FC" w:rsidR="00E63909" w:rsidRPr="00684C1E" w:rsidRDefault="00E63909" w:rsidP="00E63909">
            <w:pPr>
              <w:pStyle w:val="Z0"/>
              <w:rPr>
                <w:color w:val="000000" w:themeColor="text1"/>
              </w:rPr>
            </w:pPr>
            <w:r w:rsidRPr="00684C1E">
              <w:rPr>
                <w:color w:val="000000" w:themeColor="text1"/>
              </w:rPr>
              <w:t>N14</w:t>
            </w:r>
          </w:p>
        </w:tc>
        <w:tc>
          <w:tcPr>
            <w:tcW w:w="2200" w:type="dxa"/>
          </w:tcPr>
          <w:p w14:paraId="2E83F7C6" w14:textId="1057DE59" w:rsidR="00E63909" w:rsidRPr="00684C1E" w:rsidRDefault="005D5DAD" w:rsidP="00E63909">
            <w:pPr>
              <w:pStyle w:val="Z0"/>
              <w:rPr>
                <w:color w:val="000000" w:themeColor="text1"/>
              </w:rPr>
            </w:pPr>
            <w:r w:rsidRPr="00684C1E">
              <w:rPr>
                <w:rFonts w:hint="eastAsia"/>
                <w:color w:val="000000" w:themeColor="text1"/>
              </w:rPr>
              <w:t>2</w:t>
            </w:r>
            <w:r w:rsidRPr="00684C1E">
              <w:rPr>
                <w:rFonts w:hint="eastAsia"/>
                <w:color w:val="000000" w:themeColor="text1"/>
              </w:rPr>
              <w:t>类区</w:t>
            </w:r>
          </w:p>
        </w:tc>
      </w:tr>
      <w:tr w:rsidR="00684C1E" w:rsidRPr="00684C1E" w14:paraId="17824F04" w14:textId="77777777" w:rsidTr="005D5DAD">
        <w:tc>
          <w:tcPr>
            <w:tcW w:w="1701" w:type="dxa"/>
            <w:vAlign w:val="center"/>
          </w:tcPr>
          <w:p w14:paraId="03CE88B4" w14:textId="1F24C809" w:rsidR="00E63909" w:rsidRPr="00684C1E" w:rsidRDefault="00E63909" w:rsidP="00E63909">
            <w:pPr>
              <w:pStyle w:val="Z0"/>
              <w:rPr>
                <w:color w:val="000000" w:themeColor="text1"/>
              </w:rPr>
            </w:pPr>
            <w:r w:rsidRPr="00684C1E">
              <w:rPr>
                <w:rFonts w:hint="eastAsia"/>
                <w:color w:val="000000" w:themeColor="text1"/>
              </w:rPr>
              <w:t>N</w:t>
            </w:r>
            <w:r w:rsidRPr="00684C1E">
              <w:rPr>
                <w:color w:val="000000" w:themeColor="text1"/>
              </w:rPr>
              <w:t>6</w:t>
            </w:r>
          </w:p>
        </w:tc>
        <w:tc>
          <w:tcPr>
            <w:tcW w:w="2447" w:type="dxa"/>
          </w:tcPr>
          <w:p w14:paraId="255F0150" w14:textId="65C6D7B6" w:rsidR="00E63909" w:rsidRPr="00684C1E" w:rsidRDefault="005D5DAD" w:rsidP="00E63909">
            <w:pPr>
              <w:pStyle w:val="Z0"/>
              <w:rPr>
                <w:color w:val="000000" w:themeColor="text1"/>
              </w:rPr>
            </w:pPr>
            <w:r w:rsidRPr="00684C1E">
              <w:rPr>
                <w:rFonts w:hint="eastAsia"/>
                <w:color w:val="000000" w:themeColor="text1"/>
              </w:rPr>
              <w:t>3</w:t>
            </w:r>
            <w:r w:rsidRPr="00684C1E">
              <w:rPr>
                <w:rFonts w:hint="eastAsia"/>
                <w:color w:val="000000" w:themeColor="text1"/>
              </w:rPr>
              <w:t>类区</w:t>
            </w:r>
          </w:p>
        </w:tc>
        <w:tc>
          <w:tcPr>
            <w:tcW w:w="1948" w:type="dxa"/>
            <w:vAlign w:val="center"/>
          </w:tcPr>
          <w:p w14:paraId="48C21C13" w14:textId="451CDE9E" w:rsidR="00E63909" w:rsidRPr="00684C1E" w:rsidRDefault="00E63909" w:rsidP="00E63909">
            <w:pPr>
              <w:pStyle w:val="Z0"/>
              <w:rPr>
                <w:color w:val="000000" w:themeColor="text1"/>
              </w:rPr>
            </w:pPr>
            <w:r w:rsidRPr="00684C1E">
              <w:rPr>
                <w:color w:val="000000" w:themeColor="text1"/>
              </w:rPr>
              <w:t>N15</w:t>
            </w:r>
          </w:p>
        </w:tc>
        <w:tc>
          <w:tcPr>
            <w:tcW w:w="2200" w:type="dxa"/>
          </w:tcPr>
          <w:p w14:paraId="59BBDFB7" w14:textId="15F9AD43" w:rsidR="00E63909" w:rsidRPr="00684C1E" w:rsidRDefault="005D5DAD" w:rsidP="00E63909">
            <w:pPr>
              <w:pStyle w:val="Z0"/>
              <w:rPr>
                <w:color w:val="000000" w:themeColor="text1"/>
              </w:rPr>
            </w:pPr>
            <w:r w:rsidRPr="00684C1E">
              <w:rPr>
                <w:rFonts w:hint="eastAsia"/>
                <w:color w:val="000000" w:themeColor="text1"/>
              </w:rPr>
              <w:t>2</w:t>
            </w:r>
            <w:r w:rsidRPr="00684C1E">
              <w:rPr>
                <w:rFonts w:hint="eastAsia"/>
                <w:color w:val="000000" w:themeColor="text1"/>
              </w:rPr>
              <w:t>类区</w:t>
            </w:r>
          </w:p>
        </w:tc>
      </w:tr>
      <w:tr w:rsidR="00684C1E" w:rsidRPr="00684C1E" w14:paraId="633054B2" w14:textId="77777777" w:rsidTr="005D5DAD">
        <w:tc>
          <w:tcPr>
            <w:tcW w:w="1701" w:type="dxa"/>
            <w:vAlign w:val="center"/>
          </w:tcPr>
          <w:p w14:paraId="7D1E16A1" w14:textId="611AD543" w:rsidR="00E63909" w:rsidRPr="00684C1E" w:rsidRDefault="00E63909" w:rsidP="00E63909">
            <w:pPr>
              <w:pStyle w:val="Z0"/>
              <w:rPr>
                <w:color w:val="000000" w:themeColor="text1"/>
              </w:rPr>
            </w:pPr>
            <w:r w:rsidRPr="00684C1E">
              <w:rPr>
                <w:rFonts w:hint="eastAsia"/>
                <w:color w:val="000000" w:themeColor="text1"/>
              </w:rPr>
              <w:t>N</w:t>
            </w:r>
            <w:r w:rsidRPr="00684C1E">
              <w:rPr>
                <w:color w:val="000000" w:themeColor="text1"/>
              </w:rPr>
              <w:t>7</w:t>
            </w:r>
          </w:p>
        </w:tc>
        <w:tc>
          <w:tcPr>
            <w:tcW w:w="2447" w:type="dxa"/>
          </w:tcPr>
          <w:p w14:paraId="065717F3" w14:textId="29FDFD78" w:rsidR="00E63909" w:rsidRPr="00684C1E" w:rsidRDefault="005D5DAD" w:rsidP="00E63909">
            <w:pPr>
              <w:pStyle w:val="Z0"/>
              <w:rPr>
                <w:color w:val="000000" w:themeColor="text1"/>
              </w:rPr>
            </w:pPr>
            <w:r w:rsidRPr="00684C1E">
              <w:rPr>
                <w:rFonts w:hint="eastAsia"/>
                <w:color w:val="000000" w:themeColor="text1"/>
              </w:rPr>
              <w:t>3</w:t>
            </w:r>
            <w:r w:rsidRPr="00684C1E">
              <w:rPr>
                <w:rFonts w:hint="eastAsia"/>
                <w:color w:val="000000" w:themeColor="text1"/>
              </w:rPr>
              <w:t>类区</w:t>
            </w:r>
          </w:p>
        </w:tc>
        <w:tc>
          <w:tcPr>
            <w:tcW w:w="1948" w:type="dxa"/>
            <w:vAlign w:val="center"/>
          </w:tcPr>
          <w:p w14:paraId="563E89B0" w14:textId="7F952597" w:rsidR="00E63909" w:rsidRPr="00684C1E" w:rsidRDefault="00E63909" w:rsidP="00E63909">
            <w:pPr>
              <w:pStyle w:val="Z0"/>
              <w:rPr>
                <w:color w:val="000000" w:themeColor="text1"/>
              </w:rPr>
            </w:pPr>
            <w:r w:rsidRPr="00684C1E">
              <w:rPr>
                <w:color w:val="000000" w:themeColor="text1"/>
              </w:rPr>
              <w:t>N16</w:t>
            </w:r>
          </w:p>
        </w:tc>
        <w:tc>
          <w:tcPr>
            <w:tcW w:w="2200" w:type="dxa"/>
          </w:tcPr>
          <w:p w14:paraId="3834F88F" w14:textId="2678AE45" w:rsidR="00E63909" w:rsidRPr="00684C1E" w:rsidRDefault="005D5DAD" w:rsidP="00E63909">
            <w:pPr>
              <w:pStyle w:val="Z0"/>
              <w:rPr>
                <w:color w:val="000000" w:themeColor="text1"/>
              </w:rPr>
            </w:pPr>
            <w:r w:rsidRPr="00684C1E">
              <w:rPr>
                <w:rFonts w:hint="eastAsia"/>
                <w:color w:val="000000" w:themeColor="text1"/>
              </w:rPr>
              <w:t>2</w:t>
            </w:r>
            <w:r w:rsidRPr="00684C1E">
              <w:rPr>
                <w:rFonts w:hint="eastAsia"/>
                <w:color w:val="000000" w:themeColor="text1"/>
              </w:rPr>
              <w:t>类区</w:t>
            </w:r>
          </w:p>
        </w:tc>
      </w:tr>
      <w:tr w:rsidR="00684C1E" w:rsidRPr="00684C1E" w14:paraId="41AA4CDC" w14:textId="77777777" w:rsidTr="005D5DAD">
        <w:tc>
          <w:tcPr>
            <w:tcW w:w="1701" w:type="dxa"/>
            <w:vAlign w:val="center"/>
          </w:tcPr>
          <w:p w14:paraId="502E2D32" w14:textId="5D745CEE" w:rsidR="00E63909" w:rsidRPr="00684C1E" w:rsidRDefault="00E63909" w:rsidP="00E63909">
            <w:pPr>
              <w:pStyle w:val="Z0"/>
              <w:rPr>
                <w:color w:val="000000" w:themeColor="text1"/>
              </w:rPr>
            </w:pPr>
            <w:r w:rsidRPr="00684C1E">
              <w:rPr>
                <w:color w:val="000000" w:themeColor="text1"/>
              </w:rPr>
              <w:t>N8</w:t>
            </w:r>
          </w:p>
        </w:tc>
        <w:tc>
          <w:tcPr>
            <w:tcW w:w="2447" w:type="dxa"/>
          </w:tcPr>
          <w:p w14:paraId="1688ACA9" w14:textId="0FF1A602" w:rsidR="00E63909" w:rsidRPr="00684C1E" w:rsidRDefault="005D5DAD" w:rsidP="00E63909">
            <w:pPr>
              <w:pStyle w:val="Z0"/>
              <w:rPr>
                <w:color w:val="000000" w:themeColor="text1"/>
              </w:rPr>
            </w:pPr>
            <w:r w:rsidRPr="00684C1E">
              <w:rPr>
                <w:rFonts w:hint="eastAsia"/>
                <w:color w:val="000000" w:themeColor="text1"/>
              </w:rPr>
              <w:t>3</w:t>
            </w:r>
            <w:r w:rsidRPr="00684C1E">
              <w:rPr>
                <w:rFonts w:hint="eastAsia"/>
                <w:color w:val="000000" w:themeColor="text1"/>
              </w:rPr>
              <w:t>类区</w:t>
            </w:r>
          </w:p>
        </w:tc>
        <w:tc>
          <w:tcPr>
            <w:tcW w:w="1948" w:type="dxa"/>
            <w:vAlign w:val="center"/>
          </w:tcPr>
          <w:p w14:paraId="14548C8A" w14:textId="17D01C07" w:rsidR="00E63909" w:rsidRPr="00684C1E" w:rsidRDefault="00E63909" w:rsidP="00E63909">
            <w:pPr>
              <w:pStyle w:val="Z0"/>
              <w:rPr>
                <w:color w:val="000000" w:themeColor="text1"/>
              </w:rPr>
            </w:pPr>
            <w:r w:rsidRPr="00684C1E">
              <w:rPr>
                <w:color w:val="000000" w:themeColor="text1"/>
              </w:rPr>
              <w:t>N17</w:t>
            </w:r>
          </w:p>
        </w:tc>
        <w:tc>
          <w:tcPr>
            <w:tcW w:w="2200" w:type="dxa"/>
          </w:tcPr>
          <w:p w14:paraId="0AA04601" w14:textId="7EC2591D" w:rsidR="00E63909" w:rsidRPr="00684C1E" w:rsidRDefault="005D5DAD" w:rsidP="00E63909">
            <w:pPr>
              <w:pStyle w:val="Z0"/>
              <w:rPr>
                <w:color w:val="000000" w:themeColor="text1"/>
              </w:rPr>
            </w:pPr>
            <w:r w:rsidRPr="00684C1E">
              <w:rPr>
                <w:rFonts w:hint="eastAsia"/>
                <w:color w:val="000000" w:themeColor="text1"/>
              </w:rPr>
              <w:t>2</w:t>
            </w:r>
            <w:r w:rsidRPr="00684C1E">
              <w:rPr>
                <w:rFonts w:hint="eastAsia"/>
                <w:color w:val="000000" w:themeColor="text1"/>
              </w:rPr>
              <w:t>类区</w:t>
            </w:r>
          </w:p>
        </w:tc>
      </w:tr>
      <w:tr w:rsidR="00684C1E" w:rsidRPr="00684C1E" w14:paraId="12A7DDC8" w14:textId="77777777" w:rsidTr="005D5DAD">
        <w:tc>
          <w:tcPr>
            <w:tcW w:w="1701" w:type="dxa"/>
            <w:vAlign w:val="center"/>
          </w:tcPr>
          <w:p w14:paraId="3D536C1D" w14:textId="541DFE63" w:rsidR="00E63909" w:rsidRPr="00684C1E" w:rsidRDefault="00E63909" w:rsidP="00E63909">
            <w:pPr>
              <w:pStyle w:val="Z0"/>
              <w:rPr>
                <w:color w:val="000000" w:themeColor="text1"/>
              </w:rPr>
            </w:pPr>
            <w:r w:rsidRPr="00684C1E">
              <w:rPr>
                <w:color w:val="000000" w:themeColor="text1"/>
              </w:rPr>
              <w:t>N9</w:t>
            </w:r>
          </w:p>
        </w:tc>
        <w:tc>
          <w:tcPr>
            <w:tcW w:w="2447" w:type="dxa"/>
          </w:tcPr>
          <w:p w14:paraId="4467665B" w14:textId="447A6428" w:rsidR="00E63909" w:rsidRPr="00684C1E" w:rsidRDefault="005D5DAD" w:rsidP="00E63909">
            <w:pPr>
              <w:pStyle w:val="Z0"/>
              <w:rPr>
                <w:color w:val="000000" w:themeColor="text1"/>
              </w:rPr>
            </w:pPr>
            <w:r w:rsidRPr="00684C1E">
              <w:rPr>
                <w:rFonts w:hint="eastAsia"/>
                <w:color w:val="000000" w:themeColor="text1"/>
              </w:rPr>
              <w:t>3</w:t>
            </w:r>
            <w:r w:rsidRPr="00684C1E">
              <w:rPr>
                <w:rFonts w:hint="eastAsia"/>
                <w:color w:val="000000" w:themeColor="text1"/>
              </w:rPr>
              <w:t>类区</w:t>
            </w:r>
          </w:p>
        </w:tc>
        <w:tc>
          <w:tcPr>
            <w:tcW w:w="1948" w:type="dxa"/>
            <w:vAlign w:val="center"/>
          </w:tcPr>
          <w:p w14:paraId="4DCE9862" w14:textId="25CFE9EC" w:rsidR="00E63909" w:rsidRPr="00684C1E" w:rsidRDefault="00E63909" w:rsidP="00E63909">
            <w:pPr>
              <w:pStyle w:val="Z0"/>
              <w:rPr>
                <w:color w:val="000000" w:themeColor="text1"/>
              </w:rPr>
            </w:pPr>
            <w:r w:rsidRPr="00684C1E">
              <w:rPr>
                <w:color w:val="000000" w:themeColor="text1"/>
              </w:rPr>
              <w:t>N18</w:t>
            </w:r>
          </w:p>
        </w:tc>
        <w:tc>
          <w:tcPr>
            <w:tcW w:w="2200" w:type="dxa"/>
          </w:tcPr>
          <w:p w14:paraId="09B8D3F4" w14:textId="00E1BBC1" w:rsidR="00E63909" w:rsidRPr="00684C1E" w:rsidRDefault="005D5DAD" w:rsidP="00E63909">
            <w:pPr>
              <w:pStyle w:val="Z0"/>
              <w:rPr>
                <w:color w:val="000000" w:themeColor="text1"/>
              </w:rPr>
            </w:pPr>
            <w:r w:rsidRPr="00684C1E">
              <w:rPr>
                <w:rFonts w:hint="eastAsia"/>
                <w:color w:val="000000" w:themeColor="text1"/>
              </w:rPr>
              <w:t>2</w:t>
            </w:r>
            <w:r w:rsidRPr="00684C1E">
              <w:rPr>
                <w:rFonts w:hint="eastAsia"/>
                <w:color w:val="000000" w:themeColor="text1"/>
              </w:rPr>
              <w:t>类区</w:t>
            </w:r>
          </w:p>
        </w:tc>
      </w:tr>
    </w:tbl>
    <w:p w14:paraId="25A2ED70" w14:textId="77777777" w:rsidR="0095575C" w:rsidRPr="00684C1E" w:rsidRDefault="0095575C" w:rsidP="0095575C">
      <w:pPr>
        <w:ind w:firstLine="480"/>
        <w:rPr>
          <w:color w:val="000000" w:themeColor="text1"/>
        </w:rPr>
      </w:pPr>
      <w:r w:rsidRPr="00684C1E">
        <w:rPr>
          <w:rFonts w:hint="eastAsia"/>
          <w:color w:val="000000" w:themeColor="text1"/>
        </w:rPr>
        <w:t>（</w:t>
      </w:r>
      <w:r w:rsidRPr="00684C1E">
        <w:rPr>
          <w:rFonts w:hint="eastAsia"/>
          <w:color w:val="000000" w:themeColor="text1"/>
        </w:rPr>
        <w:t>2</w:t>
      </w:r>
      <w:r w:rsidRPr="00684C1E">
        <w:rPr>
          <w:rFonts w:hint="eastAsia"/>
          <w:color w:val="000000" w:themeColor="text1"/>
        </w:rPr>
        <w:t>）监测时间及频次</w:t>
      </w:r>
    </w:p>
    <w:p w14:paraId="767B98C2" w14:textId="77777777" w:rsidR="0095575C" w:rsidRPr="00684C1E" w:rsidRDefault="0095575C" w:rsidP="0095575C">
      <w:pPr>
        <w:pStyle w:val="Z1"/>
        <w:ind w:firstLine="480"/>
        <w:rPr>
          <w:color w:val="000000" w:themeColor="text1"/>
        </w:rPr>
      </w:pPr>
      <w:r w:rsidRPr="00684C1E">
        <w:rPr>
          <w:color w:val="000000" w:themeColor="text1"/>
        </w:rPr>
        <w:t>监测时间</w:t>
      </w:r>
      <w:r w:rsidRPr="00684C1E">
        <w:rPr>
          <w:rFonts w:hint="eastAsia"/>
          <w:color w:val="000000" w:themeColor="text1"/>
        </w:rPr>
        <w:t>：</w:t>
      </w:r>
      <w:r w:rsidRPr="00684C1E">
        <w:rPr>
          <w:rFonts w:hint="eastAsia"/>
          <w:color w:val="000000" w:themeColor="text1"/>
        </w:rPr>
        <w:t>2</w:t>
      </w:r>
      <w:r w:rsidRPr="00684C1E">
        <w:rPr>
          <w:color w:val="000000" w:themeColor="text1"/>
        </w:rPr>
        <w:t>021.12.13-2021.12.24</w:t>
      </w:r>
    </w:p>
    <w:p w14:paraId="7EA037B8" w14:textId="77777777" w:rsidR="0095575C" w:rsidRPr="00684C1E" w:rsidRDefault="0095575C" w:rsidP="0095575C">
      <w:pPr>
        <w:ind w:firstLine="480"/>
        <w:rPr>
          <w:color w:val="000000" w:themeColor="text1"/>
        </w:rPr>
      </w:pPr>
      <w:r w:rsidRPr="00684C1E">
        <w:rPr>
          <w:color w:val="000000" w:themeColor="text1"/>
        </w:rPr>
        <w:t>监测频次</w:t>
      </w:r>
      <w:r w:rsidRPr="00684C1E">
        <w:rPr>
          <w:rFonts w:hint="eastAsia"/>
          <w:color w:val="000000" w:themeColor="text1"/>
        </w:rPr>
        <w:t>：</w:t>
      </w:r>
      <w:r w:rsidRPr="00684C1E">
        <w:rPr>
          <w:color w:val="000000" w:themeColor="text1"/>
        </w:rPr>
        <w:t>监测</w:t>
      </w:r>
      <w:r w:rsidRPr="00684C1E">
        <w:rPr>
          <w:rFonts w:hint="eastAsia"/>
          <w:color w:val="000000" w:themeColor="text1"/>
        </w:rPr>
        <w:t>2</w:t>
      </w:r>
      <w:r w:rsidRPr="00684C1E">
        <w:rPr>
          <w:rFonts w:hint="eastAsia"/>
          <w:color w:val="000000" w:themeColor="text1"/>
        </w:rPr>
        <w:t>天，昼夜各监测一次。</w:t>
      </w:r>
    </w:p>
    <w:p w14:paraId="638687C0" w14:textId="77777777" w:rsidR="0095575C" w:rsidRPr="00684C1E" w:rsidRDefault="0095575C" w:rsidP="0095575C">
      <w:pPr>
        <w:ind w:firstLine="480"/>
        <w:rPr>
          <w:color w:val="000000" w:themeColor="text1"/>
        </w:rPr>
      </w:pPr>
      <w:r w:rsidRPr="00684C1E">
        <w:rPr>
          <w:rFonts w:hint="eastAsia"/>
          <w:color w:val="000000" w:themeColor="text1"/>
        </w:rPr>
        <w:t>（</w:t>
      </w:r>
      <w:r w:rsidRPr="00684C1E">
        <w:rPr>
          <w:rFonts w:hint="eastAsia"/>
          <w:color w:val="000000" w:themeColor="text1"/>
        </w:rPr>
        <w:t>3</w:t>
      </w:r>
      <w:r w:rsidRPr="00684C1E">
        <w:rPr>
          <w:rFonts w:hint="eastAsia"/>
          <w:color w:val="000000" w:themeColor="text1"/>
        </w:rPr>
        <w:t>）监测方法</w:t>
      </w:r>
    </w:p>
    <w:p w14:paraId="3B12BEF8" w14:textId="77777777" w:rsidR="0095575C" w:rsidRPr="00684C1E" w:rsidRDefault="0095575C" w:rsidP="0095575C">
      <w:pPr>
        <w:pStyle w:val="Z1"/>
        <w:ind w:firstLine="480"/>
        <w:rPr>
          <w:color w:val="000000" w:themeColor="text1"/>
        </w:rPr>
      </w:pPr>
      <w:r w:rsidRPr="00684C1E">
        <w:rPr>
          <w:color w:val="000000" w:themeColor="text1"/>
        </w:rPr>
        <w:t>监测方法为《声环境质量标准》（</w:t>
      </w:r>
      <w:r w:rsidRPr="00684C1E">
        <w:rPr>
          <w:color w:val="000000" w:themeColor="text1"/>
        </w:rPr>
        <w:t>GB3096-2008</w:t>
      </w:r>
      <w:r w:rsidRPr="00684C1E">
        <w:rPr>
          <w:color w:val="000000" w:themeColor="text1"/>
        </w:rPr>
        <w:t>）中规定的方法</w:t>
      </w:r>
      <w:r w:rsidRPr="00684C1E">
        <w:rPr>
          <w:rFonts w:hint="eastAsia"/>
          <w:color w:val="000000" w:themeColor="text1"/>
        </w:rPr>
        <w:t>。</w:t>
      </w:r>
    </w:p>
    <w:p w14:paraId="59351159" w14:textId="77777777" w:rsidR="0095575C" w:rsidRPr="00684C1E" w:rsidRDefault="0095575C" w:rsidP="0095575C">
      <w:pPr>
        <w:pStyle w:val="Z1"/>
        <w:ind w:firstLine="480"/>
        <w:rPr>
          <w:color w:val="000000" w:themeColor="text1"/>
        </w:rPr>
      </w:pPr>
      <w:r w:rsidRPr="00684C1E">
        <w:rPr>
          <w:rFonts w:hint="eastAsia"/>
          <w:color w:val="000000" w:themeColor="text1"/>
        </w:rPr>
        <w:t>（</w:t>
      </w:r>
      <w:r w:rsidRPr="00684C1E">
        <w:rPr>
          <w:rFonts w:hint="eastAsia"/>
          <w:color w:val="000000" w:themeColor="text1"/>
        </w:rPr>
        <w:t>4</w:t>
      </w:r>
      <w:r w:rsidRPr="00684C1E">
        <w:rPr>
          <w:rFonts w:hint="eastAsia"/>
          <w:color w:val="000000" w:themeColor="text1"/>
        </w:rPr>
        <w:t>）监测结果</w:t>
      </w:r>
    </w:p>
    <w:p w14:paraId="63E77AB1" w14:textId="77777777" w:rsidR="0095575C" w:rsidRPr="00684C1E" w:rsidRDefault="0095575C" w:rsidP="0095575C">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9</w:t>
      </w:r>
      <w:r w:rsidRPr="00684C1E">
        <w:rPr>
          <w:color w:val="000000" w:themeColor="text1"/>
        </w:rPr>
        <w:fldChar w:fldCharType="end"/>
      </w:r>
      <w:r w:rsidRPr="00684C1E">
        <w:rPr>
          <w:rFonts w:hint="eastAsia"/>
          <w:color w:val="000000" w:themeColor="text1"/>
        </w:rPr>
        <w:t xml:space="preserve"> </w:t>
      </w:r>
      <w:r w:rsidRPr="00684C1E">
        <w:rPr>
          <w:color w:val="000000" w:themeColor="text1"/>
        </w:rPr>
        <w:t xml:space="preserve"> </w:t>
      </w:r>
      <w:r w:rsidRPr="00684C1E">
        <w:rPr>
          <w:rFonts w:hint="eastAsia"/>
          <w:color w:val="000000" w:themeColor="text1"/>
        </w:rPr>
        <w:t>噪声监测结果表（单位：</w:t>
      </w:r>
      <w:r w:rsidRPr="00684C1E">
        <w:rPr>
          <w:rFonts w:hint="eastAsia"/>
          <w:color w:val="000000" w:themeColor="text1"/>
        </w:rPr>
        <w:t>d</w:t>
      </w:r>
      <w:r w:rsidRPr="00684C1E">
        <w:rPr>
          <w:color w:val="000000" w:themeColor="text1"/>
        </w:rPr>
        <w:t>B</w:t>
      </w:r>
      <w:r w:rsidRPr="00684C1E">
        <w:rPr>
          <w:rFonts w:hint="eastAsia"/>
          <w:color w:val="000000" w:themeColor="text1"/>
        </w:rPr>
        <w:t>（</w:t>
      </w:r>
      <w:r w:rsidRPr="00684C1E">
        <w:rPr>
          <w:rFonts w:hint="eastAsia"/>
          <w:color w:val="000000" w:themeColor="text1"/>
        </w:rPr>
        <w:t>A</w:t>
      </w:r>
      <w:r w:rsidRPr="00684C1E">
        <w:rPr>
          <w:rFonts w:hint="eastAsia"/>
          <w:color w:val="000000" w:themeColor="text1"/>
        </w:rPr>
        <w:t>））</w:t>
      </w:r>
    </w:p>
    <w:tbl>
      <w:tblPr>
        <w:tblStyle w:val="ad"/>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659"/>
        <w:gridCol w:w="1659"/>
        <w:gridCol w:w="1659"/>
        <w:gridCol w:w="1659"/>
        <w:gridCol w:w="1660"/>
      </w:tblGrid>
      <w:tr w:rsidR="00684C1E" w:rsidRPr="00684C1E" w14:paraId="55BF8B01" w14:textId="77777777" w:rsidTr="0095575C">
        <w:tc>
          <w:tcPr>
            <w:tcW w:w="1659" w:type="dxa"/>
            <w:vMerge w:val="restart"/>
            <w:vAlign w:val="center"/>
          </w:tcPr>
          <w:p w14:paraId="425ABFB4" w14:textId="77777777" w:rsidR="0095575C" w:rsidRPr="00684C1E" w:rsidRDefault="0095575C" w:rsidP="0095575C">
            <w:pPr>
              <w:pStyle w:val="Z0"/>
              <w:rPr>
                <w:b/>
                <w:color w:val="000000" w:themeColor="text1"/>
              </w:rPr>
            </w:pPr>
            <w:r w:rsidRPr="00684C1E">
              <w:rPr>
                <w:rFonts w:hint="eastAsia"/>
                <w:b/>
                <w:color w:val="000000" w:themeColor="text1"/>
              </w:rPr>
              <w:t>监测点位</w:t>
            </w:r>
          </w:p>
        </w:tc>
        <w:tc>
          <w:tcPr>
            <w:tcW w:w="3318" w:type="dxa"/>
            <w:gridSpan w:val="2"/>
            <w:vAlign w:val="center"/>
          </w:tcPr>
          <w:p w14:paraId="2E792958" w14:textId="77777777" w:rsidR="0095575C" w:rsidRPr="00684C1E" w:rsidRDefault="0095575C" w:rsidP="0095575C">
            <w:pPr>
              <w:pStyle w:val="Z0"/>
              <w:rPr>
                <w:b/>
                <w:color w:val="000000" w:themeColor="text1"/>
              </w:rPr>
            </w:pPr>
            <w:r w:rsidRPr="00684C1E">
              <w:rPr>
                <w:rFonts w:hint="eastAsia"/>
                <w:b/>
                <w:color w:val="000000" w:themeColor="text1"/>
              </w:rPr>
              <w:t>昼间</w:t>
            </w:r>
          </w:p>
        </w:tc>
        <w:tc>
          <w:tcPr>
            <w:tcW w:w="3319" w:type="dxa"/>
            <w:gridSpan w:val="2"/>
            <w:vAlign w:val="center"/>
          </w:tcPr>
          <w:p w14:paraId="7933DD59" w14:textId="77777777" w:rsidR="0095575C" w:rsidRPr="00684C1E" w:rsidRDefault="0095575C" w:rsidP="0095575C">
            <w:pPr>
              <w:pStyle w:val="Z0"/>
              <w:rPr>
                <w:b/>
                <w:color w:val="000000" w:themeColor="text1"/>
              </w:rPr>
            </w:pPr>
            <w:r w:rsidRPr="00684C1E">
              <w:rPr>
                <w:rFonts w:hint="eastAsia"/>
                <w:b/>
                <w:color w:val="000000" w:themeColor="text1"/>
              </w:rPr>
              <w:t>夜间</w:t>
            </w:r>
          </w:p>
        </w:tc>
      </w:tr>
      <w:tr w:rsidR="00684C1E" w:rsidRPr="00684C1E" w14:paraId="57868535" w14:textId="77777777" w:rsidTr="0095575C">
        <w:tc>
          <w:tcPr>
            <w:tcW w:w="1659" w:type="dxa"/>
            <w:vMerge/>
            <w:vAlign w:val="center"/>
          </w:tcPr>
          <w:p w14:paraId="30447FF4" w14:textId="77777777" w:rsidR="0095575C" w:rsidRPr="00684C1E" w:rsidRDefault="0095575C" w:rsidP="0095575C">
            <w:pPr>
              <w:pStyle w:val="Z0"/>
              <w:rPr>
                <w:b/>
                <w:color w:val="000000" w:themeColor="text1"/>
              </w:rPr>
            </w:pPr>
          </w:p>
        </w:tc>
        <w:tc>
          <w:tcPr>
            <w:tcW w:w="1659" w:type="dxa"/>
            <w:vAlign w:val="center"/>
          </w:tcPr>
          <w:p w14:paraId="4EED7E45" w14:textId="77777777" w:rsidR="0095575C" w:rsidRPr="00684C1E" w:rsidRDefault="0095575C" w:rsidP="0095575C">
            <w:pPr>
              <w:pStyle w:val="Z0"/>
              <w:rPr>
                <w:b/>
                <w:color w:val="000000" w:themeColor="text1"/>
              </w:rPr>
            </w:pPr>
            <w:r w:rsidRPr="00684C1E">
              <w:rPr>
                <w:b/>
                <w:color w:val="000000" w:themeColor="text1"/>
              </w:rPr>
              <w:t>2021.12.13</w:t>
            </w:r>
          </w:p>
        </w:tc>
        <w:tc>
          <w:tcPr>
            <w:tcW w:w="1659" w:type="dxa"/>
            <w:vAlign w:val="center"/>
          </w:tcPr>
          <w:p w14:paraId="0811F39D" w14:textId="77777777" w:rsidR="0095575C" w:rsidRPr="00684C1E" w:rsidRDefault="0095575C" w:rsidP="0095575C">
            <w:pPr>
              <w:pStyle w:val="Z0"/>
              <w:rPr>
                <w:b/>
                <w:color w:val="000000" w:themeColor="text1"/>
              </w:rPr>
            </w:pPr>
            <w:r w:rsidRPr="00684C1E">
              <w:rPr>
                <w:rFonts w:hint="eastAsia"/>
                <w:b/>
                <w:color w:val="000000" w:themeColor="text1"/>
              </w:rPr>
              <w:t>2</w:t>
            </w:r>
            <w:r w:rsidRPr="00684C1E">
              <w:rPr>
                <w:b/>
                <w:color w:val="000000" w:themeColor="text1"/>
              </w:rPr>
              <w:t>021.12.14</w:t>
            </w:r>
          </w:p>
        </w:tc>
        <w:tc>
          <w:tcPr>
            <w:tcW w:w="1659" w:type="dxa"/>
            <w:vAlign w:val="center"/>
          </w:tcPr>
          <w:p w14:paraId="33BB79A5" w14:textId="77777777" w:rsidR="0095575C" w:rsidRPr="00684C1E" w:rsidRDefault="0095575C" w:rsidP="0095575C">
            <w:pPr>
              <w:pStyle w:val="Z0"/>
              <w:rPr>
                <w:b/>
                <w:color w:val="000000" w:themeColor="text1"/>
              </w:rPr>
            </w:pPr>
            <w:r w:rsidRPr="00684C1E">
              <w:rPr>
                <w:b/>
                <w:color w:val="000000" w:themeColor="text1"/>
              </w:rPr>
              <w:t>2021.12.13</w:t>
            </w:r>
          </w:p>
        </w:tc>
        <w:tc>
          <w:tcPr>
            <w:tcW w:w="1660" w:type="dxa"/>
            <w:vAlign w:val="center"/>
          </w:tcPr>
          <w:p w14:paraId="3A367DD7" w14:textId="77777777" w:rsidR="0095575C" w:rsidRPr="00684C1E" w:rsidRDefault="0095575C" w:rsidP="0095575C">
            <w:pPr>
              <w:pStyle w:val="Z0"/>
              <w:rPr>
                <w:b/>
                <w:color w:val="000000" w:themeColor="text1"/>
              </w:rPr>
            </w:pPr>
            <w:r w:rsidRPr="00684C1E">
              <w:rPr>
                <w:rFonts w:hint="eastAsia"/>
                <w:b/>
                <w:color w:val="000000" w:themeColor="text1"/>
              </w:rPr>
              <w:t>2</w:t>
            </w:r>
            <w:r w:rsidRPr="00684C1E">
              <w:rPr>
                <w:b/>
                <w:color w:val="000000" w:themeColor="text1"/>
              </w:rPr>
              <w:t>021.12.14</w:t>
            </w:r>
          </w:p>
        </w:tc>
      </w:tr>
      <w:tr w:rsidR="00684C1E" w:rsidRPr="00684C1E" w14:paraId="11AE7F0B" w14:textId="77777777" w:rsidTr="0095575C">
        <w:tc>
          <w:tcPr>
            <w:tcW w:w="1659" w:type="dxa"/>
            <w:vAlign w:val="center"/>
          </w:tcPr>
          <w:p w14:paraId="5EB135DE"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1</w:t>
            </w:r>
          </w:p>
        </w:tc>
        <w:tc>
          <w:tcPr>
            <w:tcW w:w="1659" w:type="dxa"/>
            <w:vAlign w:val="center"/>
          </w:tcPr>
          <w:p w14:paraId="4F6C69E7" w14:textId="77777777" w:rsidR="0095575C" w:rsidRPr="00684C1E" w:rsidRDefault="0095575C" w:rsidP="0095575C">
            <w:pPr>
              <w:pStyle w:val="Z0"/>
              <w:rPr>
                <w:color w:val="000000" w:themeColor="text1"/>
              </w:rPr>
            </w:pPr>
            <w:r w:rsidRPr="00684C1E">
              <w:rPr>
                <w:rFonts w:hint="eastAsia"/>
                <w:bCs/>
                <w:color w:val="000000" w:themeColor="text1"/>
                <w:spacing w:val="20"/>
              </w:rPr>
              <w:t>57</w:t>
            </w:r>
          </w:p>
        </w:tc>
        <w:tc>
          <w:tcPr>
            <w:tcW w:w="1659" w:type="dxa"/>
            <w:vAlign w:val="center"/>
          </w:tcPr>
          <w:p w14:paraId="0D279E1C" w14:textId="77777777" w:rsidR="0095575C" w:rsidRPr="00684C1E" w:rsidRDefault="0095575C" w:rsidP="0095575C">
            <w:pPr>
              <w:pStyle w:val="Z0"/>
              <w:rPr>
                <w:color w:val="000000" w:themeColor="text1"/>
              </w:rPr>
            </w:pPr>
            <w:r w:rsidRPr="00684C1E">
              <w:rPr>
                <w:rFonts w:hint="eastAsia"/>
                <w:bCs/>
                <w:color w:val="000000" w:themeColor="text1"/>
                <w:spacing w:val="20"/>
              </w:rPr>
              <w:t>58</w:t>
            </w:r>
          </w:p>
        </w:tc>
        <w:tc>
          <w:tcPr>
            <w:tcW w:w="1659" w:type="dxa"/>
            <w:vAlign w:val="center"/>
          </w:tcPr>
          <w:p w14:paraId="43E94DD2" w14:textId="77777777" w:rsidR="0095575C" w:rsidRPr="00684C1E" w:rsidRDefault="0095575C" w:rsidP="0095575C">
            <w:pPr>
              <w:pStyle w:val="Z0"/>
              <w:rPr>
                <w:color w:val="000000" w:themeColor="text1"/>
              </w:rPr>
            </w:pPr>
            <w:r w:rsidRPr="00684C1E">
              <w:rPr>
                <w:rFonts w:hint="eastAsia"/>
                <w:bCs/>
                <w:color w:val="000000" w:themeColor="text1"/>
                <w:spacing w:val="20"/>
              </w:rPr>
              <w:t>48</w:t>
            </w:r>
          </w:p>
        </w:tc>
        <w:tc>
          <w:tcPr>
            <w:tcW w:w="1660" w:type="dxa"/>
            <w:vAlign w:val="center"/>
          </w:tcPr>
          <w:p w14:paraId="685B4D39" w14:textId="77777777" w:rsidR="0095575C" w:rsidRPr="00684C1E" w:rsidRDefault="0095575C" w:rsidP="0095575C">
            <w:pPr>
              <w:pStyle w:val="Z0"/>
              <w:rPr>
                <w:color w:val="000000" w:themeColor="text1"/>
              </w:rPr>
            </w:pPr>
            <w:r w:rsidRPr="00684C1E">
              <w:rPr>
                <w:rFonts w:hint="eastAsia"/>
                <w:bCs/>
                <w:color w:val="000000" w:themeColor="text1"/>
                <w:spacing w:val="20"/>
              </w:rPr>
              <w:t>45</w:t>
            </w:r>
          </w:p>
        </w:tc>
      </w:tr>
      <w:tr w:rsidR="00684C1E" w:rsidRPr="00684C1E" w14:paraId="24D36FF6" w14:textId="77777777" w:rsidTr="0095575C">
        <w:tc>
          <w:tcPr>
            <w:tcW w:w="1659" w:type="dxa"/>
            <w:vAlign w:val="center"/>
          </w:tcPr>
          <w:p w14:paraId="6E4C7BB8"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2</w:t>
            </w:r>
          </w:p>
        </w:tc>
        <w:tc>
          <w:tcPr>
            <w:tcW w:w="1659" w:type="dxa"/>
            <w:vAlign w:val="center"/>
          </w:tcPr>
          <w:p w14:paraId="073340ED" w14:textId="77777777" w:rsidR="0095575C" w:rsidRPr="00684C1E" w:rsidRDefault="0095575C" w:rsidP="0095575C">
            <w:pPr>
              <w:pStyle w:val="Z0"/>
              <w:rPr>
                <w:color w:val="000000" w:themeColor="text1"/>
              </w:rPr>
            </w:pPr>
            <w:r w:rsidRPr="00684C1E">
              <w:rPr>
                <w:rFonts w:hint="eastAsia"/>
                <w:bCs/>
                <w:color w:val="000000" w:themeColor="text1"/>
                <w:spacing w:val="20"/>
              </w:rPr>
              <w:t>58</w:t>
            </w:r>
          </w:p>
        </w:tc>
        <w:tc>
          <w:tcPr>
            <w:tcW w:w="1659" w:type="dxa"/>
            <w:vAlign w:val="center"/>
          </w:tcPr>
          <w:p w14:paraId="544E79F8" w14:textId="77777777" w:rsidR="0095575C" w:rsidRPr="00684C1E" w:rsidRDefault="0095575C" w:rsidP="0095575C">
            <w:pPr>
              <w:pStyle w:val="Z0"/>
              <w:rPr>
                <w:color w:val="000000" w:themeColor="text1"/>
              </w:rPr>
            </w:pPr>
            <w:r w:rsidRPr="00684C1E">
              <w:rPr>
                <w:rFonts w:hint="eastAsia"/>
                <w:bCs/>
                <w:color w:val="000000" w:themeColor="text1"/>
                <w:spacing w:val="20"/>
              </w:rPr>
              <w:t>58</w:t>
            </w:r>
          </w:p>
        </w:tc>
        <w:tc>
          <w:tcPr>
            <w:tcW w:w="1659" w:type="dxa"/>
            <w:vAlign w:val="center"/>
          </w:tcPr>
          <w:p w14:paraId="61AA0FEF" w14:textId="77777777" w:rsidR="0095575C" w:rsidRPr="00684C1E" w:rsidRDefault="0095575C" w:rsidP="0095575C">
            <w:pPr>
              <w:pStyle w:val="Z0"/>
              <w:rPr>
                <w:color w:val="000000" w:themeColor="text1"/>
              </w:rPr>
            </w:pPr>
            <w:r w:rsidRPr="00684C1E">
              <w:rPr>
                <w:rFonts w:hint="eastAsia"/>
                <w:bCs/>
                <w:color w:val="000000" w:themeColor="text1"/>
                <w:spacing w:val="20"/>
              </w:rPr>
              <w:t>48</w:t>
            </w:r>
          </w:p>
        </w:tc>
        <w:tc>
          <w:tcPr>
            <w:tcW w:w="1660" w:type="dxa"/>
            <w:vAlign w:val="center"/>
          </w:tcPr>
          <w:p w14:paraId="543232CB" w14:textId="77777777" w:rsidR="0095575C" w:rsidRPr="00684C1E" w:rsidRDefault="0095575C" w:rsidP="0095575C">
            <w:pPr>
              <w:pStyle w:val="Z0"/>
              <w:rPr>
                <w:color w:val="000000" w:themeColor="text1"/>
              </w:rPr>
            </w:pPr>
            <w:r w:rsidRPr="00684C1E">
              <w:rPr>
                <w:rFonts w:hint="eastAsia"/>
                <w:bCs/>
                <w:color w:val="000000" w:themeColor="text1"/>
                <w:spacing w:val="20"/>
              </w:rPr>
              <w:t>46</w:t>
            </w:r>
          </w:p>
        </w:tc>
      </w:tr>
      <w:tr w:rsidR="00684C1E" w:rsidRPr="00684C1E" w14:paraId="77788EAA" w14:textId="77777777" w:rsidTr="0095575C">
        <w:tc>
          <w:tcPr>
            <w:tcW w:w="1659" w:type="dxa"/>
            <w:vAlign w:val="center"/>
          </w:tcPr>
          <w:p w14:paraId="5E7AFE84"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3</w:t>
            </w:r>
          </w:p>
        </w:tc>
        <w:tc>
          <w:tcPr>
            <w:tcW w:w="1659" w:type="dxa"/>
            <w:vAlign w:val="center"/>
          </w:tcPr>
          <w:p w14:paraId="2F82F91A" w14:textId="77777777" w:rsidR="0095575C" w:rsidRPr="00684C1E" w:rsidRDefault="0095575C" w:rsidP="0095575C">
            <w:pPr>
              <w:pStyle w:val="Z0"/>
              <w:rPr>
                <w:color w:val="000000" w:themeColor="text1"/>
              </w:rPr>
            </w:pPr>
            <w:r w:rsidRPr="00684C1E">
              <w:rPr>
                <w:rFonts w:hint="eastAsia"/>
                <w:bCs/>
                <w:color w:val="000000" w:themeColor="text1"/>
                <w:spacing w:val="20"/>
              </w:rPr>
              <w:t>57</w:t>
            </w:r>
          </w:p>
        </w:tc>
        <w:tc>
          <w:tcPr>
            <w:tcW w:w="1659" w:type="dxa"/>
            <w:vAlign w:val="center"/>
          </w:tcPr>
          <w:p w14:paraId="4E9B2A8B" w14:textId="77777777" w:rsidR="0095575C" w:rsidRPr="00684C1E" w:rsidRDefault="0095575C" w:rsidP="0095575C">
            <w:pPr>
              <w:pStyle w:val="Z0"/>
              <w:rPr>
                <w:color w:val="000000" w:themeColor="text1"/>
              </w:rPr>
            </w:pPr>
            <w:r w:rsidRPr="00684C1E">
              <w:rPr>
                <w:rFonts w:hint="eastAsia"/>
                <w:bCs/>
                <w:color w:val="000000" w:themeColor="text1"/>
                <w:spacing w:val="20"/>
              </w:rPr>
              <w:t>59</w:t>
            </w:r>
          </w:p>
        </w:tc>
        <w:tc>
          <w:tcPr>
            <w:tcW w:w="1659" w:type="dxa"/>
            <w:vAlign w:val="center"/>
          </w:tcPr>
          <w:p w14:paraId="31BBF701" w14:textId="77777777" w:rsidR="0095575C" w:rsidRPr="00684C1E" w:rsidRDefault="0095575C" w:rsidP="0095575C">
            <w:pPr>
              <w:pStyle w:val="Z0"/>
              <w:rPr>
                <w:color w:val="000000" w:themeColor="text1"/>
              </w:rPr>
            </w:pPr>
            <w:r w:rsidRPr="00684C1E">
              <w:rPr>
                <w:rFonts w:hint="eastAsia"/>
                <w:bCs/>
                <w:color w:val="000000" w:themeColor="text1"/>
                <w:spacing w:val="20"/>
              </w:rPr>
              <w:t>48</w:t>
            </w:r>
          </w:p>
        </w:tc>
        <w:tc>
          <w:tcPr>
            <w:tcW w:w="1660" w:type="dxa"/>
            <w:vAlign w:val="center"/>
          </w:tcPr>
          <w:p w14:paraId="12FFB968" w14:textId="77777777" w:rsidR="0095575C" w:rsidRPr="00684C1E" w:rsidRDefault="0095575C" w:rsidP="0095575C">
            <w:pPr>
              <w:pStyle w:val="Z0"/>
              <w:rPr>
                <w:color w:val="000000" w:themeColor="text1"/>
              </w:rPr>
            </w:pPr>
            <w:r w:rsidRPr="00684C1E">
              <w:rPr>
                <w:rFonts w:hint="eastAsia"/>
                <w:bCs/>
                <w:color w:val="000000" w:themeColor="text1"/>
                <w:spacing w:val="20"/>
              </w:rPr>
              <w:t>46</w:t>
            </w:r>
          </w:p>
        </w:tc>
      </w:tr>
      <w:tr w:rsidR="00684C1E" w:rsidRPr="00684C1E" w14:paraId="3ED835E3" w14:textId="77777777" w:rsidTr="0095575C">
        <w:tc>
          <w:tcPr>
            <w:tcW w:w="1659" w:type="dxa"/>
            <w:vAlign w:val="center"/>
          </w:tcPr>
          <w:p w14:paraId="6705FF53"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4</w:t>
            </w:r>
          </w:p>
        </w:tc>
        <w:tc>
          <w:tcPr>
            <w:tcW w:w="1659" w:type="dxa"/>
            <w:vAlign w:val="center"/>
          </w:tcPr>
          <w:p w14:paraId="6C20FED2" w14:textId="77777777" w:rsidR="0095575C" w:rsidRPr="00684C1E" w:rsidRDefault="0095575C" w:rsidP="0095575C">
            <w:pPr>
              <w:pStyle w:val="Z0"/>
              <w:rPr>
                <w:color w:val="000000" w:themeColor="text1"/>
              </w:rPr>
            </w:pPr>
            <w:r w:rsidRPr="00684C1E">
              <w:rPr>
                <w:rFonts w:hint="eastAsia"/>
                <w:bCs/>
                <w:color w:val="000000" w:themeColor="text1"/>
                <w:spacing w:val="20"/>
              </w:rPr>
              <w:t>58</w:t>
            </w:r>
          </w:p>
        </w:tc>
        <w:tc>
          <w:tcPr>
            <w:tcW w:w="1659" w:type="dxa"/>
            <w:vAlign w:val="center"/>
          </w:tcPr>
          <w:p w14:paraId="48DCBF2A" w14:textId="77777777" w:rsidR="0095575C" w:rsidRPr="00684C1E" w:rsidRDefault="0095575C" w:rsidP="0095575C">
            <w:pPr>
              <w:pStyle w:val="Z0"/>
              <w:rPr>
                <w:color w:val="000000" w:themeColor="text1"/>
              </w:rPr>
            </w:pPr>
            <w:r w:rsidRPr="00684C1E">
              <w:rPr>
                <w:rFonts w:hint="eastAsia"/>
                <w:bCs/>
                <w:color w:val="000000" w:themeColor="text1"/>
                <w:spacing w:val="20"/>
              </w:rPr>
              <w:t>58</w:t>
            </w:r>
          </w:p>
        </w:tc>
        <w:tc>
          <w:tcPr>
            <w:tcW w:w="1659" w:type="dxa"/>
            <w:vAlign w:val="center"/>
          </w:tcPr>
          <w:p w14:paraId="579E9848" w14:textId="77777777" w:rsidR="0095575C" w:rsidRPr="00684C1E" w:rsidRDefault="0095575C" w:rsidP="0095575C">
            <w:pPr>
              <w:pStyle w:val="Z0"/>
              <w:rPr>
                <w:color w:val="000000" w:themeColor="text1"/>
              </w:rPr>
            </w:pPr>
            <w:r w:rsidRPr="00684C1E">
              <w:rPr>
                <w:rFonts w:hint="eastAsia"/>
                <w:bCs/>
                <w:color w:val="000000" w:themeColor="text1"/>
                <w:spacing w:val="20"/>
              </w:rPr>
              <w:t>48</w:t>
            </w:r>
          </w:p>
        </w:tc>
        <w:tc>
          <w:tcPr>
            <w:tcW w:w="1660" w:type="dxa"/>
            <w:vAlign w:val="center"/>
          </w:tcPr>
          <w:p w14:paraId="7A44DCD1" w14:textId="77777777" w:rsidR="0095575C" w:rsidRPr="00684C1E" w:rsidRDefault="0095575C" w:rsidP="0095575C">
            <w:pPr>
              <w:pStyle w:val="Z0"/>
              <w:rPr>
                <w:color w:val="000000" w:themeColor="text1"/>
              </w:rPr>
            </w:pPr>
            <w:r w:rsidRPr="00684C1E">
              <w:rPr>
                <w:rFonts w:hint="eastAsia"/>
                <w:bCs/>
                <w:color w:val="000000" w:themeColor="text1"/>
                <w:spacing w:val="20"/>
              </w:rPr>
              <w:t>47</w:t>
            </w:r>
          </w:p>
        </w:tc>
      </w:tr>
      <w:tr w:rsidR="00684C1E" w:rsidRPr="00684C1E" w14:paraId="68530546" w14:textId="77777777" w:rsidTr="0095575C">
        <w:tc>
          <w:tcPr>
            <w:tcW w:w="1659" w:type="dxa"/>
            <w:vAlign w:val="center"/>
          </w:tcPr>
          <w:p w14:paraId="079817F7"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5</w:t>
            </w:r>
          </w:p>
        </w:tc>
        <w:tc>
          <w:tcPr>
            <w:tcW w:w="1659" w:type="dxa"/>
            <w:vAlign w:val="center"/>
          </w:tcPr>
          <w:p w14:paraId="70DC11AE" w14:textId="77777777" w:rsidR="0095575C" w:rsidRPr="00684C1E" w:rsidRDefault="0095575C" w:rsidP="0095575C">
            <w:pPr>
              <w:pStyle w:val="Z0"/>
              <w:rPr>
                <w:color w:val="000000" w:themeColor="text1"/>
              </w:rPr>
            </w:pPr>
            <w:r w:rsidRPr="00684C1E">
              <w:rPr>
                <w:rFonts w:hint="eastAsia"/>
                <w:bCs/>
                <w:color w:val="000000" w:themeColor="text1"/>
                <w:spacing w:val="20"/>
              </w:rPr>
              <w:t>57</w:t>
            </w:r>
          </w:p>
        </w:tc>
        <w:tc>
          <w:tcPr>
            <w:tcW w:w="1659" w:type="dxa"/>
            <w:vAlign w:val="center"/>
          </w:tcPr>
          <w:p w14:paraId="459F2DD5" w14:textId="77777777" w:rsidR="0095575C" w:rsidRPr="00684C1E" w:rsidRDefault="0095575C" w:rsidP="0095575C">
            <w:pPr>
              <w:pStyle w:val="Z0"/>
              <w:rPr>
                <w:color w:val="000000" w:themeColor="text1"/>
              </w:rPr>
            </w:pPr>
            <w:r w:rsidRPr="00684C1E">
              <w:rPr>
                <w:rFonts w:hint="eastAsia"/>
                <w:bCs/>
                <w:color w:val="000000" w:themeColor="text1"/>
                <w:spacing w:val="20"/>
              </w:rPr>
              <w:t>56</w:t>
            </w:r>
          </w:p>
        </w:tc>
        <w:tc>
          <w:tcPr>
            <w:tcW w:w="1659" w:type="dxa"/>
            <w:vAlign w:val="center"/>
          </w:tcPr>
          <w:p w14:paraId="06AE1455" w14:textId="77777777" w:rsidR="0095575C" w:rsidRPr="00684C1E" w:rsidRDefault="0095575C" w:rsidP="0095575C">
            <w:pPr>
              <w:pStyle w:val="Z0"/>
              <w:rPr>
                <w:color w:val="000000" w:themeColor="text1"/>
              </w:rPr>
            </w:pPr>
            <w:r w:rsidRPr="00684C1E">
              <w:rPr>
                <w:rFonts w:hint="eastAsia"/>
                <w:bCs/>
                <w:color w:val="000000" w:themeColor="text1"/>
                <w:spacing w:val="20"/>
              </w:rPr>
              <w:t>48</w:t>
            </w:r>
          </w:p>
        </w:tc>
        <w:tc>
          <w:tcPr>
            <w:tcW w:w="1660" w:type="dxa"/>
            <w:vAlign w:val="center"/>
          </w:tcPr>
          <w:p w14:paraId="5F4EAD16" w14:textId="77777777" w:rsidR="0095575C" w:rsidRPr="00684C1E" w:rsidRDefault="0095575C" w:rsidP="0095575C">
            <w:pPr>
              <w:pStyle w:val="Z0"/>
              <w:rPr>
                <w:color w:val="000000" w:themeColor="text1"/>
              </w:rPr>
            </w:pPr>
            <w:r w:rsidRPr="00684C1E">
              <w:rPr>
                <w:rFonts w:hint="eastAsia"/>
                <w:bCs/>
                <w:color w:val="000000" w:themeColor="text1"/>
                <w:spacing w:val="20"/>
              </w:rPr>
              <w:t>47</w:t>
            </w:r>
          </w:p>
        </w:tc>
      </w:tr>
      <w:tr w:rsidR="00684C1E" w:rsidRPr="00684C1E" w14:paraId="449C8854" w14:textId="77777777" w:rsidTr="0095575C">
        <w:tc>
          <w:tcPr>
            <w:tcW w:w="1659" w:type="dxa"/>
            <w:vAlign w:val="center"/>
          </w:tcPr>
          <w:p w14:paraId="53FE37EE"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6</w:t>
            </w:r>
          </w:p>
        </w:tc>
        <w:tc>
          <w:tcPr>
            <w:tcW w:w="1659" w:type="dxa"/>
            <w:vAlign w:val="center"/>
          </w:tcPr>
          <w:p w14:paraId="5AB475B5" w14:textId="77777777" w:rsidR="0095575C" w:rsidRPr="00684C1E" w:rsidRDefault="0095575C" w:rsidP="0095575C">
            <w:pPr>
              <w:pStyle w:val="Z0"/>
              <w:rPr>
                <w:color w:val="000000" w:themeColor="text1"/>
              </w:rPr>
            </w:pPr>
            <w:r w:rsidRPr="00684C1E">
              <w:rPr>
                <w:rFonts w:hint="eastAsia"/>
                <w:bCs/>
                <w:color w:val="000000" w:themeColor="text1"/>
                <w:spacing w:val="20"/>
              </w:rPr>
              <w:t>58</w:t>
            </w:r>
          </w:p>
        </w:tc>
        <w:tc>
          <w:tcPr>
            <w:tcW w:w="1659" w:type="dxa"/>
            <w:vAlign w:val="center"/>
          </w:tcPr>
          <w:p w14:paraId="58148F32" w14:textId="77777777" w:rsidR="0095575C" w:rsidRPr="00684C1E" w:rsidRDefault="0095575C" w:rsidP="0095575C">
            <w:pPr>
              <w:pStyle w:val="Z0"/>
              <w:rPr>
                <w:color w:val="000000" w:themeColor="text1"/>
              </w:rPr>
            </w:pPr>
            <w:r w:rsidRPr="00684C1E">
              <w:rPr>
                <w:rFonts w:hint="eastAsia"/>
                <w:bCs/>
                <w:color w:val="000000" w:themeColor="text1"/>
                <w:spacing w:val="20"/>
              </w:rPr>
              <w:t>57</w:t>
            </w:r>
          </w:p>
        </w:tc>
        <w:tc>
          <w:tcPr>
            <w:tcW w:w="1659" w:type="dxa"/>
            <w:vAlign w:val="center"/>
          </w:tcPr>
          <w:p w14:paraId="27C66754" w14:textId="77777777" w:rsidR="0095575C" w:rsidRPr="00684C1E" w:rsidRDefault="0095575C" w:rsidP="0095575C">
            <w:pPr>
              <w:pStyle w:val="Z0"/>
              <w:rPr>
                <w:color w:val="000000" w:themeColor="text1"/>
              </w:rPr>
            </w:pPr>
            <w:r w:rsidRPr="00684C1E">
              <w:rPr>
                <w:rFonts w:hint="eastAsia"/>
                <w:bCs/>
                <w:color w:val="000000" w:themeColor="text1"/>
                <w:spacing w:val="20"/>
              </w:rPr>
              <w:t>48</w:t>
            </w:r>
          </w:p>
        </w:tc>
        <w:tc>
          <w:tcPr>
            <w:tcW w:w="1660" w:type="dxa"/>
            <w:vAlign w:val="center"/>
          </w:tcPr>
          <w:p w14:paraId="0176C627" w14:textId="77777777" w:rsidR="0095575C" w:rsidRPr="00684C1E" w:rsidRDefault="0095575C" w:rsidP="0095575C">
            <w:pPr>
              <w:pStyle w:val="Z0"/>
              <w:rPr>
                <w:color w:val="000000" w:themeColor="text1"/>
              </w:rPr>
            </w:pPr>
            <w:r w:rsidRPr="00684C1E">
              <w:rPr>
                <w:rFonts w:hint="eastAsia"/>
                <w:bCs/>
                <w:color w:val="000000" w:themeColor="text1"/>
                <w:spacing w:val="20"/>
              </w:rPr>
              <w:t>47</w:t>
            </w:r>
          </w:p>
        </w:tc>
      </w:tr>
      <w:tr w:rsidR="00684C1E" w:rsidRPr="00684C1E" w14:paraId="62ADCF16" w14:textId="77777777" w:rsidTr="0095575C">
        <w:tc>
          <w:tcPr>
            <w:tcW w:w="1659" w:type="dxa"/>
            <w:vAlign w:val="center"/>
          </w:tcPr>
          <w:p w14:paraId="4426E744"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7</w:t>
            </w:r>
          </w:p>
        </w:tc>
        <w:tc>
          <w:tcPr>
            <w:tcW w:w="1659" w:type="dxa"/>
            <w:vAlign w:val="center"/>
          </w:tcPr>
          <w:p w14:paraId="2382FE76" w14:textId="77777777" w:rsidR="0095575C" w:rsidRPr="00684C1E" w:rsidRDefault="0095575C" w:rsidP="0095575C">
            <w:pPr>
              <w:pStyle w:val="Z0"/>
              <w:rPr>
                <w:color w:val="000000" w:themeColor="text1"/>
              </w:rPr>
            </w:pPr>
            <w:r w:rsidRPr="00684C1E">
              <w:rPr>
                <w:rFonts w:hint="eastAsia"/>
                <w:bCs/>
                <w:color w:val="000000" w:themeColor="text1"/>
                <w:spacing w:val="20"/>
              </w:rPr>
              <w:t>58</w:t>
            </w:r>
          </w:p>
        </w:tc>
        <w:tc>
          <w:tcPr>
            <w:tcW w:w="1659" w:type="dxa"/>
            <w:vAlign w:val="center"/>
          </w:tcPr>
          <w:p w14:paraId="7368B7C6" w14:textId="77777777" w:rsidR="0095575C" w:rsidRPr="00684C1E" w:rsidRDefault="0095575C" w:rsidP="0095575C">
            <w:pPr>
              <w:pStyle w:val="Z0"/>
              <w:rPr>
                <w:color w:val="000000" w:themeColor="text1"/>
              </w:rPr>
            </w:pPr>
            <w:r w:rsidRPr="00684C1E">
              <w:rPr>
                <w:rFonts w:hint="eastAsia"/>
                <w:bCs/>
                <w:color w:val="000000" w:themeColor="text1"/>
                <w:spacing w:val="20"/>
              </w:rPr>
              <w:t>57</w:t>
            </w:r>
          </w:p>
        </w:tc>
        <w:tc>
          <w:tcPr>
            <w:tcW w:w="1659" w:type="dxa"/>
            <w:vAlign w:val="center"/>
          </w:tcPr>
          <w:p w14:paraId="135F2F01" w14:textId="77777777" w:rsidR="0095575C" w:rsidRPr="00684C1E" w:rsidRDefault="0095575C" w:rsidP="0095575C">
            <w:pPr>
              <w:pStyle w:val="Z0"/>
              <w:rPr>
                <w:color w:val="000000" w:themeColor="text1"/>
              </w:rPr>
            </w:pPr>
            <w:r w:rsidRPr="00684C1E">
              <w:rPr>
                <w:rFonts w:hint="eastAsia"/>
                <w:bCs/>
                <w:color w:val="000000" w:themeColor="text1"/>
                <w:spacing w:val="20"/>
              </w:rPr>
              <w:t>47</w:t>
            </w:r>
          </w:p>
        </w:tc>
        <w:tc>
          <w:tcPr>
            <w:tcW w:w="1660" w:type="dxa"/>
            <w:vAlign w:val="center"/>
          </w:tcPr>
          <w:p w14:paraId="459AE772" w14:textId="77777777" w:rsidR="0095575C" w:rsidRPr="00684C1E" w:rsidRDefault="0095575C" w:rsidP="0095575C">
            <w:pPr>
              <w:pStyle w:val="Z0"/>
              <w:rPr>
                <w:color w:val="000000" w:themeColor="text1"/>
              </w:rPr>
            </w:pPr>
            <w:r w:rsidRPr="00684C1E">
              <w:rPr>
                <w:rFonts w:hint="eastAsia"/>
                <w:bCs/>
                <w:color w:val="000000" w:themeColor="text1"/>
                <w:spacing w:val="20"/>
              </w:rPr>
              <w:t>48</w:t>
            </w:r>
          </w:p>
        </w:tc>
      </w:tr>
      <w:tr w:rsidR="00684C1E" w:rsidRPr="00684C1E" w14:paraId="1CD35195" w14:textId="77777777" w:rsidTr="0095575C">
        <w:tc>
          <w:tcPr>
            <w:tcW w:w="1659" w:type="dxa"/>
            <w:vAlign w:val="center"/>
          </w:tcPr>
          <w:p w14:paraId="40EE748E" w14:textId="77777777" w:rsidR="0095575C" w:rsidRPr="00684C1E" w:rsidRDefault="0095575C" w:rsidP="0095575C">
            <w:pPr>
              <w:pStyle w:val="Z0"/>
              <w:rPr>
                <w:color w:val="000000" w:themeColor="text1"/>
              </w:rPr>
            </w:pPr>
            <w:r w:rsidRPr="00684C1E">
              <w:rPr>
                <w:color w:val="000000" w:themeColor="text1"/>
              </w:rPr>
              <w:t>N8</w:t>
            </w:r>
          </w:p>
        </w:tc>
        <w:tc>
          <w:tcPr>
            <w:tcW w:w="1659" w:type="dxa"/>
            <w:vAlign w:val="center"/>
          </w:tcPr>
          <w:p w14:paraId="16FA4534" w14:textId="77777777" w:rsidR="0095575C" w:rsidRPr="00684C1E" w:rsidRDefault="0095575C" w:rsidP="0095575C">
            <w:pPr>
              <w:pStyle w:val="Z0"/>
              <w:rPr>
                <w:color w:val="000000" w:themeColor="text1"/>
              </w:rPr>
            </w:pPr>
            <w:r w:rsidRPr="00684C1E">
              <w:rPr>
                <w:rFonts w:hint="eastAsia"/>
                <w:bCs/>
                <w:color w:val="000000" w:themeColor="text1"/>
                <w:spacing w:val="20"/>
              </w:rPr>
              <w:t>59</w:t>
            </w:r>
          </w:p>
        </w:tc>
        <w:tc>
          <w:tcPr>
            <w:tcW w:w="1659" w:type="dxa"/>
            <w:vAlign w:val="center"/>
          </w:tcPr>
          <w:p w14:paraId="1A3D98A9" w14:textId="77777777" w:rsidR="0095575C" w:rsidRPr="00684C1E" w:rsidRDefault="0095575C" w:rsidP="0095575C">
            <w:pPr>
              <w:pStyle w:val="Z0"/>
              <w:rPr>
                <w:color w:val="000000" w:themeColor="text1"/>
              </w:rPr>
            </w:pPr>
            <w:r w:rsidRPr="00684C1E">
              <w:rPr>
                <w:rFonts w:hint="eastAsia"/>
                <w:bCs/>
                <w:color w:val="000000" w:themeColor="text1"/>
                <w:spacing w:val="20"/>
              </w:rPr>
              <w:t>58</w:t>
            </w:r>
          </w:p>
        </w:tc>
        <w:tc>
          <w:tcPr>
            <w:tcW w:w="1659" w:type="dxa"/>
            <w:vAlign w:val="center"/>
          </w:tcPr>
          <w:p w14:paraId="48164AC9" w14:textId="77777777" w:rsidR="0095575C" w:rsidRPr="00684C1E" w:rsidRDefault="0095575C" w:rsidP="0095575C">
            <w:pPr>
              <w:pStyle w:val="Z0"/>
              <w:rPr>
                <w:color w:val="000000" w:themeColor="text1"/>
              </w:rPr>
            </w:pPr>
            <w:r w:rsidRPr="00684C1E">
              <w:rPr>
                <w:rFonts w:hint="eastAsia"/>
                <w:bCs/>
                <w:color w:val="000000" w:themeColor="text1"/>
                <w:spacing w:val="20"/>
              </w:rPr>
              <w:t>47</w:t>
            </w:r>
          </w:p>
        </w:tc>
        <w:tc>
          <w:tcPr>
            <w:tcW w:w="1660" w:type="dxa"/>
            <w:vAlign w:val="center"/>
          </w:tcPr>
          <w:p w14:paraId="1A3FCE20" w14:textId="77777777" w:rsidR="0095575C" w:rsidRPr="00684C1E" w:rsidRDefault="0095575C" w:rsidP="0095575C">
            <w:pPr>
              <w:pStyle w:val="Z0"/>
              <w:rPr>
                <w:color w:val="000000" w:themeColor="text1"/>
              </w:rPr>
            </w:pPr>
            <w:r w:rsidRPr="00684C1E">
              <w:rPr>
                <w:rFonts w:hint="eastAsia"/>
                <w:bCs/>
                <w:color w:val="000000" w:themeColor="text1"/>
                <w:spacing w:val="20"/>
              </w:rPr>
              <w:t>48</w:t>
            </w:r>
          </w:p>
        </w:tc>
      </w:tr>
      <w:tr w:rsidR="00684C1E" w:rsidRPr="00684C1E" w14:paraId="0DE6D0EF" w14:textId="77777777" w:rsidTr="0095575C">
        <w:tc>
          <w:tcPr>
            <w:tcW w:w="1659" w:type="dxa"/>
            <w:vAlign w:val="center"/>
          </w:tcPr>
          <w:p w14:paraId="71ED7E31" w14:textId="77777777" w:rsidR="0095575C" w:rsidRPr="00684C1E" w:rsidRDefault="0095575C" w:rsidP="0095575C">
            <w:pPr>
              <w:pStyle w:val="Z0"/>
              <w:rPr>
                <w:color w:val="000000" w:themeColor="text1"/>
              </w:rPr>
            </w:pPr>
            <w:r w:rsidRPr="00684C1E">
              <w:rPr>
                <w:color w:val="000000" w:themeColor="text1"/>
              </w:rPr>
              <w:t>N9</w:t>
            </w:r>
          </w:p>
        </w:tc>
        <w:tc>
          <w:tcPr>
            <w:tcW w:w="1659" w:type="dxa"/>
            <w:vAlign w:val="center"/>
          </w:tcPr>
          <w:p w14:paraId="3F0F1F6D" w14:textId="77777777" w:rsidR="0095575C" w:rsidRPr="00684C1E" w:rsidRDefault="0095575C" w:rsidP="0095575C">
            <w:pPr>
              <w:pStyle w:val="Z0"/>
              <w:rPr>
                <w:color w:val="000000" w:themeColor="text1"/>
              </w:rPr>
            </w:pPr>
            <w:r w:rsidRPr="00684C1E">
              <w:rPr>
                <w:rFonts w:hint="eastAsia"/>
                <w:bCs/>
                <w:color w:val="000000" w:themeColor="text1"/>
                <w:spacing w:val="20"/>
              </w:rPr>
              <w:t>57</w:t>
            </w:r>
          </w:p>
        </w:tc>
        <w:tc>
          <w:tcPr>
            <w:tcW w:w="1659" w:type="dxa"/>
            <w:vAlign w:val="center"/>
          </w:tcPr>
          <w:p w14:paraId="42357BBA" w14:textId="77777777" w:rsidR="0095575C" w:rsidRPr="00684C1E" w:rsidRDefault="0095575C" w:rsidP="0095575C">
            <w:pPr>
              <w:pStyle w:val="Z0"/>
              <w:rPr>
                <w:color w:val="000000" w:themeColor="text1"/>
              </w:rPr>
            </w:pPr>
            <w:r w:rsidRPr="00684C1E">
              <w:rPr>
                <w:rFonts w:hint="eastAsia"/>
                <w:bCs/>
                <w:color w:val="000000" w:themeColor="text1"/>
                <w:spacing w:val="20"/>
              </w:rPr>
              <w:t>58</w:t>
            </w:r>
          </w:p>
        </w:tc>
        <w:tc>
          <w:tcPr>
            <w:tcW w:w="1659" w:type="dxa"/>
            <w:vAlign w:val="center"/>
          </w:tcPr>
          <w:p w14:paraId="18D87453" w14:textId="77777777" w:rsidR="0095575C" w:rsidRPr="00684C1E" w:rsidRDefault="0095575C" w:rsidP="0095575C">
            <w:pPr>
              <w:pStyle w:val="Z0"/>
              <w:rPr>
                <w:color w:val="000000" w:themeColor="text1"/>
              </w:rPr>
            </w:pPr>
            <w:r w:rsidRPr="00684C1E">
              <w:rPr>
                <w:rFonts w:hint="eastAsia"/>
                <w:bCs/>
                <w:color w:val="000000" w:themeColor="text1"/>
                <w:spacing w:val="20"/>
              </w:rPr>
              <w:t>48</w:t>
            </w:r>
          </w:p>
        </w:tc>
        <w:tc>
          <w:tcPr>
            <w:tcW w:w="1660" w:type="dxa"/>
            <w:vAlign w:val="center"/>
          </w:tcPr>
          <w:p w14:paraId="42F36141" w14:textId="77777777" w:rsidR="0095575C" w:rsidRPr="00684C1E" w:rsidRDefault="0095575C" w:rsidP="0095575C">
            <w:pPr>
              <w:pStyle w:val="Z0"/>
              <w:rPr>
                <w:color w:val="000000" w:themeColor="text1"/>
              </w:rPr>
            </w:pPr>
            <w:r w:rsidRPr="00684C1E">
              <w:rPr>
                <w:rFonts w:hint="eastAsia"/>
                <w:bCs/>
                <w:color w:val="000000" w:themeColor="text1"/>
                <w:spacing w:val="20"/>
              </w:rPr>
              <w:t>48</w:t>
            </w:r>
          </w:p>
        </w:tc>
      </w:tr>
      <w:tr w:rsidR="00684C1E" w:rsidRPr="00684C1E" w14:paraId="520960B8" w14:textId="77777777" w:rsidTr="0095575C">
        <w:tc>
          <w:tcPr>
            <w:tcW w:w="1659" w:type="dxa"/>
            <w:vAlign w:val="center"/>
          </w:tcPr>
          <w:p w14:paraId="6AEA1DE3" w14:textId="77777777" w:rsidR="0095575C" w:rsidRPr="00684C1E" w:rsidRDefault="0095575C" w:rsidP="0095575C">
            <w:pPr>
              <w:pStyle w:val="Z0"/>
              <w:rPr>
                <w:color w:val="000000" w:themeColor="text1"/>
              </w:rPr>
            </w:pPr>
            <w:r w:rsidRPr="00684C1E">
              <w:rPr>
                <w:color w:val="000000" w:themeColor="text1"/>
              </w:rPr>
              <w:lastRenderedPageBreak/>
              <w:t>N10</w:t>
            </w:r>
          </w:p>
        </w:tc>
        <w:tc>
          <w:tcPr>
            <w:tcW w:w="1659" w:type="dxa"/>
            <w:vAlign w:val="center"/>
          </w:tcPr>
          <w:p w14:paraId="32898F18" w14:textId="77777777" w:rsidR="0095575C" w:rsidRPr="00684C1E" w:rsidRDefault="0095575C" w:rsidP="0095575C">
            <w:pPr>
              <w:pStyle w:val="Z0"/>
              <w:rPr>
                <w:color w:val="000000" w:themeColor="text1"/>
              </w:rPr>
            </w:pPr>
            <w:r w:rsidRPr="00684C1E">
              <w:rPr>
                <w:rFonts w:hint="eastAsia"/>
                <w:bCs/>
                <w:color w:val="000000" w:themeColor="text1"/>
                <w:spacing w:val="20"/>
              </w:rPr>
              <w:t>56</w:t>
            </w:r>
          </w:p>
        </w:tc>
        <w:tc>
          <w:tcPr>
            <w:tcW w:w="1659" w:type="dxa"/>
            <w:vAlign w:val="center"/>
          </w:tcPr>
          <w:p w14:paraId="6243487C" w14:textId="77777777" w:rsidR="0095575C" w:rsidRPr="00684C1E" w:rsidRDefault="0095575C" w:rsidP="0095575C">
            <w:pPr>
              <w:pStyle w:val="Z0"/>
              <w:rPr>
                <w:color w:val="000000" w:themeColor="text1"/>
              </w:rPr>
            </w:pPr>
            <w:r w:rsidRPr="00684C1E">
              <w:rPr>
                <w:rFonts w:hint="eastAsia"/>
                <w:bCs/>
                <w:color w:val="000000" w:themeColor="text1"/>
                <w:spacing w:val="20"/>
              </w:rPr>
              <w:t>59</w:t>
            </w:r>
          </w:p>
        </w:tc>
        <w:tc>
          <w:tcPr>
            <w:tcW w:w="1659" w:type="dxa"/>
            <w:vAlign w:val="center"/>
          </w:tcPr>
          <w:p w14:paraId="4A40A2CD" w14:textId="77777777" w:rsidR="0095575C" w:rsidRPr="00684C1E" w:rsidRDefault="0095575C" w:rsidP="0095575C">
            <w:pPr>
              <w:pStyle w:val="Z0"/>
              <w:rPr>
                <w:color w:val="000000" w:themeColor="text1"/>
              </w:rPr>
            </w:pPr>
            <w:r w:rsidRPr="00684C1E">
              <w:rPr>
                <w:rFonts w:hint="eastAsia"/>
                <w:bCs/>
                <w:color w:val="000000" w:themeColor="text1"/>
                <w:spacing w:val="20"/>
              </w:rPr>
              <w:t>48</w:t>
            </w:r>
          </w:p>
        </w:tc>
        <w:tc>
          <w:tcPr>
            <w:tcW w:w="1660" w:type="dxa"/>
            <w:vAlign w:val="center"/>
          </w:tcPr>
          <w:p w14:paraId="2CB25F93" w14:textId="77777777" w:rsidR="0095575C" w:rsidRPr="00684C1E" w:rsidRDefault="0095575C" w:rsidP="0095575C">
            <w:pPr>
              <w:pStyle w:val="Z0"/>
              <w:rPr>
                <w:color w:val="000000" w:themeColor="text1"/>
              </w:rPr>
            </w:pPr>
            <w:r w:rsidRPr="00684C1E">
              <w:rPr>
                <w:rFonts w:hint="eastAsia"/>
                <w:bCs/>
                <w:color w:val="000000" w:themeColor="text1"/>
                <w:spacing w:val="20"/>
              </w:rPr>
              <w:t>48</w:t>
            </w:r>
          </w:p>
        </w:tc>
      </w:tr>
      <w:tr w:rsidR="00684C1E" w:rsidRPr="00684C1E" w14:paraId="21DD54EF" w14:textId="77777777" w:rsidTr="0095575C">
        <w:tc>
          <w:tcPr>
            <w:tcW w:w="1659" w:type="dxa"/>
            <w:vAlign w:val="center"/>
          </w:tcPr>
          <w:p w14:paraId="4CD05646" w14:textId="77777777" w:rsidR="0095575C" w:rsidRPr="00684C1E" w:rsidRDefault="0095575C" w:rsidP="0095575C">
            <w:pPr>
              <w:pStyle w:val="Z0"/>
              <w:rPr>
                <w:color w:val="000000" w:themeColor="text1"/>
              </w:rPr>
            </w:pPr>
            <w:r w:rsidRPr="00684C1E">
              <w:rPr>
                <w:color w:val="000000" w:themeColor="text1"/>
              </w:rPr>
              <w:t>N11</w:t>
            </w:r>
          </w:p>
        </w:tc>
        <w:tc>
          <w:tcPr>
            <w:tcW w:w="1659" w:type="dxa"/>
            <w:vAlign w:val="center"/>
          </w:tcPr>
          <w:p w14:paraId="6F8A96B1" w14:textId="77777777" w:rsidR="0095575C" w:rsidRPr="00684C1E" w:rsidRDefault="0095575C" w:rsidP="0095575C">
            <w:pPr>
              <w:pStyle w:val="Z0"/>
              <w:rPr>
                <w:color w:val="000000" w:themeColor="text1"/>
              </w:rPr>
            </w:pPr>
            <w:r w:rsidRPr="00684C1E">
              <w:rPr>
                <w:rFonts w:hint="eastAsia"/>
                <w:bCs/>
                <w:color w:val="000000" w:themeColor="text1"/>
                <w:spacing w:val="20"/>
              </w:rPr>
              <w:t>56</w:t>
            </w:r>
          </w:p>
        </w:tc>
        <w:tc>
          <w:tcPr>
            <w:tcW w:w="1659" w:type="dxa"/>
            <w:vAlign w:val="center"/>
          </w:tcPr>
          <w:p w14:paraId="32C3E748" w14:textId="77777777" w:rsidR="0095575C" w:rsidRPr="00684C1E" w:rsidRDefault="0095575C" w:rsidP="0095575C">
            <w:pPr>
              <w:pStyle w:val="Z0"/>
              <w:rPr>
                <w:color w:val="000000" w:themeColor="text1"/>
              </w:rPr>
            </w:pPr>
            <w:r w:rsidRPr="00684C1E">
              <w:rPr>
                <w:rFonts w:hint="eastAsia"/>
                <w:bCs/>
                <w:color w:val="000000" w:themeColor="text1"/>
                <w:spacing w:val="20"/>
              </w:rPr>
              <w:t>59</w:t>
            </w:r>
          </w:p>
        </w:tc>
        <w:tc>
          <w:tcPr>
            <w:tcW w:w="1659" w:type="dxa"/>
            <w:vAlign w:val="center"/>
          </w:tcPr>
          <w:p w14:paraId="208C8D0D" w14:textId="77777777" w:rsidR="0095575C" w:rsidRPr="00684C1E" w:rsidRDefault="0095575C" w:rsidP="0095575C">
            <w:pPr>
              <w:pStyle w:val="Z0"/>
              <w:rPr>
                <w:color w:val="000000" w:themeColor="text1"/>
              </w:rPr>
            </w:pPr>
            <w:r w:rsidRPr="00684C1E">
              <w:rPr>
                <w:rFonts w:hint="eastAsia"/>
                <w:bCs/>
                <w:color w:val="000000" w:themeColor="text1"/>
                <w:spacing w:val="20"/>
              </w:rPr>
              <w:t>48</w:t>
            </w:r>
          </w:p>
        </w:tc>
        <w:tc>
          <w:tcPr>
            <w:tcW w:w="1660" w:type="dxa"/>
            <w:vAlign w:val="center"/>
          </w:tcPr>
          <w:p w14:paraId="4B0BE1AC" w14:textId="77777777" w:rsidR="0095575C" w:rsidRPr="00684C1E" w:rsidRDefault="0095575C" w:rsidP="0095575C">
            <w:pPr>
              <w:pStyle w:val="Z0"/>
              <w:rPr>
                <w:color w:val="000000" w:themeColor="text1"/>
              </w:rPr>
            </w:pPr>
            <w:r w:rsidRPr="00684C1E">
              <w:rPr>
                <w:rFonts w:hint="eastAsia"/>
                <w:bCs/>
                <w:color w:val="000000" w:themeColor="text1"/>
                <w:spacing w:val="20"/>
              </w:rPr>
              <w:t>47</w:t>
            </w:r>
          </w:p>
        </w:tc>
      </w:tr>
      <w:tr w:rsidR="00684C1E" w:rsidRPr="00684C1E" w14:paraId="1D4F840E" w14:textId="77777777" w:rsidTr="0095575C">
        <w:tc>
          <w:tcPr>
            <w:tcW w:w="1659" w:type="dxa"/>
            <w:vAlign w:val="center"/>
          </w:tcPr>
          <w:p w14:paraId="4310194F" w14:textId="77777777" w:rsidR="0095575C" w:rsidRPr="00684C1E" w:rsidRDefault="0095575C" w:rsidP="0095575C">
            <w:pPr>
              <w:pStyle w:val="Z0"/>
              <w:rPr>
                <w:color w:val="000000" w:themeColor="text1"/>
              </w:rPr>
            </w:pPr>
            <w:r w:rsidRPr="00684C1E">
              <w:rPr>
                <w:color w:val="000000" w:themeColor="text1"/>
              </w:rPr>
              <w:t>N12</w:t>
            </w:r>
          </w:p>
        </w:tc>
        <w:tc>
          <w:tcPr>
            <w:tcW w:w="1659" w:type="dxa"/>
            <w:vAlign w:val="center"/>
          </w:tcPr>
          <w:p w14:paraId="5BA7C649" w14:textId="77777777" w:rsidR="0095575C" w:rsidRPr="00684C1E" w:rsidRDefault="0095575C" w:rsidP="0095575C">
            <w:pPr>
              <w:pStyle w:val="Z0"/>
              <w:rPr>
                <w:color w:val="000000" w:themeColor="text1"/>
              </w:rPr>
            </w:pPr>
            <w:r w:rsidRPr="00684C1E">
              <w:rPr>
                <w:rFonts w:hint="eastAsia"/>
                <w:bCs/>
                <w:color w:val="000000" w:themeColor="text1"/>
                <w:spacing w:val="20"/>
              </w:rPr>
              <w:t>56</w:t>
            </w:r>
          </w:p>
        </w:tc>
        <w:tc>
          <w:tcPr>
            <w:tcW w:w="1659" w:type="dxa"/>
            <w:vAlign w:val="center"/>
          </w:tcPr>
          <w:p w14:paraId="4E6ECF83" w14:textId="77777777" w:rsidR="0095575C" w:rsidRPr="00684C1E" w:rsidRDefault="0095575C" w:rsidP="0095575C">
            <w:pPr>
              <w:pStyle w:val="Z0"/>
              <w:rPr>
                <w:color w:val="000000" w:themeColor="text1"/>
              </w:rPr>
            </w:pPr>
            <w:r w:rsidRPr="00684C1E">
              <w:rPr>
                <w:rFonts w:hint="eastAsia"/>
                <w:bCs/>
                <w:color w:val="000000" w:themeColor="text1"/>
                <w:spacing w:val="20"/>
              </w:rPr>
              <w:t>56</w:t>
            </w:r>
          </w:p>
        </w:tc>
        <w:tc>
          <w:tcPr>
            <w:tcW w:w="1659" w:type="dxa"/>
            <w:vAlign w:val="center"/>
          </w:tcPr>
          <w:p w14:paraId="0C1BAB23" w14:textId="77777777" w:rsidR="0095575C" w:rsidRPr="00684C1E" w:rsidRDefault="0095575C" w:rsidP="0095575C">
            <w:pPr>
              <w:pStyle w:val="Z0"/>
              <w:rPr>
                <w:color w:val="000000" w:themeColor="text1"/>
              </w:rPr>
            </w:pPr>
            <w:r w:rsidRPr="00684C1E">
              <w:rPr>
                <w:rFonts w:hint="eastAsia"/>
                <w:bCs/>
                <w:color w:val="000000" w:themeColor="text1"/>
                <w:spacing w:val="20"/>
              </w:rPr>
              <w:t>47</w:t>
            </w:r>
          </w:p>
        </w:tc>
        <w:tc>
          <w:tcPr>
            <w:tcW w:w="1660" w:type="dxa"/>
            <w:vAlign w:val="center"/>
          </w:tcPr>
          <w:p w14:paraId="1C810953" w14:textId="77777777" w:rsidR="0095575C" w:rsidRPr="00684C1E" w:rsidRDefault="0095575C" w:rsidP="0095575C">
            <w:pPr>
              <w:pStyle w:val="Z0"/>
              <w:rPr>
                <w:color w:val="000000" w:themeColor="text1"/>
              </w:rPr>
            </w:pPr>
            <w:r w:rsidRPr="00684C1E">
              <w:rPr>
                <w:rFonts w:hint="eastAsia"/>
                <w:bCs/>
                <w:color w:val="000000" w:themeColor="text1"/>
                <w:spacing w:val="20"/>
              </w:rPr>
              <w:t>48</w:t>
            </w:r>
          </w:p>
        </w:tc>
      </w:tr>
      <w:tr w:rsidR="00684C1E" w:rsidRPr="00684C1E" w14:paraId="2CE9A872" w14:textId="77777777" w:rsidTr="0095575C">
        <w:tc>
          <w:tcPr>
            <w:tcW w:w="1659" w:type="dxa"/>
            <w:vAlign w:val="center"/>
          </w:tcPr>
          <w:p w14:paraId="0E89CAD5" w14:textId="77777777" w:rsidR="0095575C" w:rsidRPr="00684C1E" w:rsidRDefault="0095575C" w:rsidP="0095575C">
            <w:pPr>
              <w:pStyle w:val="Z0"/>
              <w:rPr>
                <w:color w:val="000000" w:themeColor="text1"/>
              </w:rPr>
            </w:pPr>
            <w:r w:rsidRPr="00684C1E">
              <w:rPr>
                <w:color w:val="000000" w:themeColor="text1"/>
              </w:rPr>
              <w:t>N13</w:t>
            </w:r>
          </w:p>
        </w:tc>
        <w:tc>
          <w:tcPr>
            <w:tcW w:w="1659" w:type="dxa"/>
            <w:vAlign w:val="center"/>
          </w:tcPr>
          <w:p w14:paraId="5736F444" w14:textId="77777777" w:rsidR="0095575C" w:rsidRPr="00684C1E" w:rsidRDefault="0095575C" w:rsidP="0095575C">
            <w:pPr>
              <w:pStyle w:val="Z0"/>
              <w:rPr>
                <w:color w:val="000000" w:themeColor="text1"/>
              </w:rPr>
            </w:pPr>
            <w:r w:rsidRPr="00684C1E">
              <w:rPr>
                <w:rFonts w:hint="eastAsia"/>
                <w:bCs/>
                <w:color w:val="000000" w:themeColor="text1"/>
                <w:spacing w:val="20"/>
              </w:rPr>
              <w:t>57</w:t>
            </w:r>
          </w:p>
        </w:tc>
        <w:tc>
          <w:tcPr>
            <w:tcW w:w="1659" w:type="dxa"/>
            <w:vAlign w:val="center"/>
          </w:tcPr>
          <w:p w14:paraId="7245B8F4" w14:textId="77777777" w:rsidR="0095575C" w:rsidRPr="00684C1E" w:rsidRDefault="0095575C" w:rsidP="0095575C">
            <w:pPr>
              <w:pStyle w:val="Z0"/>
              <w:rPr>
                <w:color w:val="000000" w:themeColor="text1"/>
              </w:rPr>
            </w:pPr>
            <w:r w:rsidRPr="00684C1E">
              <w:rPr>
                <w:rFonts w:hint="eastAsia"/>
                <w:bCs/>
                <w:color w:val="000000" w:themeColor="text1"/>
                <w:spacing w:val="20"/>
              </w:rPr>
              <w:t>59</w:t>
            </w:r>
          </w:p>
        </w:tc>
        <w:tc>
          <w:tcPr>
            <w:tcW w:w="1659" w:type="dxa"/>
            <w:vAlign w:val="center"/>
          </w:tcPr>
          <w:p w14:paraId="77D56A30" w14:textId="77777777" w:rsidR="0095575C" w:rsidRPr="00684C1E" w:rsidRDefault="0095575C" w:rsidP="0095575C">
            <w:pPr>
              <w:pStyle w:val="Z0"/>
              <w:rPr>
                <w:color w:val="000000" w:themeColor="text1"/>
              </w:rPr>
            </w:pPr>
            <w:r w:rsidRPr="00684C1E">
              <w:rPr>
                <w:rFonts w:hint="eastAsia"/>
                <w:bCs/>
                <w:color w:val="000000" w:themeColor="text1"/>
                <w:spacing w:val="20"/>
              </w:rPr>
              <w:t>48</w:t>
            </w:r>
          </w:p>
        </w:tc>
        <w:tc>
          <w:tcPr>
            <w:tcW w:w="1660" w:type="dxa"/>
            <w:vAlign w:val="center"/>
          </w:tcPr>
          <w:p w14:paraId="5157B5E3" w14:textId="77777777" w:rsidR="0095575C" w:rsidRPr="00684C1E" w:rsidRDefault="0095575C" w:rsidP="0095575C">
            <w:pPr>
              <w:pStyle w:val="Z0"/>
              <w:rPr>
                <w:color w:val="000000" w:themeColor="text1"/>
              </w:rPr>
            </w:pPr>
            <w:r w:rsidRPr="00684C1E">
              <w:rPr>
                <w:rFonts w:hint="eastAsia"/>
                <w:bCs/>
                <w:color w:val="000000" w:themeColor="text1"/>
                <w:spacing w:val="20"/>
              </w:rPr>
              <w:t>48</w:t>
            </w:r>
          </w:p>
        </w:tc>
      </w:tr>
      <w:tr w:rsidR="00684C1E" w:rsidRPr="00684C1E" w14:paraId="76EF0200" w14:textId="77777777" w:rsidTr="0095575C">
        <w:tc>
          <w:tcPr>
            <w:tcW w:w="1659" w:type="dxa"/>
            <w:vAlign w:val="center"/>
          </w:tcPr>
          <w:p w14:paraId="1AEFF53C" w14:textId="77777777" w:rsidR="0095575C" w:rsidRPr="00684C1E" w:rsidRDefault="0095575C" w:rsidP="0095575C">
            <w:pPr>
              <w:pStyle w:val="Z0"/>
              <w:rPr>
                <w:color w:val="000000" w:themeColor="text1"/>
              </w:rPr>
            </w:pPr>
            <w:r w:rsidRPr="00684C1E">
              <w:rPr>
                <w:color w:val="000000" w:themeColor="text1"/>
              </w:rPr>
              <w:t>N14</w:t>
            </w:r>
          </w:p>
        </w:tc>
        <w:tc>
          <w:tcPr>
            <w:tcW w:w="1659" w:type="dxa"/>
            <w:vAlign w:val="center"/>
          </w:tcPr>
          <w:p w14:paraId="029FADC8" w14:textId="77777777" w:rsidR="0095575C" w:rsidRPr="00684C1E" w:rsidRDefault="0095575C" w:rsidP="0095575C">
            <w:pPr>
              <w:pStyle w:val="Z0"/>
              <w:rPr>
                <w:color w:val="000000" w:themeColor="text1"/>
              </w:rPr>
            </w:pPr>
            <w:r w:rsidRPr="00684C1E">
              <w:rPr>
                <w:rFonts w:hint="eastAsia"/>
                <w:bCs/>
                <w:color w:val="000000" w:themeColor="text1"/>
                <w:spacing w:val="20"/>
              </w:rPr>
              <w:t>56</w:t>
            </w:r>
          </w:p>
        </w:tc>
        <w:tc>
          <w:tcPr>
            <w:tcW w:w="1659" w:type="dxa"/>
            <w:vAlign w:val="center"/>
          </w:tcPr>
          <w:p w14:paraId="42DA80DC" w14:textId="77777777" w:rsidR="0095575C" w:rsidRPr="00684C1E" w:rsidRDefault="0095575C" w:rsidP="0095575C">
            <w:pPr>
              <w:pStyle w:val="Z0"/>
              <w:rPr>
                <w:color w:val="000000" w:themeColor="text1"/>
              </w:rPr>
            </w:pPr>
            <w:r w:rsidRPr="00684C1E">
              <w:rPr>
                <w:rFonts w:hint="eastAsia"/>
                <w:bCs/>
                <w:color w:val="000000" w:themeColor="text1"/>
                <w:spacing w:val="20"/>
              </w:rPr>
              <w:t>59</w:t>
            </w:r>
          </w:p>
        </w:tc>
        <w:tc>
          <w:tcPr>
            <w:tcW w:w="1659" w:type="dxa"/>
            <w:vAlign w:val="center"/>
          </w:tcPr>
          <w:p w14:paraId="538E6265" w14:textId="77777777" w:rsidR="0095575C" w:rsidRPr="00684C1E" w:rsidRDefault="0095575C" w:rsidP="0095575C">
            <w:pPr>
              <w:pStyle w:val="Z0"/>
              <w:rPr>
                <w:color w:val="000000" w:themeColor="text1"/>
              </w:rPr>
            </w:pPr>
            <w:r w:rsidRPr="00684C1E">
              <w:rPr>
                <w:rFonts w:hint="eastAsia"/>
                <w:bCs/>
                <w:color w:val="000000" w:themeColor="text1"/>
                <w:spacing w:val="20"/>
              </w:rPr>
              <w:t>47</w:t>
            </w:r>
          </w:p>
        </w:tc>
        <w:tc>
          <w:tcPr>
            <w:tcW w:w="1660" w:type="dxa"/>
            <w:vAlign w:val="center"/>
          </w:tcPr>
          <w:p w14:paraId="1861B1CF" w14:textId="77777777" w:rsidR="0095575C" w:rsidRPr="00684C1E" w:rsidRDefault="0095575C" w:rsidP="0095575C">
            <w:pPr>
              <w:pStyle w:val="Z0"/>
              <w:rPr>
                <w:color w:val="000000" w:themeColor="text1"/>
              </w:rPr>
            </w:pPr>
            <w:r w:rsidRPr="00684C1E">
              <w:rPr>
                <w:rFonts w:hint="eastAsia"/>
                <w:bCs/>
                <w:color w:val="000000" w:themeColor="text1"/>
                <w:spacing w:val="20"/>
              </w:rPr>
              <w:t>48</w:t>
            </w:r>
          </w:p>
        </w:tc>
      </w:tr>
      <w:tr w:rsidR="00684C1E" w:rsidRPr="00684C1E" w14:paraId="445035F1" w14:textId="77777777" w:rsidTr="0095575C">
        <w:tc>
          <w:tcPr>
            <w:tcW w:w="1659" w:type="dxa"/>
            <w:vAlign w:val="center"/>
          </w:tcPr>
          <w:p w14:paraId="4A2CB5DB" w14:textId="77777777" w:rsidR="0095575C" w:rsidRPr="00684C1E" w:rsidRDefault="0095575C" w:rsidP="0095575C">
            <w:pPr>
              <w:pStyle w:val="Z0"/>
              <w:rPr>
                <w:color w:val="000000" w:themeColor="text1"/>
              </w:rPr>
            </w:pPr>
            <w:r w:rsidRPr="00684C1E">
              <w:rPr>
                <w:color w:val="000000" w:themeColor="text1"/>
              </w:rPr>
              <w:t>N15</w:t>
            </w:r>
          </w:p>
        </w:tc>
        <w:tc>
          <w:tcPr>
            <w:tcW w:w="1659" w:type="dxa"/>
            <w:vAlign w:val="center"/>
          </w:tcPr>
          <w:p w14:paraId="30497624" w14:textId="77777777" w:rsidR="0095575C" w:rsidRPr="00684C1E" w:rsidRDefault="0095575C" w:rsidP="0095575C">
            <w:pPr>
              <w:pStyle w:val="Z0"/>
              <w:rPr>
                <w:color w:val="000000" w:themeColor="text1"/>
              </w:rPr>
            </w:pPr>
            <w:r w:rsidRPr="00684C1E">
              <w:rPr>
                <w:rFonts w:hint="eastAsia"/>
                <w:bCs/>
                <w:color w:val="000000" w:themeColor="text1"/>
                <w:spacing w:val="20"/>
              </w:rPr>
              <w:t>56</w:t>
            </w:r>
          </w:p>
        </w:tc>
        <w:tc>
          <w:tcPr>
            <w:tcW w:w="1659" w:type="dxa"/>
            <w:vAlign w:val="center"/>
          </w:tcPr>
          <w:p w14:paraId="0D4605EB" w14:textId="77777777" w:rsidR="0095575C" w:rsidRPr="00684C1E" w:rsidRDefault="0095575C" w:rsidP="0095575C">
            <w:pPr>
              <w:pStyle w:val="Z0"/>
              <w:rPr>
                <w:color w:val="000000" w:themeColor="text1"/>
              </w:rPr>
            </w:pPr>
            <w:r w:rsidRPr="00684C1E">
              <w:rPr>
                <w:rFonts w:hint="eastAsia"/>
                <w:bCs/>
                <w:color w:val="000000" w:themeColor="text1"/>
                <w:spacing w:val="20"/>
              </w:rPr>
              <w:t>58</w:t>
            </w:r>
          </w:p>
        </w:tc>
        <w:tc>
          <w:tcPr>
            <w:tcW w:w="1659" w:type="dxa"/>
            <w:vAlign w:val="center"/>
          </w:tcPr>
          <w:p w14:paraId="525DBCBF" w14:textId="77777777" w:rsidR="0095575C" w:rsidRPr="00684C1E" w:rsidRDefault="0095575C" w:rsidP="0095575C">
            <w:pPr>
              <w:pStyle w:val="Z0"/>
              <w:rPr>
                <w:color w:val="000000" w:themeColor="text1"/>
              </w:rPr>
            </w:pPr>
            <w:r w:rsidRPr="00684C1E">
              <w:rPr>
                <w:rFonts w:hint="eastAsia"/>
                <w:bCs/>
                <w:color w:val="000000" w:themeColor="text1"/>
                <w:spacing w:val="20"/>
              </w:rPr>
              <w:t>46</w:t>
            </w:r>
          </w:p>
        </w:tc>
        <w:tc>
          <w:tcPr>
            <w:tcW w:w="1660" w:type="dxa"/>
            <w:vAlign w:val="center"/>
          </w:tcPr>
          <w:p w14:paraId="711EC3F3" w14:textId="77777777" w:rsidR="0095575C" w:rsidRPr="00684C1E" w:rsidRDefault="0095575C" w:rsidP="0095575C">
            <w:pPr>
              <w:pStyle w:val="Z0"/>
              <w:rPr>
                <w:color w:val="000000" w:themeColor="text1"/>
              </w:rPr>
            </w:pPr>
            <w:r w:rsidRPr="00684C1E">
              <w:rPr>
                <w:rFonts w:hint="eastAsia"/>
                <w:bCs/>
                <w:color w:val="000000" w:themeColor="text1"/>
                <w:spacing w:val="20"/>
              </w:rPr>
              <w:t>48</w:t>
            </w:r>
          </w:p>
        </w:tc>
      </w:tr>
      <w:tr w:rsidR="00684C1E" w:rsidRPr="00684C1E" w14:paraId="53AF0860" w14:textId="77777777" w:rsidTr="0095575C">
        <w:tc>
          <w:tcPr>
            <w:tcW w:w="1659" w:type="dxa"/>
            <w:vAlign w:val="center"/>
          </w:tcPr>
          <w:p w14:paraId="54323158" w14:textId="77777777" w:rsidR="0095575C" w:rsidRPr="00684C1E" w:rsidRDefault="0095575C" w:rsidP="0095575C">
            <w:pPr>
              <w:pStyle w:val="Z0"/>
              <w:rPr>
                <w:color w:val="000000" w:themeColor="text1"/>
              </w:rPr>
            </w:pPr>
            <w:r w:rsidRPr="00684C1E">
              <w:rPr>
                <w:color w:val="000000" w:themeColor="text1"/>
              </w:rPr>
              <w:t>N16</w:t>
            </w:r>
          </w:p>
        </w:tc>
        <w:tc>
          <w:tcPr>
            <w:tcW w:w="1659" w:type="dxa"/>
            <w:vAlign w:val="center"/>
          </w:tcPr>
          <w:p w14:paraId="249BF229" w14:textId="77777777" w:rsidR="0095575C" w:rsidRPr="00684C1E" w:rsidRDefault="0095575C" w:rsidP="0095575C">
            <w:pPr>
              <w:pStyle w:val="Z0"/>
              <w:rPr>
                <w:color w:val="000000" w:themeColor="text1"/>
              </w:rPr>
            </w:pPr>
            <w:r w:rsidRPr="00684C1E">
              <w:rPr>
                <w:rFonts w:hint="eastAsia"/>
                <w:bCs/>
                <w:color w:val="000000" w:themeColor="text1"/>
                <w:spacing w:val="20"/>
              </w:rPr>
              <w:t>56</w:t>
            </w:r>
          </w:p>
        </w:tc>
        <w:tc>
          <w:tcPr>
            <w:tcW w:w="1659" w:type="dxa"/>
            <w:vAlign w:val="center"/>
          </w:tcPr>
          <w:p w14:paraId="0DA5C5AC" w14:textId="77777777" w:rsidR="0095575C" w:rsidRPr="00684C1E" w:rsidRDefault="0095575C" w:rsidP="0095575C">
            <w:pPr>
              <w:pStyle w:val="Z0"/>
              <w:rPr>
                <w:color w:val="000000" w:themeColor="text1"/>
              </w:rPr>
            </w:pPr>
            <w:r w:rsidRPr="00684C1E">
              <w:rPr>
                <w:rFonts w:hint="eastAsia"/>
                <w:bCs/>
                <w:color w:val="000000" w:themeColor="text1"/>
                <w:spacing w:val="20"/>
              </w:rPr>
              <w:t>59</w:t>
            </w:r>
          </w:p>
        </w:tc>
        <w:tc>
          <w:tcPr>
            <w:tcW w:w="1659" w:type="dxa"/>
            <w:vAlign w:val="center"/>
          </w:tcPr>
          <w:p w14:paraId="2B9D027F" w14:textId="77777777" w:rsidR="0095575C" w:rsidRPr="00684C1E" w:rsidRDefault="0095575C" w:rsidP="0095575C">
            <w:pPr>
              <w:pStyle w:val="Z0"/>
              <w:rPr>
                <w:color w:val="000000" w:themeColor="text1"/>
              </w:rPr>
            </w:pPr>
            <w:r w:rsidRPr="00684C1E">
              <w:rPr>
                <w:rFonts w:hint="eastAsia"/>
                <w:bCs/>
                <w:color w:val="000000" w:themeColor="text1"/>
                <w:spacing w:val="20"/>
              </w:rPr>
              <w:t>47</w:t>
            </w:r>
          </w:p>
        </w:tc>
        <w:tc>
          <w:tcPr>
            <w:tcW w:w="1660" w:type="dxa"/>
            <w:vAlign w:val="center"/>
          </w:tcPr>
          <w:p w14:paraId="41757FA7" w14:textId="77777777" w:rsidR="0095575C" w:rsidRPr="00684C1E" w:rsidRDefault="0095575C" w:rsidP="0095575C">
            <w:pPr>
              <w:pStyle w:val="Z0"/>
              <w:rPr>
                <w:color w:val="000000" w:themeColor="text1"/>
              </w:rPr>
            </w:pPr>
            <w:r w:rsidRPr="00684C1E">
              <w:rPr>
                <w:rFonts w:hint="eastAsia"/>
                <w:bCs/>
                <w:color w:val="000000" w:themeColor="text1"/>
                <w:spacing w:val="20"/>
              </w:rPr>
              <w:t>49</w:t>
            </w:r>
          </w:p>
        </w:tc>
      </w:tr>
      <w:tr w:rsidR="00684C1E" w:rsidRPr="00684C1E" w14:paraId="3C2B6A76" w14:textId="77777777" w:rsidTr="0095575C">
        <w:tc>
          <w:tcPr>
            <w:tcW w:w="1659" w:type="dxa"/>
            <w:vAlign w:val="center"/>
          </w:tcPr>
          <w:p w14:paraId="7CE13B7D" w14:textId="77777777" w:rsidR="0095575C" w:rsidRPr="00684C1E" w:rsidRDefault="0095575C" w:rsidP="0095575C">
            <w:pPr>
              <w:pStyle w:val="Z0"/>
              <w:rPr>
                <w:color w:val="000000" w:themeColor="text1"/>
              </w:rPr>
            </w:pPr>
            <w:r w:rsidRPr="00684C1E">
              <w:rPr>
                <w:color w:val="000000" w:themeColor="text1"/>
              </w:rPr>
              <w:t>N17</w:t>
            </w:r>
          </w:p>
        </w:tc>
        <w:tc>
          <w:tcPr>
            <w:tcW w:w="1659" w:type="dxa"/>
            <w:vAlign w:val="center"/>
          </w:tcPr>
          <w:p w14:paraId="67B42AD6" w14:textId="77777777" w:rsidR="0095575C" w:rsidRPr="00684C1E" w:rsidRDefault="0095575C" w:rsidP="0095575C">
            <w:pPr>
              <w:pStyle w:val="Z0"/>
              <w:rPr>
                <w:color w:val="000000" w:themeColor="text1"/>
              </w:rPr>
            </w:pPr>
            <w:r w:rsidRPr="00684C1E">
              <w:rPr>
                <w:rFonts w:hint="eastAsia"/>
                <w:bCs/>
                <w:color w:val="000000" w:themeColor="text1"/>
                <w:spacing w:val="20"/>
              </w:rPr>
              <w:t>58</w:t>
            </w:r>
          </w:p>
        </w:tc>
        <w:tc>
          <w:tcPr>
            <w:tcW w:w="1659" w:type="dxa"/>
            <w:vAlign w:val="center"/>
          </w:tcPr>
          <w:p w14:paraId="05DC3A79" w14:textId="77777777" w:rsidR="0095575C" w:rsidRPr="00684C1E" w:rsidRDefault="0095575C" w:rsidP="0095575C">
            <w:pPr>
              <w:pStyle w:val="Z0"/>
              <w:rPr>
                <w:color w:val="000000" w:themeColor="text1"/>
              </w:rPr>
            </w:pPr>
            <w:r w:rsidRPr="00684C1E">
              <w:rPr>
                <w:rFonts w:hint="eastAsia"/>
                <w:bCs/>
                <w:color w:val="000000" w:themeColor="text1"/>
                <w:spacing w:val="20"/>
              </w:rPr>
              <w:t>59</w:t>
            </w:r>
          </w:p>
        </w:tc>
        <w:tc>
          <w:tcPr>
            <w:tcW w:w="1659" w:type="dxa"/>
            <w:vAlign w:val="center"/>
          </w:tcPr>
          <w:p w14:paraId="6CBBE88E" w14:textId="77777777" w:rsidR="0095575C" w:rsidRPr="00684C1E" w:rsidRDefault="0095575C" w:rsidP="0095575C">
            <w:pPr>
              <w:pStyle w:val="Z0"/>
              <w:rPr>
                <w:color w:val="000000" w:themeColor="text1"/>
              </w:rPr>
            </w:pPr>
            <w:r w:rsidRPr="00684C1E">
              <w:rPr>
                <w:rFonts w:hint="eastAsia"/>
                <w:bCs/>
                <w:color w:val="000000" w:themeColor="text1"/>
                <w:spacing w:val="20"/>
              </w:rPr>
              <w:t>47</w:t>
            </w:r>
          </w:p>
        </w:tc>
        <w:tc>
          <w:tcPr>
            <w:tcW w:w="1660" w:type="dxa"/>
            <w:vAlign w:val="center"/>
          </w:tcPr>
          <w:p w14:paraId="7FD57D0D" w14:textId="77777777" w:rsidR="0095575C" w:rsidRPr="00684C1E" w:rsidRDefault="0095575C" w:rsidP="0095575C">
            <w:pPr>
              <w:pStyle w:val="Z0"/>
              <w:rPr>
                <w:color w:val="000000" w:themeColor="text1"/>
              </w:rPr>
            </w:pPr>
            <w:r w:rsidRPr="00684C1E">
              <w:rPr>
                <w:rFonts w:hint="eastAsia"/>
                <w:bCs/>
                <w:color w:val="000000" w:themeColor="text1"/>
                <w:spacing w:val="20"/>
              </w:rPr>
              <w:t>48</w:t>
            </w:r>
          </w:p>
        </w:tc>
      </w:tr>
      <w:tr w:rsidR="00684C1E" w:rsidRPr="00684C1E" w14:paraId="73007342" w14:textId="77777777" w:rsidTr="0095575C">
        <w:tc>
          <w:tcPr>
            <w:tcW w:w="1659" w:type="dxa"/>
            <w:vAlign w:val="center"/>
          </w:tcPr>
          <w:p w14:paraId="68A00BC1" w14:textId="77777777" w:rsidR="0095575C" w:rsidRPr="00684C1E" w:rsidRDefault="0095575C" w:rsidP="0095575C">
            <w:pPr>
              <w:pStyle w:val="Z0"/>
              <w:rPr>
                <w:color w:val="000000" w:themeColor="text1"/>
              </w:rPr>
            </w:pPr>
            <w:r w:rsidRPr="00684C1E">
              <w:rPr>
                <w:color w:val="000000" w:themeColor="text1"/>
              </w:rPr>
              <w:t>N18</w:t>
            </w:r>
          </w:p>
        </w:tc>
        <w:tc>
          <w:tcPr>
            <w:tcW w:w="1659" w:type="dxa"/>
            <w:vAlign w:val="center"/>
          </w:tcPr>
          <w:p w14:paraId="5EEFD19D" w14:textId="77777777" w:rsidR="0095575C" w:rsidRPr="00684C1E" w:rsidRDefault="0095575C" w:rsidP="0095575C">
            <w:pPr>
              <w:pStyle w:val="Z0"/>
              <w:rPr>
                <w:color w:val="000000" w:themeColor="text1"/>
              </w:rPr>
            </w:pPr>
            <w:r w:rsidRPr="00684C1E">
              <w:rPr>
                <w:rFonts w:hint="eastAsia"/>
                <w:bCs/>
                <w:color w:val="000000" w:themeColor="text1"/>
                <w:spacing w:val="20"/>
              </w:rPr>
              <w:t>55</w:t>
            </w:r>
          </w:p>
        </w:tc>
        <w:tc>
          <w:tcPr>
            <w:tcW w:w="1659" w:type="dxa"/>
            <w:vAlign w:val="center"/>
          </w:tcPr>
          <w:p w14:paraId="31496075" w14:textId="77777777" w:rsidR="0095575C" w:rsidRPr="00684C1E" w:rsidRDefault="0095575C" w:rsidP="0095575C">
            <w:pPr>
              <w:pStyle w:val="Z0"/>
              <w:rPr>
                <w:color w:val="000000" w:themeColor="text1"/>
              </w:rPr>
            </w:pPr>
            <w:r w:rsidRPr="00684C1E">
              <w:rPr>
                <w:rFonts w:hint="eastAsia"/>
                <w:bCs/>
                <w:color w:val="000000" w:themeColor="text1"/>
                <w:spacing w:val="20"/>
              </w:rPr>
              <w:t>58</w:t>
            </w:r>
          </w:p>
        </w:tc>
        <w:tc>
          <w:tcPr>
            <w:tcW w:w="1659" w:type="dxa"/>
            <w:vAlign w:val="center"/>
          </w:tcPr>
          <w:p w14:paraId="67063BF9" w14:textId="77777777" w:rsidR="0095575C" w:rsidRPr="00684C1E" w:rsidRDefault="0095575C" w:rsidP="0095575C">
            <w:pPr>
              <w:pStyle w:val="Z0"/>
              <w:rPr>
                <w:color w:val="000000" w:themeColor="text1"/>
              </w:rPr>
            </w:pPr>
            <w:r w:rsidRPr="00684C1E">
              <w:rPr>
                <w:rFonts w:hint="eastAsia"/>
                <w:bCs/>
                <w:color w:val="000000" w:themeColor="text1"/>
                <w:spacing w:val="20"/>
              </w:rPr>
              <w:t>47</w:t>
            </w:r>
          </w:p>
        </w:tc>
        <w:tc>
          <w:tcPr>
            <w:tcW w:w="1660" w:type="dxa"/>
            <w:vAlign w:val="center"/>
          </w:tcPr>
          <w:p w14:paraId="7537A6A1" w14:textId="77777777" w:rsidR="0095575C" w:rsidRPr="00684C1E" w:rsidRDefault="0095575C" w:rsidP="0095575C">
            <w:pPr>
              <w:pStyle w:val="Z0"/>
              <w:rPr>
                <w:color w:val="000000" w:themeColor="text1"/>
              </w:rPr>
            </w:pPr>
            <w:r w:rsidRPr="00684C1E">
              <w:rPr>
                <w:rFonts w:hint="eastAsia"/>
                <w:bCs/>
                <w:color w:val="000000" w:themeColor="text1"/>
                <w:spacing w:val="20"/>
              </w:rPr>
              <w:t>47</w:t>
            </w:r>
          </w:p>
        </w:tc>
      </w:tr>
    </w:tbl>
    <w:p w14:paraId="7352A615" w14:textId="77777777" w:rsidR="0095575C" w:rsidRPr="00684C1E" w:rsidRDefault="0095575C" w:rsidP="0095575C">
      <w:pPr>
        <w:pStyle w:val="Z1"/>
        <w:ind w:firstLine="480"/>
        <w:rPr>
          <w:color w:val="000000" w:themeColor="text1"/>
        </w:rPr>
      </w:pPr>
      <w:r w:rsidRPr="00684C1E">
        <w:rPr>
          <w:rFonts w:hint="eastAsia"/>
          <w:color w:val="000000" w:themeColor="text1"/>
        </w:rPr>
        <w:t>由监测结果可知，测点噪声均达到《声环境质量标准》（</w:t>
      </w:r>
      <w:r w:rsidRPr="00684C1E">
        <w:rPr>
          <w:rFonts w:hint="eastAsia"/>
          <w:color w:val="000000" w:themeColor="text1"/>
        </w:rPr>
        <w:t>G</w:t>
      </w:r>
      <w:r w:rsidRPr="00684C1E">
        <w:rPr>
          <w:color w:val="000000" w:themeColor="text1"/>
        </w:rPr>
        <w:t>B3096-2008</w:t>
      </w:r>
      <w:r w:rsidRPr="00684C1E">
        <w:rPr>
          <w:rFonts w:hint="eastAsia"/>
          <w:color w:val="000000" w:themeColor="text1"/>
        </w:rPr>
        <w:t>）中相应标准。</w:t>
      </w:r>
    </w:p>
    <w:p w14:paraId="355E9F0A" w14:textId="77777777" w:rsidR="0095575C" w:rsidRPr="00684C1E" w:rsidRDefault="0095575C" w:rsidP="0095575C">
      <w:pPr>
        <w:pStyle w:val="3"/>
        <w:rPr>
          <w:color w:val="000000" w:themeColor="text1"/>
        </w:rPr>
      </w:pPr>
      <w:r w:rsidRPr="00684C1E">
        <w:rPr>
          <w:rFonts w:hint="eastAsia"/>
          <w:color w:val="000000" w:themeColor="text1"/>
        </w:rPr>
        <w:t>地下水环境质量现状监测与评价</w:t>
      </w:r>
    </w:p>
    <w:p w14:paraId="0A0820AC" w14:textId="77777777" w:rsidR="0095575C" w:rsidRPr="00684C1E" w:rsidRDefault="0095575C" w:rsidP="0095575C">
      <w:pPr>
        <w:pStyle w:val="4"/>
        <w:rPr>
          <w:color w:val="000000" w:themeColor="text1"/>
        </w:rPr>
      </w:pPr>
      <w:r w:rsidRPr="00684C1E">
        <w:rPr>
          <w:rFonts w:hint="eastAsia"/>
          <w:color w:val="000000" w:themeColor="text1"/>
        </w:rPr>
        <w:t>地下水环境质量现状监测</w:t>
      </w:r>
    </w:p>
    <w:p w14:paraId="74DA1862" w14:textId="77777777" w:rsidR="0095575C" w:rsidRPr="00684C1E" w:rsidRDefault="0095575C" w:rsidP="0095575C">
      <w:pPr>
        <w:ind w:firstLine="480"/>
        <w:rPr>
          <w:color w:val="000000" w:themeColor="text1"/>
        </w:rPr>
      </w:pPr>
      <w:r w:rsidRPr="00684C1E">
        <w:rPr>
          <w:rFonts w:hint="eastAsia"/>
          <w:color w:val="000000" w:themeColor="text1"/>
        </w:rPr>
        <w:t>（</w:t>
      </w:r>
      <w:r w:rsidRPr="00684C1E">
        <w:rPr>
          <w:rFonts w:hint="eastAsia"/>
          <w:color w:val="000000" w:themeColor="text1"/>
        </w:rPr>
        <w:t>1</w:t>
      </w:r>
      <w:r w:rsidRPr="00684C1E">
        <w:rPr>
          <w:rFonts w:hint="eastAsia"/>
          <w:color w:val="000000" w:themeColor="text1"/>
        </w:rPr>
        <w:t>）监测布点</w:t>
      </w:r>
    </w:p>
    <w:p w14:paraId="6DE666C1" w14:textId="53FD2A60" w:rsidR="0095575C" w:rsidRPr="00684C1E" w:rsidRDefault="0095575C" w:rsidP="0095575C">
      <w:pPr>
        <w:ind w:firstLine="480"/>
        <w:rPr>
          <w:color w:val="000000" w:themeColor="text1"/>
        </w:rPr>
      </w:pPr>
      <w:r w:rsidRPr="00684C1E">
        <w:rPr>
          <w:color w:val="000000" w:themeColor="text1"/>
        </w:rPr>
        <w:t>本次监测共布设</w:t>
      </w:r>
      <w:r w:rsidRPr="00684C1E">
        <w:rPr>
          <w:rFonts w:hint="eastAsia"/>
          <w:color w:val="000000" w:themeColor="text1"/>
        </w:rPr>
        <w:t>7</w:t>
      </w:r>
      <w:r w:rsidRPr="00684C1E">
        <w:rPr>
          <w:rFonts w:hint="eastAsia"/>
          <w:color w:val="000000" w:themeColor="text1"/>
        </w:rPr>
        <w:t>个监测点位，具体见下表及图</w:t>
      </w:r>
      <w:r w:rsidR="000F03D3" w:rsidRPr="00684C1E">
        <w:rPr>
          <w:color w:val="000000" w:themeColor="text1"/>
        </w:rPr>
        <w:t>3.2</w:t>
      </w:r>
      <w:r w:rsidRPr="00684C1E">
        <w:rPr>
          <w:rFonts w:hint="eastAsia"/>
          <w:color w:val="000000" w:themeColor="text1"/>
        </w:rPr>
        <w:t>-</w:t>
      </w:r>
      <w:r w:rsidRPr="00684C1E">
        <w:rPr>
          <w:color w:val="000000" w:themeColor="text1"/>
        </w:rPr>
        <w:t>1</w:t>
      </w:r>
      <w:r w:rsidRPr="00684C1E">
        <w:rPr>
          <w:rFonts w:hint="eastAsia"/>
          <w:color w:val="000000" w:themeColor="text1"/>
        </w:rPr>
        <w:t>。</w:t>
      </w:r>
    </w:p>
    <w:p w14:paraId="3B00DD65" w14:textId="77777777" w:rsidR="0095575C" w:rsidRPr="00684C1E" w:rsidRDefault="0095575C" w:rsidP="0095575C">
      <w:pPr>
        <w:pStyle w:val="Z"/>
        <w:ind w:firstLine="480"/>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10</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地下水监测布点及监测项目一览表</w:t>
      </w:r>
    </w:p>
    <w:tbl>
      <w:tblPr>
        <w:tblW w:w="0" w:type="auto"/>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851"/>
        <w:gridCol w:w="1134"/>
        <w:gridCol w:w="2977"/>
        <w:gridCol w:w="3344"/>
      </w:tblGrid>
      <w:tr w:rsidR="00684C1E" w:rsidRPr="00684C1E" w14:paraId="45980359" w14:textId="77777777" w:rsidTr="00E479DD">
        <w:tc>
          <w:tcPr>
            <w:tcW w:w="851" w:type="dxa"/>
          </w:tcPr>
          <w:p w14:paraId="2B3A3918" w14:textId="77777777" w:rsidR="0095575C" w:rsidRPr="00684C1E" w:rsidRDefault="0095575C" w:rsidP="0095575C">
            <w:pPr>
              <w:pStyle w:val="Z0"/>
              <w:rPr>
                <w:b/>
                <w:color w:val="000000" w:themeColor="text1"/>
              </w:rPr>
            </w:pPr>
            <w:r w:rsidRPr="00684C1E">
              <w:rPr>
                <w:rFonts w:hint="eastAsia"/>
                <w:b/>
                <w:color w:val="000000" w:themeColor="text1"/>
              </w:rPr>
              <w:t>类别</w:t>
            </w:r>
          </w:p>
        </w:tc>
        <w:tc>
          <w:tcPr>
            <w:tcW w:w="1134" w:type="dxa"/>
          </w:tcPr>
          <w:p w14:paraId="73AD198B" w14:textId="77777777" w:rsidR="0095575C" w:rsidRPr="00684C1E" w:rsidRDefault="0095575C" w:rsidP="0095575C">
            <w:pPr>
              <w:pStyle w:val="Z0"/>
              <w:rPr>
                <w:b/>
                <w:color w:val="000000" w:themeColor="text1"/>
              </w:rPr>
            </w:pPr>
            <w:r w:rsidRPr="00684C1E">
              <w:rPr>
                <w:rFonts w:hint="eastAsia"/>
                <w:b/>
                <w:color w:val="000000" w:themeColor="text1"/>
              </w:rPr>
              <w:t>测点编号</w:t>
            </w:r>
          </w:p>
        </w:tc>
        <w:tc>
          <w:tcPr>
            <w:tcW w:w="2977" w:type="dxa"/>
          </w:tcPr>
          <w:p w14:paraId="52B9E2CE" w14:textId="77777777" w:rsidR="0095575C" w:rsidRPr="00684C1E" w:rsidRDefault="0095575C" w:rsidP="0095575C">
            <w:pPr>
              <w:pStyle w:val="Z0"/>
              <w:rPr>
                <w:b/>
                <w:color w:val="000000" w:themeColor="text1"/>
              </w:rPr>
            </w:pPr>
            <w:r w:rsidRPr="00684C1E">
              <w:rPr>
                <w:rFonts w:hint="eastAsia"/>
                <w:b/>
                <w:color w:val="000000" w:themeColor="text1"/>
              </w:rPr>
              <w:t>测点位置</w:t>
            </w:r>
          </w:p>
        </w:tc>
        <w:tc>
          <w:tcPr>
            <w:tcW w:w="3344" w:type="dxa"/>
          </w:tcPr>
          <w:p w14:paraId="403ED5AC" w14:textId="77777777" w:rsidR="0095575C" w:rsidRPr="00684C1E" w:rsidRDefault="0095575C" w:rsidP="0095575C">
            <w:pPr>
              <w:pStyle w:val="Z0"/>
              <w:rPr>
                <w:b/>
                <w:color w:val="000000" w:themeColor="text1"/>
              </w:rPr>
            </w:pPr>
            <w:r w:rsidRPr="00684C1E">
              <w:rPr>
                <w:rFonts w:hint="eastAsia"/>
                <w:b/>
                <w:color w:val="000000" w:themeColor="text1"/>
              </w:rPr>
              <w:t>监测项目</w:t>
            </w:r>
          </w:p>
        </w:tc>
      </w:tr>
      <w:tr w:rsidR="00684C1E" w:rsidRPr="00684C1E" w14:paraId="5A447357" w14:textId="77777777" w:rsidTr="00E479DD">
        <w:tc>
          <w:tcPr>
            <w:tcW w:w="851" w:type="dxa"/>
            <w:vMerge w:val="restart"/>
            <w:vAlign w:val="center"/>
          </w:tcPr>
          <w:p w14:paraId="73C53B54" w14:textId="77777777" w:rsidR="0095575C" w:rsidRPr="00684C1E" w:rsidRDefault="0095575C" w:rsidP="0095575C">
            <w:pPr>
              <w:pStyle w:val="Z0"/>
              <w:rPr>
                <w:color w:val="000000" w:themeColor="text1"/>
              </w:rPr>
            </w:pPr>
            <w:r w:rsidRPr="00684C1E">
              <w:rPr>
                <w:rFonts w:hint="eastAsia"/>
                <w:color w:val="000000" w:themeColor="text1"/>
              </w:rPr>
              <w:t>水质</w:t>
            </w:r>
            <w:r w:rsidRPr="00684C1E">
              <w:rPr>
                <w:rFonts w:hint="eastAsia"/>
                <w:color w:val="000000" w:themeColor="text1"/>
              </w:rPr>
              <w:t>+</w:t>
            </w:r>
            <w:r w:rsidRPr="00684C1E">
              <w:rPr>
                <w:rFonts w:hint="eastAsia"/>
                <w:color w:val="000000" w:themeColor="text1"/>
              </w:rPr>
              <w:t>水位</w:t>
            </w:r>
          </w:p>
        </w:tc>
        <w:tc>
          <w:tcPr>
            <w:tcW w:w="1134" w:type="dxa"/>
            <w:vAlign w:val="center"/>
          </w:tcPr>
          <w:p w14:paraId="70820916" w14:textId="77777777" w:rsidR="0095575C" w:rsidRPr="00684C1E" w:rsidRDefault="0095575C" w:rsidP="0095575C">
            <w:pPr>
              <w:pStyle w:val="Z0"/>
              <w:rPr>
                <w:color w:val="000000" w:themeColor="text1"/>
              </w:rPr>
            </w:pPr>
            <w:r w:rsidRPr="00684C1E">
              <w:rPr>
                <w:rFonts w:hint="eastAsia"/>
                <w:color w:val="000000" w:themeColor="text1"/>
              </w:rPr>
              <w:t>D</w:t>
            </w:r>
            <w:r w:rsidRPr="00684C1E">
              <w:rPr>
                <w:color w:val="000000" w:themeColor="text1"/>
              </w:rPr>
              <w:t>1</w:t>
            </w:r>
          </w:p>
        </w:tc>
        <w:tc>
          <w:tcPr>
            <w:tcW w:w="2977" w:type="dxa"/>
            <w:vAlign w:val="center"/>
          </w:tcPr>
          <w:p w14:paraId="47A38FB2" w14:textId="08628AC9" w:rsidR="0095575C" w:rsidRPr="00684C1E" w:rsidRDefault="0095575C" w:rsidP="0095575C">
            <w:pPr>
              <w:pStyle w:val="Z0"/>
              <w:rPr>
                <w:color w:val="000000" w:themeColor="text1"/>
              </w:rPr>
            </w:pPr>
            <w:r w:rsidRPr="00684C1E">
              <w:rPr>
                <w:rFonts w:hint="eastAsia"/>
                <w:color w:val="000000" w:themeColor="text1"/>
              </w:rPr>
              <w:t>园区北侧</w:t>
            </w:r>
            <w:r w:rsidRPr="00684C1E">
              <w:rPr>
                <w:rFonts w:hint="eastAsia"/>
                <w:color w:val="000000" w:themeColor="text1"/>
              </w:rPr>
              <w:t>1</w:t>
            </w:r>
            <w:r w:rsidRPr="00684C1E">
              <w:rPr>
                <w:color w:val="000000" w:themeColor="text1"/>
              </w:rPr>
              <w:t>50m</w:t>
            </w:r>
            <w:r w:rsidR="003E5417" w:rsidRPr="00684C1E">
              <w:rPr>
                <w:color w:val="000000" w:themeColor="text1"/>
              </w:rPr>
              <w:t>空地</w:t>
            </w:r>
          </w:p>
        </w:tc>
        <w:tc>
          <w:tcPr>
            <w:tcW w:w="3344" w:type="dxa"/>
            <w:vMerge w:val="restart"/>
            <w:vAlign w:val="center"/>
          </w:tcPr>
          <w:p w14:paraId="68CC7F7F" w14:textId="77777777" w:rsidR="0095575C" w:rsidRPr="00684C1E" w:rsidRDefault="0095575C" w:rsidP="0095575C">
            <w:pPr>
              <w:pStyle w:val="Z0"/>
              <w:rPr>
                <w:color w:val="000000" w:themeColor="text1"/>
              </w:rPr>
            </w:pPr>
            <w:r w:rsidRPr="00684C1E">
              <w:rPr>
                <w:rFonts w:ascii="宋体" w:hAnsi="宋体" w:cs="宋体" w:hint="eastAsia"/>
                <w:color w:val="000000" w:themeColor="text1"/>
              </w:rPr>
              <w:t>①</w:t>
            </w:r>
            <w:r w:rsidRPr="00684C1E">
              <w:rPr>
                <w:color w:val="000000" w:themeColor="text1"/>
              </w:rPr>
              <w:t>K</w:t>
            </w:r>
            <w:r w:rsidRPr="00684C1E">
              <w:rPr>
                <w:color w:val="000000" w:themeColor="text1"/>
                <w:vertAlign w:val="superscript"/>
              </w:rPr>
              <w:t>+</w:t>
            </w:r>
            <w:r w:rsidRPr="00684C1E">
              <w:rPr>
                <w:color w:val="000000" w:themeColor="text1"/>
              </w:rPr>
              <w:t>、</w:t>
            </w:r>
            <w:r w:rsidRPr="00684C1E">
              <w:rPr>
                <w:color w:val="000000" w:themeColor="text1"/>
              </w:rPr>
              <w:t>Na</w:t>
            </w:r>
            <w:r w:rsidRPr="00684C1E">
              <w:rPr>
                <w:color w:val="000000" w:themeColor="text1"/>
                <w:vertAlign w:val="superscript"/>
              </w:rPr>
              <w:t>+</w:t>
            </w:r>
            <w:r w:rsidRPr="00684C1E">
              <w:rPr>
                <w:color w:val="000000" w:themeColor="text1"/>
              </w:rPr>
              <w:t>、</w:t>
            </w:r>
            <w:r w:rsidRPr="00684C1E">
              <w:rPr>
                <w:color w:val="000000" w:themeColor="text1"/>
              </w:rPr>
              <w:t>Ca</w:t>
            </w:r>
            <w:r w:rsidRPr="00684C1E">
              <w:rPr>
                <w:color w:val="000000" w:themeColor="text1"/>
                <w:vertAlign w:val="superscript"/>
              </w:rPr>
              <w:t>2+</w:t>
            </w:r>
            <w:r w:rsidRPr="00684C1E">
              <w:rPr>
                <w:color w:val="000000" w:themeColor="text1"/>
              </w:rPr>
              <w:t>、</w:t>
            </w:r>
            <w:r w:rsidRPr="00684C1E">
              <w:rPr>
                <w:color w:val="000000" w:themeColor="text1"/>
              </w:rPr>
              <w:t>Mg</w:t>
            </w:r>
            <w:r w:rsidRPr="00684C1E">
              <w:rPr>
                <w:color w:val="000000" w:themeColor="text1"/>
                <w:vertAlign w:val="superscript"/>
              </w:rPr>
              <w:t>2+</w:t>
            </w:r>
            <w:r w:rsidRPr="00684C1E">
              <w:rPr>
                <w:color w:val="000000" w:themeColor="text1"/>
              </w:rPr>
              <w:t>、</w:t>
            </w:r>
            <w:r w:rsidRPr="00684C1E">
              <w:rPr>
                <w:color w:val="000000" w:themeColor="text1"/>
              </w:rPr>
              <w:t>CO</w:t>
            </w:r>
            <w:r w:rsidRPr="00684C1E">
              <w:rPr>
                <w:color w:val="000000" w:themeColor="text1"/>
                <w:vertAlign w:val="subscript"/>
              </w:rPr>
              <w:t>3</w:t>
            </w:r>
            <w:r w:rsidRPr="00684C1E">
              <w:rPr>
                <w:color w:val="000000" w:themeColor="text1"/>
                <w:vertAlign w:val="superscript"/>
              </w:rPr>
              <w:t>2-</w:t>
            </w:r>
            <w:r w:rsidRPr="00684C1E">
              <w:rPr>
                <w:color w:val="000000" w:themeColor="text1"/>
              </w:rPr>
              <w:t>、</w:t>
            </w:r>
            <w:r w:rsidRPr="00684C1E">
              <w:rPr>
                <w:color w:val="000000" w:themeColor="text1"/>
              </w:rPr>
              <w:t>HCO</w:t>
            </w:r>
            <w:r w:rsidRPr="00684C1E">
              <w:rPr>
                <w:color w:val="000000" w:themeColor="text1"/>
                <w:vertAlign w:val="subscript"/>
              </w:rPr>
              <w:t>3</w:t>
            </w:r>
            <w:r w:rsidRPr="00684C1E">
              <w:rPr>
                <w:color w:val="000000" w:themeColor="text1"/>
                <w:vertAlign w:val="superscript"/>
              </w:rPr>
              <w:t>-</w:t>
            </w:r>
            <w:r w:rsidRPr="00684C1E">
              <w:rPr>
                <w:color w:val="000000" w:themeColor="text1"/>
              </w:rPr>
              <w:t>、</w:t>
            </w:r>
            <w:r w:rsidRPr="00684C1E">
              <w:rPr>
                <w:color w:val="000000" w:themeColor="text1"/>
              </w:rPr>
              <w:t>Cl</w:t>
            </w:r>
            <w:r w:rsidRPr="00684C1E">
              <w:rPr>
                <w:color w:val="000000" w:themeColor="text1"/>
                <w:vertAlign w:val="superscript"/>
              </w:rPr>
              <w:t>-</w:t>
            </w:r>
            <w:r w:rsidRPr="00684C1E">
              <w:rPr>
                <w:color w:val="000000" w:themeColor="text1"/>
              </w:rPr>
              <w:t>、</w:t>
            </w:r>
            <w:r w:rsidRPr="00684C1E">
              <w:rPr>
                <w:color w:val="000000" w:themeColor="text1"/>
              </w:rPr>
              <w:t>SO</w:t>
            </w:r>
            <w:r w:rsidRPr="00684C1E">
              <w:rPr>
                <w:color w:val="000000" w:themeColor="text1"/>
                <w:vertAlign w:val="subscript"/>
              </w:rPr>
              <w:t>4</w:t>
            </w:r>
            <w:r w:rsidRPr="00684C1E">
              <w:rPr>
                <w:color w:val="000000" w:themeColor="text1"/>
                <w:vertAlign w:val="superscript"/>
              </w:rPr>
              <w:t>2-</w:t>
            </w:r>
            <w:r w:rsidRPr="00684C1E">
              <w:rPr>
                <w:color w:val="000000" w:themeColor="text1"/>
              </w:rPr>
              <w:t>；</w:t>
            </w:r>
          </w:p>
          <w:p w14:paraId="08441131" w14:textId="77777777" w:rsidR="0095575C" w:rsidRPr="00684C1E" w:rsidRDefault="0095575C" w:rsidP="0095575C">
            <w:pPr>
              <w:pStyle w:val="Z0"/>
              <w:rPr>
                <w:color w:val="000000" w:themeColor="text1"/>
              </w:rPr>
            </w:pPr>
            <w:r w:rsidRPr="00684C1E">
              <w:rPr>
                <w:rFonts w:ascii="宋体" w:hAnsi="宋体" w:cs="宋体" w:hint="eastAsia"/>
                <w:color w:val="000000" w:themeColor="text1"/>
              </w:rPr>
              <w:t>②</w:t>
            </w:r>
            <w:r w:rsidRPr="00684C1E">
              <w:rPr>
                <w:color w:val="000000" w:themeColor="text1"/>
              </w:rPr>
              <w:t>基本因子：</w:t>
            </w:r>
            <w:r w:rsidRPr="00684C1E">
              <w:rPr>
                <w:color w:val="000000" w:themeColor="text1"/>
              </w:rPr>
              <w:t>pH</w:t>
            </w:r>
            <w:r w:rsidRPr="00684C1E">
              <w:rPr>
                <w:color w:val="000000" w:themeColor="text1"/>
              </w:rPr>
              <w:t>、氨氮、高锰酸盐指数、挥发酚、总硬度、溶解性总固体、硫酸盐、硝酸盐、亚硝酸盐、氯化物、总大肠菌群、铬（六价）、铅、锌、镍；</w:t>
            </w:r>
          </w:p>
          <w:p w14:paraId="3654476A" w14:textId="77777777" w:rsidR="0095575C" w:rsidRPr="00684C1E" w:rsidRDefault="0095575C" w:rsidP="0095575C">
            <w:pPr>
              <w:pStyle w:val="Z0"/>
              <w:rPr>
                <w:color w:val="000000" w:themeColor="text1"/>
              </w:rPr>
            </w:pPr>
            <w:r w:rsidRPr="00684C1E">
              <w:rPr>
                <w:rFonts w:ascii="宋体" w:hAnsi="宋体" w:cs="宋体" w:hint="eastAsia"/>
                <w:color w:val="000000" w:themeColor="text1"/>
              </w:rPr>
              <w:t>③</w:t>
            </w:r>
            <w:r w:rsidRPr="00684C1E">
              <w:rPr>
                <w:color w:val="000000" w:themeColor="text1"/>
              </w:rPr>
              <w:t>监测</w:t>
            </w:r>
            <w:r w:rsidRPr="00684C1E">
              <w:rPr>
                <w:rFonts w:hint="eastAsia"/>
                <w:color w:val="000000" w:themeColor="text1"/>
              </w:rPr>
              <w:t>地下</w:t>
            </w:r>
            <w:r w:rsidRPr="00684C1E">
              <w:rPr>
                <w:color w:val="000000" w:themeColor="text1"/>
              </w:rPr>
              <w:t>水位，同时记录水温。</w:t>
            </w:r>
          </w:p>
        </w:tc>
      </w:tr>
      <w:tr w:rsidR="00684C1E" w:rsidRPr="00684C1E" w14:paraId="5708ED75" w14:textId="77777777" w:rsidTr="00E479DD">
        <w:tc>
          <w:tcPr>
            <w:tcW w:w="851" w:type="dxa"/>
            <w:vMerge/>
            <w:vAlign w:val="center"/>
          </w:tcPr>
          <w:p w14:paraId="0F09B58A" w14:textId="77777777" w:rsidR="0095575C" w:rsidRPr="00684C1E" w:rsidRDefault="0095575C" w:rsidP="0095575C">
            <w:pPr>
              <w:pStyle w:val="Z0"/>
              <w:rPr>
                <w:color w:val="000000" w:themeColor="text1"/>
              </w:rPr>
            </w:pPr>
          </w:p>
        </w:tc>
        <w:tc>
          <w:tcPr>
            <w:tcW w:w="1134" w:type="dxa"/>
            <w:vAlign w:val="center"/>
          </w:tcPr>
          <w:p w14:paraId="028615F3" w14:textId="77777777" w:rsidR="0095575C" w:rsidRPr="00684C1E" w:rsidRDefault="0095575C" w:rsidP="0095575C">
            <w:pPr>
              <w:pStyle w:val="Z0"/>
              <w:rPr>
                <w:color w:val="000000" w:themeColor="text1"/>
              </w:rPr>
            </w:pPr>
            <w:r w:rsidRPr="00684C1E">
              <w:rPr>
                <w:rFonts w:hint="eastAsia"/>
                <w:color w:val="000000" w:themeColor="text1"/>
              </w:rPr>
              <w:t>D</w:t>
            </w:r>
            <w:r w:rsidRPr="00684C1E">
              <w:rPr>
                <w:color w:val="000000" w:themeColor="text1"/>
              </w:rPr>
              <w:t>2</w:t>
            </w:r>
          </w:p>
        </w:tc>
        <w:tc>
          <w:tcPr>
            <w:tcW w:w="2977" w:type="dxa"/>
            <w:vAlign w:val="center"/>
          </w:tcPr>
          <w:p w14:paraId="6D04C233" w14:textId="01D19AD0" w:rsidR="0095575C" w:rsidRPr="00684C1E" w:rsidRDefault="003E5417" w:rsidP="0095575C">
            <w:pPr>
              <w:pStyle w:val="Z0"/>
              <w:rPr>
                <w:color w:val="000000" w:themeColor="text1"/>
              </w:rPr>
            </w:pPr>
            <w:r w:rsidRPr="00684C1E">
              <w:rPr>
                <w:rFonts w:hint="eastAsia"/>
                <w:color w:val="000000" w:themeColor="text1"/>
              </w:rPr>
              <w:t>表面处理中心北侧</w:t>
            </w:r>
          </w:p>
        </w:tc>
        <w:tc>
          <w:tcPr>
            <w:tcW w:w="3344" w:type="dxa"/>
            <w:vMerge/>
          </w:tcPr>
          <w:p w14:paraId="6A9AFDD6" w14:textId="77777777" w:rsidR="0095575C" w:rsidRPr="00684C1E" w:rsidRDefault="0095575C" w:rsidP="0095575C">
            <w:pPr>
              <w:pStyle w:val="Z0"/>
              <w:rPr>
                <w:color w:val="000000" w:themeColor="text1"/>
              </w:rPr>
            </w:pPr>
          </w:p>
        </w:tc>
      </w:tr>
      <w:tr w:rsidR="00684C1E" w:rsidRPr="00684C1E" w14:paraId="238AF3E3" w14:textId="77777777" w:rsidTr="00E479DD">
        <w:tc>
          <w:tcPr>
            <w:tcW w:w="851" w:type="dxa"/>
            <w:vMerge/>
            <w:vAlign w:val="center"/>
          </w:tcPr>
          <w:p w14:paraId="0C8A7EDE" w14:textId="77777777" w:rsidR="0095575C" w:rsidRPr="00684C1E" w:rsidRDefault="0095575C" w:rsidP="0095575C">
            <w:pPr>
              <w:pStyle w:val="Z0"/>
              <w:rPr>
                <w:color w:val="000000" w:themeColor="text1"/>
              </w:rPr>
            </w:pPr>
          </w:p>
        </w:tc>
        <w:tc>
          <w:tcPr>
            <w:tcW w:w="1134" w:type="dxa"/>
            <w:vAlign w:val="center"/>
          </w:tcPr>
          <w:p w14:paraId="3831CA90" w14:textId="77777777" w:rsidR="0095575C" w:rsidRPr="00684C1E" w:rsidRDefault="0095575C" w:rsidP="0095575C">
            <w:pPr>
              <w:pStyle w:val="Z0"/>
              <w:rPr>
                <w:color w:val="000000" w:themeColor="text1"/>
              </w:rPr>
            </w:pPr>
            <w:r w:rsidRPr="00684C1E">
              <w:rPr>
                <w:rFonts w:hint="eastAsia"/>
                <w:color w:val="000000" w:themeColor="text1"/>
              </w:rPr>
              <w:t>D</w:t>
            </w:r>
            <w:r w:rsidRPr="00684C1E">
              <w:rPr>
                <w:color w:val="000000" w:themeColor="text1"/>
              </w:rPr>
              <w:t>3</w:t>
            </w:r>
          </w:p>
        </w:tc>
        <w:tc>
          <w:tcPr>
            <w:tcW w:w="2977" w:type="dxa"/>
            <w:vAlign w:val="center"/>
          </w:tcPr>
          <w:p w14:paraId="6934CDD4" w14:textId="1EAA7986" w:rsidR="0095575C" w:rsidRPr="00684C1E" w:rsidRDefault="005D5DAD" w:rsidP="0095575C">
            <w:pPr>
              <w:pStyle w:val="Z0"/>
              <w:rPr>
                <w:color w:val="000000" w:themeColor="text1"/>
              </w:rPr>
            </w:pPr>
            <w:r w:rsidRPr="00684C1E">
              <w:rPr>
                <w:rFonts w:hint="eastAsia"/>
                <w:color w:val="000000" w:themeColor="text1"/>
              </w:rPr>
              <w:t>南京振兴</w:t>
            </w:r>
            <w:r w:rsidR="003E5417" w:rsidRPr="00684C1E">
              <w:rPr>
                <w:rFonts w:hint="eastAsia"/>
                <w:color w:val="000000" w:themeColor="text1"/>
              </w:rPr>
              <w:t>新能源发展有限公司西侧</w:t>
            </w:r>
          </w:p>
        </w:tc>
        <w:tc>
          <w:tcPr>
            <w:tcW w:w="3344" w:type="dxa"/>
            <w:vMerge/>
          </w:tcPr>
          <w:p w14:paraId="29C91DDA" w14:textId="77777777" w:rsidR="0095575C" w:rsidRPr="00684C1E" w:rsidRDefault="0095575C" w:rsidP="0095575C">
            <w:pPr>
              <w:pStyle w:val="Z0"/>
              <w:rPr>
                <w:color w:val="000000" w:themeColor="text1"/>
              </w:rPr>
            </w:pPr>
          </w:p>
        </w:tc>
      </w:tr>
      <w:tr w:rsidR="00684C1E" w:rsidRPr="00684C1E" w14:paraId="031B58FE" w14:textId="77777777" w:rsidTr="00E479DD">
        <w:tc>
          <w:tcPr>
            <w:tcW w:w="851" w:type="dxa"/>
            <w:vMerge/>
            <w:vAlign w:val="center"/>
          </w:tcPr>
          <w:p w14:paraId="24BB0E14" w14:textId="77777777" w:rsidR="0095575C" w:rsidRPr="00684C1E" w:rsidRDefault="0095575C" w:rsidP="0095575C">
            <w:pPr>
              <w:pStyle w:val="Z0"/>
              <w:rPr>
                <w:color w:val="000000" w:themeColor="text1"/>
              </w:rPr>
            </w:pPr>
          </w:p>
        </w:tc>
        <w:tc>
          <w:tcPr>
            <w:tcW w:w="1134" w:type="dxa"/>
            <w:vAlign w:val="center"/>
          </w:tcPr>
          <w:p w14:paraId="3717DB1A" w14:textId="77777777" w:rsidR="0095575C" w:rsidRPr="00684C1E" w:rsidRDefault="0095575C" w:rsidP="0095575C">
            <w:pPr>
              <w:pStyle w:val="Z0"/>
              <w:rPr>
                <w:color w:val="000000" w:themeColor="text1"/>
              </w:rPr>
            </w:pPr>
            <w:r w:rsidRPr="00684C1E">
              <w:rPr>
                <w:rFonts w:hint="eastAsia"/>
                <w:color w:val="000000" w:themeColor="text1"/>
              </w:rPr>
              <w:t>D</w:t>
            </w:r>
            <w:r w:rsidRPr="00684C1E">
              <w:rPr>
                <w:color w:val="000000" w:themeColor="text1"/>
              </w:rPr>
              <w:t>4</w:t>
            </w:r>
          </w:p>
        </w:tc>
        <w:tc>
          <w:tcPr>
            <w:tcW w:w="2977" w:type="dxa"/>
            <w:vAlign w:val="center"/>
          </w:tcPr>
          <w:p w14:paraId="293D3303" w14:textId="14A6DCFE" w:rsidR="0095575C" w:rsidRPr="00684C1E" w:rsidRDefault="00B723C2" w:rsidP="0095575C">
            <w:pPr>
              <w:pStyle w:val="Z0"/>
              <w:rPr>
                <w:color w:val="000000" w:themeColor="text1"/>
              </w:rPr>
            </w:pPr>
            <w:r w:rsidRPr="00684C1E">
              <w:rPr>
                <w:rFonts w:hint="eastAsia"/>
                <w:color w:val="000000" w:themeColor="text1"/>
              </w:rPr>
              <w:t>南京</w:t>
            </w:r>
            <w:r w:rsidR="003E5417" w:rsidRPr="00684C1E">
              <w:rPr>
                <w:rFonts w:hint="eastAsia"/>
                <w:color w:val="000000" w:themeColor="text1"/>
              </w:rPr>
              <w:t>东亚纺织印染有限公司</w:t>
            </w:r>
          </w:p>
        </w:tc>
        <w:tc>
          <w:tcPr>
            <w:tcW w:w="3344" w:type="dxa"/>
            <w:vMerge/>
          </w:tcPr>
          <w:p w14:paraId="2BDAC744" w14:textId="77777777" w:rsidR="0095575C" w:rsidRPr="00684C1E" w:rsidRDefault="0095575C" w:rsidP="0095575C">
            <w:pPr>
              <w:pStyle w:val="Z0"/>
              <w:rPr>
                <w:color w:val="000000" w:themeColor="text1"/>
              </w:rPr>
            </w:pPr>
          </w:p>
        </w:tc>
      </w:tr>
      <w:tr w:rsidR="00684C1E" w:rsidRPr="00684C1E" w14:paraId="00C73CD3" w14:textId="77777777" w:rsidTr="00E479DD">
        <w:trPr>
          <w:trHeight w:val="406"/>
        </w:trPr>
        <w:tc>
          <w:tcPr>
            <w:tcW w:w="851" w:type="dxa"/>
            <w:vMerge/>
            <w:vAlign w:val="center"/>
          </w:tcPr>
          <w:p w14:paraId="4B31C138" w14:textId="77777777" w:rsidR="0095575C" w:rsidRPr="00684C1E" w:rsidRDefault="0095575C" w:rsidP="0095575C">
            <w:pPr>
              <w:pStyle w:val="Z0"/>
              <w:rPr>
                <w:color w:val="000000" w:themeColor="text1"/>
              </w:rPr>
            </w:pPr>
          </w:p>
        </w:tc>
        <w:tc>
          <w:tcPr>
            <w:tcW w:w="1134" w:type="dxa"/>
            <w:vAlign w:val="center"/>
          </w:tcPr>
          <w:p w14:paraId="4ECE5CFC" w14:textId="77777777" w:rsidR="0095575C" w:rsidRPr="00684C1E" w:rsidRDefault="0095575C" w:rsidP="0095575C">
            <w:pPr>
              <w:pStyle w:val="Z0"/>
              <w:rPr>
                <w:color w:val="000000" w:themeColor="text1"/>
              </w:rPr>
            </w:pPr>
            <w:r w:rsidRPr="00684C1E">
              <w:rPr>
                <w:rFonts w:hint="eastAsia"/>
                <w:color w:val="000000" w:themeColor="text1"/>
              </w:rPr>
              <w:t>D</w:t>
            </w:r>
            <w:r w:rsidRPr="00684C1E">
              <w:rPr>
                <w:color w:val="000000" w:themeColor="text1"/>
              </w:rPr>
              <w:t>5</w:t>
            </w:r>
          </w:p>
        </w:tc>
        <w:tc>
          <w:tcPr>
            <w:tcW w:w="2977" w:type="dxa"/>
            <w:vAlign w:val="center"/>
          </w:tcPr>
          <w:p w14:paraId="5DD1FFA5" w14:textId="5A438741" w:rsidR="0095575C" w:rsidRPr="00684C1E" w:rsidRDefault="00E479DD" w:rsidP="0095575C">
            <w:pPr>
              <w:pStyle w:val="Z0"/>
              <w:rPr>
                <w:color w:val="000000" w:themeColor="text1"/>
              </w:rPr>
            </w:pPr>
            <w:r w:rsidRPr="00684C1E">
              <w:rPr>
                <w:rFonts w:hint="eastAsia"/>
                <w:color w:val="000000" w:themeColor="text1"/>
              </w:rPr>
              <w:t>江苏和成新材料有限公司西侧</w:t>
            </w:r>
          </w:p>
        </w:tc>
        <w:tc>
          <w:tcPr>
            <w:tcW w:w="3344" w:type="dxa"/>
            <w:vMerge/>
          </w:tcPr>
          <w:p w14:paraId="5C493D73" w14:textId="77777777" w:rsidR="0095575C" w:rsidRPr="00684C1E" w:rsidRDefault="0095575C" w:rsidP="0095575C">
            <w:pPr>
              <w:pStyle w:val="Z0"/>
              <w:rPr>
                <w:color w:val="000000" w:themeColor="text1"/>
              </w:rPr>
            </w:pPr>
          </w:p>
        </w:tc>
      </w:tr>
      <w:tr w:rsidR="00684C1E" w:rsidRPr="00684C1E" w14:paraId="103CE395" w14:textId="77777777" w:rsidTr="00E479DD">
        <w:trPr>
          <w:trHeight w:val="411"/>
        </w:trPr>
        <w:tc>
          <w:tcPr>
            <w:tcW w:w="851" w:type="dxa"/>
            <w:vMerge/>
            <w:vAlign w:val="center"/>
          </w:tcPr>
          <w:p w14:paraId="7675082C" w14:textId="77777777" w:rsidR="0095575C" w:rsidRPr="00684C1E" w:rsidRDefault="0095575C" w:rsidP="0095575C">
            <w:pPr>
              <w:pStyle w:val="Z0"/>
              <w:rPr>
                <w:color w:val="000000" w:themeColor="text1"/>
              </w:rPr>
            </w:pPr>
          </w:p>
        </w:tc>
        <w:tc>
          <w:tcPr>
            <w:tcW w:w="1134" w:type="dxa"/>
            <w:vAlign w:val="center"/>
          </w:tcPr>
          <w:p w14:paraId="02C76F8F" w14:textId="77777777" w:rsidR="0095575C" w:rsidRPr="00684C1E" w:rsidRDefault="0095575C" w:rsidP="0095575C">
            <w:pPr>
              <w:pStyle w:val="Z0"/>
              <w:rPr>
                <w:color w:val="000000" w:themeColor="text1"/>
              </w:rPr>
            </w:pPr>
            <w:r w:rsidRPr="00684C1E">
              <w:rPr>
                <w:rFonts w:hint="eastAsia"/>
                <w:color w:val="000000" w:themeColor="text1"/>
              </w:rPr>
              <w:t>D</w:t>
            </w:r>
            <w:r w:rsidRPr="00684C1E">
              <w:rPr>
                <w:color w:val="000000" w:themeColor="text1"/>
              </w:rPr>
              <w:t>6</w:t>
            </w:r>
          </w:p>
        </w:tc>
        <w:tc>
          <w:tcPr>
            <w:tcW w:w="2977" w:type="dxa"/>
            <w:vAlign w:val="center"/>
          </w:tcPr>
          <w:p w14:paraId="380F6B6F" w14:textId="77777777" w:rsidR="0095575C" w:rsidRPr="00684C1E" w:rsidRDefault="0095575C" w:rsidP="0095575C">
            <w:pPr>
              <w:pStyle w:val="Z0"/>
              <w:rPr>
                <w:color w:val="000000" w:themeColor="text1"/>
              </w:rPr>
            </w:pPr>
            <w:r w:rsidRPr="00684C1E">
              <w:rPr>
                <w:rFonts w:hint="eastAsia"/>
                <w:color w:val="000000" w:themeColor="text1"/>
              </w:rPr>
              <w:t>园区西侧</w:t>
            </w:r>
            <w:r w:rsidRPr="00684C1E">
              <w:rPr>
                <w:color w:val="000000" w:themeColor="text1"/>
              </w:rPr>
              <w:t>350m</w:t>
            </w:r>
          </w:p>
        </w:tc>
        <w:tc>
          <w:tcPr>
            <w:tcW w:w="3344" w:type="dxa"/>
            <w:vMerge/>
          </w:tcPr>
          <w:p w14:paraId="42995ACB" w14:textId="77777777" w:rsidR="0095575C" w:rsidRPr="00684C1E" w:rsidRDefault="0095575C" w:rsidP="0095575C">
            <w:pPr>
              <w:pStyle w:val="Z0"/>
              <w:rPr>
                <w:color w:val="000000" w:themeColor="text1"/>
              </w:rPr>
            </w:pPr>
          </w:p>
        </w:tc>
      </w:tr>
      <w:tr w:rsidR="00684C1E" w:rsidRPr="00684C1E" w14:paraId="06EB8ADB" w14:textId="77777777" w:rsidTr="00E479DD">
        <w:tc>
          <w:tcPr>
            <w:tcW w:w="851" w:type="dxa"/>
            <w:vMerge/>
            <w:vAlign w:val="center"/>
          </w:tcPr>
          <w:p w14:paraId="0AF389B3" w14:textId="77777777" w:rsidR="0095575C" w:rsidRPr="00684C1E" w:rsidRDefault="0095575C" w:rsidP="0095575C">
            <w:pPr>
              <w:pStyle w:val="Z0"/>
              <w:rPr>
                <w:color w:val="000000" w:themeColor="text1"/>
              </w:rPr>
            </w:pPr>
          </w:p>
        </w:tc>
        <w:tc>
          <w:tcPr>
            <w:tcW w:w="1134" w:type="dxa"/>
            <w:vAlign w:val="center"/>
          </w:tcPr>
          <w:p w14:paraId="3BF63ED7" w14:textId="77777777" w:rsidR="0095575C" w:rsidRPr="00684C1E" w:rsidRDefault="0095575C" w:rsidP="0095575C">
            <w:pPr>
              <w:pStyle w:val="Z0"/>
              <w:rPr>
                <w:color w:val="000000" w:themeColor="text1"/>
              </w:rPr>
            </w:pPr>
            <w:r w:rsidRPr="00684C1E">
              <w:rPr>
                <w:rFonts w:hint="eastAsia"/>
                <w:color w:val="000000" w:themeColor="text1"/>
              </w:rPr>
              <w:t>D</w:t>
            </w:r>
            <w:r w:rsidRPr="00684C1E">
              <w:rPr>
                <w:color w:val="000000" w:themeColor="text1"/>
              </w:rPr>
              <w:t>7</w:t>
            </w:r>
          </w:p>
        </w:tc>
        <w:tc>
          <w:tcPr>
            <w:tcW w:w="2977" w:type="dxa"/>
            <w:vAlign w:val="center"/>
          </w:tcPr>
          <w:p w14:paraId="70D59B63" w14:textId="77777777" w:rsidR="0095575C" w:rsidRPr="00684C1E" w:rsidRDefault="0095575C" w:rsidP="0095575C">
            <w:pPr>
              <w:pStyle w:val="Z0"/>
              <w:rPr>
                <w:color w:val="000000" w:themeColor="text1"/>
              </w:rPr>
            </w:pPr>
            <w:r w:rsidRPr="00684C1E">
              <w:rPr>
                <w:rFonts w:hint="eastAsia"/>
                <w:color w:val="000000" w:themeColor="text1"/>
              </w:rPr>
              <w:t>园区东南侧</w:t>
            </w:r>
            <w:r w:rsidRPr="00684C1E">
              <w:rPr>
                <w:color w:val="000000" w:themeColor="text1"/>
              </w:rPr>
              <w:t>100m</w:t>
            </w:r>
          </w:p>
        </w:tc>
        <w:tc>
          <w:tcPr>
            <w:tcW w:w="3344" w:type="dxa"/>
            <w:vMerge/>
          </w:tcPr>
          <w:p w14:paraId="4DB72AA3" w14:textId="77777777" w:rsidR="0095575C" w:rsidRPr="00684C1E" w:rsidRDefault="0095575C" w:rsidP="0095575C">
            <w:pPr>
              <w:pStyle w:val="Z0"/>
              <w:rPr>
                <w:color w:val="000000" w:themeColor="text1"/>
              </w:rPr>
            </w:pPr>
          </w:p>
        </w:tc>
      </w:tr>
      <w:tr w:rsidR="00684C1E" w:rsidRPr="00684C1E" w14:paraId="3D2A64B8" w14:textId="77777777" w:rsidTr="00E479DD">
        <w:tc>
          <w:tcPr>
            <w:tcW w:w="851" w:type="dxa"/>
            <w:vMerge w:val="restart"/>
            <w:vAlign w:val="center"/>
          </w:tcPr>
          <w:p w14:paraId="153AACA8" w14:textId="77777777" w:rsidR="0095575C" w:rsidRPr="00684C1E" w:rsidRDefault="0095575C" w:rsidP="0095575C">
            <w:pPr>
              <w:pStyle w:val="Z0"/>
              <w:rPr>
                <w:color w:val="000000" w:themeColor="text1"/>
              </w:rPr>
            </w:pPr>
            <w:r w:rsidRPr="00684C1E">
              <w:rPr>
                <w:rFonts w:hint="eastAsia"/>
                <w:color w:val="000000" w:themeColor="text1"/>
              </w:rPr>
              <w:t>水位</w:t>
            </w:r>
          </w:p>
        </w:tc>
        <w:tc>
          <w:tcPr>
            <w:tcW w:w="1134" w:type="dxa"/>
            <w:vAlign w:val="center"/>
          </w:tcPr>
          <w:p w14:paraId="06FE6C3F" w14:textId="77777777" w:rsidR="0095575C" w:rsidRPr="00684C1E" w:rsidRDefault="0095575C" w:rsidP="0095575C">
            <w:pPr>
              <w:pStyle w:val="Z0"/>
              <w:rPr>
                <w:color w:val="000000" w:themeColor="text1"/>
              </w:rPr>
            </w:pPr>
            <w:r w:rsidRPr="00684C1E">
              <w:rPr>
                <w:rFonts w:hint="eastAsia"/>
                <w:color w:val="000000" w:themeColor="text1"/>
              </w:rPr>
              <w:t>D</w:t>
            </w:r>
            <w:r w:rsidRPr="00684C1E">
              <w:rPr>
                <w:color w:val="000000" w:themeColor="text1"/>
              </w:rPr>
              <w:t>8</w:t>
            </w:r>
          </w:p>
        </w:tc>
        <w:tc>
          <w:tcPr>
            <w:tcW w:w="2977" w:type="dxa"/>
            <w:vAlign w:val="center"/>
          </w:tcPr>
          <w:p w14:paraId="698B5DBD" w14:textId="28BA2678" w:rsidR="0095575C" w:rsidRPr="00684C1E" w:rsidRDefault="003E5417" w:rsidP="0095575C">
            <w:pPr>
              <w:pStyle w:val="Z0"/>
              <w:rPr>
                <w:color w:val="000000" w:themeColor="text1"/>
              </w:rPr>
            </w:pPr>
            <w:r w:rsidRPr="00684C1E">
              <w:rPr>
                <w:rFonts w:hint="eastAsia"/>
                <w:color w:val="000000" w:themeColor="text1"/>
              </w:rPr>
              <w:t>原国威化工右侧空地</w:t>
            </w:r>
          </w:p>
        </w:tc>
        <w:tc>
          <w:tcPr>
            <w:tcW w:w="3344" w:type="dxa"/>
            <w:vMerge w:val="restart"/>
            <w:vAlign w:val="center"/>
          </w:tcPr>
          <w:p w14:paraId="229805FC" w14:textId="77777777" w:rsidR="0095575C" w:rsidRPr="00684C1E" w:rsidRDefault="0095575C" w:rsidP="0095575C">
            <w:pPr>
              <w:pStyle w:val="Z0"/>
              <w:rPr>
                <w:color w:val="000000" w:themeColor="text1"/>
              </w:rPr>
            </w:pPr>
            <w:r w:rsidRPr="00684C1E">
              <w:rPr>
                <w:rFonts w:hint="eastAsia"/>
                <w:color w:val="000000" w:themeColor="text1"/>
              </w:rPr>
              <w:t>地下水位</w:t>
            </w:r>
          </w:p>
        </w:tc>
      </w:tr>
      <w:tr w:rsidR="00684C1E" w:rsidRPr="00684C1E" w14:paraId="557723BA" w14:textId="77777777" w:rsidTr="00E479DD">
        <w:tc>
          <w:tcPr>
            <w:tcW w:w="851" w:type="dxa"/>
            <w:vMerge/>
            <w:vAlign w:val="center"/>
          </w:tcPr>
          <w:p w14:paraId="1E66CE52" w14:textId="77777777" w:rsidR="0095575C" w:rsidRPr="00684C1E" w:rsidRDefault="0095575C" w:rsidP="0095575C">
            <w:pPr>
              <w:pStyle w:val="Z0"/>
              <w:rPr>
                <w:color w:val="000000" w:themeColor="text1"/>
              </w:rPr>
            </w:pPr>
          </w:p>
        </w:tc>
        <w:tc>
          <w:tcPr>
            <w:tcW w:w="1134" w:type="dxa"/>
            <w:vAlign w:val="center"/>
          </w:tcPr>
          <w:p w14:paraId="6905F3B5" w14:textId="77777777" w:rsidR="0095575C" w:rsidRPr="00684C1E" w:rsidRDefault="0095575C" w:rsidP="0095575C">
            <w:pPr>
              <w:pStyle w:val="Z0"/>
              <w:rPr>
                <w:color w:val="000000" w:themeColor="text1"/>
              </w:rPr>
            </w:pPr>
            <w:r w:rsidRPr="00684C1E">
              <w:rPr>
                <w:rFonts w:hint="eastAsia"/>
                <w:color w:val="000000" w:themeColor="text1"/>
              </w:rPr>
              <w:t>D</w:t>
            </w:r>
            <w:r w:rsidRPr="00684C1E">
              <w:rPr>
                <w:color w:val="000000" w:themeColor="text1"/>
              </w:rPr>
              <w:t>9</w:t>
            </w:r>
          </w:p>
        </w:tc>
        <w:tc>
          <w:tcPr>
            <w:tcW w:w="2977" w:type="dxa"/>
            <w:vAlign w:val="center"/>
          </w:tcPr>
          <w:p w14:paraId="24635161" w14:textId="0195F95B" w:rsidR="0095575C" w:rsidRPr="00684C1E" w:rsidRDefault="00E479DD" w:rsidP="0095575C">
            <w:pPr>
              <w:pStyle w:val="Z0"/>
              <w:rPr>
                <w:color w:val="000000" w:themeColor="text1"/>
              </w:rPr>
            </w:pPr>
            <w:r w:rsidRPr="00684C1E">
              <w:rPr>
                <w:rFonts w:hint="eastAsia"/>
                <w:color w:val="000000" w:themeColor="text1"/>
              </w:rPr>
              <w:t>园区东北角空地</w:t>
            </w:r>
          </w:p>
        </w:tc>
        <w:tc>
          <w:tcPr>
            <w:tcW w:w="3344" w:type="dxa"/>
            <w:vMerge/>
          </w:tcPr>
          <w:p w14:paraId="1135BBED" w14:textId="77777777" w:rsidR="0095575C" w:rsidRPr="00684C1E" w:rsidRDefault="0095575C" w:rsidP="0095575C">
            <w:pPr>
              <w:pStyle w:val="Z0"/>
              <w:rPr>
                <w:color w:val="000000" w:themeColor="text1"/>
              </w:rPr>
            </w:pPr>
          </w:p>
        </w:tc>
      </w:tr>
      <w:tr w:rsidR="00684C1E" w:rsidRPr="00684C1E" w14:paraId="48BAB0A6" w14:textId="77777777" w:rsidTr="00E479DD">
        <w:tc>
          <w:tcPr>
            <w:tcW w:w="851" w:type="dxa"/>
            <w:vMerge/>
            <w:vAlign w:val="center"/>
          </w:tcPr>
          <w:p w14:paraId="56A26BFD" w14:textId="77777777" w:rsidR="0095575C" w:rsidRPr="00684C1E" w:rsidRDefault="0095575C" w:rsidP="0095575C">
            <w:pPr>
              <w:pStyle w:val="Z0"/>
              <w:rPr>
                <w:color w:val="000000" w:themeColor="text1"/>
              </w:rPr>
            </w:pPr>
          </w:p>
        </w:tc>
        <w:tc>
          <w:tcPr>
            <w:tcW w:w="1134" w:type="dxa"/>
            <w:vAlign w:val="center"/>
          </w:tcPr>
          <w:p w14:paraId="3015A573" w14:textId="77777777" w:rsidR="0095575C" w:rsidRPr="00684C1E" w:rsidRDefault="0095575C" w:rsidP="0095575C">
            <w:pPr>
              <w:pStyle w:val="Z0"/>
              <w:rPr>
                <w:color w:val="000000" w:themeColor="text1"/>
              </w:rPr>
            </w:pPr>
            <w:r w:rsidRPr="00684C1E">
              <w:rPr>
                <w:rFonts w:hint="eastAsia"/>
                <w:color w:val="000000" w:themeColor="text1"/>
              </w:rPr>
              <w:t>D</w:t>
            </w:r>
            <w:r w:rsidRPr="00684C1E">
              <w:rPr>
                <w:color w:val="000000" w:themeColor="text1"/>
              </w:rPr>
              <w:t>10</w:t>
            </w:r>
          </w:p>
        </w:tc>
        <w:tc>
          <w:tcPr>
            <w:tcW w:w="2977" w:type="dxa"/>
            <w:vAlign w:val="center"/>
          </w:tcPr>
          <w:p w14:paraId="4978ECC4" w14:textId="3C323EAF" w:rsidR="0095575C" w:rsidRPr="00684C1E" w:rsidRDefault="00E479DD" w:rsidP="0095575C">
            <w:pPr>
              <w:pStyle w:val="Z0"/>
              <w:rPr>
                <w:color w:val="000000" w:themeColor="text1"/>
              </w:rPr>
            </w:pPr>
            <w:r w:rsidRPr="00684C1E">
              <w:rPr>
                <w:rFonts w:hint="eastAsia"/>
                <w:color w:val="000000" w:themeColor="text1"/>
              </w:rPr>
              <w:t>林茨（南京）粘胶丝线有限公司西侧</w:t>
            </w:r>
          </w:p>
        </w:tc>
        <w:tc>
          <w:tcPr>
            <w:tcW w:w="3344" w:type="dxa"/>
            <w:vMerge/>
          </w:tcPr>
          <w:p w14:paraId="3F1FF9B0" w14:textId="77777777" w:rsidR="0095575C" w:rsidRPr="00684C1E" w:rsidRDefault="0095575C" w:rsidP="0095575C">
            <w:pPr>
              <w:pStyle w:val="Z0"/>
              <w:rPr>
                <w:color w:val="000000" w:themeColor="text1"/>
              </w:rPr>
            </w:pPr>
          </w:p>
        </w:tc>
      </w:tr>
      <w:tr w:rsidR="00684C1E" w:rsidRPr="00684C1E" w14:paraId="2EC86FE6" w14:textId="77777777" w:rsidTr="00E479DD">
        <w:tc>
          <w:tcPr>
            <w:tcW w:w="851" w:type="dxa"/>
            <w:vMerge/>
            <w:vAlign w:val="center"/>
          </w:tcPr>
          <w:p w14:paraId="3D17B6BB" w14:textId="77777777" w:rsidR="0095575C" w:rsidRPr="00684C1E" w:rsidRDefault="0095575C" w:rsidP="0095575C">
            <w:pPr>
              <w:pStyle w:val="Z0"/>
              <w:rPr>
                <w:color w:val="000000" w:themeColor="text1"/>
              </w:rPr>
            </w:pPr>
          </w:p>
        </w:tc>
        <w:tc>
          <w:tcPr>
            <w:tcW w:w="1134" w:type="dxa"/>
            <w:vAlign w:val="center"/>
          </w:tcPr>
          <w:p w14:paraId="51CA0963" w14:textId="77777777" w:rsidR="0095575C" w:rsidRPr="00684C1E" w:rsidRDefault="0095575C" w:rsidP="0095575C">
            <w:pPr>
              <w:pStyle w:val="Z0"/>
              <w:rPr>
                <w:color w:val="000000" w:themeColor="text1"/>
              </w:rPr>
            </w:pPr>
            <w:r w:rsidRPr="00684C1E">
              <w:rPr>
                <w:rFonts w:hint="eastAsia"/>
                <w:color w:val="000000" w:themeColor="text1"/>
              </w:rPr>
              <w:t>D</w:t>
            </w:r>
            <w:r w:rsidRPr="00684C1E">
              <w:rPr>
                <w:color w:val="000000" w:themeColor="text1"/>
              </w:rPr>
              <w:t>11</w:t>
            </w:r>
          </w:p>
        </w:tc>
        <w:tc>
          <w:tcPr>
            <w:tcW w:w="2977" w:type="dxa"/>
            <w:vAlign w:val="center"/>
          </w:tcPr>
          <w:p w14:paraId="4ED6F28E" w14:textId="6E9B9F1B" w:rsidR="0095575C" w:rsidRPr="00684C1E" w:rsidRDefault="0095575C" w:rsidP="0095575C">
            <w:pPr>
              <w:pStyle w:val="Z0"/>
              <w:rPr>
                <w:color w:val="000000" w:themeColor="text1"/>
              </w:rPr>
            </w:pPr>
            <w:r w:rsidRPr="00684C1E">
              <w:rPr>
                <w:rFonts w:hint="eastAsia"/>
                <w:color w:val="000000" w:themeColor="text1"/>
              </w:rPr>
              <w:t>园区内</w:t>
            </w:r>
            <w:r w:rsidR="00E479DD" w:rsidRPr="00684C1E">
              <w:rPr>
                <w:rFonts w:hint="eastAsia"/>
                <w:color w:val="000000" w:themeColor="text1"/>
              </w:rPr>
              <w:t>空地</w:t>
            </w:r>
          </w:p>
        </w:tc>
        <w:tc>
          <w:tcPr>
            <w:tcW w:w="3344" w:type="dxa"/>
            <w:vMerge/>
          </w:tcPr>
          <w:p w14:paraId="27241864" w14:textId="77777777" w:rsidR="0095575C" w:rsidRPr="00684C1E" w:rsidRDefault="0095575C" w:rsidP="0095575C">
            <w:pPr>
              <w:pStyle w:val="Z0"/>
              <w:rPr>
                <w:color w:val="000000" w:themeColor="text1"/>
              </w:rPr>
            </w:pPr>
          </w:p>
        </w:tc>
      </w:tr>
      <w:tr w:rsidR="00684C1E" w:rsidRPr="00684C1E" w14:paraId="404790B0" w14:textId="77777777" w:rsidTr="00E479DD">
        <w:tc>
          <w:tcPr>
            <w:tcW w:w="851" w:type="dxa"/>
            <w:vMerge/>
            <w:vAlign w:val="center"/>
          </w:tcPr>
          <w:p w14:paraId="5A798D8A" w14:textId="77777777" w:rsidR="0095575C" w:rsidRPr="00684C1E" w:rsidRDefault="0095575C" w:rsidP="0095575C">
            <w:pPr>
              <w:pStyle w:val="Z0"/>
              <w:rPr>
                <w:color w:val="000000" w:themeColor="text1"/>
              </w:rPr>
            </w:pPr>
          </w:p>
        </w:tc>
        <w:tc>
          <w:tcPr>
            <w:tcW w:w="1134" w:type="dxa"/>
            <w:vAlign w:val="center"/>
          </w:tcPr>
          <w:p w14:paraId="0437CFD0" w14:textId="77777777" w:rsidR="0095575C" w:rsidRPr="00684C1E" w:rsidRDefault="0095575C" w:rsidP="0095575C">
            <w:pPr>
              <w:pStyle w:val="Z0"/>
              <w:rPr>
                <w:color w:val="000000" w:themeColor="text1"/>
              </w:rPr>
            </w:pPr>
            <w:r w:rsidRPr="00684C1E">
              <w:rPr>
                <w:rFonts w:hint="eastAsia"/>
                <w:color w:val="000000" w:themeColor="text1"/>
              </w:rPr>
              <w:t>D</w:t>
            </w:r>
            <w:r w:rsidRPr="00684C1E">
              <w:rPr>
                <w:color w:val="000000" w:themeColor="text1"/>
              </w:rPr>
              <w:t>12</w:t>
            </w:r>
          </w:p>
        </w:tc>
        <w:tc>
          <w:tcPr>
            <w:tcW w:w="2977" w:type="dxa"/>
            <w:vAlign w:val="center"/>
          </w:tcPr>
          <w:p w14:paraId="6C2C0885" w14:textId="2EA2F810" w:rsidR="0095575C" w:rsidRPr="00684C1E" w:rsidRDefault="00E479DD" w:rsidP="0095575C">
            <w:pPr>
              <w:pStyle w:val="Z0"/>
              <w:rPr>
                <w:color w:val="000000" w:themeColor="text1"/>
              </w:rPr>
            </w:pPr>
            <w:r w:rsidRPr="00684C1E">
              <w:rPr>
                <w:rFonts w:hint="eastAsia"/>
                <w:color w:val="000000" w:themeColor="text1"/>
              </w:rPr>
              <w:t>园区东南角空地</w:t>
            </w:r>
          </w:p>
        </w:tc>
        <w:tc>
          <w:tcPr>
            <w:tcW w:w="3344" w:type="dxa"/>
            <w:vMerge/>
          </w:tcPr>
          <w:p w14:paraId="704FCBBA" w14:textId="77777777" w:rsidR="0095575C" w:rsidRPr="00684C1E" w:rsidRDefault="0095575C" w:rsidP="0095575C">
            <w:pPr>
              <w:pStyle w:val="Z0"/>
              <w:rPr>
                <w:color w:val="000000" w:themeColor="text1"/>
              </w:rPr>
            </w:pPr>
          </w:p>
        </w:tc>
      </w:tr>
      <w:tr w:rsidR="00684C1E" w:rsidRPr="00684C1E" w14:paraId="045F0F45" w14:textId="77777777" w:rsidTr="00E479DD">
        <w:tc>
          <w:tcPr>
            <w:tcW w:w="851" w:type="dxa"/>
            <w:vMerge/>
            <w:vAlign w:val="center"/>
          </w:tcPr>
          <w:p w14:paraId="14867BFE" w14:textId="77777777" w:rsidR="0095575C" w:rsidRPr="00684C1E" w:rsidRDefault="0095575C" w:rsidP="0095575C">
            <w:pPr>
              <w:pStyle w:val="Z0"/>
              <w:rPr>
                <w:color w:val="000000" w:themeColor="text1"/>
              </w:rPr>
            </w:pPr>
          </w:p>
        </w:tc>
        <w:tc>
          <w:tcPr>
            <w:tcW w:w="1134" w:type="dxa"/>
            <w:vAlign w:val="center"/>
          </w:tcPr>
          <w:p w14:paraId="064F80C4" w14:textId="77777777" w:rsidR="0095575C" w:rsidRPr="00684C1E" w:rsidRDefault="0095575C" w:rsidP="0095575C">
            <w:pPr>
              <w:pStyle w:val="Z0"/>
              <w:rPr>
                <w:color w:val="000000" w:themeColor="text1"/>
              </w:rPr>
            </w:pPr>
            <w:r w:rsidRPr="00684C1E">
              <w:rPr>
                <w:rFonts w:hint="eastAsia"/>
                <w:color w:val="000000" w:themeColor="text1"/>
              </w:rPr>
              <w:t>D</w:t>
            </w:r>
            <w:r w:rsidRPr="00684C1E">
              <w:rPr>
                <w:color w:val="000000" w:themeColor="text1"/>
              </w:rPr>
              <w:t>13</w:t>
            </w:r>
          </w:p>
        </w:tc>
        <w:tc>
          <w:tcPr>
            <w:tcW w:w="2977" w:type="dxa"/>
            <w:vAlign w:val="center"/>
          </w:tcPr>
          <w:p w14:paraId="330B893D" w14:textId="77777777" w:rsidR="0095575C" w:rsidRPr="00684C1E" w:rsidRDefault="0095575C" w:rsidP="0095575C">
            <w:pPr>
              <w:pStyle w:val="Z0"/>
              <w:rPr>
                <w:color w:val="000000" w:themeColor="text1"/>
              </w:rPr>
            </w:pPr>
            <w:r w:rsidRPr="00684C1E">
              <w:rPr>
                <w:rFonts w:hint="eastAsia"/>
                <w:color w:val="000000" w:themeColor="text1"/>
              </w:rPr>
              <w:t>园区西南侧</w:t>
            </w:r>
            <w:r w:rsidRPr="00684C1E">
              <w:rPr>
                <w:rFonts w:hint="eastAsia"/>
                <w:color w:val="000000" w:themeColor="text1"/>
              </w:rPr>
              <w:t>3</w:t>
            </w:r>
            <w:r w:rsidRPr="00684C1E">
              <w:rPr>
                <w:color w:val="000000" w:themeColor="text1"/>
              </w:rPr>
              <w:t>50m</w:t>
            </w:r>
          </w:p>
        </w:tc>
        <w:tc>
          <w:tcPr>
            <w:tcW w:w="3344" w:type="dxa"/>
            <w:vMerge/>
          </w:tcPr>
          <w:p w14:paraId="5C9CBF2D" w14:textId="77777777" w:rsidR="0095575C" w:rsidRPr="00684C1E" w:rsidRDefault="0095575C" w:rsidP="0095575C">
            <w:pPr>
              <w:pStyle w:val="Z0"/>
              <w:rPr>
                <w:color w:val="000000" w:themeColor="text1"/>
              </w:rPr>
            </w:pPr>
          </w:p>
        </w:tc>
      </w:tr>
      <w:tr w:rsidR="00684C1E" w:rsidRPr="00684C1E" w14:paraId="5F6FCB5E" w14:textId="77777777" w:rsidTr="00E479DD">
        <w:tc>
          <w:tcPr>
            <w:tcW w:w="851" w:type="dxa"/>
            <w:vMerge/>
            <w:vAlign w:val="center"/>
          </w:tcPr>
          <w:p w14:paraId="4DD98F73" w14:textId="77777777" w:rsidR="0095575C" w:rsidRPr="00684C1E" w:rsidRDefault="0095575C" w:rsidP="0095575C">
            <w:pPr>
              <w:pStyle w:val="Z0"/>
              <w:rPr>
                <w:color w:val="000000" w:themeColor="text1"/>
              </w:rPr>
            </w:pPr>
          </w:p>
        </w:tc>
        <w:tc>
          <w:tcPr>
            <w:tcW w:w="1134" w:type="dxa"/>
            <w:vAlign w:val="center"/>
          </w:tcPr>
          <w:p w14:paraId="2E611043" w14:textId="77777777" w:rsidR="0095575C" w:rsidRPr="00684C1E" w:rsidRDefault="0095575C" w:rsidP="0095575C">
            <w:pPr>
              <w:pStyle w:val="Z0"/>
              <w:rPr>
                <w:color w:val="000000" w:themeColor="text1"/>
              </w:rPr>
            </w:pPr>
            <w:r w:rsidRPr="00684C1E">
              <w:rPr>
                <w:rFonts w:hint="eastAsia"/>
                <w:color w:val="000000" w:themeColor="text1"/>
              </w:rPr>
              <w:t>D</w:t>
            </w:r>
            <w:r w:rsidRPr="00684C1E">
              <w:rPr>
                <w:color w:val="000000" w:themeColor="text1"/>
              </w:rPr>
              <w:t>14</w:t>
            </w:r>
          </w:p>
        </w:tc>
        <w:tc>
          <w:tcPr>
            <w:tcW w:w="2977" w:type="dxa"/>
            <w:vAlign w:val="center"/>
          </w:tcPr>
          <w:p w14:paraId="5CB999E1" w14:textId="77777777" w:rsidR="0095575C" w:rsidRPr="00684C1E" w:rsidRDefault="0095575C" w:rsidP="0095575C">
            <w:pPr>
              <w:pStyle w:val="Z0"/>
              <w:rPr>
                <w:color w:val="000000" w:themeColor="text1"/>
              </w:rPr>
            </w:pPr>
            <w:r w:rsidRPr="00684C1E">
              <w:rPr>
                <w:rFonts w:hint="eastAsia"/>
                <w:color w:val="000000" w:themeColor="text1"/>
              </w:rPr>
              <w:t>园区东南侧</w:t>
            </w:r>
            <w:r w:rsidRPr="00684C1E">
              <w:rPr>
                <w:color w:val="000000" w:themeColor="text1"/>
              </w:rPr>
              <w:t>300m</w:t>
            </w:r>
          </w:p>
        </w:tc>
        <w:tc>
          <w:tcPr>
            <w:tcW w:w="3344" w:type="dxa"/>
            <w:vMerge/>
          </w:tcPr>
          <w:p w14:paraId="575127C6" w14:textId="77777777" w:rsidR="0095575C" w:rsidRPr="00684C1E" w:rsidRDefault="0095575C" w:rsidP="0095575C">
            <w:pPr>
              <w:pStyle w:val="Z0"/>
              <w:rPr>
                <w:color w:val="000000" w:themeColor="text1"/>
              </w:rPr>
            </w:pPr>
          </w:p>
        </w:tc>
      </w:tr>
    </w:tbl>
    <w:p w14:paraId="5ED9B953" w14:textId="77777777" w:rsidR="0095575C" w:rsidRPr="00684C1E" w:rsidRDefault="0095575C" w:rsidP="0095575C">
      <w:pPr>
        <w:ind w:firstLine="480"/>
        <w:rPr>
          <w:color w:val="000000" w:themeColor="text1"/>
        </w:rPr>
      </w:pPr>
      <w:r w:rsidRPr="00684C1E">
        <w:rPr>
          <w:rFonts w:hint="eastAsia"/>
          <w:color w:val="000000" w:themeColor="text1"/>
        </w:rPr>
        <w:t>（</w:t>
      </w:r>
      <w:r w:rsidRPr="00684C1E">
        <w:rPr>
          <w:rFonts w:hint="eastAsia"/>
          <w:color w:val="000000" w:themeColor="text1"/>
        </w:rPr>
        <w:t>2</w:t>
      </w:r>
      <w:r w:rsidRPr="00684C1E">
        <w:rPr>
          <w:rFonts w:hint="eastAsia"/>
          <w:color w:val="000000" w:themeColor="text1"/>
        </w:rPr>
        <w:t>）监测时间及频次</w:t>
      </w:r>
    </w:p>
    <w:p w14:paraId="61A79FBC" w14:textId="77777777" w:rsidR="0095575C" w:rsidRPr="00684C1E" w:rsidRDefault="0095575C" w:rsidP="0095575C">
      <w:pPr>
        <w:ind w:firstLine="480"/>
        <w:rPr>
          <w:color w:val="000000" w:themeColor="text1"/>
        </w:rPr>
      </w:pPr>
      <w:r w:rsidRPr="00684C1E">
        <w:rPr>
          <w:color w:val="000000" w:themeColor="text1"/>
        </w:rPr>
        <w:t>监测时间</w:t>
      </w:r>
      <w:r w:rsidRPr="00684C1E">
        <w:rPr>
          <w:rFonts w:hint="eastAsia"/>
          <w:color w:val="000000" w:themeColor="text1"/>
        </w:rPr>
        <w:t>：</w:t>
      </w:r>
      <w:r w:rsidRPr="00684C1E">
        <w:rPr>
          <w:rFonts w:hint="eastAsia"/>
          <w:color w:val="000000" w:themeColor="text1"/>
        </w:rPr>
        <w:t>2</w:t>
      </w:r>
      <w:r w:rsidRPr="00684C1E">
        <w:rPr>
          <w:color w:val="000000" w:themeColor="text1"/>
        </w:rPr>
        <w:t>021.12.13</w:t>
      </w:r>
    </w:p>
    <w:p w14:paraId="76A7CF6D" w14:textId="77777777" w:rsidR="0095575C" w:rsidRPr="00684C1E" w:rsidRDefault="0095575C" w:rsidP="0095575C">
      <w:pPr>
        <w:ind w:firstLine="480"/>
        <w:rPr>
          <w:color w:val="000000" w:themeColor="text1"/>
        </w:rPr>
      </w:pPr>
      <w:r w:rsidRPr="00684C1E">
        <w:rPr>
          <w:color w:val="000000" w:themeColor="text1"/>
        </w:rPr>
        <w:lastRenderedPageBreak/>
        <w:t>监测频次</w:t>
      </w:r>
      <w:r w:rsidRPr="00684C1E">
        <w:rPr>
          <w:rFonts w:hint="eastAsia"/>
          <w:color w:val="000000" w:themeColor="text1"/>
        </w:rPr>
        <w:t>：</w:t>
      </w:r>
      <w:r w:rsidRPr="00684C1E">
        <w:rPr>
          <w:color w:val="000000" w:themeColor="text1"/>
        </w:rPr>
        <w:t>水质和水质各监测一次</w:t>
      </w:r>
      <w:r w:rsidRPr="00684C1E">
        <w:rPr>
          <w:rFonts w:hint="eastAsia"/>
          <w:color w:val="000000" w:themeColor="text1"/>
        </w:rPr>
        <w:t>。</w:t>
      </w:r>
    </w:p>
    <w:p w14:paraId="1ECD8A87" w14:textId="77777777" w:rsidR="0095575C" w:rsidRPr="00684C1E" w:rsidRDefault="0095575C" w:rsidP="0095575C">
      <w:pPr>
        <w:pStyle w:val="Z1"/>
        <w:ind w:firstLine="480"/>
        <w:rPr>
          <w:color w:val="000000" w:themeColor="text1"/>
        </w:rPr>
      </w:pPr>
      <w:r w:rsidRPr="00684C1E">
        <w:rPr>
          <w:rFonts w:hint="eastAsia"/>
          <w:color w:val="000000" w:themeColor="text1"/>
        </w:rPr>
        <w:t>（</w:t>
      </w:r>
      <w:r w:rsidRPr="00684C1E">
        <w:rPr>
          <w:rFonts w:hint="eastAsia"/>
          <w:color w:val="000000" w:themeColor="text1"/>
        </w:rPr>
        <w:t>3</w:t>
      </w:r>
      <w:r w:rsidRPr="00684C1E">
        <w:rPr>
          <w:rFonts w:hint="eastAsia"/>
          <w:color w:val="000000" w:themeColor="text1"/>
        </w:rPr>
        <w:t>）监测方法</w:t>
      </w:r>
    </w:p>
    <w:p w14:paraId="4E480F52" w14:textId="77777777" w:rsidR="0095575C" w:rsidRPr="00684C1E" w:rsidRDefault="0095575C" w:rsidP="0095575C">
      <w:pPr>
        <w:pStyle w:val="Z"/>
        <w:ind w:firstLine="480"/>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11</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地下水监测分析方法一览表</w:t>
      </w:r>
    </w:p>
    <w:tbl>
      <w:tblPr>
        <w:tblStyle w:val="ad"/>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709"/>
        <w:gridCol w:w="1134"/>
        <w:gridCol w:w="4961"/>
        <w:gridCol w:w="1502"/>
      </w:tblGrid>
      <w:tr w:rsidR="00684C1E" w:rsidRPr="00684C1E" w14:paraId="3E15B2C3" w14:textId="77777777" w:rsidTr="0095575C">
        <w:tc>
          <w:tcPr>
            <w:tcW w:w="709" w:type="dxa"/>
            <w:vAlign w:val="center"/>
          </w:tcPr>
          <w:p w14:paraId="3D80920F" w14:textId="77777777" w:rsidR="0095575C" w:rsidRPr="00684C1E" w:rsidRDefault="0095575C" w:rsidP="0095575C">
            <w:pPr>
              <w:pStyle w:val="Z0"/>
              <w:rPr>
                <w:b/>
                <w:color w:val="000000" w:themeColor="text1"/>
              </w:rPr>
            </w:pPr>
            <w:r w:rsidRPr="00684C1E">
              <w:rPr>
                <w:rFonts w:hint="eastAsia"/>
                <w:b/>
                <w:color w:val="000000" w:themeColor="text1"/>
              </w:rPr>
              <w:t>序号</w:t>
            </w:r>
          </w:p>
        </w:tc>
        <w:tc>
          <w:tcPr>
            <w:tcW w:w="1134" w:type="dxa"/>
            <w:vAlign w:val="center"/>
          </w:tcPr>
          <w:p w14:paraId="0870180D" w14:textId="77777777" w:rsidR="0095575C" w:rsidRPr="00684C1E" w:rsidRDefault="0095575C" w:rsidP="0095575C">
            <w:pPr>
              <w:pStyle w:val="Z0"/>
              <w:rPr>
                <w:b/>
                <w:color w:val="000000" w:themeColor="text1"/>
              </w:rPr>
            </w:pPr>
            <w:r w:rsidRPr="00684C1E">
              <w:rPr>
                <w:rFonts w:hint="eastAsia"/>
                <w:b/>
                <w:color w:val="000000" w:themeColor="text1"/>
              </w:rPr>
              <w:t>检测项目</w:t>
            </w:r>
          </w:p>
          <w:p w14:paraId="4F5772F4" w14:textId="77777777" w:rsidR="0095575C" w:rsidRPr="00684C1E" w:rsidRDefault="0095575C" w:rsidP="0095575C">
            <w:pPr>
              <w:pStyle w:val="Z0"/>
              <w:rPr>
                <w:b/>
                <w:color w:val="000000" w:themeColor="text1"/>
              </w:rPr>
            </w:pPr>
            <w:r w:rsidRPr="00684C1E">
              <w:rPr>
                <w:rFonts w:hint="eastAsia"/>
                <w:b/>
                <w:color w:val="000000" w:themeColor="text1"/>
              </w:rPr>
              <w:t>名称</w:t>
            </w:r>
          </w:p>
        </w:tc>
        <w:tc>
          <w:tcPr>
            <w:tcW w:w="4961" w:type="dxa"/>
            <w:vAlign w:val="center"/>
          </w:tcPr>
          <w:p w14:paraId="68E1D860" w14:textId="77777777" w:rsidR="0095575C" w:rsidRPr="00684C1E" w:rsidRDefault="0095575C" w:rsidP="0095575C">
            <w:pPr>
              <w:pStyle w:val="Z0"/>
              <w:rPr>
                <w:b/>
                <w:color w:val="000000" w:themeColor="text1"/>
              </w:rPr>
            </w:pPr>
            <w:r w:rsidRPr="00684C1E">
              <w:rPr>
                <w:rFonts w:hint="eastAsia"/>
                <w:b/>
                <w:color w:val="000000" w:themeColor="text1"/>
              </w:rPr>
              <w:t>检测依据</w:t>
            </w:r>
          </w:p>
        </w:tc>
        <w:tc>
          <w:tcPr>
            <w:tcW w:w="1502" w:type="dxa"/>
            <w:vAlign w:val="center"/>
          </w:tcPr>
          <w:p w14:paraId="3B36BDA2" w14:textId="77777777" w:rsidR="0095575C" w:rsidRPr="00684C1E" w:rsidRDefault="0095575C" w:rsidP="0095575C">
            <w:pPr>
              <w:pStyle w:val="Z0"/>
              <w:rPr>
                <w:b/>
                <w:color w:val="000000" w:themeColor="text1"/>
              </w:rPr>
            </w:pPr>
            <w:r w:rsidRPr="00684C1E">
              <w:rPr>
                <w:rFonts w:hint="eastAsia"/>
                <w:b/>
                <w:color w:val="000000" w:themeColor="text1"/>
              </w:rPr>
              <w:t>检出限</w:t>
            </w:r>
          </w:p>
        </w:tc>
      </w:tr>
      <w:tr w:rsidR="00684C1E" w:rsidRPr="00684C1E" w14:paraId="54B7B07F" w14:textId="77777777" w:rsidTr="0095575C">
        <w:tc>
          <w:tcPr>
            <w:tcW w:w="709" w:type="dxa"/>
            <w:vAlign w:val="center"/>
          </w:tcPr>
          <w:p w14:paraId="6177C48B" w14:textId="77777777" w:rsidR="0095575C" w:rsidRPr="00684C1E" w:rsidRDefault="0095575C" w:rsidP="0095575C">
            <w:pPr>
              <w:pStyle w:val="Z0"/>
              <w:numPr>
                <w:ilvl w:val="0"/>
                <w:numId w:val="20"/>
              </w:numPr>
              <w:rPr>
                <w:color w:val="000000" w:themeColor="text1"/>
              </w:rPr>
            </w:pPr>
          </w:p>
        </w:tc>
        <w:tc>
          <w:tcPr>
            <w:tcW w:w="1134" w:type="dxa"/>
            <w:vAlign w:val="center"/>
          </w:tcPr>
          <w:p w14:paraId="4ABC034E" w14:textId="77777777" w:rsidR="0095575C" w:rsidRPr="00684C1E" w:rsidRDefault="0095575C" w:rsidP="0095575C">
            <w:pPr>
              <w:pStyle w:val="Z0"/>
              <w:rPr>
                <w:color w:val="000000" w:themeColor="text1"/>
              </w:rPr>
            </w:pPr>
            <w:r w:rsidRPr="00684C1E">
              <w:rPr>
                <w:color w:val="000000" w:themeColor="text1"/>
                <w:lang w:bidi="ar"/>
              </w:rPr>
              <w:t>pH</w:t>
            </w:r>
          </w:p>
        </w:tc>
        <w:tc>
          <w:tcPr>
            <w:tcW w:w="4961" w:type="dxa"/>
            <w:vAlign w:val="center"/>
          </w:tcPr>
          <w:p w14:paraId="29D79603" w14:textId="77777777" w:rsidR="0095575C" w:rsidRPr="00684C1E" w:rsidRDefault="0095575C" w:rsidP="0095575C">
            <w:pPr>
              <w:pStyle w:val="Z0"/>
              <w:rPr>
                <w:color w:val="000000" w:themeColor="text1"/>
                <w:lang w:bidi="ar"/>
              </w:rPr>
            </w:pPr>
            <w:r w:rsidRPr="00684C1E">
              <w:rPr>
                <w:color w:val="000000" w:themeColor="text1"/>
              </w:rPr>
              <w:t>水质</w:t>
            </w:r>
            <w:r w:rsidRPr="00684C1E">
              <w:rPr>
                <w:color w:val="000000" w:themeColor="text1"/>
              </w:rPr>
              <w:t xml:space="preserve"> pH</w:t>
            </w:r>
            <w:r w:rsidRPr="00684C1E">
              <w:rPr>
                <w:color w:val="000000" w:themeColor="text1"/>
              </w:rPr>
              <w:t>值的测定</w:t>
            </w:r>
            <w:r w:rsidRPr="00684C1E">
              <w:rPr>
                <w:color w:val="000000" w:themeColor="text1"/>
              </w:rPr>
              <w:t xml:space="preserve"> </w:t>
            </w:r>
            <w:r w:rsidRPr="00684C1E">
              <w:rPr>
                <w:color w:val="000000" w:themeColor="text1"/>
              </w:rPr>
              <w:t>电极法</w:t>
            </w:r>
            <w:r w:rsidRPr="00684C1E">
              <w:rPr>
                <w:color w:val="000000" w:themeColor="text1"/>
              </w:rPr>
              <w:t xml:space="preserve"> HJ 1147-2020</w:t>
            </w:r>
          </w:p>
        </w:tc>
        <w:tc>
          <w:tcPr>
            <w:tcW w:w="1502" w:type="dxa"/>
            <w:vAlign w:val="center"/>
          </w:tcPr>
          <w:p w14:paraId="4EA2C04A" w14:textId="77777777" w:rsidR="0095575C" w:rsidRPr="00684C1E" w:rsidRDefault="0095575C" w:rsidP="0095575C">
            <w:pPr>
              <w:pStyle w:val="Z0"/>
              <w:rPr>
                <w:color w:val="000000" w:themeColor="text1"/>
              </w:rPr>
            </w:pPr>
            <w:r w:rsidRPr="00684C1E">
              <w:rPr>
                <w:rFonts w:hint="eastAsia"/>
                <w:color w:val="000000" w:themeColor="text1"/>
              </w:rPr>
              <w:t>/</w:t>
            </w:r>
          </w:p>
        </w:tc>
      </w:tr>
      <w:tr w:rsidR="00684C1E" w:rsidRPr="00684C1E" w14:paraId="6EBDA38D" w14:textId="77777777" w:rsidTr="0095575C">
        <w:tc>
          <w:tcPr>
            <w:tcW w:w="709" w:type="dxa"/>
            <w:vAlign w:val="center"/>
          </w:tcPr>
          <w:p w14:paraId="25FADB45" w14:textId="77777777" w:rsidR="0095575C" w:rsidRPr="00684C1E" w:rsidRDefault="0095575C" w:rsidP="0095575C">
            <w:pPr>
              <w:pStyle w:val="Z0"/>
              <w:numPr>
                <w:ilvl w:val="0"/>
                <w:numId w:val="20"/>
              </w:numPr>
              <w:rPr>
                <w:color w:val="000000" w:themeColor="text1"/>
              </w:rPr>
            </w:pPr>
          </w:p>
        </w:tc>
        <w:tc>
          <w:tcPr>
            <w:tcW w:w="1134" w:type="dxa"/>
            <w:vAlign w:val="center"/>
          </w:tcPr>
          <w:p w14:paraId="23BAA575" w14:textId="77777777" w:rsidR="0095575C" w:rsidRPr="00684C1E" w:rsidRDefault="0095575C" w:rsidP="0095575C">
            <w:pPr>
              <w:pStyle w:val="Z0"/>
              <w:rPr>
                <w:color w:val="000000" w:themeColor="text1"/>
              </w:rPr>
            </w:pPr>
            <w:r w:rsidRPr="00684C1E">
              <w:rPr>
                <w:color w:val="000000" w:themeColor="text1"/>
              </w:rPr>
              <w:t>钾</w:t>
            </w:r>
          </w:p>
        </w:tc>
        <w:tc>
          <w:tcPr>
            <w:tcW w:w="4961" w:type="dxa"/>
            <w:vAlign w:val="center"/>
          </w:tcPr>
          <w:p w14:paraId="4A6A469B" w14:textId="77777777" w:rsidR="0095575C" w:rsidRPr="00684C1E" w:rsidRDefault="0095575C" w:rsidP="0095575C">
            <w:pPr>
              <w:pStyle w:val="Z0"/>
              <w:rPr>
                <w:color w:val="000000" w:themeColor="text1"/>
              </w:rPr>
            </w:pPr>
            <w:r w:rsidRPr="00684C1E">
              <w:rPr>
                <w:color w:val="000000" w:themeColor="text1"/>
              </w:rPr>
              <w:t>水质</w:t>
            </w:r>
            <w:r w:rsidRPr="00684C1E">
              <w:rPr>
                <w:color w:val="000000" w:themeColor="text1"/>
              </w:rPr>
              <w:t xml:space="preserve"> 32</w:t>
            </w:r>
            <w:r w:rsidRPr="00684C1E">
              <w:rPr>
                <w:color w:val="000000" w:themeColor="text1"/>
              </w:rPr>
              <w:t>种元素的测定</w:t>
            </w:r>
            <w:r w:rsidRPr="00684C1E">
              <w:rPr>
                <w:color w:val="000000" w:themeColor="text1"/>
              </w:rPr>
              <w:t xml:space="preserve"> </w:t>
            </w:r>
            <w:r w:rsidRPr="00684C1E">
              <w:rPr>
                <w:color w:val="000000" w:themeColor="text1"/>
              </w:rPr>
              <w:t>电感耦合等离子体发射光谱法</w:t>
            </w:r>
            <w:r w:rsidRPr="00684C1E">
              <w:rPr>
                <w:color w:val="000000" w:themeColor="text1"/>
              </w:rPr>
              <w:t>HJ 776-2015</w:t>
            </w:r>
          </w:p>
        </w:tc>
        <w:tc>
          <w:tcPr>
            <w:tcW w:w="1502" w:type="dxa"/>
            <w:vAlign w:val="center"/>
          </w:tcPr>
          <w:p w14:paraId="6A237EA0" w14:textId="77777777" w:rsidR="0095575C" w:rsidRPr="00684C1E" w:rsidRDefault="0095575C" w:rsidP="0095575C">
            <w:pPr>
              <w:pStyle w:val="Z0"/>
              <w:rPr>
                <w:color w:val="000000" w:themeColor="text1"/>
              </w:rPr>
            </w:pPr>
            <w:r w:rsidRPr="00684C1E">
              <w:rPr>
                <w:color w:val="000000" w:themeColor="text1"/>
              </w:rPr>
              <w:t>0.05</w:t>
            </w:r>
            <w:r w:rsidRPr="00684C1E">
              <w:rPr>
                <w:rFonts w:hint="eastAsia"/>
                <w:color w:val="000000" w:themeColor="text1"/>
              </w:rPr>
              <w:t>mg</w:t>
            </w:r>
            <w:r w:rsidRPr="00684C1E">
              <w:rPr>
                <w:color w:val="000000" w:themeColor="text1"/>
              </w:rPr>
              <w:t>/L</w:t>
            </w:r>
          </w:p>
        </w:tc>
      </w:tr>
      <w:tr w:rsidR="00684C1E" w:rsidRPr="00684C1E" w14:paraId="24D760FF" w14:textId="77777777" w:rsidTr="0095575C">
        <w:tc>
          <w:tcPr>
            <w:tcW w:w="709" w:type="dxa"/>
            <w:vAlign w:val="center"/>
          </w:tcPr>
          <w:p w14:paraId="7C3859D8" w14:textId="77777777" w:rsidR="0095575C" w:rsidRPr="00684C1E" w:rsidRDefault="0095575C" w:rsidP="0095575C">
            <w:pPr>
              <w:pStyle w:val="Z0"/>
              <w:numPr>
                <w:ilvl w:val="0"/>
                <w:numId w:val="20"/>
              </w:numPr>
              <w:rPr>
                <w:color w:val="000000" w:themeColor="text1"/>
              </w:rPr>
            </w:pPr>
          </w:p>
        </w:tc>
        <w:tc>
          <w:tcPr>
            <w:tcW w:w="1134" w:type="dxa"/>
            <w:vAlign w:val="center"/>
          </w:tcPr>
          <w:p w14:paraId="18DBBCF7" w14:textId="77777777" w:rsidR="0095575C" w:rsidRPr="00684C1E" w:rsidRDefault="0095575C" w:rsidP="0095575C">
            <w:pPr>
              <w:pStyle w:val="Z0"/>
              <w:rPr>
                <w:color w:val="000000" w:themeColor="text1"/>
              </w:rPr>
            </w:pPr>
            <w:r w:rsidRPr="00684C1E">
              <w:rPr>
                <w:color w:val="000000" w:themeColor="text1"/>
              </w:rPr>
              <w:t>钠</w:t>
            </w:r>
          </w:p>
        </w:tc>
        <w:tc>
          <w:tcPr>
            <w:tcW w:w="4961" w:type="dxa"/>
            <w:vAlign w:val="center"/>
          </w:tcPr>
          <w:p w14:paraId="40ED0F32" w14:textId="77777777" w:rsidR="0095575C" w:rsidRPr="00684C1E" w:rsidRDefault="0095575C" w:rsidP="0095575C">
            <w:pPr>
              <w:pStyle w:val="Z0"/>
              <w:rPr>
                <w:color w:val="000000" w:themeColor="text1"/>
              </w:rPr>
            </w:pPr>
            <w:r w:rsidRPr="00684C1E">
              <w:rPr>
                <w:color w:val="000000" w:themeColor="text1"/>
              </w:rPr>
              <w:t>水质</w:t>
            </w:r>
            <w:r w:rsidRPr="00684C1E">
              <w:rPr>
                <w:color w:val="000000" w:themeColor="text1"/>
              </w:rPr>
              <w:t xml:space="preserve"> 32 </w:t>
            </w:r>
            <w:r w:rsidRPr="00684C1E">
              <w:rPr>
                <w:color w:val="000000" w:themeColor="text1"/>
              </w:rPr>
              <w:t>种元素的测定</w:t>
            </w:r>
            <w:r w:rsidRPr="00684C1E">
              <w:rPr>
                <w:color w:val="000000" w:themeColor="text1"/>
              </w:rPr>
              <w:t xml:space="preserve"> </w:t>
            </w:r>
            <w:r w:rsidRPr="00684C1E">
              <w:rPr>
                <w:color w:val="000000" w:themeColor="text1"/>
              </w:rPr>
              <w:t>电感耦合等离子体发射光谱法</w:t>
            </w:r>
            <w:r w:rsidRPr="00684C1E">
              <w:rPr>
                <w:color w:val="000000" w:themeColor="text1"/>
              </w:rPr>
              <w:t>HJ 776-2015</w:t>
            </w:r>
          </w:p>
        </w:tc>
        <w:tc>
          <w:tcPr>
            <w:tcW w:w="1502" w:type="dxa"/>
            <w:vAlign w:val="center"/>
          </w:tcPr>
          <w:p w14:paraId="616CC53B" w14:textId="77777777" w:rsidR="0095575C" w:rsidRPr="00684C1E" w:rsidRDefault="0095575C" w:rsidP="0095575C">
            <w:pPr>
              <w:pStyle w:val="Z0"/>
              <w:rPr>
                <w:color w:val="000000" w:themeColor="text1"/>
              </w:rPr>
            </w:pPr>
            <w:r w:rsidRPr="00684C1E">
              <w:rPr>
                <w:color w:val="000000" w:themeColor="text1"/>
              </w:rPr>
              <w:t>0.12</w:t>
            </w:r>
            <w:r w:rsidRPr="00684C1E">
              <w:rPr>
                <w:rFonts w:hint="eastAsia"/>
                <w:color w:val="000000" w:themeColor="text1"/>
              </w:rPr>
              <w:t>mg</w:t>
            </w:r>
            <w:r w:rsidRPr="00684C1E">
              <w:rPr>
                <w:color w:val="000000" w:themeColor="text1"/>
              </w:rPr>
              <w:t>/L</w:t>
            </w:r>
          </w:p>
        </w:tc>
      </w:tr>
      <w:tr w:rsidR="00684C1E" w:rsidRPr="00684C1E" w14:paraId="40F14957" w14:textId="77777777" w:rsidTr="0095575C">
        <w:tc>
          <w:tcPr>
            <w:tcW w:w="709" w:type="dxa"/>
            <w:vAlign w:val="center"/>
          </w:tcPr>
          <w:p w14:paraId="75B0D413" w14:textId="77777777" w:rsidR="0095575C" w:rsidRPr="00684C1E" w:rsidRDefault="0095575C" w:rsidP="0095575C">
            <w:pPr>
              <w:pStyle w:val="Z0"/>
              <w:numPr>
                <w:ilvl w:val="0"/>
                <w:numId w:val="20"/>
              </w:numPr>
              <w:rPr>
                <w:color w:val="000000" w:themeColor="text1"/>
              </w:rPr>
            </w:pPr>
          </w:p>
        </w:tc>
        <w:tc>
          <w:tcPr>
            <w:tcW w:w="1134" w:type="dxa"/>
            <w:vAlign w:val="center"/>
          </w:tcPr>
          <w:p w14:paraId="1BC4DB02" w14:textId="77777777" w:rsidR="0095575C" w:rsidRPr="00684C1E" w:rsidRDefault="0095575C" w:rsidP="0095575C">
            <w:pPr>
              <w:pStyle w:val="Z0"/>
              <w:rPr>
                <w:color w:val="000000" w:themeColor="text1"/>
              </w:rPr>
            </w:pPr>
            <w:r w:rsidRPr="00684C1E">
              <w:rPr>
                <w:color w:val="000000" w:themeColor="text1"/>
              </w:rPr>
              <w:t>钙</w:t>
            </w:r>
          </w:p>
        </w:tc>
        <w:tc>
          <w:tcPr>
            <w:tcW w:w="4961" w:type="dxa"/>
            <w:vAlign w:val="center"/>
          </w:tcPr>
          <w:p w14:paraId="6A12AA2D" w14:textId="77777777" w:rsidR="0095575C" w:rsidRPr="00684C1E" w:rsidRDefault="0095575C" w:rsidP="0095575C">
            <w:pPr>
              <w:pStyle w:val="Z0"/>
              <w:rPr>
                <w:color w:val="000000" w:themeColor="text1"/>
              </w:rPr>
            </w:pPr>
            <w:r w:rsidRPr="00684C1E">
              <w:rPr>
                <w:color w:val="000000" w:themeColor="text1"/>
              </w:rPr>
              <w:t>水质</w:t>
            </w:r>
            <w:r w:rsidRPr="00684C1E">
              <w:rPr>
                <w:color w:val="000000" w:themeColor="text1"/>
              </w:rPr>
              <w:t xml:space="preserve"> 32</w:t>
            </w:r>
            <w:r w:rsidRPr="00684C1E">
              <w:rPr>
                <w:color w:val="000000" w:themeColor="text1"/>
              </w:rPr>
              <w:t>种元素的测定</w:t>
            </w:r>
            <w:r w:rsidRPr="00684C1E">
              <w:rPr>
                <w:color w:val="000000" w:themeColor="text1"/>
              </w:rPr>
              <w:t xml:space="preserve"> </w:t>
            </w:r>
            <w:r w:rsidRPr="00684C1E">
              <w:rPr>
                <w:color w:val="000000" w:themeColor="text1"/>
              </w:rPr>
              <w:t>电感耦合等离子体发射光谱法</w:t>
            </w:r>
            <w:r w:rsidRPr="00684C1E">
              <w:rPr>
                <w:color w:val="000000" w:themeColor="text1"/>
              </w:rPr>
              <w:t>HJ 776-2015</w:t>
            </w:r>
          </w:p>
        </w:tc>
        <w:tc>
          <w:tcPr>
            <w:tcW w:w="1502" w:type="dxa"/>
            <w:vAlign w:val="center"/>
          </w:tcPr>
          <w:p w14:paraId="69176101" w14:textId="77777777" w:rsidR="0095575C" w:rsidRPr="00684C1E" w:rsidRDefault="0095575C" w:rsidP="0095575C">
            <w:pPr>
              <w:pStyle w:val="Z0"/>
              <w:rPr>
                <w:color w:val="000000" w:themeColor="text1"/>
              </w:rPr>
            </w:pPr>
            <w:r w:rsidRPr="00684C1E">
              <w:rPr>
                <w:color w:val="000000" w:themeColor="text1"/>
              </w:rPr>
              <w:t>0.02</w:t>
            </w:r>
            <w:r w:rsidRPr="00684C1E">
              <w:rPr>
                <w:rFonts w:hint="eastAsia"/>
                <w:color w:val="000000" w:themeColor="text1"/>
              </w:rPr>
              <w:t>mg</w:t>
            </w:r>
            <w:r w:rsidRPr="00684C1E">
              <w:rPr>
                <w:color w:val="000000" w:themeColor="text1"/>
              </w:rPr>
              <w:t>/L</w:t>
            </w:r>
          </w:p>
        </w:tc>
      </w:tr>
      <w:tr w:rsidR="00684C1E" w:rsidRPr="00684C1E" w14:paraId="43B224FD" w14:textId="77777777" w:rsidTr="0095575C">
        <w:tc>
          <w:tcPr>
            <w:tcW w:w="709" w:type="dxa"/>
            <w:vAlign w:val="center"/>
          </w:tcPr>
          <w:p w14:paraId="0397709E" w14:textId="77777777" w:rsidR="0095575C" w:rsidRPr="00684C1E" w:rsidRDefault="0095575C" w:rsidP="0095575C">
            <w:pPr>
              <w:pStyle w:val="Z0"/>
              <w:numPr>
                <w:ilvl w:val="0"/>
                <w:numId w:val="20"/>
              </w:numPr>
              <w:rPr>
                <w:color w:val="000000" w:themeColor="text1"/>
              </w:rPr>
            </w:pPr>
          </w:p>
        </w:tc>
        <w:tc>
          <w:tcPr>
            <w:tcW w:w="1134" w:type="dxa"/>
            <w:vAlign w:val="center"/>
          </w:tcPr>
          <w:p w14:paraId="63C800FD" w14:textId="77777777" w:rsidR="0095575C" w:rsidRPr="00684C1E" w:rsidRDefault="0095575C" w:rsidP="0095575C">
            <w:pPr>
              <w:pStyle w:val="Z0"/>
              <w:rPr>
                <w:color w:val="000000" w:themeColor="text1"/>
              </w:rPr>
            </w:pPr>
            <w:r w:rsidRPr="00684C1E">
              <w:rPr>
                <w:color w:val="000000" w:themeColor="text1"/>
              </w:rPr>
              <w:t>镁</w:t>
            </w:r>
          </w:p>
        </w:tc>
        <w:tc>
          <w:tcPr>
            <w:tcW w:w="4961" w:type="dxa"/>
            <w:vAlign w:val="center"/>
          </w:tcPr>
          <w:p w14:paraId="0ADACE78" w14:textId="77777777" w:rsidR="0095575C" w:rsidRPr="00684C1E" w:rsidRDefault="0095575C" w:rsidP="0095575C">
            <w:pPr>
              <w:pStyle w:val="Z0"/>
              <w:rPr>
                <w:color w:val="000000" w:themeColor="text1"/>
              </w:rPr>
            </w:pPr>
            <w:r w:rsidRPr="00684C1E">
              <w:rPr>
                <w:color w:val="000000" w:themeColor="text1"/>
              </w:rPr>
              <w:t>水质</w:t>
            </w:r>
            <w:r w:rsidRPr="00684C1E">
              <w:rPr>
                <w:color w:val="000000" w:themeColor="text1"/>
              </w:rPr>
              <w:t xml:space="preserve"> 32</w:t>
            </w:r>
            <w:r w:rsidRPr="00684C1E">
              <w:rPr>
                <w:color w:val="000000" w:themeColor="text1"/>
              </w:rPr>
              <w:t>种元素的测定</w:t>
            </w:r>
            <w:r w:rsidRPr="00684C1E">
              <w:rPr>
                <w:color w:val="000000" w:themeColor="text1"/>
              </w:rPr>
              <w:t xml:space="preserve"> </w:t>
            </w:r>
            <w:r w:rsidRPr="00684C1E">
              <w:rPr>
                <w:color w:val="000000" w:themeColor="text1"/>
              </w:rPr>
              <w:t>电感耦合等离子体发射光谱法</w:t>
            </w:r>
            <w:r w:rsidRPr="00684C1E">
              <w:rPr>
                <w:color w:val="000000" w:themeColor="text1"/>
              </w:rPr>
              <w:t>HJ 776-2015</w:t>
            </w:r>
          </w:p>
        </w:tc>
        <w:tc>
          <w:tcPr>
            <w:tcW w:w="1502" w:type="dxa"/>
            <w:vAlign w:val="center"/>
          </w:tcPr>
          <w:p w14:paraId="072F7BEF" w14:textId="77777777" w:rsidR="0095575C" w:rsidRPr="00684C1E" w:rsidRDefault="0095575C" w:rsidP="0095575C">
            <w:pPr>
              <w:pStyle w:val="Z0"/>
              <w:rPr>
                <w:color w:val="000000" w:themeColor="text1"/>
              </w:rPr>
            </w:pPr>
            <w:r w:rsidRPr="00684C1E">
              <w:rPr>
                <w:color w:val="000000" w:themeColor="text1"/>
              </w:rPr>
              <w:t>0.03</w:t>
            </w:r>
            <w:r w:rsidRPr="00684C1E">
              <w:rPr>
                <w:rFonts w:hint="eastAsia"/>
                <w:color w:val="000000" w:themeColor="text1"/>
              </w:rPr>
              <w:t>mg</w:t>
            </w:r>
            <w:r w:rsidRPr="00684C1E">
              <w:rPr>
                <w:color w:val="000000" w:themeColor="text1"/>
              </w:rPr>
              <w:t>/L</w:t>
            </w:r>
          </w:p>
        </w:tc>
      </w:tr>
      <w:tr w:rsidR="00684C1E" w:rsidRPr="00684C1E" w14:paraId="4E0C1429" w14:textId="77777777" w:rsidTr="0095575C">
        <w:tc>
          <w:tcPr>
            <w:tcW w:w="709" w:type="dxa"/>
            <w:vAlign w:val="center"/>
          </w:tcPr>
          <w:p w14:paraId="2441DB59" w14:textId="77777777" w:rsidR="0095575C" w:rsidRPr="00684C1E" w:rsidRDefault="0095575C" w:rsidP="0095575C">
            <w:pPr>
              <w:pStyle w:val="Z0"/>
              <w:numPr>
                <w:ilvl w:val="0"/>
                <w:numId w:val="20"/>
              </w:numPr>
              <w:rPr>
                <w:color w:val="000000" w:themeColor="text1"/>
              </w:rPr>
            </w:pPr>
          </w:p>
        </w:tc>
        <w:tc>
          <w:tcPr>
            <w:tcW w:w="1134" w:type="dxa"/>
            <w:vAlign w:val="center"/>
          </w:tcPr>
          <w:p w14:paraId="0D88AC38" w14:textId="77777777" w:rsidR="0095575C" w:rsidRPr="00684C1E" w:rsidRDefault="0095575C" w:rsidP="0095575C">
            <w:pPr>
              <w:pStyle w:val="Z0"/>
              <w:rPr>
                <w:color w:val="000000" w:themeColor="text1"/>
              </w:rPr>
            </w:pPr>
            <w:r w:rsidRPr="00684C1E">
              <w:rPr>
                <w:color w:val="000000" w:themeColor="text1"/>
              </w:rPr>
              <w:t>碳酸根离子</w:t>
            </w:r>
          </w:p>
        </w:tc>
        <w:tc>
          <w:tcPr>
            <w:tcW w:w="4961" w:type="dxa"/>
            <w:vAlign w:val="center"/>
          </w:tcPr>
          <w:p w14:paraId="4F438D60" w14:textId="77777777" w:rsidR="0095575C" w:rsidRPr="00684C1E" w:rsidRDefault="0095575C" w:rsidP="0095575C">
            <w:pPr>
              <w:pStyle w:val="Z0"/>
              <w:rPr>
                <w:color w:val="000000" w:themeColor="text1"/>
              </w:rPr>
            </w:pPr>
            <w:r w:rsidRPr="00684C1E">
              <w:rPr>
                <w:color w:val="000000" w:themeColor="text1"/>
              </w:rPr>
              <w:t>《水和废水监测分析方法》（第四版）</w:t>
            </w:r>
            <w:r w:rsidRPr="00684C1E">
              <w:rPr>
                <w:rFonts w:hint="eastAsia"/>
                <w:color w:val="000000" w:themeColor="text1"/>
              </w:rPr>
              <w:t>（</w:t>
            </w:r>
            <w:r w:rsidRPr="00684C1E">
              <w:rPr>
                <w:color w:val="000000" w:themeColor="text1"/>
              </w:rPr>
              <w:t>增补版</w:t>
            </w:r>
            <w:r w:rsidRPr="00684C1E">
              <w:rPr>
                <w:rFonts w:hint="eastAsia"/>
                <w:color w:val="000000" w:themeColor="text1"/>
              </w:rPr>
              <w:t>）（</w:t>
            </w:r>
            <w:r w:rsidRPr="00684C1E">
              <w:rPr>
                <w:color w:val="000000" w:themeColor="text1"/>
              </w:rPr>
              <w:t>国家环境保护总局</w:t>
            </w:r>
            <w:r w:rsidRPr="00684C1E">
              <w:rPr>
                <w:rFonts w:hint="eastAsia"/>
                <w:color w:val="000000" w:themeColor="text1"/>
              </w:rPr>
              <w:t>）</w:t>
            </w:r>
            <w:r w:rsidRPr="00684C1E">
              <w:rPr>
                <w:color w:val="000000" w:themeColor="text1"/>
              </w:rPr>
              <w:t>（</w:t>
            </w:r>
            <w:r w:rsidRPr="00684C1E">
              <w:rPr>
                <w:color w:val="000000" w:themeColor="text1"/>
              </w:rPr>
              <w:t>2007</w:t>
            </w:r>
            <w:r w:rsidRPr="00684C1E">
              <w:rPr>
                <w:color w:val="000000" w:themeColor="text1"/>
              </w:rPr>
              <w:t>年）</w:t>
            </w:r>
            <w:r w:rsidRPr="00684C1E">
              <w:rPr>
                <w:color w:val="000000" w:themeColor="text1"/>
              </w:rPr>
              <w:t xml:space="preserve"> 3.1.12.1 </w:t>
            </w:r>
            <w:r w:rsidRPr="00684C1E">
              <w:rPr>
                <w:color w:val="000000" w:themeColor="text1"/>
              </w:rPr>
              <w:t>酸碱指示剂滴定法</w:t>
            </w:r>
          </w:p>
        </w:tc>
        <w:tc>
          <w:tcPr>
            <w:tcW w:w="1502" w:type="dxa"/>
            <w:vAlign w:val="center"/>
          </w:tcPr>
          <w:p w14:paraId="6D937C15" w14:textId="77777777" w:rsidR="0095575C" w:rsidRPr="00684C1E" w:rsidRDefault="0095575C" w:rsidP="0095575C">
            <w:pPr>
              <w:pStyle w:val="Z0"/>
              <w:rPr>
                <w:color w:val="000000" w:themeColor="text1"/>
              </w:rPr>
            </w:pPr>
            <w:r w:rsidRPr="00684C1E">
              <w:rPr>
                <w:color w:val="000000" w:themeColor="text1"/>
              </w:rPr>
              <w:t>5</w:t>
            </w:r>
            <w:r w:rsidRPr="00684C1E">
              <w:rPr>
                <w:rFonts w:hint="eastAsia"/>
                <w:color w:val="000000" w:themeColor="text1"/>
              </w:rPr>
              <w:t>mg</w:t>
            </w:r>
            <w:r w:rsidRPr="00684C1E">
              <w:rPr>
                <w:color w:val="000000" w:themeColor="text1"/>
              </w:rPr>
              <w:t>/L</w:t>
            </w:r>
          </w:p>
        </w:tc>
      </w:tr>
      <w:tr w:rsidR="00684C1E" w:rsidRPr="00684C1E" w14:paraId="3776FBCA" w14:textId="77777777" w:rsidTr="0095575C">
        <w:tc>
          <w:tcPr>
            <w:tcW w:w="709" w:type="dxa"/>
            <w:vAlign w:val="center"/>
          </w:tcPr>
          <w:p w14:paraId="406E3D57" w14:textId="77777777" w:rsidR="0095575C" w:rsidRPr="00684C1E" w:rsidRDefault="0095575C" w:rsidP="0095575C">
            <w:pPr>
              <w:pStyle w:val="Z0"/>
              <w:numPr>
                <w:ilvl w:val="0"/>
                <w:numId w:val="20"/>
              </w:numPr>
              <w:rPr>
                <w:color w:val="000000" w:themeColor="text1"/>
              </w:rPr>
            </w:pPr>
          </w:p>
        </w:tc>
        <w:tc>
          <w:tcPr>
            <w:tcW w:w="1134" w:type="dxa"/>
            <w:vAlign w:val="center"/>
          </w:tcPr>
          <w:p w14:paraId="60340147" w14:textId="77777777" w:rsidR="0095575C" w:rsidRPr="00684C1E" w:rsidRDefault="0095575C" w:rsidP="0095575C">
            <w:pPr>
              <w:pStyle w:val="Z0"/>
              <w:rPr>
                <w:color w:val="000000" w:themeColor="text1"/>
              </w:rPr>
            </w:pPr>
            <w:r w:rsidRPr="00684C1E">
              <w:rPr>
                <w:color w:val="000000" w:themeColor="text1"/>
              </w:rPr>
              <w:t>碳酸氢根</w:t>
            </w:r>
          </w:p>
          <w:p w14:paraId="4621F65B" w14:textId="77777777" w:rsidR="0095575C" w:rsidRPr="00684C1E" w:rsidRDefault="0095575C" w:rsidP="0095575C">
            <w:pPr>
              <w:pStyle w:val="Z0"/>
              <w:rPr>
                <w:color w:val="000000" w:themeColor="text1"/>
              </w:rPr>
            </w:pPr>
            <w:r w:rsidRPr="00684C1E">
              <w:rPr>
                <w:color w:val="000000" w:themeColor="text1"/>
              </w:rPr>
              <w:t>离子</w:t>
            </w:r>
          </w:p>
        </w:tc>
        <w:tc>
          <w:tcPr>
            <w:tcW w:w="4961" w:type="dxa"/>
            <w:vAlign w:val="center"/>
          </w:tcPr>
          <w:p w14:paraId="1FF4DAAD" w14:textId="77777777" w:rsidR="0095575C" w:rsidRPr="00684C1E" w:rsidRDefault="0095575C" w:rsidP="0095575C">
            <w:pPr>
              <w:pStyle w:val="Z0"/>
              <w:jc w:val="both"/>
              <w:rPr>
                <w:color w:val="000000" w:themeColor="text1"/>
              </w:rPr>
            </w:pPr>
            <w:r w:rsidRPr="00684C1E">
              <w:rPr>
                <w:color w:val="000000" w:themeColor="text1"/>
              </w:rPr>
              <w:t>《水和废水监测分析方法》（第四版）</w:t>
            </w:r>
            <w:r w:rsidRPr="00684C1E">
              <w:rPr>
                <w:rFonts w:hint="eastAsia"/>
                <w:color w:val="000000" w:themeColor="text1"/>
              </w:rPr>
              <w:t>（</w:t>
            </w:r>
            <w:r w:rsidRPr="00684C1E">
              <w:rPr>
                <w:color w:val="000000" w:themeColor="text1"/>
              </w:rPr>
              <w:t>增补版</w:t>
            </w:r>
            <w:r w:rsidRPr="00684C1E">
              <w:rPr>
                <w:rFonts w:hint="eastAsia"/>
                <w:color w:val="000000" w:themeColor="text1"/>
              </w:rPr>
              <w:t>）（</w:t>
            </w:r>
            <w:r w:rsidRPr="00684C1E">
              <w:rPr>
                <w:color w:val="000000" w:themeColor="text1"/>
              </w:rPr>
              <w:t>国家环境保护总局</w:t>
            </w:r>
            <w:r w:rsidRPr="00684C1E">
              <w:rPr>
                <w:rFonts w:hint="eastAsia"/>
                <w:color w:val="000000" w:themeColor="text1"/>
              </w:rPr>
              <w:t>）（</w:t>
            </w:r>
            <w:r w:rsidRPr="00684C1E">
              <w:rPr>
                <w:color w:val="000000" w:themeColor="text1"/>
              </w:rPr>
              <w:t>2007</w:t>
            </w:r>
            <w:r w:rsidRPr="00684C1E">
              <w:rPr>
                <w:color w:val="000000" w:themeColor="text1"/>
              </w:rPr>
              <w:t>年</w:t>
            </w:r>
            <w:r w:rsidRPr="00684C1E">
              <w:rPr>
                <w:rFonts w:hint="eastAsia"/>
                <w:color w:val="000000" w:themeColor="text1"/>
              </w:rPr>
              <w:t>）</w:t>
            </w:r>
            <w:r w:rsidRPr="00684C1E">
              <w:rPr>
                <w:color w:val="000000" w:themeColor="text1"/>
              </w:rPr>
              <w:t xml:space="preserve"> 3.1.12. 1 </w:t>
            </w:r>
            <w:r w:rsidRPr="00684C1E">
              <w:rPr>
                <w:color w:val="000000" w:themeColor="text1"/>
              </w:rPr>
              <w:t>酸碱指示剂滴定法</w:t>
            </w:r>
          </w:p>
        </w:tc>
        <w:tc>
          <w:tcPr>
            <w:tcW w:w="1502" w:type="dxa"/>
            <w:vAlign w:val="center"/>
          </w:tcPr>
          <w:p w14:paraId="0F75DB9E" w14:textId="77777777" w:rsidR="0095575C" w:rsidRPr="00684C1E" w:rsidRDefault="0095575C" w:rsidP="0095575C">
            <w:pPr>
              <w:pStyle w:val="Z0"/>
              <w:rPr>
                <w:color w:val="000000" w:themeColor="text1"/>
              </w:rPr>
            </w:pPr>
            <w:r w:rsidRPr="00684C1E">
              <w:rPr>
                <w:color w:val="000000" w:themeColor="text1"/>
              </w:rPr>
              <w:t>5</w:t>
            </w:r>
            <w:r w:rsidRPr="00684C1E">
              <w:rPr>
                <w:rFonts w:hint="eastAsia"/>
                <w:color w:val="000000" w:themeColor="text1"/>
              </w:rPr>
              <w:t>mg</w:t>
            </w:r>
            <w:r w:rsidRPr="00684C1E">
              <w:rPr>
                <w:color w:val="000000" w:themeColor="text1"/>
              </w:rPr>
              <w:t>/L</w:t>
            </w:r>
          </w:p>
        </w:tc>
      </w:tr>
      <w:tr w:rsidR="00684C1E" w:rsidRPr="00684C1E" w14:paraId="70641580" w14:textId="77777777" w:rsidTr="0095575C">
        <w:tc>
          <w:tcPr>
            <w:tcW w:w="709" w:type="dxa"/>
            <w:vAlign w:val="center"/>
          </w:tcPr>
          <w:p w14:paraId="6AA6417B" w14:textId="77777777" w:rsidR="0095575C" w:rsidRPr="00684C1E" w:rsidRDefault="0095575C" w:rsidP="0095575C">
            <w:pPr>
              <w:pStyle w:val="Z0"/>
              <w:numPr>
                <w:ilvl w:val="0"/>
                <w:numId w:val="20"/>
              </w:numPr>
              <w:rPr>
                <w:color w:val="000000" w:themeColor="text1"/>
              </w:rPr>
            </w:pPr>
          </w:p>
        </w:tc>
        <w:tc>
          <w:tcPr>
            <w:tcW w:w="1134" w:type="dxa"/>
            <w:vAlign w:val="center"/>
          </w:tcPr>
          <w:p w14:paraId="072B085E" w14:textId="77777777" w:rsidR="0095575C" w:rsidRPr="00684C1E" w:rsidRDefault="0095575C" w:rsidP="0095575C">
            <w:pPr>
              <w:pStyle w:val="Z0"/>
              <w:rPr>
                <w:color w:val="000000" w:themeColor="text1"/>
              </w:rPr>
            </w:pPr>
            <w:r w:rsidRPr="00684C1E">
              <w:rPr>
                <w:color w:val="000000" w:themeColor="text1"/>
              </w:rPr>
              <w:t>Cl</w:t>
            </w:r>
            <w:r w:rsidRPr="00684C1E">
              <w:rPr>
                <w:color w:val="000000" w:themeColor="text1"/>
                <w:vertAlign w:val="superscript"/>
              </w:rPr>
              <w:t>-</w:t>
            </w:r>
          </w:p>
        </w:tc>
        <w:tc>
          <w:tcPr>
            <w:tcW w:w="4961" w:type="dxa"/>
            <w:vAlign w:val="center"/>
          </w:tcPr>
          <w:p w14:paraId="18ECBB38" w14:textId="77777777" w:rsidR="0095575C" w:rsidRPr="00684C1E" w:rsidRDefault="0095575C" w:rsidP="0095575C">
            <w:pPr>
              <w:pStyle w:val="Z0"/>
              <w:rPr>
                <w:color w:val="000000" w:themeColor="text1"/>
              </w:rPr>
            </w:pPr>
            <w:r w:rsidRPr="00684C1E">
              <w:rPr>
                <w:color w:val="000000" w:themeColor="text1"/>
              </w:rPr>
              <w:t>水质</w:t>
            </w:r>
            <w:r w:rsidRPr="00684C1E">
              <w:rPr>
                <w:color w:val="000000" w:themeColor="text1"/>
              </w:rPr>
              <w:t xml:space="preserve"> </w:t>
            </w:r>
            <w:r w:rsidRPr="00684C1E">
              <w:rPr>
                <w:color w:val="000000" w:themeColor="text1"/>
              </w:rPr>
              <w:t>无机阴离子（</w:t>
            </w:r>
            <w:r w:rsidRPr="00684C1E">
              <w:rPr>
                <w:color w:val="000000" w:themeColor="text1"/>
              </w:rPr>
              <w:t>F-</w:t>
            </w:r>
            <w:r w:rsidRPr="00684C1E">
              <w:rPr>
                <w:color w:val="000000" w:themeColor="text1"/>
              </w:rPr>
              <w:t>、</w:t>
            </w:r>
            <w:r w:rsidRPr="00684C1E">
              <w:rPr>
                <w:color w:val="000000" w:themeColor="text1"/>
              </w:rPr>
              <w:t>Cl-</w:t>
            </w:r>
            <w:r w:rsidRPr="00684C1E">
              <w:rPr>
                <w:color w:val="000000" w:themeColor="text1"/>
              </w:rPr>
              <w:t>、</w:t>
            </w:r>
            <w:r w:rsidRPr="00684C1E">
              <w:rPr>
                <w:color w:val="000000" w:themeColor="text1"/>
              </w:rPr>
              <w:t>NO2-</w:t>
            </w:r>
            <w:r w:rsidRPr="00684C1E">
              <w:rPr>
                <w:color w:val="000000" w:themeColor="text1"/>
              </w:rPr>
              <w:t>、</w:t>
            </w:r>
            <w:r w:rsidRPr="00684C1E">
              <w:rPr>
                <w:color w:val="000000" w:themeColor="text1"/>
              </w:rPr>
              <w:t>Br-</w:t>
            </w:r>
            <w:r w:rsidRPr="00684C1E">
              <w:rPr>
                <w:color w:val="000000" w:themeColor="text1"/>
              </w:rPr>
              <w:t>、</w:t>
            </w:r>
            <w:r w:rsidRPr="00684C1E">
              <w:rPr>
                <w:color w:val="000000" w:themeColor="text1"/>
              </w:rPr>
              <w:t>NO</w:t>
            </w:r>
            <w:r w:rsidRPr="00684C1E">
              <w:rPr>
                <w:color w:val="000000" w:themeColor="text1"/>
                <w:vertAlign w:val="subscript"/>
              </w:rPr>
              <w:t>3</w:t>
            </w:r>
            <w:r w:rsidRPr="00684C1E">
              <w:rPr>
                <w:color w:val="000000" w:themeColor="text1"/>
                <w:vertAlign w:val="superscript"/>
              </w:rPr>
              <w:t>-</w:t>
            </w:r>
            <w:r w:rsidRPr="00684C1E">
              <w:rPr>
                <w:color w:val="000000" w:themeColor="text1"/>
              </w:rPr>
              <w:t>、</w:t>
            </w:r>
            <w:r w:rsidRPr="00684C1E">
              <w:rPr>
                <w:color w:val="000000" w:themeColor="text1"/>
              </w:rPr>
              <w:t>PO</w:t>
            </w:r>
            <w:r w:rsidRPr="00684C1E">
              <w:rPr>
                <w:color w:val="000000" w:themeColor="text1"/>
                <w:vertAlign w:val="subscript"/>
              </w:rPr>
              <w:t>4</w:t>
            </w:r>
            <w:r w:rsidRPr="00684C1E">
              <w:rPr>
                <w:color w:val="000000" w:themeColor="text1"/>
                <w:vertAlign w:val="superscript"/>
              </w:rPr>
              <w:t>3-</w:t>
            </w:r>
            <w:r w:rsidRPr="00684C1E">
              <w:rPr>
                <w:color w:val="000000" w:themeColor="text1"/>
              </w:rPr>
              <w:t>、</w:t>
            </w:r>
            <w:r w:rsidRPr="00684C1E">
              <w:rPr>
                <w:color w:val="000000" w:themeColor="text1"/>
              </w:rPr>
              <w:t>SO</w:t>
            </w:r>
            <w:r w:rsidRPr="00684C1E">
              <w:rPr>
                <w:color w:val="000000" w:themeColor="text1"/>
                <w:vertAlign w:val="subscript"/>
              </w:rPr>
              <w:t>3</w:t>
            </w:r>
            <w:r w:rsidRPr="00684C1E">
              <w:rPr>
                <w:color w:val="000000" w:themeColor="text1"/>
                <w:vertAlign w:val="superscript"/>
              </w:rPr>
              <w:t>2-</w:t>
            </w:r>
            <w:r w:rsidRPr="00684C1E">
              <w:rPr>
                <w:color w:val="000000" w:themeColor="text1"/>
              </w:rPr>
              <w:t>、</w:t>
            </w:r>
            <w:r w:rsidRPr="00684C1E">
              <w:rPr>
                <w:color w:val="000000" w:themeColor="text1"/>
              </w:rPr>
              <w:t>SO</w:t>
            </w:r>
            <w:r w:rsidRPr="00684C1E">
              <w:rPr>
                <w:color w:val="000000" w:themeColor="text1"/>
                <w:vertAlign w:val="subscript"/>
              </w:rPr>
              <w:t>4</w:t>
            </w:r>
            <w:r w:rsidRPr="00684C1E">
              <w:rPr>
                <w:color w:val="000000" w:themeColor="text1"/>
                <w:vertAlign w:val="superscript"/>
              </w:rPr>
              <w:t>2-</w:t>
            </w:r>
            <w:r w:rsidRPr="00684C1E">
              <w:rPr>
                <w:color w:val="000000" w:themeColor="text1"/>
              </w:rPr>
              <w:t>）的测定</w:t>
            </w:r>
            <w:r w:rsidRPr="00684C1E">
              <w:rPr>
                <w:color w:val="000000" w:themeColor="text1"/>
              </w:rPr>
              <w:t xml:space="preserve"> </w:t>
            </w:r>
            <w:r w:rsidRPr="00684C1E">
              <w:rPr>
                <w:color w:val="000000" w:themeColor="text1"/>
              </w:rPr>
              <w:t>离子色谱法</w:t>
            </w:r>
            <w:r w:rsidRPr="00684C1E">
              <w:rPr>
                <w:color w:val="000000" w:themeColor="text1"/>
              </w:rPr>
              <w:t xml:space="preserve"> HJ 84-2016</w:t>
            </w:r>
          </w:p>
        </w:tc>
        <w:tc>
          <w:tcPr>
            <w:tcW w:w="1502" w:type="dxa"/>
            <w:vAlign w:val="center"/>
          </w:tcPr>
          <w:p w14:paraId="4CD7083E" w14:textId="77777777" w:rsidR="0095575C" w:rsidRPr="00684C1E" w:rsidRDefault="0095575C" w:rsidP="0095575C">
            <w:pPr>
              <w:pStyle w:val="Z0"/>
              <w:rPr>
                <w:color w:val="000000" w:themeColor="text1"/>
              </w:rPr>
            </w:pPr>
            <w:r w:rsidRPr="00684C1E">
              <w:rPr>
                <w:color w:val="000000" w:themeColor="text1"/>
              </w:rPr>
              <w:t>0.007</w:t>
            </w:r>
            <w:r w:rsidRPr="00684C1E">
              <w:rPr>
                <w:rFonts w:hint="eastAsia"/>
                <w:color w:val="000000" w:themeColor="text1"/>
              </w:rPr>
              <w:t>mg</w:t>
            </w:r>
            <w:r w:rsidRPr="00684C1E">
              <w:rPr>
                <w:color w:val="000000" w:themeColor="text1"/>
              </w:rPr>
              <w:t>/L</w:t>
            </w:r>
          </w:p>
        </w:tc>
      </w:tr>
      <w:tr w:rsidR="00684C1E" w:rsidRPr="00684C1E" w14:paraId="680195B0" w14:textId="77777777" w:rsidTr="0095575C">
        <w:tc>
          <w:tcPr>
            <w:tcW w:w="709" w:type="dxa"/>
            <w:vAlign w:val="center"/>
          </w:tcPr>
          <w:p w14:paraId="4A99CDAE" w14:textId="77777777" w:rsidR="0095575C" w:rsidRPr="00684C1E" w:rsidRDefault="0095575C" w:rsidP="0095575C">
            <w:pPr>
              <w:pStyle w:val="Z0"/>
              <w:numPr>
                <w:ilvl w:val="0"/>
                <w:numId w:val="20"/>
              </w:numPr>
              <w:rPr>
                <w:color w:val="000000" w:themeColor="text1"/>
              </w:rPr>
            </w:pPr>
          </w:p>
        </w:tc>
        <w:tc>
          <w:tcPr>
            <w:tcW w:w="1134" w:type="dxa"/>
            <w:vAlign w:val="center"/>
          </w:tcPr>
          <w:p w14:paraId="0974618F" w14:textId="77777777" w:rsidR="0095575C" w:rsidRPr="00684C1E" w:rsidRDefault="0095575C" w:rsidP="0095575C">
            <w:pPr>
              <w:pStyle w:val="Z0"/>
              <w:rPr>
                <w:color w:val="000000" w:themeColor="text1"/>
              </w:rPr>
            </w:pPr>
            <w:r w:rsidRPr="00684C1E">
              <w:rPr>
                <w:color w:val="000000" w:themeColor="text1"/>
              </w:rPr>
              <w:t>SO</w:t>
            </w:r>
            <w:r w:rsidRPr="00684C1E">
              <w:rPr>
                <w:color w:val="000000" w:themeColor="text1"/>
                <w:vertAlign w:val="subscript"/>
              </w:rPr>
              <w:t>4</w:t>
            </w:r>
            <w:r w:rsidRPr="00684C1E">
              <w:rPr>
                <w:color w:val="000000" w:themeColor="text1"/>
                <w:vertAlign w:val="superscript"/>
              </w:rPr>
              <w:t>2-</w:t>
            </w:r>
          </w:p>
        </w:tc>
        <w:tc>
          <w:tcPr>
            <w:tcW w:w="4961" w:type="dxa"/>
            <w:vAlign w:val="center"/>
          </w:tcPr>
          <w:p w14:paraId="50CF5A27" w14:textId="77777777" w:rsidR="0095575C" w:rsidRPr="00684C1E" w:rsidRDefault="0095575C" w:rsidP="0095575C">
            <w:pPr>
              <w:pStyle w:val="Z0"/>
              <w:rPr>
                <w:color w:val="000000" w:themeColor="text1"/>
              </w:rPr>
            </w:pPr>
            <w:r w:rsidRPr="00684C1E">
              <w:rPr>
                <w:color w:val="000000" w:themeColor="text1"/>
              </w:rPr>
              <w:t>水质</w:t>
            </w:r>
            <w:r w:rsidRPr="00684C1E">
              <w:rPr>
                <w:color w:val="000000" w:themeColor="text1"/>
              </w:rPr>
              <w:t xml:space="preserve"> </w:t>
            </w:r>
            <w:r w:rsidRPr="00684C1E">
              <w:rPr>
                <w:color w:val="000000" w:themeColor="text1"/>
              </w:rPr>
              <w:t>无机阴离子（</w:t>
            </w:r>
            <w:r w:rsidRPr="00684C1E">
              <w:rPr>
                <w:color w:val="000000" w:themeColor="text1"/>
              </w:rPr>
              <w:t>F-</w:t>
            </w:r>
            <w:r w:rsidRPr="00684C1E">
              <w:rPr>
                <w:color w:val="000000" w:themeColor="text1"/>
              </w:rPr>
              <w:t>、</w:t>
            </w:r>
            <w:r w:rsidRPr="00684C1E">
              <w:rPr>
                <w:color w:val="000000" w:themeColor="text1"/>
              </w:rPr>
              <w:t>Cl-</w:t>
            </w:r>
            <w:r w:rsidRPr="00684C1E">
              <w:rPr>
                <w:color w:val="000000" w:themeColor="text1"/>
              </w:rPr>
              <w:t>、</w:t>
            </w:r>
            <w:r w:rsidRPr="00684C1E">
              <w:rPr>
                <w:color w:val="000000" w:themeColor="text1"/>
              </w:rPr>
              <w:t>NO</w:t>
            </w:r>
            <w:r w:rsidRPr="00684C1E">
              <w:rPr>
                <w:color w:val="000000" w:themeColor="text1"/>
                <w:vertAlign w:val="subscript"/>
              </w:rPr>
              <w:t>2</w:t>
            </w:r>
            <w:r w:rsidRPr="00684C1E">
              <w:rPr>
                <w:color w:val="000000" w:themeColor="text1"/>
              </w:rPr>
              <w:t>-</w:t>
            </w:r>
            <w:r w:rsidRPr="00684C1E">
              <w:rPr>
                <w:color w:val="000000" w:themeColor="text1"/>
              </w:rPr>
              <w:t>、</w:t>
            </w:r>
            <w:r w:rsidRPr="00684C1E">
              <w:rPr>
                <w:color w:val="000000" w:themeColor="text1"/>
              </w:rPr>
              <w:t>Br-</w:t>
            </w:r>
            <w:r w:rsidRPr="00684C1E">
              <w:rPr>
                <w:color w:val="000000" w:themeColor="text1"/>
              </w:rPr>
              <w:t>、</w:t>
            </w:r>
            <w:r w:rsidRPr="00684C1E">
              <w:rPr>
                <w:color w:val="000000" w:themeColor="text1"/>
              </w:rPr>
              <w:t>NO</w:t>
            </w:r>
            <w:r w:rsidRPr="00684C1E">
              <w:rPr>
                <w:color w:val="000000" w:themeColor="text1"/>
                <w:vertAlign w:val="subscript"/>
              </w:rPr>
              <w:t>3</w:t>
            </w:r>
            <w:r w:rsidRPr="00684C1E">
              <w:rPr>
                <w:color w:val="000000" w:themeColor="text1"/>
                <w:vertAlign w:val="superscript"/>
              </w:rPr>
              <w:t>-</w:t>
            </w:r>
            <w:r w:rsidRPr="00684C1E">
              <w:rPr>
                <w:color w:val="000000" w:themeColor="text1"/>
              </w:rPr>
              <w:t>、</w:t>
            </w:r>
            <w:r w:rsidRPr="00684C1E">
              <w:rPr>
                <w:color w:val="000000" w:themeColor="text1"/>
              </w:rPr>
              <w:t>PO</w:t>
            </w:r>
            <w:r w:rsidRPr="00684C1E">
              <w:rPr>
                <w:color w:val="000000" w:themeColor="text1"/>
                <w:vertAlign w:val="subscript"/>
              </w:rPr>
              <w:t>4</w:t>
            </w:r>
            <w:r w:rsidRPr="00684C1E">
              <w:rPr>
                <w:color w:val="000000" w:themeColor="text1"/>
                <w:vertAlign w:val="superscript"/>
              </w:rPr>
              <w:t>3-</w:t>
            </w:r>
            <w:r w:rsidRPr="00684C1E">
              <w:rPr>
                <w:color w:val="000000" w:themeColor="text1"/>
              </w:rPr>
              <w:t>、</w:t>
            </w:r>
            <w:r w:rsidRPr="00684C1E">
              <w:rPr>
                <w:color w:val="000000" w:themeColor="text1"/>
              </w:rPr>
              <w:t>SO</w:t>
            </w:r>
            <w:r w:rsidRPr="00684C1E">
              <w:rPr>
                <w:color w:val="000000" w:themeColor="text1"/>
                <w:vertAlign w:val="subscript"/>
              </w:rPr>
              <w:t>3</w:t>
            </w:r>
            <w:r w:rsidRPr="00684C1E">
              <w:rPr>
                <w:color w:val="000000" w:themeColor="text1"/>
                <w:vertAlign w:val="superscript"/>
              </w:rPr>
              <w:t>2-</w:t>
            </w:r>
            <w:r w:rsidRPr="00684C1E">
              <w:rPr>
                <w:color w:val="000000" w:themeColor="text1"/>
              </w:rPr>
              <w:t>、</w:t>
            </w:r>
            <w:r w:rsidRPr="00684C1E">
              <w:rPr>
                <w:color w:val="000000" w:themeColor="text1"/>
              </w:rPr>
              <w:t>SO</w:t>
            </w:r>
            <w:r w:rsidRPr="00684C1E">
              <w:rPr>
                <w:color w:val="000000" w:themeColor="text1"/>
                <w:vertAlign w:val="subscript"/>
              </w:rPr>
              <w:t>4</w:t>
            </w:r>
            <w:r w:rsidRPr="00684C1E">
              <w:rPr>
                <w:color w:val="000000" w:themeColor="text1"/>
                <w:vertAlign w:val="superscript"/>
              </w:rPr>
              <w:t>2-</w:t>
            </w:r>
            <w:r w:rsidRPr="00684C1E">
              <w:rPr>
                <w:color w:val="000000" w:themeColor="text1"/>
              </w:rPr>
              <w:t>）的测定</w:t>
            </w:r>
            <w:r w:rsidRPr="00684C1E">
              <w:rPr>
                <w:color w:val="000000" w:themeColor="text1"/>
              </w:rPr>
              <w:t xml:space="preserve"> </w:t>
            </w:r>
            <w:r w:rsidRPr="00684C1E">
              <w:rPr>
                <w:color w:val="000000" w:themeColor="text1"/>
              </w:rPr>
              <w:t>离子色谱法</w:t>
            </w:r>
            <w:r w:rsidRPr="00684C1E">
              <w:rPr>
                <w:color w:val="000000" w:themeColor="text1"/>
              </w:rPr>
              <w:t xml:space="preserve"> HJ 84-2016</w:t>
            </w:r>
          </w:p>
        </w:tc>
        <w:tc>
          <w:tcPr>
            <w:tcW w:w="1502" w:type="dxa"/>
            <w:vAlign w:val="center"/>
          </w:tcPr>
          <w:p w14:paraId="3DC274A4" w14:textId="77777777" w:rsidR="0095575C" w:rsidRPr="00684C1E" w:rsidRDefault="0095575C" w:rsidP="0095575C">
            <w:pPr>
              <w:pStyle w:val="Z0"/>
              <w:rPr>
                <w:color w:val="000000" w:themeColor="text1"/>
              </w:rPr>
            </w:pPr>
            <w:r w:rsidRPr="00684C1E">
              <w:rPr>
                <w:color w:val="000000" w:themeColor="text1"/>
              </w:rPr>
              <w:t>0.018</w:t>
            </w:r>
            <w:r w:rsidRPr="00684C1E">
              <w:rPr>
                <w:rFonts w:hint="eastAsia"/>
                <w:color w:val="000000" w:themeColor="text1"/>
              </w:rPr>
              <w:t>mg</w:t>
            </w:r>
            <w:r w:rsidRPr="00684C1E">
              <w:rPr>
                <w:color w:val="000000" w:themeColor="text1"/>
              </w:rPr>
              <w:t>/L</w:t>
            </w:r>
          </w:p>
        </w:tc>
      </w:tr>
      <w:tr w:rsidR="00684C1E" w:rsidRPr="00684C1E" w14:paraId="6E190EBA" w14:textId="77777777" w:rsidTr="0095575C">
        <w:tc>
          <w:tcPr>
            <w:tcW w:w="709" w:type="dxa"/>
            <w:vAlign w:val="center"/>
          </w:tcPr>
          <w:p w14:paraId="1FD8602C" w14:textId="77777777" w:rsidR="0095575C" w:rsidRPr="00684C1E" w:rsidRDefault="0095575C" w:rsidP="0095575C">
            <w:pPr>
              <w:pStyle w:val="Z0"/>
              <w:numPr>
                <w:ilvl w:val="0"/>
                <w:numId w:val="20"/>
              </w:numPr>
              <w:rPr>
                <w:color w:val="000000" w:themeColor="text1"/>
              </w:rPr>
            </w:pPr>
          </w:p>
        </w:tc>
        <w:tc>
          <w:tcPr>
            <w:tcW w:w="1134" w:type="dxa"/>
            <w:vAlign w:val="center"/>
          </w:tcPr>
          <w:p w14:paraId="4AEE4CA7" w14:textId="77777777" w:rsidR="0095575C" w:rsidRPr="00684C1E" w:rsidRDefault="0095575C" w:rsidP="0095575C">
            <w:pPr>
              <w:pStyle w:val="Z0"/>
              <w:rPr>
                <w:color w:val="000000" w:themeColor="text1"/>
              </w:rPr>
            </w:pPr>
            <w:r w:rsidRPr="00684C1E">
              <w:rPr>
                <w:color w:val="000000" w:themeColor="text1"/>
                <w:lang w:bidi="ar"/>
              </w:rPr>
              <w:t>氨氮</w:t>
            </w:r>
          </w:p>
        </w:tc>
        <w:tc>
          <w:tcPr>
            <w:tcW w:w="4961" w:type="dxa"/>
            <w:vAlign w:val="center"/>
          </w:tcPr>
          <w:p w14:paraId="32FF8640" w14:textId="77777777" w:rsidR="0095575C" w:rsidRPr="00684C1E" w:rsidRDefault="0095575C" w:rsidP="0095575C">
            <w:pPr>
              <w:pStyle w:val="Z0"/>
              <w:rPr>
                <w:color w:val="000000" w:themeColor="text1"/>
              </w:rPr>
            </w:pPr>
            <w:r w:rsidRPr="00684C1E">
              <w:rPr>
                <w:color w:val="000000" w:themeColor="text1"/>
              </w:rPr>
              <w:t>水质氨氮的测定纳氏试剂分光光度法</w:t>
            </w:r>
            <w:r w:rsidRPr="00684C1E">
              <w:rPr>
                <w:color w:val="000000" w:themeColor="text1"/>
              </w:rPr>
              <w:t>HJ 535-2009</w:t>
            </w:r>
          </w:p>
        </w:tc>
        <w:tc>
          <w:tcPr>
            <w:tcW w:w="1502" w:type="dxa"/>
            <w:vAlign w:val="center"/>
          </w:tcPr>
          <w:p w14:paraId="0FCE0817" w14:textId="77777777" w:rsidR="0095575C" w:rsidRPr="00684C1E" w:rsidRDefault="0095575C" w:rsidP="0095575C">
            <w:pPr>
              <w:pStyle w:val="Z0"/>
              <w:rPr>
                <w:color w:val="000000" w:themeColor="text1"/>
              </w:rPr>
            </w:pPr>
            <w:r w:rsidRPr="00684C1E">
              <w:rPr>
                <w:color w:val="000000" w:themeColor="text1"/>
                <w:lang w:bidi="ar"/>
              </w:rPr>
              <w:t>0.025mg/L</w:t>
            </w:r>
          </w:p>
        </w:tc>
      </w:tr>
      <w:tr w:rsidR="00684C1E" w:rsidRPr="00684C1E" w14:paraId="17E5B239" w14:textId="77777777" w:rsidTr="0095575C">
        <w:tc>
          <w:tcPr>
            <w:tcW w:w="709" w:type="dxa"/>
            <w:vAlign w:val="center"/>
          </w:tcPr>
          <w:p w14:paraId="5256F480" w14:textId="77777777" w:rsidR="0095575C" w:rsidRPr="00684C1E" w:rsidRDefault="0095575C" w:rsidP="0095575C">
            <w:pPr>
              <w:pStyle w:val="Z0"/>
              <w:numPr>
                <w:ilvl w:val="0"/>
                <w:numId w:val="20"/>
              </w:numPr>
              <w:rPr>
                <w:color w:val="000000" w:themeColor="text1"/>
              </w:rPr>
            </w:pPr>
          </w:p>
        </w:tc>
        <w:tc>
          <w:tcPr>
            <w:tcW w:w="1134" w:type="dxa"/>
            <w:vAlign w:val="center"/>
          </w:tcPr>
          <w:p w14:paraId="6CEEA0F3" w14:textId="77777777" w:rsidR="0095575C" w:rsidRPr="00684C1E" w:rsidRDefault="0095575C" w:rsidP="0095575C">
            <w:pPr>
              <w:pStyle w:val="Z0"/>
              <w:rPr>
                <w:color w:val="000000" w:themeColor="text1"/>
              </w:rPr>
            </w:pPr>
            <w:r w:rsidRPr="00684C1E">
              <w:rPr>
                <w:rFonts w:hint="eastAsia"/>
                <w:color w:val="000000" w:themeColor="text1"/>
                <w:spacing w:val="-7"/>
              </w:rPr>
              <w:t>溶解性总固体</w:t>
            </w:r>
          </w:p>
        </w:tc>
        <w:tc>
          <w:tcPr>
            <w:tcW w:w="4961" w:type="dxa"/>
            <w:vAlign w:val="center"/>
          </w:tcPr>
          <w:p w14:paraId="19A16AF0" w14:textId="77777777" w:rsidR="0095575C" w:rsidRPr="00684C1E" w:rsidRDefault="0095575C" w:rsidP="0095575C">
            <w:pPr>
              <w:pStyle w:val="Z0"/>
              <w:rPr>
                <w:color w:val="000000" w:themeColor="text1"/>
              </w:rPr>
            </w:pPr>
            <w:r w:rsidRPr="00684C1E">
              <w:rPr>
                <w:color w:val="000000" w:themeColor="text1"/>
              </w:rPr>
              <w:t>称量法</w:t>
            </w:r>
            <w:r w:rsidRPr="00684C1E">
              <w:rPr>
                <w:color w:val="000000" w:themeColor="text1"/>
              </w:rPr>
              <w:t xml:space="preserve"> </w:t>
            </w:r>
            <w:r w:rsidRPr="00684C1E">
              <w:rPr>
                <w:color w:val="000000" w:themeColor="text1"/>
              </w:rPr>
              <w:t>《生活饮用水标准检验方法</w:t>
            </w:r>
            <w:r w:rsidRPr="00684C1E">
              <w:rPr>
                <w:color w:val="000000" w:themeColor="text1"/>
              </w:rPr>
              <w:t xml:space="preserve"> </w:t>
            </w:r>
            <w:r w:rsidRPr="00684C1E">
              <w:rPr>
                <w:color w:val="000000" w:themeColor="text1"/>
              </w:rPr>
              <w:t>感官性状和物理指标》</w:t>
            </w:r>
            <w:r w:rsidRPr="00684C1E">
              <w:rPr>
                <w:color w:val="000000" w:themeColor="text1"/>
              </w:rPr>
              <w:t xml:space="preserve"> GB/T 5750.4-2006 8.1</w:t>
            </w:r>
          </w:p>
        </w:tc>
        <w:tc>
          <w:tcPr>
            <w:tcW w:w="1502" w:type="dxa"/>
            <w:vAlign w:val="center"/>
          </w:tcPr>
          <w:p w14:paraId="609038F3" w14:textId="77777777" w:rsidR="0095575C" w:rsidRPr="00684C1E" w:rsidRDefault="0095575C" w:rsidP="0095575C">
            <w:pPr>
              <w:pStyle w:val="Z0"/>
              <w:rPr>
                <w:color w:val="000000" w:themeColor="text1"/>
              </w:rPr>
            </w:pPr>
            <w:r w:rsidRPr="00684C1E">
              <w:rPr>
                <w:rFonts w:hint="eastAsia"/>
                <w:color w:val="000000" w:themeColor="text1"/>
              </w:rPr>
              <w:t>/</w:t>
            </w:r>
          </w:p>
        </w:tc>
      </w:tr>
      <w:tr w:rsidR="00684C1E" w:rsidRPr="00684C1E" w14:paraId="43CE9E2E" w14:textId="77777777" w:rsidTr="0095575C">
        <w:tc>
          <w:tcPr>
            <w:tcW w:w="709" w:type="dxa"/>
            <w:vAlign w:val="center"/>
          </w:tcPr>
          <w:p w14:paraId="61F2F66B" w14:textId="77777777" w:rsidR="0095575C" w:rsidRPr="00684C1E" w:rsidRDefault="0095575C" w:rsidP="0095575C">
            <w:pPr>
              <w:pStyle w:val="Z0"/>
              <w:numPr>
                <w:ilvl w:val="0"/>
                <w:numId w:val="20"/>
              </w:numPr>
              <w:rPr>
                <w:color w:val="000000" w:themeColor="text1"/>
              </w:rPr>
            </w:pPr>
          </w:p>
        </w:tc>
        <w:tc>
          <w:tcPr>
            <w:tcW w:w="1134" w:type="dxa"/>
            <w:vAlign w:val="center"/>
          </w:tcPr>
          <w:p w14:paraId="40E44C2D" w14:textId="77777777" w:rsidR="0095575C" w:rsidRPr="00684C1E" w:rsidRDefault="0095575C" w:rsidP="0095575C">
            <w:pPr>
              <w:pStyle w:val="Z0"/>
              <w:rPr>
                <w:color w:val="000000" w:themeColor="text1"/>
              </w:rPr>
            </w:pPr>
            <w:r w:rsidRPr="00684C1E">
              <w:rPr>
                <w:rFonts w:hint="eastAsia"/>
                <w:color w:val="000000" w:themeColor="text1"/>
                <w:spacing w:val="-7"/>
              </w:rPr>
              <w:t>硫酸盐</w:t>
            </w:r>
          </w:p>
        </w:tc>
        <w:tc>
          <w:tcPr>
            <w:tcW w:w="4961" w:type="dxa"/>
            <w:vAlign w:val="center"/>
          </w:tcPr>
          <w:p w14:paraId="114B2401" w14:textId="77777777" w:rsidR="0095575C" w:rsidRPr="00684C1E" w:rsidRDefault="0095575C" w:rsidP="0095575C">
            <w:pPr>
              <w:pStyle w:val="Z0"/>
              <w:rPr>
                <w:color w:val="000000" w:themeColor="text1"/>
              </w:rPr>
            </w:pPr>
            <w:r w:rsidRPr="00684C1E">
              <w:rPr>
                <w:color w:val="000000" w:themeColor="text1"/>
              </w:rPr>
              <w:t>水质</w:t>
            </w:r>
            <w:r w:rsidRPr="00684C1E">
              <w:rPr>
                <w:color w:val="000000" w:themeColor="text1"/>
              </w:rPr>
              <w:t xml:space="preserve"> </w:t>
            </w:r>
            <w:r w:rsidRPr="00684C1E">
              <w:rPr>
                <w:color w:val="000000" w:themeColor="text1"/>
              </w:rPr>
              <w:t>硫酸盐的测定</w:t>
            </w:r>
            <w:r w:rsidRPr="00684C1E">
              <w:rPr>
                <w:color w:val="000000" w:themeColor="text1"/>
              </w:rPr>
              <w:t xml:space="preserve"> </w:t>
            </w:r>
            <w:r w:rsidRPr="00684C1E">
              <w:rPr>
                <w:color w:val="000000" w:themeColor="text1"/>
              </w:rPr>
              <w:t>铬酸钡分光光度法（试行）</w:t>
            </w:r>
            <w:r w:rsidRPr="00684C1E">
              <w:rPr>
                <w:color w:val="000000" w:themeColor="text1"/>
              </w:rPr>
              <w:t>HJ/T 342-2007</w:t>
            </w:r>
          </w:p>
        </w:tc>
        <w:tc>
          <w:tcPr>
            <w:tcW w:w="1502" w:type="dxa"/>
            <w:vAlign w:val="center"/>
          </w:tcPr>
          <w:p w14:paraId="0AB1030C" w14:textId="77777777" w:rsidR="0095575C" w:rsidRPr="00684C1E" w:rsidRDefault="0095575C" w:rsidP="0095575C">
            <w:pPr>
              <w:pStyle w:val="Z0"/>
              <w:rPr>
                <w:color w:val="000000" w:themeColor="text1"/>
              </w:rPr>
            </w:pPr>
            <w:r w:rsidRPr="00684C1E">
              <w:rPr>
                <w:color w:val="000000" w:themeColor="text1"/>
                <w:lang w:bidi="ar"/>
              </w:rPr>
              <w:t>8mg/L</w:t>
            </w:r>
          </w:p>
        </w:tc>
      </w:tr>
      <w:tr w:rsidR="00684C1E" w:rsidRPr="00684C1E" w14:paraId="6CFC5DF3" w14:textId="77777777" w:rsidTr="0095575C">
        <w:tc>
          <w:tcPr>
            <w:tcW w:w="709" w:type="dxa"/>
            <w:vAlign w:val="center"/>
          </w:tcPr>
          <w:p w14:paraId="689714BD" w14:textId="77777777" w:rsidR="0095575C" w:rsidRPr="00684C1E" w:rsidRDefault="0095575C" w:rsidP="0095575C">
            <w:pPr>
              <w:pStyle w:val="Z0"/>
              <w:numPr>
                <w:ilvl w:val="0"/>
                <w:numId w:val="20"/>
              </w:numPr>
              <w:rPr>
                <w:color w:val="000000" w:themeColor="text1"/>
              </w:rPr>
            </w:pPr>
          </w:p>
        </w:tc>
        <w:tc>
          <w:tcPr>
            <w:tcW w:w="1134" w:type="dxa"/>
            <w:vAlign w:val="center"/>
          </w:tcPr>
          <w:p w14:paraId="07038230" w14:textId="77777777" w:rsidR="0095575C" w:rsidRPr="00684C1E" w:rsidRDefault="0095575C" w:rsidP="0095575C">
            <w:pPr>
              <w:pStyle w:val="Z0"/>
              <w:rPr>
                <w:color w:val="000000" w:themeColor="text1"/>
              </w:rPr>
            </w:pPr>
            <w:r w:rsidRPr="00684C1E">
              <w:rPr>
                <w:color w:val="000000" w:themeColor="text1"/>
                <w:lang w:bidi="ar"/>
              </w:rPr>
              <w:t>硝酸盐</w:t>
            </w:r>
          </w:p>
        </w:tc>
        <w:tc>
          <w:tcPr>
            <w:tcW w:w="4961" w:type="dxa"/>
            <w:vAlign w:val="center"/>
          </w:tcPr>
          <w:p w14:paraId="2CA611A7" w14:textId="77777777" w:rsidR="0095575C" w:rsidRPr="00684C1E" w:rsidRDefault="0095575C" w:rsidP="0095575C">
            <w:pPr>
              <w:pStyle w:val="Z0"/>
              <w:rPr>
                <w:color w:val="000000" w:themeColor="text1"/>
                <w:lang w:bidi="ar"/>
              </w:rPr>
            </w:pPr>
            <w:r w:rsidRPr="00684C1E">
              <w:rPr>
                <w:color w:val="000000" w:themeColor="text1"/>
              </w:rPr>
              <w:t>紫外分光光度法</w:t>
            </w:r>
            <w:r w:rsidRPr="00684C1E">
              <w:rPr>
                <w:color w:val="000000" w:themeColor="text1"/>
              </w:rPr>
              <w:t xml:space="preserve"> </w:t>
            </w:r>
            <w:r w:rsidRPr="00684C1E">
              <w:rPr>
                <w:color w:val="000000" w:themeColor="text1"/>
              </w:rPr>
              <w:t>《生活饮用水标准检验方法</w:t>
            </w:r>
            <w:r w:rsidRPr="00684C1E">
              <w:rPr>
                <w:color w:val="000000" w:themeColor="text1"/>
              </w:rPr>
              <w:t xml:space="preserve"> </w:t>
            </w:r>
            <w:r w:rsidRPr="00684C1E">
              <w:rPr>
                <w:color w:val="000000" w:themeColor="text1"/>
              </w:rPr>
              <w:t>无机非金属指标》</w:t>
            </w:r>
            <w:r w:rsidRPr="00684C1E">
              <w:rPr>
                <w:color w:val="000000" w:themeColor="text1"/>
              </w:rPr>
              <w:t>GB/T 5750.5-2006 5.2</w:t>
            </w:r>
          </w:p>
        </w:tc>
        <w:tc>
          <w:tcPr>
            <w:tcW w:w="1502" w:type="dxa"/>
            <w:vAlign w:val="center"/>
          </w:tcPr>
          <w:p w14:paraId="79FFFF91" w14:textId="77777777" w:rsidR="0095575C" w:rsidRPr="00684C1E" w:rsidRDefault="0095575C" w:rsidP="0095575C">
            <w:pPr>
              <w:pStyle w:val="Z0"/>
              <w:rPr>
                <w:color w:val="000000" w:themeColor="text1"/>
              </w:rPr>
            </w:pPr>
            <w:r w:rsidRPr="00684C1E">
              <w:rPr>
                <w:color w:val="000000" w:themeColor="text1"/>
                <w:lang w:bidi="ar"/>
              </w:rPr>
              <w:t>0.2mg/L</w:t>
            </w:r>
          </w:p>
        </w:tc>
      </w:tr>
      <w:tr w:rsidR="00684C1E" w:rsidRPr="00684C1E" w14:paraId="5390AD6A" w14:textId="77777777" w:rsidTr="0095575C">
        <w:tc>
          <w:tcPr>
            <w:tcW w:w="709" w:type="dxa"/>
            <w:vAlign w:val="center"/>
          </w:tcPr>
          <w:p w14:paraId="28AD3248" w14:textId="77777777" w:rsidR="0095575C" w:rsidRPr="00684C1E" w:rsidRDefault="0095575C" w:rsidP="0095575C">
            <w:pPr>
              <w:pStyle w:val="Z0"/>
              <w:numPr>
                <w:ilvl w:val="0"/>
                <w:numId w:val="20"/>
              </w:numPr>
              <w:rPr>
                <w:color w:val="000000" w:themeColor="text1"/>
              </w:rPr>
            </w:pPr>
          </w:p>
        </w:tc>
        <w:tc>
          <w:tcPr>
            <w:tcW w:w="1134" w:type="dxa"/>
            <w:vAlign w:val="center"/>
          </w:tcPr>
          <w:p w14:paraId="176EC981" w14:textId="77777777" w:rsidR="0095575C" w:rsidRPr="00684C1E" w:rsidRDefault="0095575C" w:rsidP="0095575C">
            <w:pPr>
              <w:pStyle w:val="Z0"/>
              <w:rPr>
                <w:color w:val="000000" w:themeColor="text1"/>
              </w:rPr>
            </w:pPr>
            <w:r w:rsidRPr="00684C1E">
              <w:rPr>
                <w:color w:val="000000" w:themeColor="text1"/>
                <w:lang w:bidi="ar"/>
              </w:rPr>
              <w:t>亚硝酸盐</w:t>
            </w:r>
          </w:p>
        </w:tc>
        <w:tc>
          <w:tcPr>
            <w:tcW w:w="4961" w:type="dxa"/>
            <w:vAlign w:val="center"/>
          </w:tcPr>
          <w:p w14:paraId="10350912" w14:textId="77777777" w:rsidR="0095575C" w:rsidRPr="00684C1E" w:rsidRDefault="0095575C" w:rsidP="0095575C">
            <w:pPr>
              <w:pStyle w:val="Z0"/>
              <w:rPr>
                <w:color w:val="000000" w:themeColor="text1"/>
                <w:lang w:bidi="ar"/>
              </w:rPr>
            </w:pPr>
            <w:r w:rsidRPr="00684C1E">
              <w:rPr>
                <w:color w:val="000000" w:themeColor="text1"/>
              </w:rPr>
              <w:t>重氮偶合分光光度法</w:t>
            </w:r>
            <w:r w:rsidRPr="00684C1E">
              <w:rPr>
                <w:color w:val="000000" w:themeColor="text1"/>
              </w:rPr>
              <w:t xml:space="preserve"> </w:t>
            </w:r>
            <w:r w:rsidRPr="00684C1E">
              <w:rPr>
                <w:color w:val="000000" w:themeColor="text1"/>
              </w:rPr>
              <w:t>《生活饮用水标准检验方法</w:t>
            </w:r>
            <w:r w:rsidRPr="00684C1E">
              <w:rPr>
                <w:color w:val="000000" w:themeColor="text1"/>
              </w:rPr>
              <w:t xml:space="preserve"> </w:t>
            </w:r>
            <w:r w:rsidRPr="00684C1E">
              <w:rPr>
                <w:color w:val="000000" w:themeColor="text1"/>
              </w:rPr>
              <w:t>无机非金属指标》</w:t>
            </w:r>
            <w:r w:rsidRPr="00684C1E">
              <w:rPr>
                <w:color w:val="000000" w:themeColor="text1"/>
              </w:rPr>
              <w:t>GB/T 5750.5-2006 10.1</w:t>
            </w:r>
          </w:p>
        </w:tc>
        <w:tc>
          <w:tcPr>
            <w:tcW w:w="1502" w:type="dxa"/>
            <w:vAlign w:val="center"/>
          </w:tcPr>
          <w:p w14:paraId="5DA9BBA6" w14:textId="77777777" w:rsidR="0095575C" w:rsidRPr="00684C1E" w:rsidRDefault="0095575C" w:rsidP="0095575C">
            <w:pPr>
              <w:pStyle w:val="Z0"/>
              <w:rPr>
                <w:color w:val="000000" w:themeColor="text1"/>
              </w:rPr>
            </w:pPr>
            <w:r w:rsidRPr="00684C1E">
              <w:rPr>
                <w:color w:val="000000" w:themeColor="text1"/>
                <w:lang w:bidi="ar"/>
              </w:rPr>
              <w:t>0.001mg/L</w:t>
            </w:r>
          </w:p>
        </w:tc>
      </w:tr>
      <w:tr w:rsidR="00684C1E" w:rsidRPr="00684C1E" w14:paraId="4DF771B5" w14:textId="77777777" w:rsidTr="0095575C">
        <w:tc>
          <w:tcPr>
            <w:tcW w:w="709" w:type="dxa"/>
            <w:vAlign w:val="center"/>
          </w:tcPr>
          <w:p w14:paraId="70599ABD" w14:textId="77777777" w:rsidR="0095575C" w:rsidRPr="00684C1E" w:rsidRDefault="0095575C" w:rsidP="0095575C">
            <w:pPr>
              <w:pStyle w:val="Z0"/>
              <w:numPr>
                <w:ilvl w:val="0"/>
                <w:numId w:val="20"/>
              </w:numPr>
              <w:rPr>
                <w:color w:val="000000" w:themeColor="text1"/>
              </w:rPr>
            </w:pPr>
          </w:p>
        </w:tc>
        <w:tc>
          <w:tcPr>
            <w:tcW w:w="1134" w:type="dxa"/>
            <w:vAlign w:val="center"/>
          </w:tcPr>
          <w:p w14:paraId="38923FB1" w14:textId="77777777" w:rsidR="0095575C" w:rsidRPr="00684C1E" w:rsidRDefault="0095575C" w:rsidP="0095575C">
            <w:pPr>
              <w:pStyle w:val="Z0"/>
              <w:rPr>
                <w:color w:val="000000" w:themeColor="text1"/>
              </w:rPr>
            </w:pPr>
            <w:r w:rsidRPr="00684C1E">
              <w:rPr>
                <w:rFonts w:hint="eastAsia"/>
                <w:color w:val="000000" w:themeColor="text1"/>
                <w:spacing w:val="-7"/>
              </w:rPr>
              <w:t>氯化物</w:t>
            </w:r>
          </w:p>
        </w:tc>
        <w:tc>
          <w:tcPr>
            <w:tcW w:w="4961" w:type="dxa"/>
            <w:vAlign w:val="center"/>
          </w:tcPr>
          <w:p w14:paraId="5DA24D07" w14:textId="77777777" w:rsidR="0095575C" w:rsidRPr="00684C1E" w:rsidRDefault="0095575C" w:rsidP="0095575C">
            <w:pPr>
              <w:pStyle w:val="Z0"/>
              <w:rPr>
                <w:color w:val="000000" w:themeColor="text1"/>
              </w:rPr>
            </w:pPr>
            <w:r w:rsidRPr="00684C1E">
              <w:rPr>
                <w:color w:val="000000" w:themeColor="text1"/>
              </w:rPr>
              <w:t>水质</w:t>
            </w:r>
            <w:r w:rsidRPr="00684C1E">
              <w:rPr>
                <w:color w:val="000000" w:themeColor="text1"/>
              </w:rPr>
              <w:t xml:space="preserve"> </w:t>
            </w:r>
            <w:r w:rsidRPr="00684C1E">
              <w:rPr>
                <w:color w:val="000000" w:themeColor="text1"/>
              </w:rPr>
              <w:t>氯化物的测定</w:t>
            </w:r>
            <w:r w:rsidRPr="00684C1E">
              <w:rPr>
                <w:color w:val="000000" w:themeColor="text1"/>
              </w:rPr>
              <w:t xml:space="preserve"> </w:t>
            </w:r>
            <w:r w:rsidRPr="00684C1E">
              <w:rPr>
                <w:color w:val="000000" w:themeColor="text1"/>
              </w:rPr>
              <w:t>硝酸银滴定法</w:t>
            </w:r>
            <w:r w:rsidRPr="00684C1E">
              <w:rPr>
                <w:color w:val="000000" w:themeColor="text1"/>
              </w:rPr>
              <w:t>GB/T 11896-1989</w:t>
            </w:r>
          </w:p>
        </w:tc>
        <w:tc>
          <w:tcPr>
            <w:tcW w:w="1502" w:type="dxa"/>
            <w:vAlign w:val="center"/>
          </w:tcPr>
          <w:p w14:paraId="3671FCAE" w14:textId="77777777" w:rsidR="0095575C" w:rsidRPr="00684C1E" w:rsidRDefault="0095575C" w:rsidP="0095575C">
            <w:pPr>
              <w:pStyle w:val="Z0"/>
              <w:rPr>
                <w:color w:val="000000" w:themeColor="text1"/>
              </w:rPr>
            </w:pPr>
            <w:r w:rsidRPr="00684C1E">
              <w:rPr>
                <w:color w:val="000000" w:themeColor="text1"/>
              </w:rPr>
              <w:t>10mg/L</w:t>
            </w:r>
          </w:p>
        </w:tc>
      </w:tr>
      <w:tr w:rsidR="00684C1E" w:rsidRPr="00684C1E" w14:paraId="250CF536" w14:textId="77777777" w:rsidTr="0095575C">
        <w:tc>
          <w:tcPr>
            <w:tcW w:w="709" w:type="dxa"/>
            <w:vAlign w:val="center"/>
          </w:tcPr>
          <w:p w14:paraId="28D20612" w14:textId="77777777" w:rsidR="0095575C" w:rsidRPr="00684C1E" w:rsidRDefault="0095575C" w:rsidP="0095575C">
            <w:pPr>
              <w:pStyle w:val="Z0"/>
              <w:numPr>
                <w:ilvl w:val="0"/>
                <w:numId w:val="20"/>
              </w:numPr>
              <w:rPr>
                <w:color w:val="000000" w:themeColor="text1"/>
              </w:rPr>
            </w:pPr>
          </w:p>
        </w:tc>
        <w:tc>
          <w:tcPr>
            <w:tcW w:w="1134" w:type="dxa"/>
            <w:vAlign w:val="center"/>
          </w:tcPr>
          <w:p w14:paraId="1C3FA7CC" w14:textId="77777777" w:rsidR="0095575C" w:rsidRPr="00684C1E" w:rsidRDefault="0095575C" w:rsidP="0095575C">
            <w:pPr>
              <w:pStyle w:val="Z0"/>
              <w:rPr>
                <w:color w:val="000000" w:themeColor="text1"/>
              </w:rPr>
            </w:pPr>
            <w:r w:rsidRPr="00684C1E">
              <w:rPr>
                <w:rFonts w:hint="eastAsia"/>
                <w:color w:val="000000" w:themeColor="text1"/>
              </w:rPr>
              <w:t>挥发酚</w:t>
            </w:r>
          </w:p>
        </w:tc>
        <w:tc>
          <w:tcPr>
            <w:tcW w:w="4961" w:type="dxa"/>
            <w:vAlign w:val="center"/>
          </w:tcPr>
          <w:p w14:paraId="51150CFB" w14:textId="77777777" w:rsidR="0095575C" w:rsidRPr="00684C1E" w:rsidRDefault="0095575C" w:rsidP="0095575C">
            <w:pPr>
              <w:pStyle w:val="Z0"/>
              <w:rPr>
                <w:color w:val="000000" w:themeColor="text1"/>
              </w:rPr>
            </w:pPr>
            <w:r w:rsidRPr="00684C1E">
              <w:rPr>
                <w:color w:val="000000" w:themeColor="text1"/>
              </w:rPr>
              <w:t>水质</w:t>
            </w:r>
            <w:r w:rsidRPr="00684C1E">
              <w:rPr>
                <w:color w:val="000000" w:themeColor="text1"/>
              </w:rPr>
              <w:t> </w:t>
            </w:r>
            <w:r w:rsidRPr="00684C1E">
              <w:rPr>
                <w:color w:val="000000" w:themeColor="text1"/>
              </w:rPr>
              <w:t>挥发酚的测定</w:t>
            </w:r>
            <w:r w:rsidRPr="00684C1E">
              <w:rPr>
                <w:color w:val="000000" w:themeColor="text1"/>
              </w:rPr>
              <w:t xml:space="preserve"> 4-</w:t>
            </w:r>
            <w:r w:rsidRPr="00684C1E">
              <w:rPr>
                <w:color w:val="000000" w:themeColor="text1"/>
              </w:rPr>
              <w:t>氨基安替比林分光光度法</w:t>
            </w:r>
            <w:r w:rsidRPr="00684C1E">
              <w:rPr>
                <w:color w:val="000000" w:themeColor="text1"/>
              </w:rPr>
              <w:t xml:space="preserve"> HJ 503-2009</w:t>
            </w:r>
          </w:p>
        </w:tc>
        <w:tc>
          <w:tcPr>
            <w:tcW w:w="1502" w:type="dxa"/>
            <w:vAlign w:val="center"/>
          </w:tcPr>
          <w:p w14:paraId="2F9FEB27" w14:textId="77777777" w:rsidR="0095575C" w:rsidRPr="00684C1E" w:rsidRDefault="0095575C" w:rsidP="0095575C">
            <w:pPr>
              <w:pStyle w:val="Z0"/>
              <w:rPr>
                <w:color w:val="000000" w:themeColor="text1"/>
              </w:rPr>
            </w:pPr>
            <w:r w:rsidRPr="00684C1E">
              <w:rPr>
                <w:color w:val="000000" w:themeColor="text1"/>
                <w:lang w:bidi="ar"/>
              </w:rPr>
              <w:t>0.0003mg/L</w:t>
            </w:r>
          </w:p>
        </w:tc>
      </w:tr>
      <w:tr w:rsidR="00684C1E" w:rsidRPr="00684C1E" w14:paraId="44AAE938" w14:textId="77777777" w:rsidTr="0095575C">
        <w:tc>
          <w:tcPr>
            <w:tcW w:w="709" w:type="dxa"/>
            <w:vAlign w:val="center"/>
          </w:tcPr>
          <w:p w14:paraId="7D27DB60" w14:textId="77777777" w:rsidR="0095575C" w:rsidRPr="00684C1E" w:rsidRDefault="0095575C" w:rsidP="0095575C">
            <w:pPr>
              <w:pStyle w:val="Z0"/>
              <w:numPr>
                <w:ilvl w:val="0"/>
                <w:numId w:val="20"/>
              </w:numPr>
              <w:rPr>
                <w:color w:val="000000" w:themeColor="text1"/>
              </w:rPr>
            </w:pPr>
          </w:p>
        </w:tc>
        <w:tc>
          <w:tcPr>
            <w:tcW w:w="1134" w:type="dxa"/>
            <w:vAlign w:val="center"/>
          </w:tcPr>
          <w:p w14:paraId="7D17EC01" w14:textId="77777777" w:rsidR="0095575C" w:rsidRPr="00684C1E" w:rsidRDefault="0095575C" w:rsidP="0095575C">
            <w:pPr>
              <w:pStyle w:val="Z0"/>
              <w:rPr>
                <w:color w:val="000000" w:themeColor="text1"/>
              </w:rPr>
            </w:pPr>
            <w:r w:rsidRPr="00684C1E">
              <w:rPr>
                <w:color w:val="000000" w:themeColor="text1"/>
              </w:rPr>
              <w:t>六价铬</w:t>
            </w:r>
          </w:p>
        </w:tc>
        <w:tc>
          <w:tcPr>
            <w:tcW w:w="4961" w:type="dxa"/>
            <w:vAlign w:val="center"/>
          </w:tcPr>
          <w:p w14:paraId="19C5E591" w14:textId="77777777" w:rsidR="0095575C" w:rsidRPr="00684C1E" w:rsidRDefault="0095575C" w:rsidP="0095575C">
            <w:pPr>
              <w:pStyle w:val="Z0"/>
              <w:rPr>
                <w:color w:val="000000" w:themeColor="text1"/>
              </w:rPr>
            </w:pPr>
            <w:r w:rsidRPr="00684C1E">
              <w:rPr>
                <w:color w:val="000000" w:themeColor="text1"/>
              </w:rPr>
              <w:t>二苯碳酰二肼分光光度法</w:t>
            </w:r>
            <w:r w:rsidRPr="00684C1E">
              <w:rPr>
                <w:color w:val="000000" w:themeColor="text1"/>
              </w:rPr>
              <w:t xml:space="preserve"> </w:t>
            </w:r>
            <w:r w:rsidRPr="00684C1E">
              <w:rPr>
                <w:color w:val="000000" w:themeColor="text1"/>
              </w:rPr>
              <w:t>《生活饮用水标准检验方法</w:t>
            </w:r>
            <w:r w:rsidRPr="00684C1E">
              <w:rPr>
                <w:color w:val="000000" w:themeColor="text1"/>
              </w:rPr>
              <w:t xml:space="preserve"> </w:t>
            </w:r>
            <w:r w:rsidRPr="00684C1E">
              <w:rPr>
                <w:color w:val="000000" w:themeColor="text1"/>
              </w:rPr>
              <w:t>金属指标》</w:t>
            </w:r>
            <w:r w:rsidRPr="00684C1E">
              <w:rPr>
                <w:color w:val="000000" w:themeColor="text1"/>
              </w:rPr>
              <w:t xml:space="preserve">  GB/T 5750.6-2006 10.1</w:t>
            </w:r>
          </w:p>
        </w:tc>
        <w:tc>
          <w:tcPr>
            <w:tcW w:w="1502" w:type="dxa"/>
            <w:vAlign w:val="center"/>
          </w:tcPr>
          <w:p w14:paraId="5804A140" w14:textId="77777777" w:rsidR="0095575C" w:rsidRPr="00684C1E" w:rsidRDefault="0095575C" w:rsidP="0095575C">
            <w:pPr>
              <w:pStyle w:val="Z0"/>
              <w:rPr>
                <w:color w:val="000000" w:themeColor="text1"/>
              </w:rPr>
            </w:pPr>
            <w:r w:rsidRPr="00684C1E">
              <w:rPr>
                <w:color w:val="000000" w:themeColor="text1"/>
                <w:lang w:bidi="ar"/>
              </w:rPr>
              <w:t>0.004mg/L</w:t>
            </w:r>
          </w:p>
        </w:tc>
      </w:tr>
      <w:tr w:rsidR="00684C1E" w:rsidRPr="00684C1E" w14:paraId="3F1E4761" w14:textId="77777777" w:rsidTr="0095575C">
        <w:tc>
          <w:tcPr>
            <w:tcW w:w="709" w:type="dxa"/>
            <w:vAlign w:val="center"/>
          </w:tcPr>
          <w:p w14:paraId="6BC1E26E" w14:textId="77777777" w:rsidR="0095575C" w:rsidRPr="00684C1E" w:rsidRDefault="0095575C" w:rsidP="0095575C">
            <w:pPr>
              <w:pStyle w:val="Z0"/>
              <w:numPr>
                <w:ilvl w:val="0"/>
                <w:numId w:val="20"/>
              </w:numPr>
              <w:rPr>
                <w:color w:val="000000" w:themeColor="text1"/>
              </w:rPr>
            </w:pPr>
          </w:p>
        </w:tc>
        <w:tc>
          <w:tcPr>
            <w:tcW w:w="1134" w:type="dxa"/>
            <w:vAlign w:val="center"/>
          </w:tcPr>
          <w:p w14:paraId="0818950B" w14:textId="77777777" w:rsidR="0095575C" w:rsidRPr="00684C1E" w:rsidRDefault="0095575C" w:rsidP="0095575C">
            <w:pPr>
              <w:pStyle w:val="Z0"/>
              <w:rPr>
                <w:color w:val="000000" w:themeColor="text1"/>
              </w:rPr>
            </w:pPr>
            <w:r w:rsidRPr="00684C1E">
              <w:rPr>
                <w:color w:val="000000" w:themeColor="text1"/>
                <w:lang w:bidi="ar"/>
              </w:rPr>
              <w:t>总硬度</w:t>
            </w:r>
          </w:p>
        </w:tc>
        <w:tc>
          <w:tcPr>
            <w:tcW w:w="4961" w:type="dxa"/>
            <w:vAlign w:val="center"/>
          </w:tcPr>
          <w:p w14:paraId="321A7CDF" w14:textId="77777777" w:rsidR="0095575C" w:rsidRPr="00684C1E" w:rsidRDefault="0095575C" w:rsidP="0095575C">
            <w:pPr>
              <w:pStyle w:val="Z0"/>
              <w:rPr>
                <w:color w:val="000000" w:themeColor="text1"/>
              </w:rPr>
            </w:pPr>
            <w:r w:rsidRPr="00684C1E">
              <w:rPr>
                <w:color w:val="000000" w:themeColor="text1"/>
              </w:rPr>
              <w:t>水质</w:t>
            </w:r>
            <w:r w:rsidRPr="00684C1E">
              <w:rPr>
                <w:color w:val="000000" w:themeColor="text1"/>
              </w:rPr>
              <w:t xml:space="preserve"> </w:t>
            </w:r>
            <w:r w:rsidRPr="00684C1E">
              <w:rPr>
                <w:color w:val="000000" w:themeColor="text1"/>
              </w:rPr>
              <w:t>钙和镁总量的测定</w:t>
            </w:r>
            <w:r w:rsidRPr="00684C1E">
              <w:rPr>
                <w:color w:val="000000" w:themeColor="text1"/>
              </w:rPr>
              <w:t xml:space="preserve"> EDTA</w:t>
            </w:r>
            <w:r w:rsidRPr="00684C1E">
              <w:rPr>
                <w:color w:val="000000" w:themeColor="text1"/>
              </w:rPr>
              <w:t>滴定法</w:t>
            </w:r>
            <w:r w:rsidRPr="00684C1E">
              <w:rPr>
                <w:color w:val="000000" w:themeColor="text1"/>
              </w:rPr>
              <w:t>GB/T 7477-1987</w:t>
            </w:r>
          </w:p>
        </w:tc>
        <w:tc>
          <w:tcPr>
            <w:tcW w:w="1502" w:type="dxa"/>
            <w:vAlign w:val="center"/>
          </w:tcPr>
          <w:p w14:paraId="3D35417E" w14:textId="77777777" w:rsidR="0095575C" w:rsidRPr="00684C1E" w:rsidRDefault="0095575C" w:rsidP="0095575C">
            <w:pPr>
              <w:pStyle w:val="Z0"/>
              <w:rPr>
                <w:color w:val="000000" w:themeColor="text1"/>
                <w:lang w:bidi="ar"/>
              </w:rPr>
            </w:pPr>
            <w:r w:rsidRPr="00684C1E">
              <w:rPr>
                <w:color w:val="000000" w:themeColor="text1"/>
                <w:lang w:bidi="ar"/>
              </w:rPr>
              <w:t>5mg/L</w:t>
            </w:r>
          </w:p>
        </w:tc>
      </w:tr>
      <w:tr w:rsidR="00684C1E" w:rsidRPr="00684C1E" w14:paraId="215D2DE0" w14:textId="77777777" w:rsidTr="0095575C">
        <w:tc>
          <w:tcPr>
            <w:tcW w:w="709" w:type="dxa"/>
            <w:vAlign w:val="center"/>
          </w:tcPr>
          <w:p w14:paraId="07A52E75" w14:textId="77777777" w:rsidR="0095575C" w:rsidRPr="00684C1E" w:rsidRDefault="0095575C" w:rsidP="0095575C">
            <w:pPr>
              <w:pStyle w:val="Z0"/>
              <w:numPr>
                <w:ilvl w:val="0"/>
                <w:numId w:val="20"/>
              </w:numPr>
              <w:rPr>
                <w:color w:val="000000" w:themeColor="text1"/>
              </w:rPr>
            </w:pPr>
          </w:p>
        </w:tc>
        <w:tc>
          <w:tcPr>
            <w:tcW w:w="1134" w:type="dxa"/>
            <w:vAlign w:val="center"/>
          </w:tcPr>
          <w:p w14:paraId="66F3E64A" w14:textId="77777777" w:rsidR="0095575C" w:rsidRPr="00684C1E" w:rsidRDefault="0095575C" w:rsidP="0095575C">
            <w:pPr>
              <w:pStyle w:val="Z0"/>
              <w:rPr>
                <w:color w:val="000000" w:themeColor="text1"/>
              </w:rPr>
            </w:pPr>
            <w:r w:rsidRPr="00684C1E">
              <w:rPr>
                <w:rFonts w:hint="eastAsia"/>
                <w:color w:val="000000" w:themeColor="text1"/>
              </w:rPr>
              <w:t>铅</w:t>
            </w:r>
          </w:p>
        </w:tc>
        <w:tc>
          <w:tcPr>
            <w:tcW w:w="4961" w:type="dxa"/>
            <w:vAlign w:val="center"/>
          </w:tcPr>
          <w:p w14:paraId="35D69008" w14:textId="77777777" w:rsidR="0095575C" w:rsidRPr="00684C1E" w:rsidRDefault="0095575C" w:rsidP="0095575C">
            <w:pPr>
              <w:pStyle w:val="Z0"/>
              <w:rPr>
                <w:color w:val="000000" w:themeColor="text1"/>
              </w:rPr>
            </w:pPr>
            <w:r w:rsidRPr="00684C1E">
              <w:rPr>
                <w:color w:val="000000" w:themeColor="text1"/>
              </w:rPr>
              <w:t>水质</w:t>
            </w:r>
            <w:r w:rsidRPr="00684C1E">
              <w:rPr>
                <w:color w:val="000000" w:themeColor="text1"/>
              </w:rPr>
              <w:t xml:space="preserve">  65</w:t>
            </w:r>
            <w:r w:rsidRPr="00684C1E">
              <w:rPr>
                <w:color w:val="000000" w:themeColor="text1"/>
              </w:rPr>
              <w:t>种元素的测定</w:t>
            </w:r>
            <w:r w:rsidRPr="00684C1E">
              <w:rPr>
                <w:color w:val="000000" w:themeColor="text1"/>
              </w:rPr>
              <w:t xml:space="preserve"> </w:t>
            </w:r>
            <w:r w:rsidRPr="00684C1E">
              <w:rPr>
                <w:color w:val="000000" w:themeColor="text1"/>
              </w:rPr>
              <w:t>电感耦合等离子体质谱法</w:t>
            </w:r>
            <w:r w:rsidRPr="00684C1E">
              <w:rPr>
                <w:color w:val="000000" w:themeColor="text1"/>
              </w:rPr>
              <w:t xml:space="preserve"> HJ 700-2014</w:t>
            </w:r>
          </w:p>
        </w:tc>
        <w:tc>
          <w:tcPr>
            <w:tcW w:w="1502" w:type="dxa"/>
            <w:vAlign w:val="center"/>
          </w:tcPr>
          <w:p w14:paraId="03605302" w14:textId="77777777" w:rsidR="0095575C" w:rsidRPr="00684C1E" w:rsidRDefault="0095575C" w:rsidP="0095575C">
            <w:pPr>
              <w:pStyle w:val="Z0"/>
              <w:rPr>
                <w:color w:val="000000" w:themeColor="text1"/>
                <w:lang w:bidi="ar"/>
              </w:rPr>
            </w:pPr>
            <w:r w:rsidRPr="00684C1E">
              <w:rPr>
                <w:color w:val="000000" w:themeColor="text1"/>
                <w:lang w:bidi="ar"/>
              </w:rPr>
              <w:t>0.00009mg/L</w:t>
            </w:r>
          </w:p>
        </w:tc>
      </w:tr>
      <w:tr w:rsidR="00684C1E" w:rsidRPr="00684C1E" w14:paraId="2E48B2D2" w14:textId="77777777" w:rsidTr="0095575C">
        <w:tc>
          <w:tcPr>
            <w:tcW w:w="709" w:type="dxa"/>
            <w:vAlign w:val="center"/>
          </w:tcPr>
          <w:p w14:paraId="0EB59C0E" w14:textId="77777777" w:rsidR="0095575C" w:rsidRPr="00684C1E" w:rsidRDefault="0095575C" w:rsidP="0095575C">
            <w:pPr>
              <w:pStyle w:val="Z0"/>
              <w:numPr>
                <w:ilvl w:val="0"/>
                <w:numId w:val="20"/>
              </w:numPr>
              <w:rPr>
                <w:color w:val="000000" w:themeColor="text1"/>
              </w:rPr>
            </w:pPr>
          </w:p>
        </w:tc>
        <w:tc>
          <w:tcPr>
            <w:tcW w:w="1134" w:type="dxa"/>
            <w:vAlign w:val="center"/>
          </w:tcPr>
          <w:p w14:paraId="683088F8" w14:textId="77777777" w:rsidR="0095575C" w:rsidRPr="00684C1E" w:rsidRDefault="0095575C" w:rsidP="0095575C">
            <w:pPr>
              <w:pStyle w:val="Z0"/>
              <w:rPr>
                <w:color w:val="000000" w:themeColor="text1"/>
              </w:rPr>
            </w:pPr>
            <w:r w:rsidRPr="00684C1E">
              <w:rPr>
                <w:color w:val="000000" w:themeColor="text1"/>
              </w:rPr>
              <w:t>锌</w:t>
            </w:r>
          </w:p>
        </w:tc>
        <w:tc>
          <w:tcPr>
            <w:tcW w:w="4961" w:type="dxa"/>
            <w:vAlign w:val="center"/>
          </w:tcPr>
          <w:p w14:paraId="290381AA" w14:textId="77777777" w:rsidR="0095575C" w:rsidRPr="00684C1E" w:rsidRDefault="0095575C" w:rsidP="0095575C">
            <w:pPr>
              <w:pStyle w:val="Z0"/>
              <w:rPr>
                <w:color w:val="000000" w:themeColor="text1"/>
              </w:rPr>
            </w:pPr>
            <w:r w:rsidRPr="00684C1E">
              <w:rPr>
                <w:color w:val="000000" w:themeColor="text1"/>
              </w:rPr>
              <w:t>水质</w:t>
            </w:r>
            <w:r w:rsidRPr="00684C1E">
              <w:rPr>
                <w:color w:val="000000" w:themeColor="text1"/>
              </w:rPr>
              <w:t xml:space="preserve">  65</w:t>
            </w:r>
            <w:r w:rsidRPr="00684C1E">
              <w:rPr>
                <w:color w:val="000000" w:themeColor="text1"/>
              </w:rPr>
              <w:t>种元素的测定</w:t>
            </w:r>
            <w:r w:rsidRPr="00684C1E">
              <w:rPr>
                <w:color w:val="000000" w:themeColor="text1"/>
              </w:rPr>
              <w:t xml:space="preserve"> </w:t>
            </w:r>
            <w:r w:rsidRPr="00684C1E">
              <w:rPr>
                <w:color w:val="000000" w:themeColor="text1"/>
              </w:rPr>
              <w:t>电感耦合等离子体质谱法</w:t>
            </w:r>
            <w:r w:rsidRPr="00684C1E">
              <w:rPr>
                <w:color w:val="000000" w:themeColor="text1"/>
              </w:rPr>
              <w:t xml:space="preserve"> HJ 700-2014</w:t>
            </w:r>
          </w:p>
        </w:tc>
        <w:tc>
          <w:tcPr>
            <w:tcW w:w="1502" w:type="dxa"/>
            <w:vAlign w:val="center"/>
          </w:tcPr>
          <w:p w14:paraId="06921BFF" w14:textId="77777777" w:rsidR="0095575C" w:rsidRPr="00684C1E" w:rsidRDefault="0095575C" w:rsidP="0095575C">
            <w:pPr>
              <w:pStyle w:val="Z0"/>
              <w:rPr>
                <w:color w:val="000000" w:themeColor="text1"/>
                <w:lang w:bidi="ar"/>
              </w:rPr>
            </w:pPr>
            <w:r w:rsidRPr="00684C1E">
              <w:rPr>
                <w:color w:val="000000" w:themeColor="text1"/>
                <w:lang w:bidi="ar"/>
              </w:rPr>
              <w:t>0.00067mg/L</w:t>
            </w:r>
          </w:p>
        </w:tc>
      </w:tr>
      <w:tr w:rsidR="00684C1E" w:rsidRPr="00684C1E" w14:paraId="0BC8ACB7" w14:textId="77777777" w:rsidTr="0095575C">
        <w:tc>
          <w:tcPr>
            <w:tcW w:w="709" w:type="dxa"/>
            <w:vAlign w:val="center"/>
          </w:tcPr>
          <w:p w14:paraId="3600EA12" w14:textId="77777777" w:rsidR="0095575C" w:rsidRPr="00684C1E" w:rsidRDefault="0095575C" w:rsidP="0095575C">
            <w:pPr>
              <w:pStyle w:val="Z0"/>
              <w:numPr>
                <w:ilvl w:val="0"/>
                <w:numId w:val="20"/>
              </w:numPr>
              <w:rPr>
                <w:color w:val="000000" w:themeColor="text1"/>
              </w:rPr>
            </w:pPr>
          </w:p>
        </w:tc>
        <w:tc>
          <w:tcPr>
            <w:tcW w:w="1134" w:type="dxa"/>
            <w:vAlign w:val="center"/>
          </w:tcPr>
          <w:p w14:paraId="5C208ED4" w14:textId="77777777" w:rsidR="0095575C" w:rsidRPr="00684C1E" w:rsidRDefault="0095575C" w:rsidP="0095575C">
            <w:pPr>
              <w:pStyle w:val="Z0"/>
              <w:rPr>
                <w:color w:val="000000" w:themeColor="text1"/>
              </w:rPr>
            </w:pPr>
            <w:r w:rsidRPr="00684C1E">
              <w:rPr>
                <w:color w:val="000000" w:themeColor="text1"/>
              </w:rPr>
              <w:t>镍</w:t>
            </w:r>
          </w:p>
        </w:tc>
        <w:tc>
          <w:tcPr>
            <w:tcW w:w="4961" w:type="dxa"/>
            <w:vAlign w:val="center"/>
          </w:tcPr>
          <w:p w14:paraId="68143022" w14:textId="77777777" w:rsidR="0095575C" w:rsidRPr="00684C1E" w:rsidRDefault="0095575C" w:rsidP="0095575C">
            <w:pPr>
              <w:pStyle w:val="Z0"/>
              <w:rPr>
                <w:color w:val="000000" w:themeColor="text1"/>
              </w:rPr>
            </w:pPr>
            <w:r w:rsidRPr="00684C1E">
              <w:rPr>
                <w:color w:val="000000" w:themeColor="text1"/>
              </w:rPr>
              <w:t>水质</w:t>
            </w:r>
            <w:r w:rsidRPr="00684C1E">
              <w:rPr>
                <w:color w:val="000000" w:themeColor="text1"/>
              </w:rPr>
              <w:t xml:space="preserve">  65</w:t>
            </w:r>
            <w:r w:rsidRPr="00684C1E">
              <w:rPr>
                <w:color w:val="000000" w:themeColor="text1"/>
              </w:rPr>
              <w:t>种元素的测定</w:t>
            </w:r>
            <w:r w:rsidRPr="00684C1E">
              <w:rPr>
                <w:color w:val="000000" w:themeColor="text1"/>
              </w:rPr>
              <w:t xml:space="preserve"> </w:t>
            </w:r>
            <w:r w:rsidRPr="00684C1E">
              <w:rPr>
                <w:color w:val="000000" w:themeColor="text1"/>
              </w:rPr>
              <w:t>电感耦合等离子体质谱法</w:t>
            </w:r>
            <w:r w:rsidRPr="00684C1E">
              <w:rPr>
                <w:color w:val="000000" w:themeColor="text1"/>
              </w:rPr>
              <w:t xml:space="preserve"> HJ 700-2014</w:t>
            </w:r>
          </w:p>
        </w:tc>
        <w:tc>
          <w:tcPr>
            <w:tcW w:w="1502" w:type="dxa"/>
            <w:vAlign w:val="center"/>
          </w:tcPr>
          <w:p w14:paraId="69876F60" w14:textId="77777777" w:rsidR="0095575C" w:rsidRPr="00684C1E" w:rsidRDefault="0095575C" w:rsidP="0095575C">
            <w:pPr>
              <w:pStyle w:val="Z0"/>
              <w:rPr>
                <w:color w:val="000000" w:themeColor="text1"/>
                <w:lang w:bidi="ar"/>
              </w:rPr>
            </w:pPr>
            <w:r w:rsidRPr="00684C1E">
              <w:rPr>
                <w:color w:val="000000" w:themeColor="text1"/>
                <w:lang w:bidi="ar"/>
              </w:rPr>
              <w:t>0.00006mg/L</w:t>
            </w:r>
          </w:p>
        </w:tc>
      </w:tr>
      <w:tr w:rsidR="00684C1E" w:rsidRPr="00684C1E" w14:paraId="559F3CF7" w14:textId="77777777" w:rsidTr="0095575C">
        <w:tc>
          <w:tcPr>
            <w:tcW w:w="709" w:type="dxa"/>
            <w:vAlign w:val="center"/>
          </w:tcPr>
          <w:p w14:paraId="2C969F1B" w14:textId="77777777" w:rsidR="0095575C" w:rsidRPr="00684C1E" w:rsidRDefault="0095575C" w:rsidP="0095575C">
            <w:pPr>
              <w:pStyle w:val="Z0"/>
              <w:numPr>
                <w:ilvl w:val="0"/>
                <w:numId w:val="20"/>
              </w:numPr>
              <w:rPr>
                <w:color w:val="000000" w:themeColor="text1"/>
              </w:rPr>
            </w:pPr>
          </w:p>
        </w:tc>
        <w:tc>
          <w:tcPr>
            <w:tcW w:w="1134" w:type="dxa"/>
            <w:vAlign w:val="center"/>
          </w:tcPr>
          <w:p w14:paraId="2962923F" w14:textId="77777777" w:rsidR="0095575C" w:rsidRPr="00684C1E" w:rsidRDefault="0095575C" w:rsidP="0095575C">
            <w:pPr>
              <w:pStyle w:val="Z0"/>
              <w:rPr>
                <w:color w:val="000000" w:themeColor="text1"/>
              </w:rPr>
            </w:pPr>
            <w:r w:rsidRPr="00684C1E">
              <w:rPr>
                <w:color w:val="000000" w:themeColor="text1"/>
              </w:rPr>
              <w:t>耗氧量</w:t>
            </w:r>
          </w:p>
        </w:tc>
        <w:tc>
          <w:tcPr>
            <w:tcW w:w="4961" w:type="dxa"/>
            <w:vAlign w:val="center"/>
          </w:tcPr>
          <w:p w14:paraId="7069D7E6" w14:textId="1055D235" w:rsidR="0095575C" w:rsidRPr="00684C1E" w:rsidRDefault="0095575C" w:rsidP="00E479DD">
            <w:pPr>
              <w:pStyle w:val="Z0"/>
              <w:rPr>
                <w:color w:val="000000" w:themeColor="text1"/>
              </w:rPr>
            </w:pPr>
            <w:r w:rsidRPr="00684C1E">
              <w:rPr>
                <w:rFonts w:hint="eastAsia"/>
                <w:color w:val="000000" w:themeColor="text1"/>
              </w:rPr>
              <w:t>酸性高锰酸钾滴定法</w:t>
            </w:r>
            <w:r w:rsidRPr="00684C1E">
              <w:rPr>
                <w:color w:val="000000" w:themeColor="text1"/>
              </w:rPr>
              <w:t xml:space="preserve"> </w:t>
            </w:r>
            <w:r w:rsidRPr="00684C1E">
              <w:rPr>
                <w:rFonts w:hint="eastAsia"/>
                <w:color w:val="000000" w:themeColor="text1"/>
              </w:rPr>
              <w:t>《生活饮用水标准检验方法</w:t>
            </w:r>
            <w:r w:rsidRPr="00684C1E">
              <w:rPr>
                <w:color w:val="000000" w:themeColor="text1"/>
              </w:rPr>
              <w:t xml:space="preserve"> </w:t>
            </w:r>
            <w:r w:rsidRPr="00684C1E">
              <w:rPr>
                <w:rFonts w:hint="eastAsia"/>
                <w:color w:val="000000" w:themeColor="text1"/>
              </w:rPr>
              <w:t>有机物综合指标》</w:t>
            </w:r>
            <w:r w:rsidR="00E479DD" w:rsidRPr="00684C1E">
              <w:rPr>
                <w:color w:val="000000" w:themeColor="text1"/>
              </w:rPr>
              <w:t xml:space="preserve"> </w:t>
            </w:r>
            <w:r w:rsidRPr="00684C1E">
              <w:rPr>
                <w:color w:val="000000" w:themeColor="text1"/>
              </w:rPr>
              <w:t>GB/T 5750.7-2006 1.1</w:t>
            </w:r>
          </w:p>
        </w:tc>
        <w:tc>
          <w:tcPr>
            <w:tcW w:w="1502" w:type="dxa"/>
            <w:vAlign w:val="center"/>
          </w:tcPr>
          <w:p w14:paraId="278C8A38" w14:textId="77777777" w:rsidR="0095575C" w:rsidRPr="00684C1E" w:rsidRDefault="0095575C" w:rsidP="0095575C">
            <w:pPr>
              <w:pStyle w:val="Z0"/>
              <w:rPr>
                <w:color w:val="000000" w:themeColor="text1"/>
                <w:lang w:bidi="ar"/>
              </w:rPr>
            </w:pPr>
            <w:r w:rsidRPr="00684C1E">
              <w:rPr>
                <w:color w:val="000000" w:themeColor="text1"/>
                <w:lang w:bidi="ar"/>
              </w:rPr>
              <w:t>0.05mg/L</w:t>
            </w:r>
          </w:p>
        </w:tc>
      </w:tr>
      <w:tr w:rsidR="00684C1E" w:rsidRPr="00684C1E" w14:paraId="0FC36E4F" w14:textId="77777777" w:rsidTr="0095575C">
        <w:tc>
          <w:tcPr>
            <w:tcW w:w="709" w:type="dxa"/>
            <w:vAlign w:val="center"/>
          </w:tcPr>
          <w:p w14:paraId="58F2B987" w14:textId="77777777" w:rsidR="0095575C" w:rsidRPr="00684C1E" w:rsidRDefault="0095575C" w:rsidP="0095575C">
            <w:pPr>
              <w:pStyle w:val="Z0"/>
              <w:numPr>
                <w:ilvl w:val="0"/>
                <w:numId w:val="20"/>
              </w:numPr>
              <w:rPr>
                <w:color w:val="000000" w:themeColor="text1"/>
              </w:rPr>
            </w:pPr>
          </w:p>
        </w:tc>
        <w:tc>
          <w:tcPr>
            <w:tcW w:w="1134" w:type="dxa"/>
            <w:vAlign w:val="center"/>
          </w:tcPr>
          <w:p w14:paraId="72C45C29" w14:textId="77777777" w:rsidR="0095575C" w:rsidRPr="00684C1E" w:rsidRDefault="0095575C" w:rsidP="0095575C">
            <w:pPr>
              <w:pStyle w:val="Z0"/>
              <w:rPr>
                <w:color w:val="000000" w:themeColor="text1"/>
              </w:rPr>
            </w:pPr>
            <w:r w:rsidRPr="00684C1E">
              <w:rPr>
                <w:rFonts w:hint="eastAsia"/>
                <w:color w:val="000000" w:themeColor="text1"/>
              </w:rPr>
              <w:t>总大肠菌群</w:t>
            </w:r>
          </w:p>
        </w:tc>
        <w:tc>
          <w:tcPr>
            <w:tcW w:w="4961" w:type="dxa"/>
            <w:vAlign w:val="center"/>
          </w:tcPr>
          <w:p w14:paraId="72109537" w14:textId="77777777" w:rsidR="0095575C" w:rsidRPr="00684C1E" w:rsidRDefault="0095575C" w:rsidP="0095575C">
            <w:pPr>
              <w:pStyle w:val="Z0"/>
              <w:rPr>
                <w:color w:val="000000" w:themeColor="text1"/>
              </w:rPr>
            </w:pPr>
            <w:r w:rsidRPr="00684C1E">
              <w:rPr>
                <w:color w:val="000000" w:themeColor="text1"/>
              </w:rPr>
              <w:t>生活饮用水标准检验方法</w:t>
            </w:r>
            <w:r w:rsidRPr="00684C1E">
              <w:rPr>
                <w:color w:val="000000" w:themeColor="text1"/>
              </w:rPr>
              <w:t xml:space="preserve"> </w:t>
            </w:r>
            <w:r w:rsidRPr="00684C1E">
              <w:rPr>
                <w:color w:val="000000" w:themeColor="text1"/>
              </w:rPr>
              <w:t>微生物指标</w:t>
            </w:r>
            <w:r w:rsidRPr="00684C1E">
              <w:rPr>
                <w:color w:val="000000" w:themeColor="text1"/>
              </w:rPr>
              <w:t xml:space="preserve"> GB/T 5750.12-2006</w:t>
            </w:r>
          </w:p>
        </w:tc>
        <w:tc>
          <w:tcPr>
            <w:tcW w:w="1502" w:type="dxa"/>
            <w:vAlign w:val="center"/>
          </w:tcPr>
          <w:p w14:paraId="013956CC" w14:textId="77777777" w:rsidR="0095575C" w:rsidRPr="00684C1E" w:rsidRDefault="0095575C" w:rsidP="0095575C">
            <w:pPr>
              <w:pStyle w:val="Z0"/>
              <w:rPr>
                <w:color w:val="000000" w:themeColor="text1"/>
                <w:lang w:bidi="ar"/>
              </w:rPr>
            </w:pPr>
            <w:r w:rsidRPr="00684C1E">
              <w:rPr>
                <w:rFonts w:hint="eastAsia"/>
                <w:color w:val="000000" w:themeColor="text1"/>
                <w:lang w:bidi="ar"/>
              </w:rPr>
              <w:t>/</w:t>
            </w:r>
          </w:p>
        </w:tc>
      </w:tr>
      <w:tr w:rsidR="00684C1E" w:rsidRPr="00684C1E" w14:paraId="2FE60184" w14:textId="77777777" w:rsidTr="0095575C">
        <w:tc>
          <w:tcPr>
            <w:tcW w:w="709" w:type="dxa"/>
            <w:vAlign w:val="center"/>
          </w:tcPr>
          <w:p w14:paraId="576B87E5" w14:textId="77777777" w:rsidR="0095575C" w:rsidRPr="00684C1E" w:rsidRDefault="0095575C" w:rsidP="0095575C">
            <w:pPr>
              <w:pStyle w:val="Z0"/>
              <w:numPr>
                <w:ilvl w:val="0"/>
                <w:numId w:val="20"/>
              </w:numPr>
              <w:rPr>
                <w:color w:val="000000" w:themeColor="text1"/>
              </w:rPr>
            </w:pPr>
          </w:p>
        </w:tc>
        <w:tc>
          <w:tcPr>
            <w:tcW w:w="1134" w:type="dxa"/>
            <w:vAlign w:val="center"/>
          </w:tcPr>
          <w:p w14:paraId="53492E33" w14:textId="77777777" w:rsidR="0095575C" w:rsidRPr="00684C1E" w:rsidRDefault="0095575C" w:rsidP="0095575C">
            <w:pPr>
              <w:pStyle w:val="Z0"/>
              <w:rPr>
                <w:color w:val="000000" w:themeColor="text1"/>
              </w:rPr>
            </w:pPr>
            <w:r w:rsidRPr="00684C1E">
              <w:rPr>
                <w:rFonts w:hint="eastAsia"/>
                <w:color w:val="000000" w:themeColor="text1"/>
                <w:spacing w:val="-7"/>
              </w:rPr>
              <w:t>水温</w:t>
            </w:r>
          </w:p>
        </w:tc>
        <w:tc>
          <w:tcPr>
            <w:tcW w:w="4961" w:type="dxa"/>
            <w:vAlign w:val="center"/>
          </w:tcPr>
          <w:p w14:paraId="397E4021" w14:textId="77777777" w:rsidR="0095575C" w:rsidRPr="00684C1E" w:rsidRDefault="0095575C" w:rsidP="0095575C">
            <w:pPr>
              <w:pStyle w:val="Z0"/>
              <w:rPr>
                <w:color w:val="000000" w:themeColor="text1"/>
              </w:rPr>
            </w:pPr>
            <w:r w:rsidRPr="00684C1E">
              <w:rPr>
                <w:color w:val="000000" w:themeColor="text1"/>
              </w:rPr>
              <w:t>水质</w:t>
            </w:r>
            <w:r w:rsidRPr="00684C1E">
              <w:rPr>
                <w:color w:val="000000" w:themeColor="text1"/>
              </w:rPr>
              <w:t xml:space="preserve"> </w:t>
            </w:r>
            <w:r w:rsidRPr="00684C1E">
              <w:rPr>
                <w:color w:val="000000" w:themeColor="text1"/>
              </w:rPr>
              <w:t>水温的测定</w:t>
            </w:r>
            <w:r w:rsidRPr="00684C1E">
              <w:rPr>
                <w:color w:val="000000" w:themeColor="text1"/>
              </w:rPr>
              <w:t xml:space="preserve"> </w:t>
            </w:r>
            <w:r w:rsidRPr="00684C1E">
              <w:rPr>
                <w:color w:val="000000" w:themeColor="text1"/>
              </w:rPr>
              <w:t>温度计或颠倒温度计测定法</w:t>
            </w:r>
            <w:r w:rsidRPr="00684C1E">
              <w:rPr>
                <w:color w:val="000000" w:themeColor="text1"/>
              </w:rPr>
              <w:t xml:space="preserve"> GB/T 13195-1991</w:t>
            </w:r>
          </w:p>
        </w:tc>
        <w:tc>
          <w:tcPr>
            <w:tcW w:w="1502" w:type="dxa"/>
            <w:vAlign w:val="center"/>
          </w:tcPr>
          <w:p w14:paraId="3B6F1784" w14:textId="77777777" w:rsidR="0095575C" w:rsidRPr="00684C1E" w:rsidRDefault="0095575C" w:rsidP="0095575C">
            <w:pPr>
              <w:pStyle w:val="Z0"/>
              <w:rPr>
                <w:color w:val="000000" w:themeColor="text1"/>
                <w:lang w:bidi="ar"/>
              </w:rPr>
            </w:pPr>
            <w:r w:rsidRPr="00684C1E">
              <w:rPr>
                <w:rFonts w:hint="eastAsia"/>
                <w:color w:val="000000" w:themeColor="text1"/>
                <w:lang w:bidi="ar"/>
              </w:rPr>
              <w:t>/</w:t>
            </w:r>
          </w:p>
        </w:tc>
      </w:tr>
    </w:tbl>
    <w:p w14:paraId="25D4E146" w14:textId="77777777" w:rsidR="0095575C" w:rsidRPr="00684C1E" w:rsidRDefault="0095575C" w:rsidP="0095575C">
      <w:pPr>
        <w:pStyle w:val="4"/>
        <w:rPr>
          <w:color w:val="000000" w:themeColor="text1"/>
        </w:rPr>
      </w:pPr>
      <w:r w:rsidRPr="00684C1E">
        <w:rPr>
          <w:rFonts w:hint="eastAsia"/>
          <w:color w:val="000000" w:themeColor="text1"/>
        </w:rPr>
        <w:t>地下水环境质量现状评价</w:t>
      </w:r>
    </w:p>
    <w:p w14:paraId="72D2F65F" w14:textId="77777777" w:rsidR="0095575C" w:rsidRPr="00684C1E" w:rsidRDefault="0095575C" w:rsidP="0095575C">
      <w:pPr>
        <w:ind w:firstLine="480"/>
        <w:rPr>
          <w:color w:val="000000" w:themeColor="text1"/>
        </w:rPr>
      </w:pPr>
      <w:r w:rsidRPr="00684C1E">
        <w:rPr>
          <w:rFonts w:hint="eastAsia"/>
          <w:color w:val="000000" w:themeColor="text1"/>
        </w:rPr>
        <w:t>（</w:t>
      </w:r>
      <w:r w:rsidRPr="00684C1E">
        <w:rPr>
          <w:rFonts w:hint="eastAsia"/>
          <w:color w:val="000000" w:themeColor="text1"/>
        </w:rPr>
        <w:t>1</w:t>
      </w:r>
      <w:r w:rsidRPr="00684C1E">
        <w:rPr>
          <w:rFonts w:hint="eastAsia"/>
          <w:color w:val="000000" w:themeColor="text1"/>
        </w:rPr>
        <w:t>）评价因子</w:t>
      </w:r>
    </w:p>
    <w:p w14:paraId="22428057" w14:textId="77777777" w:rsidR="0095575C" w:rsidRPr="00684C1E" w:rsidRDefault="0095575C" w:rsidP="0095575C">
      <w:pPr>
        <w:ind w:firstLine="480"/>
        <w:rPr>
          <w:color w:val="000000" w:themeColor="text1"/>
        </w:rPr>
      </w:pPr>
      <w:r w:rsidRPr="00684C1E">
        <w:rPr>
          <w:color w:val="000000" w:themeColor="text1"/>
        </w:rPr>
        <w:t>pH</w:t>
      </w:r>
      <w:r w:rsidRPr="00684C1E">
        <w:rPr>
          <w:color w:val="000000" w:themeColor="text1"/>
        </w:rPr>
        <w:t>、氨氮、高锰酸盐指数、挥发酚、总硬度、溶解性总固体、硫酸盐、硝酸盐、亚硝酸盐、氯化物、总大肠菌群、铬（六价）、铅、锌、镍</w:t>
      </w:r>
      <w:r w:rsidRPr="00684C1E">
        <w:rPr>
          <w:rFonts w:hint="eastAsia"/>
          <w:color w:val="000000" w:themeColor="text1"/>
        </w:rPr>
        <w:t>、</w:t>
      </w:r>
      <w:r w:rsidRPr="00684C1E">
        <w:rPr>
          <w:color w:val="000000" w:themeColor="text1"/>
        </w:rPr>
        <w:t>K</w:t>
      </w:r>
      <w:r w:rsidRPr="00684C1E">
        <w:rPr>
          <w:color w:val="000000" w:themeColor="text1"/>
          <w:vertAlign w:val="superscript"/>
        </w:rPr>
        <w:t>+</w:t>
      </w:r>
      <w:r w:rsidRPr="00684C1E">
        <w:rPr>
          <w:color w:val="000000" w:themeColor="text1"/>
        </w:rPr>
        <w:t>、</w:t>
      </w:r>
      <w:r w:rsidRPr="00684C1E">
        <w:rPr>
          <w:color w:val="000000" w:themeColor="text1"/>
        </w:rPr>
        <w:t>Na</w:t>
      </w:r>
      <w:r w:rsidRPr="00684C1E">
        <w:rPr>
          <w:color w:val="000000" w:themeColor="text1"/>
          <w:vertAlign w:val="superscript"/>
        </w:rPr>
        <w:t>+</w:t>
      </w:r>
      <w:r w:rsidRPr="00684C1E">
        <w:rPr>
          <w:color w:val="000000" w:themeColor="text1"/>
        </w:rPr>
        <w:t>、</w:t>
      </w:r>
      <w:r w:rsidRPr="00684C1E">
        <w:rPr>
          <w:color w:val="000000" w:themeColor="text1"/>
        </w:rPr>
        <w:t>Ca</w:t>
      </w:r>
      <w:r w:rsidRPr="00684C1E">
        <w:rPr>
          <w:color w:val="000000" w:themeColor="text1"/>
          <w:vertAlign w:val="superscript"/>
        </w:rPr>
        <w:t>2+</w:t>
      </w:r>
      <w:r w:rsidRPr="00684C1E">
        <w:rPr>
          <w:color w:val="000000" w:themeColor="text1"/>
        </w:rPr>
        <w:t>、</w:t>
      </w:r>
      <w:r w:rsidRPr="00684C1E">
        <w:rPr>
          <w:color w:val="000000" w:themeColor="text1"/>
        </w:rPr>
        <w:t>Mg</w:t>
      </w:r>
      <w:r w:rsidRPr="00684C1E">
        <w:rPr>
          <w:color w:val="000000" w:themeColor="text1"/>
          <w:vertAlign w:val="superscript"/>
        </w:rPr>
        <w:t>2+</w:t>
      </w:r>
      <w:r w:rsidRPr="00684C1E">
        <w:rPr>
          <w:color w:val="000000" w:themeColor="text1"/>
        </w:rPr>
        <w:t>、</w:t>
      </w:r>
      <w:r w:rsidRPr="00684C1E">
        <w:rPr>
          <w:color w:val="000000" w:themeColor="text1"/>
        </w:rPr>
        <w:t>CO</w:t>
      </w:r>
      <w:r w:rsidRPr="00684C1E">
        <w:rPr>
          <w:color w:val="000000" w:themeColor="text1"/>
          <w:vertAlign w:val="subscript"/>
        </w:rPr>
        <w:t>3</w:t>
      </w:r>
      <w:r w:rsidRPr="00684C1E">
        <w:rPr>
          <w:color w:val="000000" w:themeColor="text1"/>
          <w:vertAlign w:val="superscript"/>
        </w:rPr>
        <w:t>2-</w:t>
      </w:r>
      <w:r w:rsidRPr="00684C1E">
        <w:rPr>
          <w:color w:val="000000" w:themeColor="text1"/>
        </w:rPr>
        <w:t>、</w:t>
      </w:r>
      <w:r w:rsidRPr="00684C1E">
        <w:rPr>
          <w:color w:val="000000" w:themeColor="text1"/>
        </w:rPr>
        <w:t>HCO</w:t>
      </w:r>
      <w:r w:rsidRPr="00684C1E">
        <w:rPr>
          <w:color w:val="000000" w:themeColor="text1"/>
          <w:vertAlign w:val="subscript"/>
        </w:rPr>
        <w:t>3</w:t>
      </w:r>
      <w:r w:rsidRPr="00684C1E">
        <w:rPr>
          <w:color w:val="000000" w:themeColor="text1"/>
          <w:vertAlign w:val="superscript"/>
        </w:rPr>
        <w:t>-</w:t>
      </w:r>
      <w:r w:rsidRPr="00684C1E">
        <w:rPr>
          <w:color w:val="000000" w:themeColor="text1"/>
        </w:rPr>
        <w:t>、</w:t>
      </w:r>
      <w:r w:rsidRPr="00684C1E">
        <w:rPr>
          <w:color w:val="000000" w:themeColor="text1"/>
        </w:rPr>
        <w:t>Cl</w:t>
      </w:r>
      <w:r w:rsidRPr="00684C1E">
        <w:rPr>
          <w:color w:val="000000" w:themeColor="text1"/>
          <w:vertAlign w:val="superscript"/>
        </w:rPr>
        <w:t>-</w:t>
      </w:r>
      <w:r w:rsidRPr="00684C1E">
        <w:rPr>
          <w:color w:val="000000" w:themeColor="text1"/>
        </w:rPr>
        <w:t>、</w:t>
      </w:r>
      <w:r w:rsidRPr="00684C1E">
        <w:rPr>
          <w:color w:val="000000" w:themeColor="text1"/>
        </w:rPr>
        <w:t>SO</w:t>
      </w:r>
      <w:r w:rsidRPr="00684C1E">
        <w:rPr>
          <w:color w:val="000000" w:themeColor="text1"/>
          <w:vertAlign w:val="subscript"/>
        </w:rPr>
        <w:t>4</w:t>
      </w:r>
      <w:r w:rsidRPr="00684C1E">
        <w:rPr>
          <w:color w:val="000000" w:themeColor="text1"/>
          <w:vertAlign w:val="superscript"/>
        </w:rPr>
        <w:t>2-</w:t>
      </w:r>
      <w:r w:rsidRPr="00684C1E">
        <w:rPr>
          <w:rFonts w:hint="eastAsia"/>
          <w:color w:val="000000" w:themeColor="text1"/>
        </w:rPr>
        <w:t>。</w:t>
      </w:r>
    </w:p>
    <w:p w14:paraId="6C425DBF" w14:textId="77777777" w:rsidR="0095575C" w:rsidRPr="00684C1E" w:rsidRDefault="0095575C" w:rsidP="0095575C">
      <w:pPr>
        <w:ind w:firstLine="480"/>
        <w:rPr>
          <w:color w:val="000000" w:themeColor="text1"/>
        </w:rPr>
      </w:pPr>
      <w:r w:rsidRPr="00684C1E">
        <w:rPr>
          <w:rFonts w:hint="eastAsia"/>
          <w:color w:val="000000" w:themeColor="text1"/>
        </w:rPr>
        <w:t>（</w:t>
      </w:r>
      <w:r w:rsidRPr="00684C1E">
        <w:rPr>
          <w:rFonts w:hint="eastAsia"/>
          <w:color w:val="000000" w:themeColor="text1"/>
        </w:rPr>
        <w:t>2</w:t>
      </w:r>
      <w:r w:rsidRPr="00684C1E">
        <w:rPr>
          <w:rFonts w:hint="eastAsia"/>
          <w:color w:val="000000" w:themeColor="text1"/>
        </w:rPr>
        <w:t>）评价标准</w:t>
      </w:r>
    </w:p>
    <w:p w14:paraId="491367EA" w14:textId="77777777" w:rsidR="0095575C" w:rsidRPr="00684C1E" w:rsidRDefault="0095575C" w:rsidP="0095575C">
      <w:pPr>
        <w:spacing w:line="500" w:lineRule="exact"/>
        <w:ind w:firstLine="480"/>
        <w:rPr>
          <w:rFonts w:eastAsia="宋体" w:cs="Times New Roman"/>
          <w:color w:val="000000" w:themeColor="text1"/>
          <w:szCs w:val="24"/>
        </w:rPr>
      </w:pPr>
      <w:r w:rsidRPr="00684C1E">
        <w:rPr>
          <w:rFonts w:eastAsia="宋体" w:cs="Times New Roman"/>
          <w:color w:val="000000" w:themeColor="text1"/>
          <w:szCs w:val="24"/>
        </w:rPr>
        <w:t>地下水环境现状评价标准详见《地下水质量标准》（</w:t>
      </w:r>
      <w:r w:rsidRPr="00684C1E">
        <w:rPr>
          <w:rFonts w:eastAsia="宋体" w:cs="Times New Roman"/>
          <w:color w:val="000000" w:themeColor="text1"/>
          <w:szCs w:val="24"/>
        </w:rPr>
        <w:t>GB/T 14848-2017</w:t>
      </w:r>
      <w:r w:rsidRPr="00684C1E">
        <w:rPr>
          <w:rFonts w:eastAsia="宋体" w:cs="Times New Roman"/>
          <w:color w:val="000000" w:themeColor="text1"/>
          <w:szCs w:val="24"/>
        </w:rPr>
        <w:t>）。</w:t>
      </w:r>
    </w:p>
    <w:p w14:paraId="08865BD8" w14:textId="77777777" w:rsidR="0095575C" w:rsidRPr="00684C1E" w:rsidRDefault="0095575C" w:rsidP="0095575C">
      <w:pPr>
        <w:ind w:firstLine="480"/>
        <w:rPr>
          <w:color w:val="000000" w:themeColor="text1"/>
        </w:rPr>
      </w:pPr>
      <w:r w:rsidRPr="00684C1E">
        <w:rPr>
          <w:rFonts w:hint="eastAsia"/>
          <w:color w:val="000000" w:themeColor="text1"/>
        </w:rPr>
        <w:t>（</w:t>
      </w:r>
      <w:r w:rsidRPr="00684C1E">
        <w:rPr>
          <w:rFonts w:hint="eastAsia"/>
          <w:color w:val="000000" w:themeColor="text1"/>
        </w:rPr>
        <w:t>3</w:t>
      </w:r>
      <w:r w:rsidRPr="00684C1E">
        <w:rPr>
          <w:rFonts w:hint="eastAsia"/>
          <w:color w:val="000000" w:themeColor="text1"/>
        </w:rPr>
        <w:t>）评价结果</w:t>
      </w:r>
    </w:p>
    <w:p w14:paraId="257E2D29" w14:textId="77777777" w:rsidR="0095575C" w:rsidRPr="00684C1E" w:rsidRDefault="0095575C" w:rsidP="0095575C">
      <w:pPr>
        <w:ind w:firstLineChars="0" w:firstLine="0"/>
        <w:rPr>
          <w:color w:val="000000" w:themeColor="text1"/>
        </w:rPr>
        <w:sectPr w:rsidR="0095575C" w:rsidRPr="00684C1E" w:rsidSect="006B15CB">
          <w:pgSz w:w="11906" w:h="16838"/>
          <w:pgMar w:top="1440" w:right="1800" w:bottom="1440" w:left="1800" w:header="851" w:footer="992" w:gutter="0"/>
          <w:cols w:space="425"/>
          <w:docGrid w:type="lines" w:linePitch="326"/>
        </w:sectPr>
      </w:pPr>
    </w:p>
    <w:p w14:paraId="74974081" w14:textId="77777777" w:rsidR="0095575C" w:rsidRPr="00684C1E" w:rsidRDefault="0095575C" w:rsidP="0095575C">
      <w:pPr>
        <w:pStyle w:val="Z"/>
        <w:rPr>
          <w:color w:val="000000" w:themeColor="text1"/>
        </w:rPr>
      </w:pPr>
      <w:r w:rsidRPr="00684C1E">
        <w:rPr>
          <w:rFonts w:hint="eastAsia"/>
          <w:color w:val="000000" w:themeColor="text1"/>
        </w:rPr>
        <w:lastRenderedPageBreak/>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12</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地下水监测结果一览表</w:t>
      </w:r>
    </w:p>
    <w:tbl>
      <w:tblPr>
        <w:tblStyle w:val="ad"/>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1151"/>
        <w:gridCol w:w="720"/>
        <w:gridCol w:w="864"/>
        <w:gridCol w:w="1007"/>
        <w:gridCol w:w="863"/>
        <w:gridCol w:w="1008"/>
        <w:gridCol w:w="863"/>
        <w:gridCol w:w="1007"/>
        <w:gridCol w:w="864"/>
        <w:gridCol w:w="720"/>
        <w:gridCol w:w="850"/>
        <w:gridCol w:w="733"/>
        <w:gridCol w:w="971"/>
        <w:gridCol w:w="755"/>
        <w:gridCol w:w="949"/>
        <w:gridCol w:w="633"/>
      </w:tblGrid>
      <w:tr w:rsidR="00684C1E" w:rsidRPr="00684C1E" w14:paraId="22D635F3" w14:textId="77777777" w:rsidTr="0095575C">
        <w:tc>
          <w:tcPr>
            <w:tcW w:w="1134" w:type="dxa"/>
            <w:vMerge w:val="restart"/>
            <w:vAlign w:val="center"/>
          </w:tcPr>
          <w:p w14:paraId="6992810F" w14:textId="77777777" w:rsidR="0095575C" w:rsidRPr="00684C1E" w:rsidRDefault="0095575C" w:rsidP="0095575C">
            <w:pPr>
              <w:pStyle w:val="Z0"/>
              <w:rPr>
                <w:b/>
                <w:color w:val="000000" w:themeColor="text1"/>
                <w:sz w:val="18"/>
                <w:szCs w:val="18"/>
              </w:rPr>
            </w:pPr>
            <w:r w:rsidRPr="00684C1E">
              <w:rPr>
                <w:rFonts w:hint="eastAsia"/>
                <w:b/>
                <w:color w:val="000000" w:themeColor="text1"/>
                <w:sz w:val="18"/>
                <w:szCs w:val="18"/>
              </w:rPr>
              <w:t>检测项目</w:t>
            </w:r>
          </w:p>
        </w:tc>
        <w:tc>
          <w:tcPr>
            <w:tcW w:w="709" w:type="dxa"/>
            <w:vMerge w:val="restart"/>
            <w:vAlign w:val="center"/>
          </w:tcPr>
          <w:p w14:paraId="346E0161" w14:textId="77777777" w:rsidR="0095575C" w:rsidRPr="00684C1E" w:rsidRDefault="0095575C" w:rsidP="0095575C">
            <w:pPr>
              <w:pStyle w:val="Z0"/>
              <w:rPr>
                <w:b/>
                <w:color w:val="000000" w:themeColor="text1"/>
                <w:sz w:val="18"/>
                <w:szCs w:val="18"/>
              </w:rPr>
            </w:pPr>
            <w:r w:rsidRPr="00684C1E">
              <w:rPr>
                <w:rFonts w:hint="eastAsia"/>
                <w:b/>
                <w:color w:val="000000" w:themeColor="text1"/>
                <w:sz w:val="18"/>
                <w:szCs w:val="18"/>
              </w:rPr>
              <w:t>单位</w:t>
            </w:r>
          </w:p>
        </w:tc>
        <w:tc>
          <w:tcPr>
            <w:tcW w:w="1843" w:type="dxa"/>
            <w:gridSpan w:val="2"/>
            <w:vAlign w:val="center"/>
          </w:tcPr>
          <w:p w14:paraId="7B37B369" w14:textId="77777777" w:rsidR="0095575C" w:rsidRPr="00684C1E" w:rsidRDefault="0095575C" w:rsidP="0095575C">
            <w:pPr>
              <w:pStyle w:val="Z0"/>
              <w:rPr>
                <w:b/>
                <w:color w:val="000000" w:themeColor="text1"/>
                <w:sz w:val="18"/>
                <w:szCs w:val="18"/>
              </w:rPr>
            </w:pPr>
            <w:r w:rsidRPr="00684C1E">
              <w:rPr>
                <w:rFonts w:hint="eastAsia"/>
                <w:b/>
                <w:color w:val="000000" w:themeColor="text1"/>
                <w:sz w:val="18"/>
                <w:szCs w:val="18"/>
              </w:rPr>
              <w:t>D</w:t>
            </w:r>
            <w:r w:rsidRPr="00684C1E">
              <w:rPr>
                <w:b/>
                <w:color w:val="000000" w:themeColor="text1"/>
                <w:sz w:val="18"/>
                <w:szCs w:val="18"/>
              </w:rPr>
              <w:t>1</w:t>
            </w:r>
          </w:p>
        </w:tc>
        <w:tc>
          <w:tcPr>
            <w:tcW w:w="1843" w:type="dxa"/>
            <w:gridSpan w:val="2"/>
            <w:vAlign w:val="center"/>
          </w:tcPr>
          <w:p w14:paraId="22EAC6CC" w14:textId="77777777" w:rsidR="0095575C" w:rsidRPr="00684C1E" w:rsidRDefault="0095575C" w:rsidP="0095575C">
            <w:pPr>
              <w:pStyle w:val="Z0"/>
              <w:rPr>
                <w:b/>
                <w:color w:val="000000" w:themeColor="text1"/>
                <w:sz w:val="18"/>
                <w:szCs w:val="18"/>
              </w:rPr>
            </w:pPr>
            <w:r w:rsidRPr="00684C1E">
              <w:rPr>
                <w:rFonts w:hint="eastAsia"/>
                <w:b/>
                <w:color w:val="000000" w:themeColor="text1"/>
                <w:sz w:val="18"/>
                <w:szCs w:val="18"/>
              </w:rPr>
              <w:t>D</w:t>
            </w:r>
            <w:r w:rsidRPr="00684C1E">
              <w:rPr>
                <w:b/>
                <w:color w:val="000000" w:themeColor="text1"/>
                <w:sz w:val="18"/>
                <w:szCs w:val="18"/>
              </w:rPr>
              <w:t>2</w:t>
            </w:r>
          </w:p>
        </w:tc>
        <w:tc>
          <w:tcPr>
            <w:tcW w:w="1842" w:type="dxa"/>
            <w:gridSpan w:val="2"/>
            <w:vAlign w:val="center"/>
          </w:tcPr>
          <w:p w14:paraId="23D93922" w14:textId="77777777" w:rsidR="0095575C" w:rsidRPr="00684C1E" w:rsidRDefault="0095575C" w:rsidP="0095575C">
            <w:pPr>
              <w:pStyle w:val="Z0"/>
              <w:rPr>
                <w:b/>
                <w:color w:val="000000" w:themeColor="text1"/>
                <w:sz w:val="18"/>
                <w:szCs w:val="18"/>
              </w:rPr>
            </w:pPr>
            <w:r w:rsidRPr="00684C1E">
              <w:rPr>
                <w:rFonts w:hint="eastAsia"/>
                <w:b/>
                <w:color w:val="000000" w:themeColor="text1"/>
                <w:sz w:val="18"/>
                <w:szCs w:val="18"/>
              </w:rPr>
              <w:t>D</w:t>
            </w:r>
            <w:r w:rsidRPr="00684C1E">
              <w:rPr>
                <w:b/>
                <w:color w:val="000000" w:themeColor="text1"/>
                <w:sz w:val="18"/>
                <w:szCs w:val="18"/>
              </w:rPr>
              <w:t>3</w:t>
            </w:r>
          </w:p>
        </w:tc>
        <w:tc>
          <w:tcPr>
            <w:tcW w:w="1560" w:type="dxa"/>
            <w:gridSpan w:val="2"/>
            <w:vAlign w:val="center"/>
          </w:tcPr>
          <w:p w14:paraId="5F718998" w14:textId="77777777" w:rsidR="0095575C" w:rsidRPr="00684C1E" w:rsidRDefault="0095575C" w:rsidP="0095575C">
            <w:pPr>
              <w:pStyle w:val="Z0"/>
              <w:rPr>
                <w:b/>
                <w:color w:val="000000" w:themeColor="text1"/>
                <w:sz w:val="18"/>
                <w:szCs w:val="18"/>
              </w:rPr>
            </w:pPr>
            <w:r w:rsidRPr="00684C1E">
              <w:rPr>
                <w:rFonts w:hint="eastAsia"/>
                <w:b/>
                <w:color w:val="000000" w:themeColor="text1"/>
                <w:sz w:val="18"/>
                <w:szCs w:val="18"/>
              </w:rPr>
              <w:t>D</w:t>
            </w:r>
            <w:r w:rsidRPr="00684C1E">
              <w:rPr>
                <w:b/>
                <w:color w:val="000000" w:themeColor="text1"/>
                <w:sz w:val="18"/>
                <w:szCs w:val="18"/>
              </w:rPr>
              <w:t>4</w:t>
            </w:r>
          </w:p>
        </w:tc>
        <w:tc>
          <w:tcPr>
            <w:tcW w:w="1559" w:type="dxa"/>
            <w:gridSpan w:val="2"/>
            <w:vAlign w:val="center"/>
          </w:tcPr>
          <w:p w14:paraId="21B8678F" w14:textId="77777777" w:rsidR="0095575C" w:rsidRPr="00684C1E" w:rsidRDefault="0095575C" w:rsidP="0095575C">
            <w:pPr>
              <w:pStyle w:val="Z0"/>
              <w:rPr>
                <w:b/>
                <w:color w:val="000000" w:themeColor="text1"/>
                <w:sz w:val="18"/>
                <w:szCs w:val="18"/>
              </w:rPr>
            </w:pPr>
            <w:r w:rsidRPr="00684C1E">
              <w:rPr>
                <w:rFonts w:hint="eastAsia"/>
                <w:b/>
                <w:color w:val="000000" w:themeColor="text1"/>
                <w:sz w:val="18"/>
                <w:szCs w:val="18"/>
              </w:rPr>
              <w:t>D</w:t>
            </w:r>
            <w:r w:rsidRPr="00684C1E">
              <w:rPr>
                <w:b/>
                <w:color w:val="000000" w:themeColor="text1"/>
                <w:sz w:val="18"/>
                <w:szCs w:val="18"/>
              </w:rPr>
              <w:t>5</w:t>
            </w:r>
          </w:p>
        </w:tc>
        <w:tc>
          <w:tcPr>
            <w:tcW w:w="1701" w:type="dxa"/>
            <w:gridSpan w:val="2"/>
            <w:vAlign w:val="center"/>
          </w:tcPr>
          <w:p w14:paraId="3A699C89" w14:textId="77777777" w:rsidR="0095575C" w:rsidRPr="00684C1E" w:rsidRDefault="0095575C" w:rsidP="0095575C">
            <w:pPr>
              <w:pStyle w:val="Z0"/>
              <w:rPr>
                <w:b/>
                <w:color w:val="000000" w:themeColor="text1"/>
                <w:sz w:val="18"/>
                <w:szCs w:val="18"/>
              </w:rPr>
            </w:pPr>
            <w:r w:rsidRPr="00684C1E">
              <w:rPr>
                <w:rFonts w:hint="eastAsia"/>
                <w:b/>
                <w:color w:val="000000" w:themeColor="text1"/>
                <w:sz w:val="18"/>
                <w:szCs w:val="18"/>
              </w:rPr>
              <w:t>D</w:t>
            </w:r>
            <w:r w:rsidRPr="00684C1E">
              <w:rPr>
                <w:b/>
                <w:color w:val="000000" w:themeColor="text1"/>
                <w:sz w:val="18"/>
                <w:szCs w:val="18"/>
              </w:rPr>
              <w:t>6</w:t>
            </w:r>
          </w:p>
        </w:tc>
        <w:tc>
          <w:tcPr>
            <w:tcW w:w="1559" w:type="dxa"/>
            <w:gridSpan w:val="2"/>
            <w:vAlign w:val="center"/>
          </w:tcPr>
          <w:p w14:paraId="00A70778" w14:textId="77777777" w:rsidR="0095575C" w:rsidRPr="00684C1E" w:rsidRDefault="0095575C" w:rsidP="0095575C">
            <w:pPr>
              <w:pStyle w:val="Z0"/>
              <w:rPr>
                <w:b/>
                <w:color w:val="000000" w:themeColor="text1"/>
                <w:sz w:val="18"/>
                <w:szCs w:val="18"/>
              </w:rPr>
            </w:pPr>
            <w:r w:rsidRPr="00684C1E">
              <w:rPr>
                <w:rFonts w:hint="eastAsia"/>
                <w:b/>
                <w:color w:val="000000" w:themeColor="text1"/>
                <w:sz w:val="18"/>
                <w:szCs w:val="18"/>
              </w:rPr>
              <w:t>D</w:t>
            </w:r>
            <w:r w:rsidRPr="00684C1E">
              <w:rPr>
                <w:b/>
                <w:color w:val="000000" w:themeColor="text1"/>
                <w:sz w:val="18"/>
                <w:szCs w:val="18"/>
              </w:rPr>
              <w:t>7</w:t>
            </w:r>
          </w:p>
        </w:tc>
      </w:tr>
      <w:tr w:rsidR="00684C1E" w:rsidRPr="00684C1E" w14:paraId="741B6F8E" w14:textId="77777777" w:rsidTr="0095575C">
        <w:tc>
          <w:tcPr>
            <w:tcW w:w="1134" w:type="dxa"/>
            <w:vMerge/>
            <w:vAlign w:val="center"/>
          </w:tcPr>
          <w:p w14:paraId="0EE07D54" w14:textId="77777777" w:rsidR="0095575C" w:rsidRPr="00684C1E" w:rsidRDefault="0095575C" w:rsidP="0095575C">
            <w:pPr>
              <w:pStyle w:val="Z0"/>
              <w:rPr>
                <w:b/>
                <w:color w:val="000000" w:themeColor="text1"/>
                <w:sz w:val="18"/>
                <w:szCs w:val="18"/>
              </w:rPr>
            </w:pPr>
          </w:p>
        </w:tc>
        <w:tc>
          <w:tcPr>
            <w:tcW w:w="709" w:type="dxa"/>
            <w:vMerge/>
            <w:vAlign w:val="center"/>
          </w:tcPr>
          <w:p w14:paraId="5534BA85" w14:textId="77777777" w:rsidR="0095575C" w:rsidRPr="00684C1E" w:rsidRDefault="0095575C" w:rsidP="0095575C">
            <w:pPr>
              <w:pStyle w:val="Z0"/>
              <w:rPr>
                <w:b/>
                <w:color w:val="000000" w:themeColor="text1"/>
                <w:sz w:val="18"/>
                <w:szCs w:val="18"/>
              </w:rPr>
            </w:pPr>
          </w:p>
        </w:tc>
        <w:tc>
          <w:tcPr>
            <w:tcW w:w="851" w:type="dxa"/>
            <w:vAlign w:val="center"/>
          </w:tcPr>
          <w:p w14:paraId="62E46EF2" w14:textId="77777777" w:rsidR="0095575C" w:rsidRPr="00684C1E" w:rsidRDefault="0095575C" w:rsidP="0095575C">
            <w:pPr>
              <w:pStyle w:val="Z0"/>
              <w:rPr>
                <w:b/>
                <w:color w:val="000000" w:themeColor="text1"/>
                <w:sz w:val="18"/>
                <w:szCs w:val="18"/>
              </w:rPr>
            </w:pPr>
            <w:r w:rsidRPr="00684C1E">
              <w:rPr>
                <w:rFonts w:hint="eastAsia"/>
                <w:b/>
                <w:color w:val="000000" w:themeColor="text1"/>
                <w:sz w:val="18"/>
                <w:szCs w:val="18"/>
              </w:rPr>
              <w:t>监测值</w:t>
            </w:r>
          </w:p>
        </w:tc>
        <w:tc>
          <w:tcPr>
            <w:tcW w:w="992" w:type="dxa"/>
            <w:vAlign w:val="center"/>
          </w:tcPr>
          <w:p w14:paraId="70812E5A" w14:textId="77777777" w:rsidR="0095575C" w:rsidRPr="00684C1E" w:rsidRDefault="0095575C" w:rsidP="0095575C">
            <w:pPr>
              <w:pStyle w:val="Z0"/>
              <w:rPr>
                <w:b/>
                <w:color w:val="000000" w:themeColor="text1"/>
                <w:sz w:val="18"/>
                <w:szCs w:val="18"/>
              </w:rPr>
            </w:pPr>
            <w:r w:rsidRPr="00684C1E">
              <w:rPr>
                <w:rFonts w:hint="eastAsia"/>
                <w:b/>
                <w:color w:val="000000" w:themeColor="text1"/>
                <w:sz w:val="18"/>
                <w:szCs w:val="18"/>
              </w:rPr>
              <w:t>质量等级</w:t>
            </w:r>
          </w:p>
        </w:tc>
        <w:tc>
          <w:tcPr>
            <w:tcW w:w="850" w:type="dxa"/>
            <w:vAlign w:val="center"/>
          </w:tcPr>
          <w:p w14:paraId="26DC16E0" w14:textId="77777777" w:rsidR="0095575C" w:rsidRPr="00684C1E" w:rsidRDefault="0095575C" w:rsidP="0095575C">
            <w:pPr>
              <w:pStyle w:val="Z0"/>
              <w:rPr>
                <w:b/>
                <w:color w:val="000000" w:themeColor="text1"/>
                <w:sz w:val="18"/>
                <w:szCs w:val="18"/>
              </w:rPr>
            </w:pPr>
            <w:r w:rsidRPr="00684C1E">
              <w:rPr>
                <w:rFonts w:hint="eastAsia"/>
                <w:b/>
                <w:color w:val="000000" w:themeColor="text1"/>
                <w:sz w:val="18"/>
                <w:szCs w:val="18"/>
              </w:rPr>
              <w:t>监测值</w:t>
            </w:r>
          </w:p>
        </w:tc>
        <w:tc>
          <w:tcPr>
            <w:tcW w:w="993" w:type="dxa"/>
            <w:vAlign w:val="center"/>
          </w:tcPr>
          <w:p w14:paraId="646663AB" w14:textId="77777777" w:rsidR="0095575C" w:rsidRPr="00684C1E" w:rsidRDefault="0095575C" w:rsidP="0095575C">
            <w:pPr>
              <w:pStyle w:val="Z0"/>
              <w:rPr>
                <w:b/>
                <w:color w:val="000000" w:themeColor="text1"/>
                <w:sz w:val="18"/>
                <w:szCs w:val="18"/>
              </w:rPr>
            </w:pPr>
            <w:r w:rsidRPr="00684C1E">
              <w:rPr>
                <w:rFonts w:hint="eastAsia"/>
                <w:b/>
                <w:color w:val="000000" w:themeColor="text1"/>
                <w:sz w:val="18"/>
                <w:szCs w:val="18"/>
              </w:rPr>
              <w:t>质量等级</w:t>
            </w:r>
          </w:p>
        </w:tc>
        <w:tc>
          <w:tcPr>
            <w:tcW w:w="850" w:type="dxa"/>
            <w:vAlign w:val="center"/>
          </w:tcPr>
          <w:p w14:paraId="470A7E39" w14:textId="77777777" w:rsidR="0095575C" w:rsidRPr="00684C1E" w:rsidRDefault="0095575C" w:rsidP="0095575C">
            <w:pPr>
              <w:pStyle w:val="Z0"/>
              <w:rPr>
                <w:b/>
                <w:color w:val="000000" w:themeColor="text1"/>
                <w:sz w:val="18"/>
                <w:szCs w:val="18"/>
              </w:rPr>
            </w:pPr>
            <w:r w:rsidRPr="00684C1E">
              <w:rPr>
                <w:rFonts w:hint="eastAsia"/>
                <w:b/>
                <w:color w:val="000000" w:themeColor="text1"/>
                <w:sz w:val="18"/>
                <w:szCs w:val="18"/>
              </w:rPr>
              <w:t>监测值</w:t>
            </w:r>
          </w:p>
        </w:tc>
        <w:tc>
          <w:tcPr>
            <w:tcW w:w="992" w:type="dxa"/>
            <w:vAlign w:val="center"/>
          </w:tcPr>
          <w:p w14:paraId="78992825" w14:textId="77777777" w:rsidR="0095575C" w:rsidRPr="00684C1E" w:rsidRDefault="0095575C" w:rsidP="0095575C">
            <w:pPr>
              <w:pStyle w:val="Z0"/>
              <w:rPr>
                <w:b/>
                <w:color w:val="000000" w:themeColor="text1"/>
                <w:sz w:val="18"/>
                <w:szCs w:val="18"/>
              </w:rPr>
            </w:pPr>
            <w:r w:rsidRPr="00684C1E">
              <w:rPr>
                <w:rFonts w:hint="eastAsia"/>
                <w:b/>
                <w:color w:val="000000" w:themeColor="text1"/>
                <w:sz w:val="18"/>
                <w:szCs w:val="18"/>
              </w:rPr>
              <w:t>质量等级</w:t>
            </w:r>
          </w:p>
        </w:tc>
        <w:tc>
          <w:tcPr>
            <w:tcW w:w="851" w:type="dxa"/>
            <w:vAlign w:val="center"/>
          </w:tcPr>
          <w:p w14:paraId="26A612AC" w14:textId="77777777" w:rsidR="0095575C" w:rsidRPr="00684C1E" w:rsidRDefault="0095575C" w:rsidP="0095575C">
            <w:pPr>
              <w:pStyle w:val="Z0"/>
              <w:rPr>
                <w:b/>
                <w:color w:val="000000" w:themeColor="text1"/>
                <w:sz w:val="18"/>
                <w:szCs w:val="18"/>
              </w:rPr>
            </w:pPr>
            <w:r w:rsidRPr="00684C1E">
              <w:rPr>
                <w:rFonts w:hint="eastAsia"/>
                <w:b/>
                <w:color w:val="000000" w:themeColor="text1"/>
                <w:sz w:val="18"/>
                <w:szCs w:val="18"/>
              </w:rPr>
              <w:t>监测值</w:t>
            </w:r>
          </w:p>
        </w:tc>
        <w:tc>
          <w:tcPr>
            <w:tcW w:w="709" w:type="dxa"/>
            <w:vAlign w:val="center"/>
          </w:tcPr>
          <w:p w14:paraId="4C271472" w14:textId="77777777" w:rsidR="0095575C" w:rsidRPr="00684C1E" w:rsidRDefault="0095575C" w:rsidP="0095575C">
            <w:pPr>
              <w:pStyle w:val="Z0"/>
              <w:rPr>
                <w:b/>
                <w:color w:val="000000" w:themeColor="text1"/>
                <w:sz w:val="18"/>
                <w:szCs w:val="18"/>
              </w:rPr>
            </w:pPr>
            <w:r w:rsidRPr="00684C1E">
              <w:rPr>
                <w:rFonts w:hint="eastAsia"/>
                <w:b/>
                <w:color w:val="000000" w:themeColor="text1"/>
                <w:sz w:val="18"/>
                <w:szCs w:val="18"/>
              </w:rPr>
              <w:t>质量等级</w:t>
            </w:r>
          </w:p>
        </w:tc>
        <w:tc>
          <w:tcPr>
            <w:tcW w:w="837" w:type="dxa"/>
            <w:vAlign w:val="center"/>
          </w:tcPr>
          <w:p w14:paraId="12482997" w14:textId="77777777" w:rsidR="0095575C" w:rsidRPr="00684C1E" w:rsidRDefault="0095575C" w:rsidP="0095575C">
            <w:pPr>
              <w:pStyle w:val="Z0"/>
              <w:rPr>
                <w:b/>
                <w:color w:val="000000" w:themeColor="text1"/>
                <w:sz w:val="18"/>
                <w:szCs w:val="18"/>
              </w:rPr>
            </w:pPr>
            <w:r w:rsidRPr="00684C1E">
              <w:rPr>
                <w:rFonts w:hint="eastAsia"/>
                <w:b/>
                <w:color w:val="000000" w:themeColor="text1"/>
                <w:sz w:val="18"/>
                <w:szCs w:val="18"/>
              </w:rPr>
              <w:t>监测值</w:t>
            </w:r>
          </w:p>
        </w:tc>
        <w:tc>
          <w:tcPr>
            <w:tcW w:w="722" w:type="dxa"/>
            <w:vAlign w:val="center"/>
          </w:tcPr>
          <w:p w14:paraId="757046F7" w14:textId="77777777" w:rsidR="0095575C" w:rsidRPr="00684C1E" w:rsidRDefault="0095575C" w:rsidP="0095575C">
            <w:pPr>
              <w:pStyle w:val="Z0"/>
              <w:rPr>
                <w:b/>
                <w:color w:val="000000" w:themeColor="text1"/>
                <w:sz w:val="18"/>
                <w:szCs w:val="18"/>
              </w:rPr>
            </w:pPr>
            <w:r w:rsidRPr="00684C1E">
              <w:rPr>
                <w:rFonts w:hint="eastAsia"/>
                <w:b/>
                <w:color w:val="000000" w:themeColor="text1"/>
                <w:sz w:val="18"/>
                <w:szCs w:val="18"/>
              </w:rPr>
              <w:t>质量等级</w:t>
            </w:r>
          </w:p>
        </w:tc>
        <w:tc>
          <w:tcPr>
            <w:tcW w:w="957" w:type="dxa"/>
            <w:vAlign w:val="center"/>
          </w:tcPr>
          <w:p w14:paraId="6F5F6C03" w14:textId="77777777" w:rsidR="0095575C" w:rsidRPr="00684C1E" w:rsidRDefault="0095575C" w:rsidP="0095575C">
            <w:pPr>
              <w:pStyle w:val="Z0"/>
              <w:rPr>
                <w:b/>
                <w:color w:val="000000" w:themeColor="text1"/>
                <w:sz w:val="18"/>
                <w:szCs w:val="18"/>
              </w:rPr>
            </w:pPr>
            <w:r w:rsidRPr="00684C1E">
              <w:rPr>
                <w:rFonts w:hint="eastAsia"/>
                <w:b/>
                <w:color w:val="000000" w:themeColor="text1"/>
                <w:sz w:val="18"/>
                <w:szCs w:val="18"/>
              </w:rPr>
              <w:t>监测值</w:t>
            </w:r>
          </w:p>
        </w:tc>
        <w:tc>
          <w:tcPr>
            <w:tcW w:w="744" w:type="dxa"/>
            <w:vAlign w:val="center"/>
          </w:tcPr>
          <w:p w14:paraId="3ABF99B7" w14:textId="77777777" w:rsidR="0095575C" w:rsidRPr="00684C1E" w:rsidRDefault="0095575C" w:rsidP="0095575C">
            <w:pPr>
              <w:pStyle w:val="Z0"/>
              <w:rPr>
                <w:b/>
                <w:color w:val="000000" w:themeColor="text1"/>
                <w:sz w:val="18"/>
                <w:szCs w:val="18"/>
              </w:rPr>
            </w:pPr>
            <w:r w:rsidRPr="00684C1E">
              <w:rPr>
                <w:rFonts w:hint="eastAsia"/>
                <w:b/>
                <w:color w:val="000000" w:themeColor="text1"/>
                <w:sz w:val="18"/>
                <w:szCs w:val="18"/>
              </w:rPr>
              <w:t>质量等级</w:t>
            </w:r>
          </w:p>
        </w:tc>
        <w:tc>
          <w:tcPr>
            <w:tcW w:w="935" w:type="dxa"/>
            <w:vAlign w:val="center"/>
          </w:tcPr>
          <w:p w14:paraId="6378C73D" w14:textId="77777777" w:rsidR="0095575C" w:rsidRPr="00684C1E" w:rsidRDefault="0095575C" w:rsidP="0095575C">
            <w:pPr>
              <w:pStyle w:val="Z0"/>
              <w:rPr>
                <w:b/>
                <w:color w:val="000000" w:themeColor="text1"/>
                <w:sz w:val="18"/>
                <w:szCs w:val="18"/>
              </w:rPr>
            </w:pPr>
            <w:r w:rsidRPr="00684C1E">
              <w:rPr>
                <w:rFonts w:hint="eastAsia"/>
                <w:b/>
                <w:color w:val="000000" w:themeColor="text1"/>
                <w:sz w:val="18"/>
                <w:szCs w:val="18"/>
              </w:rPr>
              <w:t>监测值</w:t>
            </w:r>
          </w:p>
        </w:tc>
        <w:tc>
          <w:tcPr>
            <w:tcW w:w="624" w:type="dxa"/>
            <w:vAlign w:val="center"/>
          </w:tcPr>
          <w:p w14:paraId="2B804D1F" w14:textId="77777777" w:rsidR="0095575C" w:rsidRPr="00684C1E" w:rsidRDefault="0095575C" w:rsidP="0095575C">
            <w:pPr>
              <w:pStyle w:val="Z0"/>
              <w:rPr>
                <w:b/>
                <w:color w:val="000000" w:themeColor="text1"/>
                <w:sz w:val="18"/>
                <w:szCs w:val="18"/>
              </w:rPr>
            </w:pPr>
            <w:r w:rsidRPr="00684C1E">
              <w:rPr>
                <w:rFonts w:hint="eastAsia"/>
                <w:b/>
                <w:color w:val="000000" w:themeColor="text1"/>
                <w:sz w:val="18"/>
                <w:szCs w:val="18"/>
              </w:rPr>
              <w:t>质量等级</w:t>
            </w:r>
          </w:p>
        </w:tc>
      </w:tr>
      <w:tr w:rsidR="00684C1E" w:rsidRPr="00684C1E" w14:paraId="3C40E912" w14:textId="77777777" w:rsidTr="0095575C">
        <w:tc>
          <w:tcPr>
            <w:tcW w:w="1134" w:type="dxa"/>
            <w:vAlign w:val="center"/>
          </w:tcPr>
          <w:p w14:paraId="5B939DDC" w14:textId="77777777" w:rsidR="0095575C" w:rsidRPr="00684C1E" w:rsidRDefault="0095575C" w:rsidP="0095575C">
            <w:pPr>
              <w:pStyle w:val="Z0"/>
              <w:rPr>
                <w:color w:val="000000" w:themeColor="text1"/>
                <w:sz w:val="18"/>
                <w:szCs w:val="18"/>
              </w:rPr>
            </w:pPr>
            <w:r w:rsidRPr="00684C1E">
              <w:rPr>
                <w:color w:val="000000" w:themeColor="text1"/>
                <w:sz w:val="18"/>
                <w:szCs w:val="18"/>
              </w:rPr>
              <w:t>pH</w:t>
            </w:r>
          </w:p>
        </w:tc>
        <w:tc>
          <w:tcPr>
            <w:tcW w:w="709" w:type="dxa"/>
            <w:vAlign w:val="center"/>
          </w:tcPr>
          <w:p w14:paraId="491BE3C1"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无量纲</w:t>
            </w:r>
          </w:p>
        </w:tc>
        <w:tc>
          <w:tcPr>
            <w:tcW w:w="851" w:type="dxa"/>
            <w:vAlign w:val="center"/>
          </w:tcPr>
          <w:p w14:paraId="4DFD2CFE"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7.4</w:t>
            </w:r>
          </w:p>
        </w:tc>
        <w:tc>
          <w:tcPr>
            <w:tcW w:w="992" w:type="dxa"/>
            <w:vAlign w:val="center"/>
          </w:tcPr>
          <w:p w14:paraId="04B3E9DD" w14:textId="77777777" w:rsidR="0095575C" w:rsidRPr="00684C1E" w:rsidRDefault="0095575C" w:rsidP="0095575C">
            <w:pPr>
              <w:pStyle w:val="Z0"/>
              <w:rPr>
                <w:color w:val="000000" w:themeColor="text1"/>
              </w:rPr>
            </w:pPr>
            <w:r w:rsidRPr="00684C1E">
              <w:rPr>
                <w:rFonts w:hint="eastAsia"/>
                <w:color w:val="000000" w:themeColor="text1"/>
              </w:rPr>
              <w:t>Ⅰ</w:t>
            </w:r>
          </w:p>
        </w:tc>
        <w:tc>
          <w:tcPr>
            <w:tcW w:w="850" w:type="dxa"/>
            <w:vAlign w:val="center"/>
          </w:tcPr>
          <w:p w14:paraId="051F71BF"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7.6</w:t>
            </w:r>
          </w:p>
        </w:tc>
        <w:tc>
          <w:tcPr>
            <w:tcW w:w="993" w:type="dxa"/>
            <w:vAlign w:val="center"/>
          </w:tcPr>
          <w:p w14:paraId="225B512E"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50" w:type="dxa"/>
            <w:vAlign w:val="center"/>
          </w:tcPr>
          <w:p w14:paraId="24460C4F"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7.5</w:t>
            </w:r>
          </w:p>
        </w:tc>
        <w:tc>
          <w:tcPr>
            <w:tcW w:w="992" w:type="dxa"/>
            <w:vAlign w:val="center"/>
          </w:tcPr>
          <w:p w14:paraId="2E52E7D3"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51" w:type="dxa"/>
            <w:vAlign w:val="center"/>
          </w:tcPr>
          <w:p w14:paraId="3D945B2D"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7.6</w:t>
            </w:r>
          </w:p>
        </w:tc>
        <w:tc>
          <w:tcPr>
            <w:tcW w:w="709" w:type="dxa"/>
            <w:vAlign w:val="center"/>
          </w:tcPr>
          <w:p w14:paraId="7F7A98CC"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37" w:type="dxa"/>
            <w:vAlign w:val="center"/>
          </w:tcPr>
          <w:p w14:paraId="1D44C6F1"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7.7</w:t>
            </w:r>
          </w:p>
        </w:tc>
        <w:tc>
          <w:tcPr>
            <w:tcW w:w="722" w:type="dxa"/>
            <w:vAlign w:val="center"/>
          </w:tcPr>
          <w:p w14:paraId="7290D6B3"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957" w:type="dxa"/>
            <w:vAlign w:val="center"/>
          </w:tcPr>
          <w:p w14:paraId="39899859"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7.6</w:t>
            </w:r>
          </w:p>
        </w:tc>
        <w:tc>
          <w:tcPr>
            <w:tcW w:w="744" w:type="dxa"/>
            <w:vAlign w:val="center"/>
          </w:tcPr>
          <w:p w14:paraId="6EA669F8"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935" w:type="dxa"/>
            <w:vAlign w:val="center"/>
          </w:tcPr>
          <w:p w14:paraId="013C2E8E"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7.4</w:t>
            </w:r>
          </w:p>
        </w:tc>
        <w:tc>
          <w:tcPr>
            <w:tcW w:w="624" w:type="dxa"/>
            <w:vAlign w:val="center"/>
          </w:tcPr>
          <w:p w14:paraId="7CD2C0F1"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r>
      <w:tr w:rsidR="00684C1E" w:rsidRPr="00684C1E" w14:paraId="35320014" w14:textId="77777777" w:rsidTr="0095575C">
        <w:tc>
          <w:tcPr>
            <w:tcW w:w="1134" w:type="dxa"/>
            <w:vAlign w:val="center"/>
          </w:tcPr>
          <w:p w14:paraId="213A1ECC"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水温</w:t>
            </w:r>
          </w:p>
        </w:tc>
        <w:tc>
          <w:tcPr>
            <w:tcW w:w="709" w:type="dxa"/>
            <w:vAlign w:val="center"/>
          </w:tcPr>
          <w:p w14:paraId="4DBC47FC"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851" w:type="dxa"/>
            <w:vAlign w:val="center"/>
          </w:tcPr>
          <w:p w14:paraId="4B225A26"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14.2</w:t>
            </w:r>
          </w:p>
        </w:tc>
        <w:tc>
          <w:tcPr>
            <w:tcW w:w="992" w:type="dxa"/>
            <w:vAlign w:val="center"/>
          </w:tcPr>
          <w:p w14:paraId="7FE94834" w14:textId="77777777" w:rsidR="0095575C" w:rsidRPr="00684C1E" w:rsidRDefault="0095575C" w:rsidP="0095575C">
            <w:pPr>
              <w:pStyle w:val="Z0"/>
              <w:rPr>
                <w:color w:val="000000" w:themeColor="text1"/>
              </w:rPr>
            </w:pPr>
            <w:r w:rsidRPr="00684C1E">
              <w:rPr>
                <w:rFonts w:hint="eastAsia"/>
                <w:color w:val="000000" w:themeColor="text1"/>
              </w:rPr>
              <w:t>/</w:t>
            </w:r>
          </w:p>
        </w:tc>
        <w:tc>
          <w:tcPr>
            <w:tcW w:w="850" w:type="dxa"/>
            <w:vAlign w:val="center"/>
          </w:tcPr>
          <w:p w14:paraId="33840261"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14.4</w:t>
            </w:r>
          </w:p>
        </w:tc>
        <w:tc>
          <w:tcPr>
            <w:tcW w:w="993" w:type="dxa"/>
            <w:vAlign w:val="center"/>
          </w:tcPr>
          <w:p w14:paraId="6A5C1715"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850" w:type="dxa"/>
            <w:vAlign w:val="center"/>
          </w:tcPr>
          <w:p w14:paraId="69EE6448"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15.0</w:t>
            </w:r>
          </w:p>
        </w:tc>
        <w:tc>
          <w:tcPr>
            <w:tcW w:w="992" w:type="dxa"/>
            <w:vAlign w:val="center"/>
          </w:tcPr>
          <w:p w14:paraId="798A0E52"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851" w:type="dxa"/>
            <w:vAlign w:val="center"/>
          </w:tcPr>
          <w:p w14:paraId="40545CC5"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14.6</w:t>
            </w:r>
          </w:p>
        </w:tc>
        <w:tc>
          <w:tcPr>
            <w:tcW w:w="709" w:type="dxa"/>
            <w:vAlign w:val="center"/>
          </w:tcPr>
          <w:p w14:paraId="7F77CA81"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837" w:type="dxa"/>
            <w:vAlign w:val="center"/>
          </w:tcPr>
          <w:p w14:paraId="31A0A802"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14.2</w:t>
            </w:r>
          </w:p>
        </w:tc>
        <w:tc>
          <w:tcPr>
            <w:tcW w:w="722" w:type="dxa"/>
            <w:vAlign w:val="center"/>
          </w:tcPr>
          <w:p w14:paraId="7B5A12FD"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957" w:type="dxa"/>
            <w:vAlign w:val="center"/>
          </w:tcPr>
          <w:p w14:paraId="499771F0"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14.6</w:t>
            </w:r>
          </w:p>
        </w:tc>
        <w:tc>
          <w:tcPr>
            <w:tcW w:w="744" w:type="dxa"/>
            <w:vAlign w:val="center"/>
          </w:tcPr>
          <w:p w14:paraId="51FAF21B"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935" w:type="dxa"/>
            <w:vAlign w:val="center"/>
          </w:tcPr>
          <w:p w14:paraId="2326E18F"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14.4</w:t>
            </w:r>
          </w:p>
        </w:tc>
        <w:tc>
          <w:tcPr>
            <w:tcW w:w="624" w:type="dxa"/>
            <w:vAlign w:val="center"/>
          </w:tcPr>
          <w:p w14:paraId="25A7E612"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r>
      <w:tr w:rsidR="00684C1E" w:rsidRPr="00684C1E" w14:paraId="0E7B553F" w14:textId="77777777" w:rsidTr="0095575C">
        <w:tc>
          <w:tcPr>
            <w:tcW w:w="1134" w:type="dxa"/>
            <w:vAlign w:val="center"/>
          </w:tcPr>
          <w:p w14:paraId="5A39DA4D" w14:textId="77777777" w:rsidR="0095575C" w:rsidRPr="00684C1E" w:rsidRDefault="0095575C" w:rsidP="0095575C">
            <w:pPr>
              <w:pStyle w:val="Z0"/>
              <w:rPr>
                <w:color w:val="000000" w:themeColor="text1"/>
                <w:sz w:val="18"/>
                <w:szCs w:val="18"/>
              </w:rPr>
            </w:pPr>
            <w:r w:rsidRPr="00684C1E">
              <w:rPr>
                <w:color w:val="000000" w:themeColor="text1"/>
                <w:sz w:val="18"/>
                <w:szCs w:val="18"/>
              </w:rPr>
              <w:t>钙</w:t>
            </w:r>
          </w:p>
        </w:tc>
        <w:tc>
          <w:tcPr>
            <w:tcW w:w="709" w:type="dxa"/>
            <w:vAlign w:val="center"/>
          </w:tcPr>
          <w:p w14:paraId="7878B068" w14:textId="77777777" w:rsidR="0095575C" w:rsidRPr="00684C1E" w:rsidRDefault="0095575C" w:rsidP="0095575C">
            <w:pPr>
              <w:pStyle w:val="Z0"/>
              <w:rPr>
                <w:color w:val="000000" w:themeColor="text1"/>
                <w:sz w:val="18"/>
                <w:szCs w:val="18"/>
              </w:rPr>
            </w:pPr>
            <w:r w:rsidRPr="00684C1E">
              <w:rPr>
                <w:color w:val="000000" w:themeColor="text1"/>
                <w:sz w:val="18"/>
                <w:szCs w:val="18"/>
              </w:rPr>
              <w:t>mg/L</w:t>
            </w:r>
          </w:p>
        </w:tc>
        <w:tc>
          <w:tcPr>
            <w:tcW w:w="851" w:type="dxa"/>
            <w:vAlign w:val="center"/>
          </w:tcPr>
          <w:p w14:paraId="49149053" w14:textId="77777777" w:rsidR="0095575C" w:rsidRPr="00684C1E" w:rsidRDefault="0095575C" w:rsidP="0095575C">
            <w:pPr>
              <w:pStyle w:val="Z0"/>
              <w:rPr>
                <w:color w:val="000000" w:themeColor="text1"/>
                <w:sz w:val="18"/>
                <w:szCs w:val="18"/>
              </w:rPr>
            </w:pPr>
            <w:r w:rsidRPr="00684C1E">
              <w:rPr>
                <w:color w:val="000000" w:themeColor="text1"/>
                <w:sz w:val="18"/>
                <w:szCs w:val="18"/>
              </w:rPr>
              <w:t>119</w:t>
            </w:r>
          </w:p>
        </w:tc>
        <w:tc>
          <w:tcPr>
            <w:tcW w:w="992" w:type="dxa"/>
            <w:vAlign w:val="center"/>
          </w:tcPr>
          <w:p w14:paraId="34F19473" w14:textId="77777777" w:rsidR="0095575C" w:rsidRPr="00684C1E" w:rsidRDefault="0095575C" w:rsidP="0095575C">
            <w:pPr>
              <w:pStyle w:val="Z0"/>
              <w:rPr>
                <w:color w:val="000000" w:themeColor="text1"/>
              </w:rPr>
            </w:pPr>
            <w:r w:rsidRPr="00684C1E">
              <w:rPr>
                <w:rFonts w:hint="eastAsia"/>
                <w:color w:val="000000" w:themeColor="text1"/>
              </w:rPr>
              <w:t>/</w:t>
            </w:r>
          </w:p>
        </w:tc>
        <w:tc>
          <w:tcPr>
            <w:tcW w:w="850" w:type="dxa"/>
            <w:vAlign w:val="center"/>
          </w:tcPr>
          <w:p w14:paraId="32D8C084" w14:textId="77777777" w:rsidR="0095575C" w:rsidRPr="00684C1E" w:rsidRDefault="0095575C" w:rsidP="0095575C">
            <w:pPr>
              <w:pStyle w:val="Z0"/>
              <w:rPr>
                <w:color w:val="000000" w:themeColor="text1"/>
                <w:sz w:val="18"/>
                <w:szCs w:val="18"/>
              </w:rPr>
            </w:pPr>
            <w:r w:rsidRPr="00684C1E">
              <w:rPr>
                <w:color w:val="000000" w:themeColor="text1"/>
                <w:sz w:val="18"/>
                <w:szCs w:val="18"/>
              </w:rPr>
              <w:t>159</w:t>
            </w:r>
          </w:p>
        </w:tc>
        <w:tc>
          <w:tcPr>
            <w:tcW w:w="993" w:type="dxa"/>
            <w:vAlign w:val="center"/>
          </w:tcPr>
          <w:p w14:paraId="405E5F65"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850" w:type="dxa"/>
            <w:vAlign w:val="center"/>
          </w:tcPr>
          <w:p w14:paraId="7F7E7E8E" w14:textId="77777777" w:rsidR="0095575C" w:rsidRPr="00684C1E" w:rsidRDefault="0095575C" w:rsidP="0095575C">
            <w:pPr>
              <w:pStyle w:val="Z0"/>
              <w:rPr>
                <w:color w:val="000000" w:themeColor="text1"/>
                <w:sz w:val="18"/>
                <w:szCs w:val="18"/>
              </w:rPr>
            </w:pPr>
            <w:r w:rsidRPr="00684C1E">
              <w:rPr>
                <w:color w:val="000000" w:themeColor="text1"/>
                <w:sz w:val="18"/>
                <w:szCs w:val="18"/>
              </w:rPr>
              <w:t>126</w:t>
            </w:r>
          </w:p>
        </w:tc>
        <w:tc>
          <w:tcPr>
            <w:tcW w:w="992" w:type="dxa"/>
            <w:vAlign w:val="center"/>
          </w:tcPr>
          <w:p w14:paraId="32C9F7C3"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851" w:type="dxa"/>
            <w:vAlign w:val="center"/>
          </w:tcPr>
          <w:p w14:paraId="0932B628" w14:textId="77777777" w:rsidR="0095575C" w:rsidRPr="00684C1E" w:rsidRDefault="0095575C" w:rsidP="0095575C">
            <w:pPr>
              <w:pStyle w:val="Z0"/>
              <w:rPr>
                <w:color w:val="000000" w:themeColor="text1"/>
                <w:sz w:val="18"/>
                <w:szCs w:val="18"/>
              </w:rPr>
            </w:pPr>
            <w:r w:rsidRPr="00684C1E">
              <w:rPr>
                <w:color w:val="000000" w:themeColor="text1"/>
                <w:sz w:val="18"/>
                <w:szCs w:val="18"/>
              </w:rPr>
              <w:t>134</w:t>
            </w:r>
          </w:p>
        </w:tc>
        <w:tc>
          <w:tcPr>
            <w:tcW w:w="709" w:type="dxa"/>
            <w:vAlign w:val="center"/>
          </w:tcPr>
          <w:p w14:paraId="7982C67D"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837" w:type="dxa"/>
            <w:vAlign w:val="center"/>
          </w:tcPr>
          <w:p w14:paraId="29059ED3" w14:textId="77777777" w:rsidR="0095575C" w:rsidRPr="00684C1E" w:rsidRDefault="0095575C" w:rsidP="0095575C">
            <w:pPr>
              <w:pStyle w:val="Z0"/>
              <w:rPr>
                <w:color w:val="000000" w:themeColor="text1"/>
                <w:sz w:val="18"/>
                <w:szCs w:val="18"/>
              </w:rPr>
            </w:pPr>
            <w:r w:rsidRPr="00684C1E">
              <w:rPr>
                <w:color w:val="000000" w:themeColor="text1"/>
                <w:sz w:val="18"/>
                <w:szCs w:val="18"/>
              </w:rPr>
              <w:t>106</w:t>
            </w:r>
          </w:p>
        </w:tc>
        <w:tc>
          <w:tcPr>
            <w:tcW w:w="722" w:type="dxa"/>
            <w:vAlign w:val="center"/>
          </w:tcPr>
          <w:p w14:paraId="57AAD067"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957" w:type="dxa"/>
            <w:vAlign w:val="center"/>
          </w:tcPr>
          <w:p w14:paraId="4F09F1C2" w14:textId="77777777" w:rsidR="0095575C" w:rsidRPr="00684C1E" w:rsidRDefault="0095575C" w:rsidP="0095575C">
            <w:pPr>
              <w:pStyle w:val="Z0"/>
              <w:rPr>
                <w:color w:val="000000" w:themeColor="text1"/>
                <w:sz w:val="18"/>
                <w:szCs w:val="18"/>
              </w:rPr>
            </w:pPr>
            <w:r w:rsidRPr="00684C1E">
              <w:rPr>
                <w:color w:val="000000" w:themeColor="text1"/>
                <w:sz w:val="18"/>
                <w:szCs w:val="18"/>
              </w:rPr>
              <w:t>107</w:t>
            </w:r>
          </w:p>
        </w:tc>
        <w:tc>
          <w:tcPr>
            <w:tcW w:w="744" w:type="dxa"/>
            <w:vAlign w:val="center"/>
          </w:tcPr>
          <w:p w14:paraId="4B8C805C"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935" w:type="dxa"/>
            <w:vAlign w:val="center"/>
          </w:tcPr>
          <w:p w14:paraId="68251DF0" w14:textId="77777777" w:rsidR="0095575C" w:rsidRPr="00684C1E" w:rsidRDefault="0095575C" w:rsidP="0095575C">
            <w:pPr>
              <w:pStyle w:val="Z0"/>
              <w:rPr>
                <w:color w:val="000000" w:themeColor="text1"/>
                <w:sz w:val="18"/>
                <w:szCs w:val="18"/>
              </w:rPr>
            </w:pPr>
            <w:r w:rsidRPr="00684C1E">
              <w:rPr>
                <w:color w:val="000000" w:themeColor="text1"/>
                <w:sz w:val="18"/>
                <w:szCs w:val="18"/>
              </w:rPr>
              <w:t>142</w:t>
            </w:r>
          </w:p>
        </w:tc>
        <w:tc>
          <w:tcPr>
            <w:tcW w:w="624" w:type="dxa"/>
            <w:vAlign w:val="center"/>
          </w:tcPr>
          <w:p w14:paraId="72FA7C31"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r>
      <w:tr w:rsidR="00684C1E" w:rsidRPr="00684C1E" w14:paraId="6ED508B0" w14:textId="77777777" w:rsidTr="0095575C">
        <w:tc>
          <w:tcPr>
            <w:tcW w:w="1134" w:type="dxa"/>
            <w:vAlign w:val="center"/>
          </w:tcPr>
          <w:p w14:paraId="2C8205AA" w14:textId="77777777" w:rsidR="0095575C" w:rsidRPr="00684C1E" w:rsidRDefault="0095575C" w:rsidP="0095575C">
            <w:pPr>
              <w:pStyle w:val="Z0"/>
              <w:rPr>
                <w:color w:val="000000" w:themeColor="text1"/>
                <w:sz w:val="18"/>
                <w:szCs w:val="18"/>
              </w:rPr>
            </w:pPr>
            <w:r w:rsidRPr="00684C1E">
              <w:rPr>
                <w:color w:val="000000" w:themeColor="text1"/>
                <w:sz w:val="18"/>
                <w:szCs w:val="18"/>
              </w:rPr>
              <w:t>钾</w:t>
            </w:r>
          </w:p>
        </w:tc>
        <w:tc>
          <w:tcPr>
            <w:tcW w:w="709" w:type="dxa"/>
            <w:vAlign w:val="center"/>
          </w:tcPr>
          <w:p w14:paraId="132011F1" w14:textId="77777777" w:rsidR="0095575C" w:rsidRPr="00684C1E" w:rsidRDefault="0095575C" w:rsidP="0095575C">
            <w:pPr>
              <w:pStyle w:val="Z0"/>
              <w:rPr>
                <w:color w:val="000000" w:themeColor="text1"/>
                <w:sz w:val="18"/>
                <w:szCs w:val="18"/>
              </w:rPr>
            </w:pPr>
            <w:r w:rsidRPr="00684C1E">
              <w:rPr>
                <w:color w:val="000000" w:themeColor="text1"/>
                <w:sz w:val="18"/>
                <w:szCs w:val="18"/>
              </w:rPr>
              <w:t>mg/L</w:t>
            </w:r>
          </w:p>
        </w:tc>
        <w:tc>
          <w:tcPr>
            <w:tcW w:w="851" w:type="dxa"/>
            <w:vAlign w:val="center"/>
          </w:tcPr>
          <w:p w14:paraId="505D1375" w14:textId="77777777" w:rsidR="0095575C" w:rsidRPr="00684C1E" w:rsidRDefault="0095575C" w:rsidP="0095575C">
            <w:pPr>
              <w:pStyle w:val="Z0"/>
              <w:rPr>
                <w:color w:val="000000" w:themeColor="text1"/>
                <w:sz w:val="18"/>
                <w:szCs w:val="18"/>
              </w:rPr>
            </w:pPr>
            <w:r w:rsidRPr="00684C1E">
              <w:rPr>
                <w:color w:val="000000" w:themeColor="text1"/>
                <w:sz w:val="18"/>
                <w:szCs w:val="18"/>
              </w:rPr>
              <w:t>8.91</w:t>
            </w:r>
          </w:p>
        </w:tc>
        <w:tc>
          <w:tcPr>
            <w:tcW w:w="992" w:type="dxa"/>
            <w:vAlign w:val="center"/>
          </w:tcPr>
          <w:p w14:paraId="1DC03F3B" w14:textId="77777777" w:rsidR="0095575C" w:rsidRPr="00684C1E" w:rsidRDefault="0095575C" w:rsidP="0095575C">
            <w:pPr>
              <w:pStyle w:val="Z0"/>
              <w:rPr>
                <w:color w:val="000000" w:themeColor="text1"/>
              </w:rPr>
            </w:pPr>
            <w:r w:rsidRPr="00684C1E">
              <w:rPr>
                <w:rFonts w:hint="eastAsia"/>
                <w:color w:val="000000" w:themeColor="text1"/>
              </w:rPr>
              <w:t>/</w:t>
            </w:r>
          </w:p>
        </w:tc>
        <w:tc>
          <w:tcPr>
            <w:tcW w:w="850" w:type="dxa"/>
            <w:vAlign w:val="center"/>
          </w:tcPr>
          <w:p w14:paraId="73467819" w14:textId="77777777" w:rsidR="0095575C" w:rsidRPr="00684C1E" w:rsidRDefault="0095575C" w:rsidP="0095575C">
            <w:pPr>
              <w:pStyle w:val="Z0"/>
              <w:rPr>
                <w:color w:val="000000" w:themeColor="text1"/>
                <w:sz w:val="18"/>
                <w:szCs w:val="18"/>
              </w:rPr>
            </w:pPr>
            <w:r w:rsidRPr="00684C1E">
              <w:rPr>
                <w:color w:val="000000" w:themeColor="text1"/>
                <w:sz w:val="18"/>
                <w:szCs w:val="18"/>
              </w:rPr>
              <w:t>2.63</w:t>
            </w:r>
          </w:p>
        </w:tc>
        <w:tc>
          <w:tcPr>
            <w:tcW w:w="993" w:type="dxa"/>
            <w:vAlign w:val="center"/>
          </w:tcPr>
          <w:p w14:paraId="717A43BA"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850" w:type="dxa"/>
            <w:vAlign w:val="center"/>
          </w:tcPr>
          <w:p w14:paraId="7A851F18" w14:textId="77777777" w:rsidR="0095575C" w:rsidRPr="00684C1E" w:rsidRDefault="0095575C" w:rsidP="0095575C">
            <w:pPr>
              <w:pStyle w:val="Z0"/>
              <w:rPr>
                <w:color w:val="000000" w:themeColor="text1"/>
                <w:sz w:val="18"/>
                <w:szCs w:val="18"/>
              </w:rPr>
            </w:pPr>
            <w:r w:rsidRPr="00684C1E">
              <w:rPr>
                <w:color w:val="000000" w:themeColor="text1"/>
                <w:sz w:val="18"/>
                <w:szCs w:val="18"/>
              </w:rPr>
              <w:t>4.58</w:t>
            </w:r>
          </w:p>
        </w:tc>
        <w:tc>
          <w:tcPr>
            <w:tcW w:w="992" w:type="dxa"/>
            <w:vAlign w:val="center"/>
          </w:tcPr>
          <w:p w14:paraId="6006C48B"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851" w:type="dxa"/>
            <w:vAlign w:val="center"/>
          </w:tcPr>
          <w:p w14:paraId="7EAEE6D4" w14:textId="77777777" w:rsidR="0095575C" w:rsidRPr="00684C1E" w:rsidRDefault="0095575C" w:rsidP="0095575C">
            <w:pPr>
              <w:pStyle w:val="Z0"/>
              <w:rPr>
                <w:color w:val="000000" w:themeColor="text1"/>
                <w:sz w:val="18"/>
                <w:szCs w:val="18"/>
              </w:rPr>
            </w:pPr>
            <w:r w:rsidRPr="00684C1E">
              <w:rPr>
                <w:color w:val="000000" w:themeColor="text1"/>
                <w:sz w:val="18"/>
                <w:szCs w:val="18"/>
              </w:rPr>
              <w:t>5.29</w:t>
            </w:r>
          </w:p>
        </w:tc>
        <w:tc>
          <w:tcPr>
            <w:tcW w:w="709" w:type="dxa"/>
            <w:vAlign w:val="center"/>
          </w:tcPr>
          <w:p w14:paraId="16DA4728"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837" w:type="dxa"/>
            <w:vAlign w:val="center"/>
          </w:tcPr>
          <w:p w14:paraId="4EE891FC" w14:textId="77777777" w:rsidR="0095575C" w:rsidRPr="00684C1E" w:rsidRDefault="0095575C" w:rsidP="0095575C">
            <w:pPr>
              <w:pStyle w:val="Z0"/>
              <w:rPr>
                <w:color w:val="000000" w:themeColor="text1"/>
                <w:sz w:val="18"/>
                <w:szCs w:val="18"/>
              </w:rPr>
            </w:pPr>
            <w:r w:rsidRPr="00684C1E">
              <w:rPr>
                <w:color w:val="000000" w:themeColor="text1"/>
                <w:sz w:val="18"/>
                <w:szCs w:val="18"/>
              </w:rPr>
              <w:t>41.1</w:t>
            </w:r>
          </w:p>
        </w:tc>
        <w:tc>
          <w:tcPr>
            <w:tcW w:w="722" w:type="dxa"/>
            <w:vAlign w:val="center"/>
          </w:tcPr>
          <w:p w14:paraId="4B356330"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957" w:type="dxa"/>
            <w:vAlign w:val="center"/>
          </w:tcPr>
          <w:p w14:paraId="5A2AFED4" w14:textId="77777777" w:rsidR="0095575C" w:rsidRPr="00684C1E" w:rsidRDefault="0095575C" w:rsidP="0095575C">
            <w:pPr>
              <w:pStyle w:val="Z0"/>
              <w:rPr>
                <w:color w:val="000000" w:themeColor="text1"/>
                <w:sz w:val="18"/>
                <w:szCs w:val="18"/>
              </w:rPr>
            </w:pPr>
            <w:r w:rsidRPr="00684C1E">
              <w:rPr>
                <w:color w:val="000000" w:themeColor="text1"/>
                <w:sz w:val="18"/>
                <w:szCs w:val="18"/>
              </w:rPr>
              <w:t>41.6</w:t>
            </w:r>
          </w:p>
        </w:tc>
        <w:tc>
          <w:tcPr>
            <w:tcW w:w="744" w:type="dxa"/>
            <w:vAlign w:val="center"/>
          </w:tcPr>
          <w:p w14:paraId="3E7EF56A"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935" w:type="dxa"/>
            <w:vAlign w:val="center"/>
          </w:tcPr>
          <w:p w14:paraId="2799BAA7" w14:textId="77777777" w:rsidR="0095575C" w:rsidRPr="00684C1E" w:rsidRDefault="0095575C" w:rsidP="0095575C">
            <w:pPr>
              <w:pStyle w:val="Z0"/>
              <w:rPr>
                <w:color w:val="000000" w:themeColor="text1"/>
                <w:sz w:val="18"/>
                <w:szCs w:val="18"/>
              </w:rPr>
            </w:pPr>
            <w:r w:rsidRPr="00684C1E">
              <w:rPr>
                <w:color w:val="000000" w:themeColor="text1"/>
                <w:sz w:val="18"/>
                <w:szCs w:val="18"/>
              </w:rPr>
              <w:t>5.21</w:t>
            </w:r>
          </w:p>
        </w:tc>
        <w:tc>
          <w:tcPr>
            <w:tcW w:w="624" w:type="dxa"/>
            <w:vAlign w:val="center"/>
          </w:tcPr>
          <w:p w14:paraId="4F9A55A9"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r>
      <w:tr w:rsidR="00684C1E" w:rsidRPr="00684C1E" w14:paraId="72801580" w14:textId="77777777" w:rsidTr="0095575C">
        <w:tc>
          <w:tcPr>
            <w:tcW w:w="1134" w:type="dxa"/>
            <w:vAlign w:val="center"/>
          </w:tcPr>
          <w:p w14:paraId="7DBB2F09" w14:textId="77777777" w:rsidR="0095575C" w:rsidRPr="00684C1E" w:rsidRDefault="0095575C" w:rsidP="0095575C">
            <w:pPr>
              <w:pStyle w:val="Z0"/>
              <w:rPr>
                <w:color w:val="000000" w:themeColor="text1"/>
                <w:sz w:val="18"/>
                <w:szCs w:val="18"/>
              </w:rPr>
            </w:pPr>
            <w:r w:rsidRPr="00684C1E">
              <w:rPr>
                <w:color w:val="000000" w:themeColor="text1"/>
                <w:sz w:val="18"/>
                <w:szCs w:val="18"/>
              </w:rPr>
              <w:t>镁</w:t>
            </w:r>
          </w:p>
        </w:tc>
        <w:tc>
          <w:tcPr>
            <w:tcW w:w="709" w:type="dxa"/>
            <w:vAlign w:val="center"/>
          </w:tcPr>
          <w:p w14:paraId="11086A14" w14:textId="77777777" w:rsidR="0095575C" w:rsidRPr="00684C1E" w:rsidRDefault="0095575C" w:rsidP="0095575C">
            <w:pPr>
              <w:pStyle w:val="Z0"/>
              <w:rPr>
                <w:color w:val="000000" w:themeColor="text1"/>
                <w:sz w:val="18"/>
                <w:szCs w:val="18"/>
              </w:rPr>
            </w:pPr>
            <w:r w:rsidRPr="00684C1E">
              <w:rPr>
                <w:color w:val="000000" w:themeColor="text1"/>
                <w:sz w:val="18"/>
                <w:szCs w:val="18"/>
              </w:rPr>
              <w:t>mg/L</w:t>
            </w:r>
          </w:p>
        </w:tc>
        <w:tc>
          <w:tcPr>
            <w:tcW w:w="851" w:type="dxa"/>
            <w:vAlign w:val="center"/>
          </w:tcPr>
          <w:p w14:paraId="0ADA33D9" w14:textId="77777777" w:rsidR="0095575C" w:rsidRPr="00684C1E" w:rsidRDefault="0095575C" w:rsidP="0095575C">
            <w:pPr>
              <w:pStyle w:val="Z0"/>
              <w:rPr>
                <w:color w:val="000000" w:themeColor="text1"/>
                <w:sz w:val="18"/>
                <w:szCs w:val="18"/>
              </w:rPr>
            </w:pPr>
            <w:r w:rsidRPr="00684C1E">
              <w:rPr>
                <w:color w:val="000000" w:themeColor="text1"/>
                <w:sz w:val="18"/>
                <w:szCs w:val="18"/>
              </w:rPr>
              <w:t>15.8</w:t>
            </w:r>
          </w:p>
        </w:tc>
        <w:tc>
          <w:tcPr>
            <w:tcW w:w="992" w:type="dxa"/>
            <w:vAlign w:val="center"/>
          </w:tcPr>
          <w:p w14:paraId="7003B03F" w14:textId="77777777" w:rsidR="0095575C" w:rsidRPr="00684C1E" w:rsidRDefault="0095575C" w:rsidP="0095575C">
            <w:pPr>
              <w:pStyle w:val="Z0"/>
              <w:rPr>
                <w:color w:val="000000" w:themeColor="text1"/>
              </w:rPr>
            </w:pPr>
            <w:r w:rsidRPr="00684C1E">
              <w:rPr>
                <w:rFonts w:hint="eastAsia"/>
                <w:color w:val="000000" w:themeColor="text1"/>
              </w:rPr>
              <w:t>/</w:t>
            </w:r>
          </w:p>
        </w:tc>
        <w:tc>
          <w:tcPr>
            <w:tcW w:w="850" w:type="dxa"/>
            <w:vAlign w:val="center"/>
          </w:tcPr>
          <w:p w14:paraId="588D455D" w14:textId="77777777" w:rsidR="0095575C" w:rsidRPr="00684C1E" w:rsidRDefault="0095575C" w:rsidP="0095575C">
            <w:pPr>
              <w:pStyle w:val="Z0"/>
              <w:rPr>
                <w:color w:val="000000" w:themeColor="text1"/>
                <w:sz w:val="18"/>
                <w:szCs w:val="18"/>
              </w:rPr>
            </w:pPr>
            <w:r w:rsidRPr="00684C1E">
              <w:rPr>
                <w:color w:val="000000" w:themeColor="text1"/>
                <w:sz w:val="18"/>
                <w:szCs w:val="18"/>
              </w:rPr>
              <w:t>38.8</w:t>
            </w:r>
          </w:p>
        </w:tc>
        <w:tc>
          <w:tcPr>
            <w:tcW w:w="993" w:type="dxa"/>
            <w:vAlign w:val="center"/>
          </w:tcPr>
          <w:p w14:paraId="3EAAF0F4"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850" w:type="dxa"/>
            <w:vAlign w:val="center"/>
          </w:tcPr>
          <w:p w14:paraId="3EEA9742" w14:textId="77777777" w:rsidR="0095575C" w:rsidRPr="00684C1E" w:rsidRDefault="0095575C" w:rsidP="0095575C">
            <w:pPr>
              <w:pStyle w:val="Z0"/>
              <w:rPr>
                <w:color w:val="000000" w:themeColor="text1"/>
                <w:sz w:val="18"/>
                <w:szCs w:val="18"/>
              </w:rPr>
            </w:pPr>
            <w:r w:rsidRPr="00684C1E">
              <w:rPr>
                <w:color w:val="000000" w:themeColor="text1"/>
                <w:sz w:val="18"/>
                <w:szCs w:val="18"/>
              </w:rPr>
              <w:t>32.3</w:t>
            </w:r>
          </w:p>
        </w:tc>
        <w:tc>
          <w:tcPr>
            <w:tcW w:w="992" w:type="dxa"/>
            <w:vAlign w:val="center"/>
          </w:tcPr>
          <w:p w14:paraId="48B997EB"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851" w:type="dxa"/>
            <w:vAlign w:val="center"/>
          </w:tcPr>
          <w:p w14:paraId="1305DD27" w14:textId="77777777" w:rsidR="0095575C" w:rsidRPr="00684C1E" w:rsidRDefault="0095575C" w:rsidP="0095575C">
            <w:pPr>
              <w:pStyle w:val="Z0"/>
              <w:rPr>
                <w:color w:val="000000" w:themeColor="text1"/>
                <w:sz w:val="18"/>
                <w:szCs w:val="18"/>
              </w:rPr>
            </w:pPr>
            <w:r w:rsidRPr="00684C1E">
              <w:rPr>
                <w:color w:val="000000" w:themeColor="text1"/>
                <w:sz w:val="18"/>
                <w:szCs w:val="18"/>
              </w:rPr>
              <w:t>34.1</w:t>
            </w:r>
          </w:p>
        </w:tc>
        <w:tc>
          <w:tcPr>
            <w:tcW w:w="709" w:type="dxa"/>
            <w:vAlign w:val="center"/>
          </w:tcPr>
          <w:p w14:paraId="6301DF48"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837" w:type="dxa"/>
            <w:vAlign w:val="center"/>
          </w:tcPr>
          <w:p w14:paraId="59DFBD3F" w14:textId="77777777" w:rsidR="0095575C" w:rsidRPr="00684C1E" w:rsidRDefault="0095575C" w:rsidP="0095575C">
            <w:pPr>
              <w:pStyle w:val="Z0"/>
              <w:rPr>
                <w:color w:val="000000" w:themeColor="text1"/>
                <w:sz w:val="18"/>
                <w:szCs w:val="18"/>
              </w:rPr>
            </w:pPr>
            <w:r w:rsidRPr="00684C1E">
              <w:rPr>
                <w:color w:val="000000" w:themeColor="text1"/>
                <w:sz w:val="18"/>
                <w:szCs w:val="18"/>
              </w:rPr>
              <w:t>27.3</w:t>
            </w:r>
          </w:p>
        </w:tc>
        <w:tc>
          <w:tcPr>
            <w:tcW w:w="722" w:type="dxa"/>
            <w:vAlign w:val="center"/>
          </w:tcPr>
          <w:p w14:paraId="776C0FE5"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957" w:type="dxa"/>
            <w:vAlign w:val="center"/>
          </w:tcPr>
          <w:p w14:paraId="07AAC79F" w14:textId="77777777" w:rsidR="0095575C" w:rsidRPr="00684C1E" w:rsidRDefault="0095575C" w:rsidP="0095575C">
            <w:pPr>
              <w:pStyle w:val="Z0"/>
              <w:rPr>
                <w:color w:val="000000" w:themeColor="text1"/>
                <w:sz w:val="18"/>
                <w:szCs w:val="18"/>
              </w:rPr>
            </w:pPr>
            <w:r w:rsidRPr="00684C1E">
              <w:rPr>
                <w:color w:val="000000" w:themeColor="text1"/>
                <w:sz w:val="18"/>
                <w:szCs w:val="18"/>
              </w:rPr>
              <w:t>27.7</w:t>
            </w:r>
          </w:p>
        </w:tc>
        <w:tc>
          <w:tcPr>
            <w:tcW w:w="744" w:type="dxa"/>
            <w:vAlign w:val="center"/>
          </w:tcPr>
          <w:p w14:paraId="3DB8C2F4"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935" w:type="dxa"/>
            <w:vAlign w:val="center"/>
          </w:tcPr>
          <w:p w14:paraId="741BDA36" w14:textId="77777777" w:rsidR="0095575C" w:rsidRPr="00684C1E" w:rsidRDefault="0095575C" w:rsidP="0095575C">
            <w:pPr>
              <w:pStyle w:val="Z0"/>
              <w:rPr>
                <w:color w:val="000000" w:themeColor="text1"/>
                <w:sz w:val="18"/>
                <w:szCs w:val="18"/>
              </w:rPr>
            </w:pPr>
            <w:r w:rsidRPr="00684C1E">
              <w:rPr>
                <w:color w:val="000000" w:themeColor="text1"/>
                <w:sz w:val="18"/>
                <w:szCs w:val="18"/>
              </w:rPr>
              <w:t>36.1</w:t>
            </w:r>
          </w:p>
        </w:tc>
        <w:tc>
          <w:tcPr>
            <w:tcW w:w="624" w:type="dxa"/>
            <w:vAlign w:val="center"/>
          </w:tcPr>
          <w:p w14:paraId="6B8F4612"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r>
      <w:tr w:rsidR="00684C1E" w:rsidRPr="00684C1E" w14:paraId="6C450765" w14:textId="77777777" w:rsidTr="0095575C">
        <w:tc>
          <w:tcPr>
            <w:tcW w:w="1134" w:type="dxa"/>
            <w:vAlign w:val="center"/>
          </w:tcPr>
          <w:p w14:paraId="36C5BE2C" w14:textId="77777777" w:rsidR="0095575C" w:rsidRPr="00684C1E" w:rsidRDefault="0095575C" w:rsidP="0095575C">
            <w:pPr>
              <w:pStyle w:val="Z0"/>
              <w:rPr>
                <w:color w:val="000000" w:themeColor="text1"/>
                <w:sz w:val="18"/>
                <w:szCs w:val="18"/>
              </w:rPr>
            </w:pPr>
            <w:r w:rsidRPr="00684C1E">
              <w:rPr>
                <w:color w:val="000000" w:themeColor="text1"/>
                <w:sz w:val="18"/>
                <w:szCs w:val="18"/>
              </w:rPr>
              <w:t>钠</w:t>
            </w:r>
          </w:p>
        </w:tc>
        <w:tc>
          <w:tcPr>
            <w:tcW w:w="709" w:type="dxa"/>
            <w:vAlign w:val="center"/>
          </w:tcPr>
          <w:p w14:paraId="5B1D5C66" w14:textId="77777777" w:rsidR="0095575C" w:rsidRPr="00684C1E" w:rsidRDefault="0095575C" w:rsidP="0095575C">
            <w:pPr>
              <w:pStyle w:val="Z0"/>
              <w:rPr>
                <w:color w:val="000000" w:themeColor="text1"/>
                <w:sz w:val="18"/>
                <w:szCs w:val="18"/>
              </w:rPr>
            </w:pPr>
            <w:r w:rsidRPr="00684C1E">
              <w:rPr>
                <w:color w:val="000000" w:themeColor="text1"/>
                <w:sz w:val="18"/>
                <w:szCs w:val="18"/>
              </w:rPr>
              <w:t>mg/L</w:t>
            </w:r>
          </w:p>
        </w:tc>
        <w:tc>
          <w:tcPr>
            <w:tcW w:w="851" w:type="dxa"/>
            <w:vAlign w:val="center"/>
          </w:tcPr>
          <w:p w14:paraId="106E9AA9" w14:textId="77777777" w:rsidR="0095575C" w:rsidRPr="00684C1E" w:rsidRDefault="0095575C" w:rsidP="0095575C">
            <w:pPr>
              <w:pStyle w:val="Z0"/>
              <w:rPr>
                <w:color w:val="000000" w:themeColor="text1"/>
                <w:sz w:val="18"/>
                <w:szCs w:val="18"/>
              </w:rPr>
            </w:pPr>
            <w:r w:rsidRPr="00684C1E">
              <w:rPr>
                <w:color w:val="000000" w:themeColor="text1"/>
                <w:sz w:val="18"/>
                <w:szCs w:val="18"/>
              </w:rPr>
              <w:t>45.0</w:t>
            </w:r>
          </w:p>
        </w:tc>
        <w:tc>
          <w:tcPr>
            <w:tcW w:w="992" w:type="dxa"/>
            <w:vAlign w:val="center"/>
          </w:tcPr>
          <w:p w14:paraId="7E30048E" w14:textId="77777777" w:rsidR="0095575C" w:rsidRPr="00684C1E" w:rsidRDefault="0095575C" w:rsidP="0095575C">
            <w:pPr>
              <w:pStyle w:val="Z0"/>
              <w:rPr>
                <w:color w:val="000000" w:themeColor="text1"/>
              </w:rPr>
            </w:pPr>
            <w:r w:rsidRPr="00684C1E">
              <w:rPr>
                <w:rFonts w:hint="eastAsia"/>
                <w:color w:val="000000" w:themeColor="text1"/>
              </w:rPr>
              <w:t>Ⅰ</w:t>
            </w:r>
          </w:p>
        </w:tc>
        <w:tc>
          <w:tcPr>
            <w:tcW w:w="850" w:type="dxa"/>
            <w:vAlign w:val="center"/>
          </w:tcPr>
          <w:p w14:paraId="132BC083" w14:textId="77777777" w:rsidR="0095575C" w:rsidRPr="00684C1E" w:rsidRDefault="0095575C" w:rsidP="0095575C">
            <w:pPr>
              <w:pStyle w:val="Z0"/>
              <w:rPr>
                <w:color w:val="000000" w:themeColor="text1"/>
                <w:sz w:val="18"/>
                <w:szCs w:val="18"/>
              </w:rPr>
            </w:pPr>
            <w:r w:rsidRPr="00684C1E">
              <w:rPr>
                <w:color w:val="000000" w:themeColor="text1"/>
                <w:sz w:val="18"/>
                <w:szCs w:val="18"/>
              </w:rPr>
              <w:t>59.1</w:t>
            </w:r>
          </w:p>
        </w:tc>
        <w:tc>
          <w:tcPr>
            <w:tcW w:w="993" w:type="dxa"/>
            <w:vAlign w:val="center"/>
          </w:tcPr>
          <w:p w14:paraId="10851E0F"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50" w:type="dxa"/>
            <w:vAlign w:val="center"/>
          </w:tcPr>
          <w:p w14:paraId="5DDEEF54" w14:textId="77777777" w:rsidR="0095575C" w:rsidRPr="00684C1E" w:rsidRDefault="0095575C" w:rsidP="0095575C">
            <w:pPr>
              <w:pStyle w:val="Z0"/>
              <w:rPr>
                <w:color w:val="000000" w:themeColor="text1"/>
                <w:sz w:val="18"/>
                <w:szCs w:val="18"/>
              </w:rPr>
            </w:pPr>
            <w:r w:rsidRPr="00684C1E">
              <w:rPr>
                <w:color w:val="000000" w:themeColor="text1"/>
                <w:sz w:val="18"/>
                <w:szCs w:val="18"/>
              </w:rPr>
              <w:t>46.3</w:t>
            </w:r>
          </w:p>
        </w:tc>
        <w:tc>
          <w:tcPr>
            <w:tcW w:w="992" w:type="dxa"/>
            <w:vAlign w:val="center"/>
          </w:tcPr>
          <w:p w14:paraId="4C90471A" w14:textId="77777777" w:rsidR="0095575C" w:rsidRPr="00684C1E" w:rsidRDefault="0095575C" w:rsidP="0095575C">
            <w:pPr>
              <w:pStyle w:val="Z0"/>
              <w:rPr>
                <w:b/>
                <w:color w:val="000000" w:themeColor="text1"/>
                <w:sz w:val="18"/>
                <w:szCs w:val="18"/>
              </w:rPr>
            </w:pPr>
            <w:r w:rsidRPr="00684C1E">
              <w:rPr>
                <w:rFonts w:ascii="宋体" w:hAnsi="宋体" w:hint="eastAsia"/>
                <w:color w:val="000000" w:themeColor="text1"/>
                <w:sz w:val="18"/>
                <w:szCs w:val="18"/>
              </w:rPr>
              <w:t>Ⅰ</w:t>
            </w:r>
          </w:p>
        </w:tc>
        <w:tc>
          <w:tcPr>
            <w:tcW w:w="851" w:type="dxa"/>
            <w:vAlign w:val="center"/>
          </w:tcPr>
          <w:p w14:paraId="56048543" w14:textId="77777777" w:rsidR="0095575C" w:rsidRPr="00684C1E" w:rsidRDefault="0095575C" w:rsidP="0095575C">
            <w:pPr>
              <w:pStyle w:val="Z0"/>
              <w:rPr>
                <w:color w:val="000000" w:themeColor="text1"/>
                <w:sz w:val="18"/>
                <w:szCs w:val="18"/>
              </w:rPr>
            </w:pPr>
            <w:r w:rsidRPr="00684C1E">
              <w:rPr>
                <w:color w:val="000000" w:themeColor="text1"/>
                <w:sz w:val="18"/>
                <w:szCs w:val="18"/>
              </w:rPr>
              <w:t>64.3</w:t>
            </w:r>
          </w:p>
        </w:tc>
        <w:tc>
          <w:tcPr>
            <w:tcW w:w="709" w:type="dxa"/>
            <w:vAlign w:val="center"/>
          </w:tcPr>
          <w:p w14:paraId="06794CDC"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37" w:type="dxa"/>
            <w:vAlign w:val="center"/>
          </w:tcPr>
          <w:p w14:paraId="76864E83" w14:textId="77777777" w:rsidR="0095575C" w:rsidRPr="00684C1E" w:rsidRDefault="0095575C" w:rsidP="0095575C">
            <w:pPr>
              <w:pStyle w:val="Z0"/>
              <w:rPr>
                <w:color w:val="000000" w:themeColor="text1"/>
                <w:sz w:val="18"/>
                <w:szCs w:val="18"/>
              </w:rPr>
            </w:pPr>
            <w:r w:rsidRPr="00684C1E">
              <w:rPr>
                <w:color w:val="000000" w:themeColor="text1"/>
                <w:sz w:val="18"/>
                <w:szCs w:val="18"/>
              </w:rPr>
              <w:t>47.1</w:t>
            </w:r>
          </w:p>
        </w:tc>
        <w:tc>
          <w:tcPr>
            <w:tcW w:w="722" w:type="dxa"/>
            <w:vAlign w:val="center"/>
          </w:tcPr>
          <w:p w14:paraId="197EF971"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957" w:type="dxa"/>
            <w:vAlign w:val="center"/>
          </w:tcPr>
          <w:p w14:paraId="373435A6" w14:textId="77777777" w:rsidR="0095575C" w:rsidRPr="00684C1E" w:rsidRDefault="0095575C" w:rsidP="0095575C">
            <w:pPr>
              <w:pStyle w:val="Z0"/>
              <w:rPr>
                <w:color w:val="000000" w:themeColor="text1"/>
                <w:sz w:val="18"/>
                <w:szCs w:val="18"/>
              </w:rPr>
            </w:pPr>
            <w:r w:rsidRPr="00684C1E">
              <w:rPr>
                <w:color w:val="000000" w:themeColor="text1"/>
                <w:sz w:val="18"/>
                <w:szCs w:val="18"/>
              </w:rPr>
              <w:t>47.5</w:t>
            </w:r>
          </w:p>
        </w:tc>
        <w:tc>
          <w:tcPr>
            <w:tcW w:w="744" w:type="dxa"/>
            <w:vAlign w:val="center"/>
          </w:tcPr>
          <w:p w14:paraId="68FAF3B9"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935" w:type="dxa"/>
            <w:vAlign w:val="center"/>
          </w:tcPr>
          <w:p w14:paraId="7E64F8EA" w14:textId="77777777" w:rsidR="0095575C" w:rsidRPr="00684C1E" w:rsidRDefault="0095575C" w:rsidP="0095575C">
            <w:pPr>
              <w:pStyle w:val="Z0"/>
              <w:rPr>
                <w:color w:val="000000" w:themeColor="text1"/>
                <w:sz w:val="18"/>
                <w:szCs w:val="18"/>
              </w:rPr>
            </w:pPr>
            <w:r w:rsidRPr="00684C1E">
              <w:rPr>
                <w:color w:val="000000" w:themeColor="text1"/>
                <w:sz w:val="18"/>
                <w:szCs w:val="18"/>
              </w:rPr>
              <w:t>68.0</w:t>
            </w:r>
          </w:p>
        </w:tc>
        <w:tc>
          <w:tcPr>
            <w:tcW w:w="624" w:type="dxa"/>
            <w:vAlign w:val="center"/>
          </w:tcPr>
          <w:p w14:paraId="02AE1AC1"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r>
      <w:tr w:rsidR="00684C1E" w:rsidRPr="00684C1E" w14:paraId="4AE06802" w14:textId="77777777" w:rsidTr="0095575C">
        <w:tc>
          <w:tcPr>
            <w:tcW w:w="1134" w:type="dxa"/>
            <w:vAlign w:val="center"/>
          </w:tcPr>
          <w:p w14:paraId="2F39B11F" w14:textId="77777777" w:rsidR="0095575C" w:rsidRPr="00684C1E" w:rsidRDefault="0095575C" w:rsidP="0095575C">
            <w:pPr>
              <w:pStyle w:val="Z0"/>
              <w:rPr>
                <w:color w:val="000000" w:themeColor="text1"/>
                <w:sz w:val="18"/>
                <w:szCs w:val="18"/>
              </w:rPr>
            </w:pPr>
            <w:r w:rsidRPr="00684C1E">
              <w:rPr>
                <w:color w:val="000000" w:themeColor="text1"/>
                <w:sz w:val="18"/>
                <w:szCs w:val="18"/>
              </w:rPr>
              <w:t>碳酸根离子（以</w:t>
            </w:r>
            <w:r w:rsidRPr="00684C1E">
              <w:rPr>
                <w:color w:val="000000" w:themeColor="text1"/>
                <w:sz w:val="18"/>
                <w:szCs w:val="18"/>
              </w:rPr>
              <w:t>CO</w:t>
            </w:r>
            <w:r w:rsidRPr="00684C1E">
              <w:rPr>
                <w:color w:val="000000" w:themeColor="text1"/>
                <w:sz w:val="18"/>
                <w:szCs w:val="18"/>
                <w:vertAlign w:val="subscript"/>
              </w:rPr>
              <w:t>3</w:t>
            </w:r>
            <w:r w:rsidRPr="00684C1E">
              <w:rPr>
                <w:color w:val="000000" w:themeColor="text1"/>
                <w:sz w:val="18"/>
                <w:szCs w:val="18"/>
                <w:vertAlign w:val="superscript"/>
              </w:rPr>
              <w:t>2-</w:t>
            </w:r>
            <w:r w:rsidRPr="00684C1E">
              <w:rPr>
                <w:color w:val="000000" w:themeColor="text1"/>
                <w:sz w:val="18"/>
                <w:szCs w:val="18"/>
              </w:rPr>
              <w:t>计）</w:t>
            </w:r>
          </w:p>
        </w:tc>
        <w:tc>
          <w:tcPr>
            <w:tcW w:w="709" w:type="dxa"/>
            <w:vAlign w:val="center"/>
          </w:tcPr>
          <w:p w14:paraId="534CAD61" w14:textId="77777777" w:rsidR="0095575C" w:rsidRPr="00684C1E" w:rsidRDefault="0095575C" w:rsidP="0095575C">
            <w:pPr>
              <w:pStyle w:val="Z0"/>
              <w:rPr>
                <w:color w:val="000000" w:themeColor="text1"/>
                <w:sz w:val="18"/>
                <w:szCs w:val="18"/>
              </w:rPr>
            </w:pPr>
            <w:r w:rsidRPr="00684C1E">
              <w:rPr>
                <w:color w:val="000000" w:themeColor="text1"/>
                <w:sz w:val="18"/>
                <w:szCs w:val="18"/>
              </w:rPr>
              <w:t>mg/L</w:t>
            </w:r>
          </w:p>
        </w:tc>
        <w:tc>
          <w:tcPr>
            <w:tcW w:w="851" w:type="dxa"/>
            <w:vAlign w:val="center"/>
          </w:tcPr>
          <w:p w14:paraId="3FA44824" w14:textId="77777777" w:rsidR="0095575C" w:rsidRPr="00684C1E" w:rsidRDefault="0095575C" w:rsidP="0095575C">
            <w:pPr>
              <w:pStyle w:val="Z0"/>
              <w:rPr>
                <w:color w:val="000000" w:themeColor="text1"/>
                <w:sz w:val="18"/>
                <w:szCs w:val="18"/>
              </w:rPr>
            </w:pPr>
            <w:r w:rsidRPr="00684C1E">
              <w:rPr>
                <w:color w:val="000000" w:themeColor="text1"/>
                <w:sz w:val="18"/>
                <w:szCs w:val="18"/>
              </w:rPr>
              <w:t>ND</w:t>
            </w:r>
          </w:p>
        </w:tc>
        <w:tc>
          <w:tcPr>
            <w:tcW w:w="992" w:type="dxa"/>
            <w:vAlign w:val="center"/>
          </w:tcPr>
          <w:p w14:paraId="1C70681E" w14:textId="77777777" w:rsidR="0095575C" w:rsidRPr="00684C1E" w:rsidRDefault="0095575C" w:rsidP="0095575C">
            <w:pPr>
              <w:pStyle w:val="Z0"/>
              <w:rPr>
                <w:color w:val="000000" w:themeColor="text1"/>
              </w:rPr>
            </w:pPr>
            <w:r w:rsidRPr="00684C1E">
              <w:rPr>
                <w:rFonts w:hint="eastAsia"/>
                <w:color w:val="000000" w:themeColor="text1"/>
              </w:rPr>
              <w:t>/</w:t>
            </w:r>
          </w:p>
        </w:tc>
        <w:tc>
          <w:tcPr>
            <w:tcW w:w="850" w:type="dxa"/>
            <w:vAlign w:val="center"/>
          </w:tcPr>
          <w:p w14:paraId="1F5714FA" w14:textId="77777777" w:rsidR="0095575C" w:rsidRPr="00684C1E" w:rsidRDefault="0095575C" w:rsidP="0095575C">
            <w:pPr>
              <w:pStyle w:val="Z0"/>
              <w:rPr>
                <w:color w:val="000000" w:themeColor="text1"/>
                <w:sz w:val="18"/>
                <w:szCs w:val="18"/>
              </w:rPr>
            </w:pPr>
            <w:r w:rsidRPr="00684C1E">
              <w:rPr>
                <w:color w:val="000000" w:themeColor="text1"/>
                <w:sz w:val="18"/>
                <w:szCs w:val="18"/>
              </w:rPr>
              <w:t>ND</w:t>
            </w:r>
          </w:p>
        </w:tc>
        <w:tc>
          <w:tcPr>
            <w:tcW w:w="993" w:type="dxa"/>
            <w:vAlign w:val="center"/>
          </w:tcPr>
          <w:p w14:paraId="6ACC78A2"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850" w:type="dxa"/>
            <w:vAlign w:val="center"/>
          </w:tcPr>
          <w:p w14:paraId="413CD96F" w14:textId="77777777" w:rsidR="0095575C" w:rsidRPr="00684C1E" w:rsidRDefault="0095575C" w:rsidP="0095575C">
            <w:pPr>
              <w:pStyle w:val="Z0"/>
              <w:rPr>
                <w:color w:val="000000" w:themeColor="text1"/>
                <w:sz w:val="18"/>
                <w:szCs w:val="18"/>
              </w:rPr>
            </w:pPr>
            <w:r w:rsidRPr="00684C1E">
              <w:rPr>
                <w:color w:val="000000" w:themeColor="text1"/>
                <w:sz w:val="18"/>
                <w:szCs w:val="18"/>
              </w:rPr>
              <w:t>ND</w:t>
            </w:r>
          </w:p>
        </w:tc>
        <w:tc>
          <w:tcPr>
            <w:tcW w:w="992" w:type="dxa"/>
            <w:vAlign w:val="center"/>
          </w:tcPr>
          <w:p w14:paraId="566E5775"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851" w:type="dxa"/>
            <w:vAlign w:val="center"/>
          </w:tcPr>
          <w:p w14:paraId="621DFF11" w14:textId="77777777" w:rsidR="0095575C" w:rsidRPr="00684C1E" w:rsidRDefault="0095575C" w:rsidP="0095575C">
            <w:pPr>
              <w:pStyle w:val="Z0"/>
              <w:rPr>
                <w:color w:val="000000" w:themeColor="text1"/>
                <w:sz w:val="18"/>
                <w:szCs w:val="18"/>
              </w:rPr>
            </w:pPr>
            <w:r w:rsidRPr="00684C1E">
              <w:rPr>
                <w:color w:val="000000" w:themeColor="text1"/>
                <w:sz w:val="18"/>
                <w:szCs w:val="18"/>
              </w:rPr>
              <w:t>ND</w:t>
            </w:r>
          </w:p>
        </w:tc>
        <w:tc>
          <w:tcPr>
            <w:tcW w:w="709" w:type="dxa"/>
            <w:vAlign w:val="center"/>
          </w:tcPr>
          <w:p w14:paraId="33CF07AB"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837" w:type="dxa"/>
            <w:vAlign w:val="center"/>
          </w:tcPr>
          <w:p w14:paraId="2865F274" w14:textId="77777777" w:rsidR="0095575C" w:rsidRPr="00684C1E" w:rsidRDefault="0095575C" w:rsidP="0095575C">
            <w:pPr>
              <w:pStyle w:val="Z0"/>
              <w:rPr>
                <w:color w:val="000000" w:themeColor="text1"/>
                <w:sz w:val="18"/>
                <w:szCs w:val="18"/>
              </w:rPr>
            </w:pPr>
            <w:r w:rsidRPr="00684C1E">
              <w:rPr>
                <w:color w:val="000000" w:themeColor="text1"/>
                <w:sz w:val="18"/>
                <w:szCs w:val="18"/>
              </w:rPr>
              <w:t>ND</w:t>
            </w:r>
          </w:p>
        </w:tc>
        <w:tc>
          <w:tcPr>
            <w:tcW w:w="722" w:type="dxa"/>
            <w:vAlign w:val="center"/>
          </w:tcPr>
          <w:p w14:paraId="6A1322FB"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957" w:type="dxa"/>
            <w:vAlign w:val="center"/>
          </w:tcPr>
          <w:p w14:paraId="7B31E506" w14:textId="77777777" w:rsidR="0095575C" w:rsidRPr="00684C1E" w:rsidRDefault="0095575C" w:rsidP="0095575C">
            <w:pPr>
              <w:pStyle w:val="Z0"/>
              <w:rPr>
                <w:color w:val="000000" w:themeColor="text1"/>
                <w:sz w:val="18"/>
                <w:szCs w:val="18"/>
              </w:rPr>
            </w:pPr>
            <w:r w:rsidRPr="00684C1E">
              <w:rPr>
                <w:color w:val="000000" w:themeColor="text1"/>
                <w:sz w:val="18"/>
                <w:szCs w:val="18"/>
              </w:rPr>
              <w:t>ND</w:t>
            </w:r>
          </w:p>
        </w:tc>
        <w:tc>
          <w:tcPr>
            <w:tcW w:w="744" w:type="dxa"/>
            <w:vAlign w:val="center"/>
          </w:tcPr>
          <w:p w14:paraId="442C2252"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935" w:type="dxa"/>
            <w:vAlign w:val="center"/>
          </w:tcPr>
          <w:p w14:paraId="6C2D8977" w14:textId="77777777" w:rsidR="0095575C" w:rsidRPr="00684C1E" w:rsidRDefault="0095575C" w:rsidP="0095575C">
            <w:pPr>
              <w:pStyle w:val="Z0"/>
              <w:rPr>
                <w:color w:val="000000" w:themeColor="text1"/>
                <w:sz w:val="18"/>
                <w:szCs w:val="18"/>
              </w:rPr>
            </w:pPr>
            <w:r w:rsidRPr="00684C1E">
              <w:rPr>
                <w:color w:val="000000" w:themeColor="text1"/>
                <w:sz w:val="18"/>
                <w:szCs w:val="18"/>
              </w:rPr>
              <w:t>ND</w:t>
            </w:r>
          </w:p>
        </w:tc>
        <w:tc>
          <w:tcPr>
            <w:tcW w:w="624" w:type="dxa"/>
            <w:vAlign w:val="center"/>
          </w:tcPr>
          <w:p w14:paraId="29FF86BA"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r>
      <w:tr w:rsidR="00684C1E" w:rsidRPr="00684C1E" w14:paraId="196AFBF2" w14:textId="77777777" w:rsidTr="0095575C">
        <w:tc>
          <w:tcPr>
            <w:tcW w:w="1134" w:type="dxa"/>
            <w:vAlign w:val="center"/>
          </w:tcPr>
          <w:p w14:paraId="1E02F7C9" w14:textId="77777777" w:rsidR="0095575C" w:rsidRPr="00684C1E" w:rsidRDefault="0095575C" w:rsidP="0095575C">
            <w:pPr>
              <w:pStyle w:val="Z0"/>
              <w:rPr>
                <w:color w:val="000000" w:themeColor="text1"/>
                <w:sz w:val="18"/>
                <w:szCs w:val="18"/>
              </w:rPr>
            </w:pPr>
            <w:r w:rsidRPr="00684C1E">
              <w:rPr>
                <w:color w:val="000000" w:themeColor="text1"/>
                <w:sz w:val="18"/>
                <w:szCs w:val="18"/>
              </w:rPr>
              <w:t>碳酸氢根离子（以</w:t>
            </w:r>
            <w:r w:rsidRPr="00684C1E">
              <w:rPr>
                <w:color w:val="000000" w:themeColor="text1"/>
                <w:sz w:val="18"/>
                <w:szCs w:val="18"/>
              </w:rPr>
              <w:t>CaCO</w:t>
            </w:r>
            <w:r w:rsidRPr="00684C1E">
              <w:rPr>
                <w:color w:val="000000" w:themeColor="text1"/>
                <w:sz w:val="18"/>
                <w:szCs w:val="18"/>
                <w:vertAlign w:val="subscript"/>
              </w:rPr>
              <w:t>3</w:t>
            </w:r>
            <w:r w:rsidRPr="00684C1E">
              <w:rPr>
                <w:color w:val="000000" w:themeColor="text1"/>
                <w:sz w:val="18"/>
                <w:szCs w:val="18"/>
              </w:rPr>
              <w:t>计）</w:t>
            </w:r>
          </w:p>
        </w:tc>
        <w:tc>
          <w:tcPr>
            <w:tcW w:w="709" w:type="dxa"/>
            <w:vAlign w:val="center"/>
          </w:tcPr>
          <w:p w14:paraId="72E89270" w14:textId="77777777" w:rsidR="0095575C" w:rsidRPr="00684C1E" w:rsidRDefault="0095575C" w:rsidP="0095575C">
            <w:pPr>
              <w:pStyle w:val="Z0"/>
              <w:rPr>
                <w:color w:val="000000" w:themeColor="text1"/>
                <w:sz w:val="18"/>
                <w:szCs w:val="18"/>
              </w:rPr>
            </w:pPr>
            <w:r w:rsidRPr="00684C1E">
              <w:rPr>
                <w:color w:val="000000" w:themeColor="text1"/>
                <w:sz w:val="18"/>
                <w:szCs w:val="18"/>
              </w:rPr>
              <w:t>mg/L</w:t>
            </w:r>
          </w:p>
        </w:tc>
        <w:tc>
          <w:tcPr>
            <w:tcW w:w="851" w:type="dxa"/>
            <w:vAlign w:val="center"/>
          </w:tcPr>
          <w:p w14:paraId="5F46CA45" w14:textId="77777777" w:rsidR="0095575C" w:rsidRPr="00684C1E" w:rsidRDefault="0095575C" w:rsidP="0095575C">
            <w:pPr>
              <w:pStyle w:val="Z0"/>
              <w:rPr>
                <w:color w:val="000000" w:themeColor="text1"/>
                <w:sz w:val="18"/>
                <w:szCs w:val="18"/>
              </w:rPr>
            </w:pPr>
            <w:r w:rsidRPr="00684C1E">
              <w:rPr>
                <w:color w:val="000000" w:themeColor="text1"/>
                <w:sz w:val="18"/>
                <w:szCs w:val="18"/>
              </w:rPr>
              <w:t>344</w:t>
            </w:r>
          </w:p>
        </w:tc>
        <w:tc>
          <w:tcPr>
            <w:tcW w:w="992" w:type="dxa"/>
            <w:vAlign w:val="center"/>
          </w:tcPr>
          <w:p w14:paraId="39CAB560" w14:textId="77777777" w:rsidR="0095575C" w:rsidRPr="00684C1E" w:rsidRDefault="0095575C" w:rsidP="0095575C">
            <w:pPr>
              <w:pStyle w:val="Z0"/>
              <w:rPr>
                <w:color w:val="000000" w:themeColor="text1"/>
              </w:rPr>
            </w:pPr>
            <w:r w:rsidRPr="00684C1E">
              <w:rPr>
                <w:rFonts w:hint="eastAsia"/>
                <w:color w:val="000000" w:themeColor="text1"/>
              </w:rPr>
              <w:t>/</w:t>
            </w:r>
          </w:p>
        </w:tc>
        <w:tc>
          <w:tcPr>
            <w:tcW w:w="850" w:type="dxa"/>
            <w:vAlign w:val="center"/>
          </w:tcPr>
          <w:p w14:paraId="309CE477" w14:textId="77777777" w:rsidR="0095575C" w:rsidRPr="00684C1E" w:rsidRDefault="0095575C" w:rsidP="0095575C">
            <w:pPr>
              <w:pStyle w:val="Z0"/>
              <w:rPr>
                <w:color w:val="000000" w:themeColor="text1"/>
                <w:sz w:val="18"/>
                <w:szCs w:val="18"/>
              </w:rPr>
            </w:pPr>
            <w:r w:rsidRPr="00684C1E">
              <w:rPr>
                <w:color w:val="000000" w:themeColor="text1"/>
                <w:sz w:val="18"/>
                <w:szCs w:val="18"/>
              </w:rPr>
              <w:t>471</w:t>
            </w:r>
          </w:p>
        </w:tc>
        <w:tc>
          <w:tcPr>
            <w:tcW w:w="993" w:type="dxa"/>
            <w:vAlign w:val="center"/>
          </w:tcPr>
          <w:p w14:paraId="0DF572BD"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850" w:type="dxa"/>
            <w:vAlign w:val="center"/>
          </w:tcPr>
          <w:p w14:paraId="1C3F7768" w14:textId="77777777" w:rsidR="0095575C" w:rsidRPr="00684C1E" w:rsidRDefault="0095575C" w:rsidP="0095575C">
            <w:pPr>
              <w:pStyle w:val="Z0"/>
              <w:rPr>
                <w:color w:val="000000" w:themeColor="text1"/>
                <w:sz w:val="18"/>
                <w:szCs w:val="18"/>
              </w:rPr>
            </w:pPr>
            <w:r w:rsidRPr="00684C1E">
              <w:rPr>
                <w:color w:val="000000" w:themeColor="text1"/>
                <w:sz w:val="18"/>
                <w:szCs w:val="18"/>
              </w:rPr>
              <w:t>456</w:t>
            </w:r>
          </w:p>
        </w:tc>
        <w:tc>
          <w:tcPr>
            <w:tcW w:w="992" w:type="dxa"/>
            <w:vAlign w:val="center"/>
          </w:tcPr>
          <w:p w14:paraId="49D493D8"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851" w:type="dxa"/>
            <w:vAlign w:val="center"/>
          </w:tcPr>
          <w:p w14:paraId="7B388EBF" w14:textId="77777777" w:rsidR="0095575C" w:rsidRPr="00684C1E" w:rsidRDefault="0095575C" w:rsidP="0095575C">
            <w:pPr>
              <w:pStyle w:val="Z0"/>
              <w:rPr>
                <w:color w:val="000000" w:themeColor="text1"/>
                <w:sz w:val="18"/>
                <w:szCs w:val="18"/>
              </w:rPr>
            </w:pPr>
            <w:r w:rsidRPr="00684C1E">
              <w:rPr>
                <w:color w:val="000000" w:themeColor="text1"/>
                <w:sz w:val="18"/>
                <w:szCs w:val="18"/>
              </w:rPr>
              <w:t>464</w:t>
            </w:r>
          </w:p>
        </w:tc>
        <w:tc>
          <w:tcPr>
            <w:tcW w:w="709" w:type="dxa"/>
            <w:vAlign w:val="center"/>
          </w:tcPr>
          <w:p w14:paraId="43C927F4"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837" w:type="dxa"/>
            <w:vAlign w:val="center"/>
          </w:tcPr>
          <w:p w14:paraId="170E8B24" w14:textId="77777777" w:rsidR="0095575C" w:rsidRPr="00684C1E" w:rsidRDefault="0095575C" w:rsidP="0095575C">
            <w:pPr>
              <w:pStyle w:val="Z0"/>
              <w:rPr>
                <w:color w:val="000000" w:themeColor="text1"/>
                <w:sz w:val="18"/>
                <w:szCs w:val="18"/>
              </w:rPr>
            </w:pPr>
            <w:r w:rsidRPr="00684C1E">
              <w:rPr>
                <w:color w:val="000000" w:themeColor="text1"/>
                <w:sz w:val="18"/>
                <w:szCs w:val="18"/>
              </w:rPr>
              <w:t>353</w:t>
            </w:r>
          </w:p>
        </w:tc>
        <w:tc>
          <w:tcPr>
            <w:tcW w:w="722" w:type="dxa"/>
            <w:vAlign w:val="center"/>
          </w:tcPr>
          <w:p w14:paraId="23FCB334"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957" w:type="dxa"/>
            <w:vAlign w:val="center"/>
          </w:tcPr>
          <w:p w14:paraId="3073A48A" w14:textId="77777777" w:rsidR="0095575C" w:rsidRPr="00684C1E" w:rsidRDefault="0095575C" w:rsidP="0095575C">
            <w:pPr>
              <w:pStyle w:val="Z0"/>
              <w:rPr>
                <w:color w:val="000000" w:themeColor="text1"/>
                <w:sz w:val="18"/>
                <w:szCs w:val="18"/>
              </w:rPr>
            </w:pPr>
            <w:r w:rsidRPr="00684C1E">
              <w:rPr>
                <w:color w:val="000000" w:themeColor="text1"/>
                <w:sz w:val="18"/>
                <w:szCs w:val="18"/>
              </w:rPr>
              <w:t>351</w:t>
            </w:r>
          </w:p>
        </w:tc>
        <w:tc>
          <w:tcPr>
            <w:tcW w:w="744" w:type="dxa"/>
            <w:vAlign w:val="center"/>
          </w:tcPr>
          <w:p w14:paraId="5F7C0305"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c>
          <w:tcPr>
            <w:tcW w:w="935" w:type="dxa"/>
            <w:vAlign w:val="center"/>
          </w:tcPr>
          <w:p w14:paraId="338CBC32" w14:textId="77777777" w:rsidR="0095575C" w:rsidRPr="00684C1E" w:rsidRDefault="0095575C" w:rsidP="0095575C">
            <w:pPr>
              <w:pStyle w:val="Z0"/>
              <w:rPr>
                <w:color w:val="000000" w:themeColor="text1"/>
                <w:sz w:val="18"/>
                <w:szCs w:val="18"/>
              </w:rPr>
            </w:pPr>
            <w:r w:rsidRPr="00684C1E">
              <w:rPr>
                <w:color w:val="000000" w:themeColor="text1"/>
                <w:sz w:val="18"/>
                <w:szCs w:val="18"/>
              </w:rPr>
              <w:t>469</w:t>
            </w:r>
          </w:p>
        </w:tc>
        <w:tc>
          <w:tcPr>
            <w:tcW w:w="624" w:type="dxa"/>
            <w:vAlign w:val="center"/>
          </w:tcPr>
          <w:p w14:paraId="391C9ACA"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w:t>
            </w:r>
          </w:p>
        </w:tc>
      </w:tr>
      <w:tr w:rsidR="00684C1E" w:rsidRPr="00684C1E" w14:paraId="36C34FAB" w14:textId="77777777" w:rsidTr="0095575C">
        <w:tc>
          <w:tcPr>
            <w:tcW w:w="1134" w:type="dxa"/>
            <w:vAlign w:val="center"/>
          </w:tcPr>
          <w:p w14:paraId="38502E1C"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氯离子</w:t>
            </w:r>
          </w:p>
        </w:tc>
        <w:tc>
          <w:tcPr>
            <w:tcW w:w="709" w:type="dxa"/>
            <w:vAlign w:val="center"/>
          </w:tcPr>
          <w:p w14:paraId="7705AEAD" w14:textId="77777777" w:rsidR="0095575C" w:rsidRPr="00684C1E" w:rsidRDefault="0095575C" w:rsidP="0095575C">
            <w:pPr>
              <w:pStyle w:val="Z0"/>
              <w:rPr>
                <w:color w:val="000000" w:themeColor="text1"/>
                <w:sz w:val="18"/>
                <w:szCs w:val="18"/>
              </w:rPr>
            </w:pPr>
            <w:r w:rsidRPr="00684C1E">
              <w:rPr>
                <w:color w:val="000000" w:themeColor="text1"/>
                <w:sz w:val="18"/>
                <w:szCs w:val="18"/>
              </w:rPr>
              <w:t>mg/L</w:t>
            </w:r>
          </w:p>
        </w:tc>
        <w:tc>
          <w:tcPr>
            <w:tcW w:w="851" w:type="dxa"/>
            <w:vAlign w:val="center"/>
          </w:tcPr>
          <w:p w14:paraId="300B2021" w14:textId="77777777" w:rsidR="0095575C" w:rsidRPr="00684C1E" w:rsidRDefault="0095575C" w:rsidP="0095575C">
            <w:pPr>
              <w:pStyle w:val="Z0"/>
              <w:rPr>
                <w:color w:val="000000" w:themeColor="text1"/>
                <w:sz w:val="18"/>
                <w:szCs w:val="18"/>
              </w:rPr>
            </w:pPr>
            <w:r w:rsidRPr="00684C1E">
              <w:rPr>
                <w:color w:val="000000" w:themeColor="text1"/>
                <w:sz w:val="18"/>
                <w:szCs w:val="18"/>
              </w:rPr>
              <w:t>26.9</w:t>
            </w:r>
          </w:p>
        </w:tc>
        <w:tc>
          <w:tcPr>
            <w:tcW w:w="992" w:type="dxa"/>
            <w:vAlign w:val="center"/>
          </w:tcPr>
          <w:p w14:paraId="35DC6070" w14:textId="77777777" w:rsidR="0095575C" w:rsidRPr="00684C1E" w:rsidRDefault="0095575C" w:rsidP="0095575C">
            <w:pPr>
              <w:pStyle w:val="Z0"/>
              <w:rPr>
                <w:color w:val="000000" w:themeColor="text1"/>
              </w:rPr>
            </w:pPr>
            <w:r w:rsidRPr="00684C1E">
              <w:rPr>
                <w:rFonts w:hint="eastAsia"/>
                <w:color w:val="000000" w:themeColor="text1"/>
              </w:rPr>
              <w:t>/</w:t>
            </w:r>
          </w:p>
        </w:tc>
        <w:tc>
          <w:tcPr>
            <w:tcW w:w="850" w:type="dxa"/>
            <w:vAlign w:val="center"/>
          </w:tcPr>
          <w:p w14:paraId="626C8958" w14:textId="77777777" w:rsidR="0095575C" w:rsidRPr="00684C1E" w:rsidRDefault="0095575C" w:rsidP="0095575C">
            <w:pPr>
              <w:pStyle w:val="Z0"/>
              <w:rPr>
                <w:color w:val="000000" w:themeColor="text1"/>
                <w:sz w:val="18"/>
                <w:szCs w:val="18"/>
              </w:rPr>
            </w:pPr>
            <w:r w:rsidRPr="00684C1E">
              <w:rPr>
                <w:color w:val="000000" w:themeColor="text1"/>
                <w:sz w:val="18"/>
                <w:szCs w:val="18"/>
              </w:rPr>
              <w:t>77.5</w:t>
            </w:r>
          </w:p>
        </w:tc>
        <w:tc>
          <w:tcPr>
            <w:tcW w:w="993" w:type="dxa"/>
            <w:vAlign w:val="center"/>
          </w:tcPr>
          <w:p w14:paraId="78DDDAF1" w14:textId="77777777" w:rsidR="0095575C" w:rsidRPr="00684C1E" w:rsidRDefault="0095575C" w:rsidP="0095575C">
            <w:pPr>
              <w:pStyle w:val="Z0"/>
              <w:rPr>
                <w:color w:val="000000" w:themeColor="text1"/>
                <w:sz w:val="18"/>
                <w:szCs w:val="18"/>
              </w:rPr>
            </w:pPr>
            <w:r w:rsidRPr="00684C1E">
              <w:rPr>
                <w:rFonts w:hint="eastAsia"/>
                <w:color w:val="000000" w:themeColor="text1"/>
              </w:rPr>
              <w:t>/</w:t>
            </w:r>
          </w:p>
        </w:tc>
        <w:tc>
          <w:tcPr>
            <w:tcW w:w="850" w:type="dxa"/>
            <w:vAlign w:val="center"/>
          </w:tcPr>
          <w:p w14:paraId="722557EB" w14:textId="77777777" w:rsidR="0095575C" w:rsidRPr="00684C1E" w:rsidRDefault="0095575C" w:rsidP="0095575C">
            <w:pPr>
              <w:pStyle w:val="Z0"/>
              <w:rPr>
                <w:color w:val="000000" w:themeColor="text1"/>
                <w:sz w:val="18"/>
                <w:szCs w:val="18"/>
              </w:rPr>
            </w:pPr>
            <w:r w:rsidRPr="00684C1E">
              <w:rPr>
                <w:color w:val="000000" w:themeColor="text1"/>
                <w:sz w:val="18"/>
                <w:szCs w:val="18"/>
              </w:rPr>
              <w:t>51.0</w:t>
            </w:r>
          </w:p>
        </w:tc>
        <w:tc>
          <w:tcPr>
            <w:tcW w:w="992" w:type="dxa"/>
            <w:vAlign w:val="center"/>
          </w:tcPr>
          <w:p w14:paraId="1DAAC2B1" w14:textId="77777777" w:rsidR="0095575C" w:rsidRPr="00684C1E" w:rsidRDefault="0095575C" w:rsidP="0095575C">
            <w:pPr>
              <w:pStyle w:val="Z0"/>
              <w:rPr>
                <w:color w:val="000000" w:themeColor="text1"/>
                <w:sz w:val="18"/>
                <w:szCs w:val="18"/>
              </w:rPr>
            </w:pPr>
            <w:r w:rsidRPr="00684C1E">
              <w:rPr>
                <w:rFonts w:hint="eastAsia"/>
                <w:color w:val="000000" w:themeColor="text1"/>
              </w:rPr>
              <w:t>/</w:t>
            </w:r>
          </w:p>
        </w:tc>
        <w:tc>
          <w:tcPr>
            <w:tcW w:w="851" w:type="dxa"/>
            <w:vAlign w:val="center"/>
          </w:tcPr>
          <w:p w14:paraId="3AFBBE91" w14:textId="77777777" w:rsidR="0095575C" w:rsidRPr="00684C1E" w:rsidRDefault="0095575C" w:rsidP="0095575C">
            <w:pPr>
              <w:pStyle w:val="Z0"/>
              <w:rPr>
                <w:color w:val="000000" w:themeColor="text1"/>
                <w:sz w:val="18"/>
                <w:szCs w:val="18"/>
              </w:rPr>
            </w:pPr>
            <w:r w:rsidRPr="00684C1E">
              <w:rPr>
                <w:color w:val="000000" w:themeColor="text1"/>
                <w:sz w:val="18"/>
                <w:szCs w:val="18"/>
              </w:rPr>
              <w:t>64.5</w:t>
            </w:r>
          </w:p>
        </w:tc>
        <w:tc>
          <w:tcPr>
            <w:tcW w:w="709" w:type="dxa"/>
            <w:vAlign w:val="center"/>
          </w:tcPr>
          <w:p w14:paraId="66CA9857" w14:textId="77777777" w:rsidR="0095575C" w:rsidRPr="00684C1E" w:rsidRDefault="0095575C" w:rsidP="0095575C">
            <w:pPr>
              <w:pStyle w:val="Z0"/>
              <w:rPr>
                <w:color w:val="000000" w:themeColor="text1"/>
                <w:sz w:val="18"/>
                <w:szCs w:val="18"/>
              </w:rPr>
            </w:pPr>
            <w:r w:rsidRPr="00684C1E">
              <w:rPr>
                <w:rFonts w:hint="eastAsia"/>
                <w:color w:val="000000" w:themeColor="text1"/>
              </w:rPr>
              <w:t>/</w:t>
            </w:r>
          </w:p>
        </w:tc>
        <w:tc>
          <w:tcPr>
            <w:tcW w:w="837" w:type="dxa"/>
            <w:vAlign w:val="center"/>
          </w:tcPr>
          <w:p w14:paraId="05432F61" w14:textId="77777777" w:rsidR="0095575C" w:rsidRPr="00684C1E" w:rsidRDefault="0095575C" w:rsidP="0095575C">
            <w:pPr>
              <w:pStyle w:val="Z0"/>
              <w:rPr>
                <w:color w:val="000000" w:themeColor="text1"/>
                <w:sz w:val="18"/>
                <w:szCs w:val="18"/>
              </w:rPr>
            </w:pPr>
            <w:r w:rsidRPr="00684C1E">
              <w:rPr>
                <w:color w:val="000000" w:themeColor="text1"/>
                <w:sz w:val="18"/>
                <w:szCs w:val="18"/>
              </w:rPr>
              <w:t>35.0</w:t>
            </w:r>
          </w:p>
        </w:tc>
        <w:tc>
          <w:tcPr>
            <w:tcW w:w="722" w:type="dxa"/>
            <w:vAlign w:val="center"/>
          </w:tcPr>
          <w:p w14:paraId="7D7D53AF" w14:textId="77777777" w:rsidR="0095575C" w:rsidRPr="00684C1E" w:rsidRDefault="0095575C" w:rsidP="0095575C">
            <w:pPr>
              <w:pStyle w:val="Z0"/>
              <w:rPr>
                <w:color w:val="000000" w:themeColor="text1"/>
                <w:sz w:val="18"/>
                <w:szCs w:val="18"/>
              </w:rPr>
            </w:pPr>
            <w:r w:rsidRPr="00684C1E">
              <w:rPr>
                <w:rFonts w:hint="eastAsia"/>
                <w:color w:val="000000" w:themeColor="text1"/>
              </w:rPr>
              <w:t>/</w:t>
            </w:r>
          </w:p>
        </w:tc>
        <w:tc>
          <w:tcPr>
            <w:tcW w:w="957" w:type="dxa"/>
            <w:vAlign w:val="center"/>
          </w:tcPr>
          <w:p w14:paraId="4C004A4C" w14:textId="77777777" w:rsidR="0095575C" w:rsidRPr="00684C1E" w:rsidRDefault="0095575C" w:rsidP="0095575C">
            <w:pPr>
              <w:pStyle w:val="Z0"/>
              <w:rPr>
                <w:color w:val="000000" w:themeColor="text1"/>
                <w:sz w:val="18"/>
                <w:szCs w:val="18"/>
              </w:rPr>
            </w:pPr>
            <w:r w:rsidRPr="00684C1E">
              <w:rPr>
                <w:color w:val="000000" w:themeColor="text1"/>
                <w:sz w:val="18"/>
                <w:szCs w:val="18"/>
              </w:rPr>
              <w:t>34.4</w:t>
            </w:r>
          </w:p>
        </w:tc>
        <w:tc>
          <w:tcPr>
            <w:tcW w:w="744" w:type="dxa"/>
            <w:vAlign w:val="center"/>
          </w:tcPr>
          <w:p w14:paraId="422F2AD6" w14:textId="77777777" w:rsidR="0095575C" w:rsidRPr="00684C1E" w:rsidRDefault="0095575C" w:rsidP="0095575C">
            <w:pPr>
              <w:pStyle w:val="Z0"/>
              <w:rPr>
                <w:color w:val="000000" w:themeColor="text1"/>
                <w:sz w:val="18"/>
                <w:szCs w:val="18"/>
              </w:rPr>
            </w:pPr>
            <w:r w:rsidRPr="00684C1E">
              <w:rPr>
                <w:rFonts w:hint="eastAsia"/>
                <w:color w:val="000000" w:themeColor="text1"/>
              </w:rPr>
              <w:t>/</w:t>
            </w:r>
          </w:p>
        </w:tc>
        <w:tc>
          <w:tcPr>
            <w:tcW w:w="935" w:type="dxa"/>
            <w:vAlign w:val="center"/>
          </w:tcPr>
          <w:p w14:paraId="268B3CCB" w14:textId="77777777" w:rsidR="0095575C" w:rsidRPr="00684C1E" w:rsidRDefault="0095575C" w:rsidP="0095575C">
            <w:pPr>
              <w:pStyle w:val="Z0"/>
              <w:rPr>
                <w:color w:val="000000" w:themeColor="text1"/>
                <w:sz w:val="18"/>
                <w:szCs w:val="18"/>
              </w:rPr>
            </w:pPr>
            <w:r w:rsidRPr="00684C1E">
              <w:rPr>
                <w:color w:val="000000" w:themeColor="text1"/>
                <w:sz w:val="18"/>
                <w:szCs w:val="18"/>
              </w:rPr>
              <w:t>62.0</w:t>
            </w:r>
          </w:p>
        </w:tc>
        <w:tc>
          <w:tcPr>
            <w:tcW w:w="624" w:type="dxa"/>
            <w:vAlign w:val="center"/>
          </w:tcPr>
          <w:p w14:paraId="46A8048C" w14:textId="77777777" w:rsidR="0095575C" w:rsidRPr="00684C1E" w:rsidRDefault="0095575C" w:rsidP="0095575C">
            <w:pPr>
              <w:pStyle w:val="Z0"/>
              <w:rPr>
                <w:color w:val="000000" w:themeColor="text1"/>
                <w:sz w:val="18"/>
                <w:szCs w:val="18"/>
              </w:rPr>
            </w:pPr>
            <w:r w:rsidRPr="00684C1E">
              <w:rPr>
                <w:rFonts w:hint="eastAsia"/>
                <w:color w:val="000000" w:themeColor="text1"/>
              </w:rPr>
              <w:t>/</w:t>
            </w:r>
          </w:p>
        </w:tc>
      </w:tr>
      <w:tr w:rsidR="00684C1E" w:rsidRPr="00684C1E" w14:paraId="425C7666" w14:textId="77777777" w:rsidTr="0095575C">
        <w:tc>
          <w:tcPr>
            <w:tcW w:w="1134" w:type="dxa"/>
            <w:vAlign w:val="center"/>
          </w:tcPr>
          <w:p w14:paraId="7DD420AB"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硫酸根离子</w:t>
            </w:r>
          </w:p>
        </w:tc>
        <w:tc>
          <w:tcPr>
            <w:tcW w:w="709" w:type="dxa"/>
            <w:vAlign w:val="center"/>
          </w:tcPr>
          <w:p w14:paraId="4DF6403F" w14:textId="77777777" w:rsidR="0095575C" w:rsidRPr="00684C1E" w:rsidRDefault="0095575C" w:rsidP="0095575C">
            <w:pPr>
              <w:pStyle w:val="Z0"/>
              <w:rPr>
                <w:color w:val="000000" w:themeColor="text1"/>
                <w:sz w:val="18"/>
                <w:szCs w:val="18"/>
              </w:rPr>
            </w:pPr>
            <w:r w:rsidRPr="00684C1E">
              <w:rPr>
                <w:color w:val="000000" w:themeColor="text1"/>
                <w:sz w:val="18"/>
                <w:szCs w:val="18"/>
              </w:rPr>
              <w:t>mg/L</w:t>
            </w:r>
          </w:p>
        </w:tc>
        <w:tc>
          <w:tcPr>
            <w:tcW w:w="851" w:type="dxa"/>
            <w:vAlign w:val="center"/>
          </w:tcPr>
          <w:p w14:paraId="7B0BA21A" w14:textId="77777777" w:rsidR="0095575C" w:rsidRPr="00684C1E" w:rsidRDefault="0095575C" w:rsidP="0095575C">
            <w:pPr>
              <w:pStyle w:val="Z0"/>
              <w:rPr>
                <w:color w:val="000000" w:themeColor="text1"/>
                <w:sz w:val="18"/>
                <w:szCs w:val="18"/>
              </w:rPr>
            </w:pPr>
            <w:r w:rsidRPr="00684C1E">
              <w:rPr>
                <w:color w:val="000000" w:themeColor="text1"/>
                <w:sz w:val="18"/>
                <w:szCs w:val="18"/>
              </w:rPr>
              <w:t>61.8</w:t>
            </w:r>
          </w:p>
        </w:tc>
        <w:tc>
          <w:tcPr>
            <w:tcW w:w="992" w:type="dxa"/>
            <w:vAlign w:val="center"/>
          </w:tcPr>
          <w:p w14:paraId="0856AAE5" w14:textId="77777777" w:rsidR="0095575C" w:rsidRPr="00684C1E" w:rsidRDefault="0095575C" w:rsidP="0095575C">
            <w:pPr>
              <w:pStyle w:val="Z0"/>
              <w:rPr>
                <w:color w:val="000000" w:themeColor="text1"/>
              </w:rPr>
            </w:pPr>
            <w:r w:rsidRPr="00684C1E">
              <w:rPr>
                <w:rFonts w:hint="eastAsia"/>
                <w:color w:val="000000" w:themeColor="text1"/>
              </w:rPr>
              <w:t>/</w:t>
            </w:r>
          </w:p>
        </w:tc>
        <w:tc>
          <w:tcPr>
            <w:tcW w:w="850" w:type="dxa"/>
            <w:vAlign w:val="center"/>
          </w:tcPr>
          <w:p w14:paraId="7FE6D8F2" w14:textId="77777777" w:rsidR="0095575C" w:rsidRPr="00684C1E" w:rsidRDefault="0095575C" w:rsidP="0095575C">
            <w:pPr>
              <w:pStyle w:val="Z0"/>
              <w:rPr>
                <w:color w:val="000000" w:themeColor="text1"/>
                <w:sz w:val="18"/>
                <w:szCs w:val="18"/>
              </w:rPr>
            </w:pPr>
            <w:r w:rsidRPr="00684C1E">
              <w:rPr>
                <w:color w:val="000000" w:themeColor="text1"/>
                <w:sz w:val="18"/>
                <w:szCs w:val="18"/>
              </w:rPr>
              <w:t>76.0</w:t>
            </w:r>
          </w:p>
        </w:tc>
        <w:tc>
          <w:tcPr>
            <w:tcW w:w="993" w:type="dxa"/>
            <w:vAlign w:val="center"/>
          </w:tcPr>
          <w:p w14:paraId="561DC03D" w14:textId="77777777" w:rsidR="0095575C" w:rsidRPr="00684C1E" w:rsidRDefault="0095575C" w:rsidP="0095575C">
            <w:pPr>
              <w:pStyle w:val="Z0"/>
              <w:rPr>
                <w:color w:val="000000" w:themeColor="text1"/>
                <w:sz w:val="18"/>
                <w:szCs w:val="18"/>
              </w:rPr>
            </w:pPr>
            <w:r w:rsidRPr="00684C1E">
              <w:rPr>
                <w:rFonts w:hint="eastAsia"/>
                <w:color w:val="000000" w:themeColor="text1"/>
              </w:rPr>
              <w:t>/</w:t>
            </w:r>
          </w:p>
        </w:tc>
        <w:tc>
          <w:tcPr>
            <w:tcW w:w="850" w:type="dxa"/>
            <w:vAlign w:val="center"/>
          </w:tcPr>
          <w:p w14:paraId="4E64B59B" w14:textId="77777777" w:rsidR="0095575C" w:rsidRPr="00684C1E" w:rsidRDefault="0095575C" w:rsidP="0095575C">
            <w:pPr>
              <w:pStyle w:val="Z0"/>
              <w:rPr>
                <w:color w:val="000000" w:themeColor="text1"/>
                <w:sz w:val="18"/>
                <w:szCs w:val="18"/>
              </w:rPr>
            </w:pPr>
            <w:r w:rsidRPr="00684C1E">
              <w:rPr>
                <w:color w:val="000000" w:themeColor="text1"/>
                <w:sz w:val="18"/>
                <w:szCs w:val="18"/>
              </w:rPr>
              <w:t>56.2</w:t>
            </w:r>
          </w:p>
        </w:tc>
        <w:tc>
          <w:tcPr>
            <w:tcW w:w="992" w:type="dxa"/>
            <w:vAlign w:val="center"/>
          </w:tcPr>
          <w:p w14:paraId="0897E629" w14:textId="77777777" w:rsidR="0095575C" w:rsidRPr="00684C1E" w:rsidRDefault="0095575C" w:rsidP="0095575C">
            <w:pPr>
              <w:pStyle w:val="Z0"/>
              <w:rPr>
                <w:color w:val="000000" w:themeColor="text1"/>
                <w:sz w:val="18"/>
                <w:szCs w:val="18"/>
              </w:rPr>
            </w:pPr>
            <w:r w:rsidRPr="00684C1E">
              <w:rPr>
                <w:rFonts w:hint="eastAsia"/>
                <w:color w:val="000000" w:themeColor="text1"/>
              </w:rPr>
              <w:t>/</w:t>
            </w:r>
          </w:p>
        </w:tc>
        <w:tc>
          <w:tcPr>
            <w:tcW w:w="851" w:type="dxa"/>
            <w:vAlign w:val="center"/>
          </w:tcPr>
          <w:p w14:paraId="4665671F" w14:textId="77777777" w:rsidR="0095575C" w:rsidRPr="00684C1E" w:rsidRDefault="0095575C" w:rsidP="0095575C">
            <w:pPr>
              <w:pStyle w:val="Z0"/>
              <w:rPr>
                <w:color w:val="000000" w:themeColor="text1"/>
                <w:sz w:val="18"/>
                <w:szCs w:val="18"/>
              </w:rPr>
            </w:pPr>
            <w:r w:rsidRPr="00684C1E">
              <w:rPr>
                <w:color w:val="000000" w:themeColor="text1"/>
                <w:sz w:val="18"/>
                <w:szCs w:val="18"/>
              </w:rPr>
              <w:t>95.5</w:t>
            </w:r>
          </w:p>
        </w:tc>
        <w:tc>
          <w:tcPr>
            <w:tcW w:w="709" w:type="dxa"/>
            <w:vAlign w:val="center"/>
          </w:tcPr>
          <w:p w14:paraId="3B31DAE4" w14:textId="77777777" w:rsidR="0095575C" w:rsidRPr="00684C1E" w:rsidRDefault="0095575C" w:rsidP="0095575C">
            <w:pPr>
              <w:pStyle w:val="Z0"/>
              <w:rPr>
                <w:color w:val="000000" w:themeColor="text1"/>
                <w:sz w:val="18"/>
                <w:szCs w:val="18"/>
              </w:rPr>
            </w:pPr>
            <w:r w:rsidRPr="00684C1E">
              <w:rPr>
                <w:rFonts w:hint="eastAsia"/>
                <w:color w:val="000000" w:themeColor="text1"/>
              </w:rPr>
              <w:t>/</w:t>
            </w:r>
          </w:p>
        </w:tc>
        <w:tc>
          <w:tcPr>
            <w:tcW w:w="837" w:type="dxa"/>
            <w:vAlign w:val="center"/>
          </w:tcPr>
          <w:p w14:paraId="02A73360" w14:textId="77777777" w:rsidR="0095575C" w:rsidRPr="00684C1E" w:rsidRDefault="0095575C" w:rsidP="0095575C">
            <w:pPr>
              <w:pStyle w:val="Z0"/>
              <w:rPr>
                <w:color w:val="000000" w:themeColor="text1"/>
                <w:sz w:val="18"/>
                <w:szCs w:val="18"/>
              </w:rPr>
            </w:pPr>
            <w:r w:rsidRPr="00684C1E">
              <w:rPr>
                <w:color w:val="000000" w:themeColor="text1"/>
                <w:sz w:val="18"/>
                <w:szCs w:val="18"/>
              </w:rPr>
              <w:t>47.2</w:t>
            </w:r>
          </w:p>
        </w:tc>
        <w:tc>
          <w:tcPr>
            <w:tcW w:w="722" w:type="dxa"/>
            <w:vAlign w:val="center"/>
          </w:tcPr>
          <w:p w14:paraId="636A957B" w14:textId="77777777" w:rsidR="0095575C" w:rsidRPr="00684C1E" w:rsidRDefault="0095575C" w:rsidP="0095575C">
            <w:pPr>
              <w:pStyle w:val="Z0"/>
              <w:rPr>
                <w:color w:val="000000" w:themeColor="text1"/>
                <w:sz w:val="18"/>
                <w:szCs w:val="18"/>
              </w:rPr>
            </w:pPr>
            <w:r w:rsidRPr="00684C1E">
              <w:rPr>
                <w:rFonts w:hint="eastAsia"/>
                <w:color w:val="000000" w:themeColor="text1"/>
              </w:rPr>
              <w:t>/</w:t>
            </w:r>
          </w:p>
        </w:tc>
        <w:tc>
          <w:tcPr>
            <w:tcW w:w="957" w:type="dxa"/>
            <w:vAlign w:val="center"/>
          </w:tcPr>
          <w:p w14:paraId="0AF584F4" w14:textId="77777777" w:rsidR="0095575C" w:rsidRPr="00684C1E" w:rsidRDefault="0095575C" w:rsidP="0095575C">
            <w:pPr>
              <w:pStyle w:val="Z0"/>
              <w:rPr>
                <w:color w:val="000000" w:themeColor="text1"/>
                <w:sz w:val="18"/>
                <w:szCs w:val="18"/>
              </w:rPr>
            </w:pPr>
            <w:r w:rsidRPr="00684C1E">
              <w:rPr>
                <w:color w:val="000000" w:themeColor="text1"/>
                <w:sz w:val="18"/>
                <w:szCs w:val="18"/>
              </w:rPr>
              <w:t>46.6</w:t>
            </w:r>
          </w:p>
        </w:tc>
        <w:tc>
          <w:tcPr>
            <w:tcW w:w="744" w:type="dxa"/>
            <w:vAlign w:val="center"/>
          </w:tcPr>
          <w:p w14:paraId="07FA3306" w14:textId="77777777" w:rsidR="0095575C" w:rsidRPr="00684C1E" w:rsidRDefault="0095575C" w:rsidP="0095575C">
            <w:pPr>
              <w:pStyle w:val="Z0"/>
              <w:rPr>
                <w:color w:val="000000" w:themeColor="text1"/>
                <w:sz w:val="18"/>
                <w:szCs w:val="18"/>
              </w:rPr>
            </w:pPr>
            <w:r w:rsidRPr="00684C1E">
              <w:rPr>
                <w:rFonts w:hint="eastAsia"/>
                <w:color w:val="000000" w:themeColor="text1"/>
              </w:rPr>
              <w:t>/</w:t>
            </w:r>
          </w:p>
        </w:tc>
        <w:tc>
          <w:tcPr>
            <w:tcW w:w="935" w:type="dxa"/>
            <w:vAlign w:val="center"/>
          </w:tcPr>
          <w:p w14:paraId="2484315E" w14:textId="77777777" w:rsidR="0095575C" w:rsidRPr="00684C1E" w:rsidRDefault="0095575C" w:rsidP="0095575C">
            <w:pPr>
              <w:pStyle w:val="Z0"/>
              <w:rPr>
                <w:color w:val="000000" w:themeColor="text1"/>
                <w:sz w:val="18"/>
                <w:szCs w:val="18"/>
              </w:rPr>
            </w:pPr>
            <w:r w:rsidRPr="00684C1E">
              <w:rPr>
                <w:color w:val="000000" w:themeColor="text1"/>
                <w:sz w:val="18"/>
                <w:szCs w:val="18"/>
              </w:rPr>
              <w:t>92.2</w:t>
            </w:r>
          </w:p>
        </w:tc>
        <w:tc>
          <w:tcPr>
            <w:tcW w:w="624" w:type="dxa"/>
            <w:vAlign w:val="center"/>
          </w:tcPr>
          <w:p w14:paraId="7E66A1DC" w14:textId="77777777" w:rsidR="0095575C" w:rsidRPr="00684C1E" w:rsidRDefault="0095575C" w:rsidP="0095575C">
            <w:pPr>
              <w:pStyle w:val="Z0"/>
              <w:rPr>
                <w:color w:val="000000" w:themeColor="text1"/>
                <w:sz w:val="18"/>
                <w:szCs w:val="18"/>
              </w:rPr>
            </w:pPr>
            <w:r w:rsidRPr="00684C1E">
              <w:rPr>
                <w:rFonts w:hint="eastAsia"/>
                <w:color w:val="000000" w:themeColor="text1"/>
              </w:rPr>
              <w:t>/</w:t>
            </w:r>
          </w:p>
        </w:tc>
      </w:tr>
      <w:tr w:rsidR="00684C1E" w:rsidRPr="00684C1E" w14:paraId="10921071" w14:textId="77777777" w:rsidTr="0095575C">
        <w:tc>
          <w:tcPr>
            <w:tcW w:w="1134" w:type="dxa"/>
            <w:vAlign w:val="center"/>
          </w:tcPr>
          <w:p w14:paraId="7036FC18" w14:textId="77777777" w:rsidR="0095575C" w:rsidRPr="00684C1E" w:rsidRDefault="0095575C" w:rsidP="0095575C">
            <w:pPr>
              <w:pStyle w:val="Z0"/>
              <w:rPr>
                <w:color w:val="000000" w:themeColor="text1"/>
                <w:sz w:val="18"/>
                <w:szCs w:val="18"/>
              </w:rPr>
            </w:pPr>
            <w:r w:rsidRPr="00684C1E">
              <w:rPr>
                <w:color w:val="000000" w:themeColor="text1"/>
                <w:sz w:val="18"/>
                <w:szCs w:val="18"/>
              </w:rPr>
              <w:t>氨氮</w:t>
            </w:r>
          </w:p>
        </w:tc>
        <w:tc>
          <w:tcPr>
            <w:tcW w:w="709" w:type="dxa"/>
            <w:vAlign w:val="center"/>
          </w:tcPr>
          <w:p w14:paraId="08722B25" w14:textId="77777777" w:rsidR="0095575C" w:rsidRPr="00684C1E" w:rsidRDefault="0095575C" w:rsidP="0095575C">
            <w:pPr>
              <w:pStyle w:val="Z0"/>
              <w:rPr>
                <w:color w:val="000000" w:themeColor="text1"/>
                <w:sz w:val="18"/>
                <w:szCs w:val="18"/>
              </w:rPr>
            </w:pPr>
            <w:r w:rsidRPr="00684C1E">
              <w:rPr>
                <w:color w:val="000000" w:themeColor="text1"/>
                <w:sz w:val="18"/>
                <w:szCs w:val="18"/>
              </w:rPr>
              <w:t>mg/L</w:t>
            </w:r>
          </w:p>
        </w:tc>
        <w:tc>
          <w:tcPr>
            <w:tcW w:w="851" w:type="dxa"/>
            <w:vAlign w:val="center"/>
          </w:tcPr>
          <w:p w14:paraId="1EEDD8D3" w14:textId="77777777" w:rsidR="0095575C" w:rsidRPr="00684C1E" w:rsidRDefault="0095575C" w:rsidP="0095575C">
            <w:pPr>
              <w:pStyle w:val="Z0"/>
              <w:rPr>
                <w:color w:val="000000" w:themeColor="text1"/>
                <w:sz w:val="18"/>
                <w:szCs w:val="18"/>
              </w:rPr>
            </w:pPr>
            <w:r w:rsidRPr="00684C1E">
              <w:rPr>
                <w:color w:val="000000" w:themeColor="text1"/>
                <w:sz w:val="18"/>
                <w:szCs w:val="18"/>
              </w:rPr>
              <w:t>0.034</w:t>
            </w:r>
          </w:p>
        </w:tc>
        <w:tc>
          <w:tcPr>
            <w:tcW w:w="992" w:type="dxa"/>
            <w:vAlign w:val="center"/>
          </w:tcPr>
          <w:p w14:paraId="25A3DAD7" w14:textId="77777777" w:rsidR="0095575C" w:rsidRPr="00684C1E" w:rsidRDefault="0095575C" w:rsidP="0095575C">
            <w:pPr>
              <w:pStyle w:val="Z0"/>
              <w:rPr>
                <w:color w:val="000000" w:themeColor="text1"/>
              </w:rPr>
            </w:pPr>
            <w:r w:rsidRPr="00684C1E">
              <w:rPr>
                <w:rFonts w:hint="eastAsia"/>
                <w:color w:val="000000" w:themeColor="text1"/>
              </w:rPr>
              <w:t>Ⅱ</w:t>
            </w:r>
          </w:p>
        </w:tc>
        <w:tc>
          <w:tcPr>
            <w:tcW w:w="850" w:type="dxa"/>
            <w:vAlign w:val="center"/>
          </w:tcPr>
          <w:p w14:paraId="1A0F28D3" w14:textId="77777777" w:rsidR="0095575C" w:rsidRPr="00684C1E" w:rsidRDefault="0095575C" w:rsidP="0095575C">
            <w:pPr>
              <w:pStyle w:val="Z0"/>
              <w:rPr>
                <w:color w:val="000000" w:themeColor="text1"/>
                <w:sz w:val="18"/>
                <w:szCs w:val="18"/>
              </w:rPr>
            </w:pPr>
            <w:r w:rsidRPr="00684C1E">
              <w:rPr>
                <w:color w:val="000000" w:themeColor="text1"/>
                <w:sz w:val="18"/>
                <w:szCs w:val="18"/>
              </w:rPr>
              <w:t>0.172</w:t>
            </w:r>
          </w:p>
        </w:tc>
        <w:tc>
          <w:tcPr>
            <w:tcW w:w="993" w:type="dxa"/>
            <w:vAlign w:val="center"/>
          </w:tcPr>
          <w:p w14:paraId="529DDB67"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Ⅲ</w:t>
            </w:r>
          </w:p>
        </w:tc>
        <w:tc>
          <w:tcPr>
            <w:tcW w:w="850" w:type="dxa"/>
            <w:vAlign w:val="center"/>
          </w:tcPr>
          <w:p w14:paraId="0CF6D377" w14:textId="77777777" w:rsidR="0095575C" w:rsidRPr="00684C1E" w:rsidRDefault="0095575C" w:rsidP="0095575C">
            <w:pPr>
              <w:pStyle w:val="Z0"/>
              <w:rPr>
                <w:color w:val="000000" w:themeColor="text1"/>
                <w:sz w:val="18"/>
                <w:szCs w:val="18"/>
              </w:rPr>
            </w:pPr>
            <w:r w:rsidRPr="00684C1E">
              <w:rPr>
                <w:color w:val="000000" w:themeColor="text1"/>
                <w:sz w:val="18"/>
                <w:szCs w:val="18"/>
              </w:rPr>
              <w:t>0.040</w:t>
            </w:r>
          </w:p>
        </w:tc>
        <w:tc>
          <w:tcPr>
            <w:tcW w:w="992" w:type="dxa"/>
            <w:vAlign w:val="center"/>
          </w:tcPr>
          <w:p w14:paraId="741B35EC"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Ⅱ</w:t>
            </w:r>
          </w:p>
        </w:tc>
        <w:tc>
          <w:tcPr>
            <w:tcW w:w="851" w:type="dxa"/>
            <w:vAlign w:val="center"/>
          </w:tcPr>
          <w:p w14:paraId="52F099B1" w14:textId="77777777" w:rsidR="0095575C" w:rsidRPr="00684C1E" w:rsidRDefault="0095575C" w:rsidP="0095575C">
            <w:pPr>
              <w:pStyle w:val="Z0"/>
              <w:rPr>
                <w:color w:val="000000" w:themeColor="text1"/>
                <w:sz w:val="18"/>
                <w:szCs w:val="18"/>
              </w:rPr>
            </w:pPr>
            <w:r w:rsidRPr="00684C1E">
              <w:rPr>
                <w:color w:val="000000" w:themeColor="text1"/>
                <w:sz w:val="18"/>
                <w:szCs w:val="18"/>
              </w:rPr>
              <w:t>0.083</w:t>
            </w:r>
          </w:p>
        </w:tc>
        <w:tc>
          <w:tcPr>
            <w:tcW w:w="709" w:type="dxa"/>
            <w:vAlign w:val="center"/>
          </w:tcPr>
          <w:p w14:paraId="7344F7FC"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Ⅱ</w:t>
            </w:r>
          </w:p>
        </w:tc>
        <w:tc>
          <w:tcPr>
            <w:tcW w:w="837" w:type="dxa"/>
            <w:vAlign w:val="center"/>
          </w:tcPr>
          <w:p w14:paraId="37EA72D6" w14:textId="77777777" w:rsidR="0095575C" w:rsidRPr="00684C1E" w:rsidRDefault="0095575C" w:rsidP="0095575C">
            <w:pPr>
              <w:pStyle w:val="Z0"/>
              <w:rPr>
                <w:color w:val="000000" w:themeColor="text1"/>
                <w:sz w:val="18"/>
                <w:szCs w:val="18"/>
              </w:rPr>
            </w:pPr>
            <w:r w:rsidRPr="00684C1E">
              <w:rPr>
                <w:color w:val="000000" w:themeColor="text1"/>
                <w:sz w:val="18"/>
                <w:szCs w:val="18"/>
              </w:rPr>
              <w:t>0.028</w:t>
            </w:r>
          </w:p>
        </w:tc>
        <w:tc>
          <w:tcPr>
            <w:tcW w:w="722" w:type="dxa"/>
            <w:vAlign w:val="center"/>
          </w:tcPr>
          <w:p w14:paraId="384451FC"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Ⅱ</w:t>
            </w:r>
          </w:p>
        </w:tc>
        <w:tc>
          <w:tcPr>
            <w:tcW w:w="957" w:type="dxa"/>
            <w:vAlign w:val="center"/>
          </w:tcPr>
          <w:p w14:paraId="300A0D02" w14:textId="77777777" w:rsidR="0095575C" w:rsidRPr="00684C1E" w:rsidRDefault="0095575C" w:rsidP="0095575C">
            <w:pPr>
              <w:pStyle w:val="Z0"/>
              <w:rPr>
                <w:color w:val="000000" w:themeColor="text1"/>
                <w:sz w:val="18"/>
                <w:szCs w:val="18"/>
              </w:rPr>
            </w:pPr>
            <w:r w:rsidRPr="00684C1E">
              <w:rPr>
                <w:color w:val="000000" w:themeColor="text1"/>
                <w:sz w:val="18"/>
                <w:szCs w:val="18"/>
              </w:rPr>
              <w:t>0.033</w:t>
            </w:r>
          </w:p>
        </w:tc>
        <w:tc>
          <w:tcPr>
            <w:tcW w:w="744" w:type="dxa"/>
            <w:vAlign w:val="center"/>
          </w:tcPr>
          <w:p w14:paraId="0CA1E51D"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Ⅱ</w:t>
            </w:r>
          </w:p>
        </w:tc>
        <w:tc>
          <w:tcPr>
            <w:tcW w:w="935" w:type="dxa"/>
            <w:vAlign w:val="center"/>
          </w:tcPr>
          <w:p w14:paraId="39DF45C7" w14:textId="77777777" w:rsidR="0095575C" w:rsidRPr="00684C1E" w:rsidRDefault="0095575C" w:rsidP="0095575C">
            <w:pPr>
              <w:pStyle w:val="Z0"/>
              <w:rPr>
                <w:color w:val="000000" w:themeColor="text1"/>
                <w:sz w:val="18"/>
                <w:szCs w:val="18"/>
              </w:rPr>
            </w:pPr>
            <w:r w:rsidRPr="00684C1E">
              <w:rPr>
                <w:color w:val="000000" w:themeColor="text1"/>
                <w:sz w:val="18"/>
                <w:szCs w:val="18"/>
              </w:rPr>
              <w:t>0.058</w:t>
            </w:r>
          </w:p>
        </w:tc>
        <w:tc>
          <w:tcPr>
            <w:tcW w:w="624" w:type="dxa"/>
            <w:vAlign w:val="center"/>
          </w:tcPr>
          <w:p w14:paraId="4584BEA1"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Ⅱ</w:t>
            </w:r>
          </w:p>
        </w:tc>
      </w:tr>
      <w:tr w:rsidR="00684C1E" w:rsidRPr="00684C1E" w14:paraId="0E62FA66" w14:textId="77777777" w:rsidTr="0095575C">
        <w:tc>
          <w:tcPr>
            <w:tcW w:w="1134" w:type="dxa"/>
            <w:vAlign w:val="center"/>
          </w:tcPr>
          <w:p w14:paraId="4E8D6C62"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溶解性总固体</w:t>
            </w:r>
          </w:p>
        </w:tc>
        <w:tc>
          <w:tcPr>
            <w:tcW w:w="709" w:type="dxa"/>
            <w:vAlign w:val="center"/>
          </w:tcPr>
          <w:p w14:paraId="2283C152" w14:textId="77777777" w:rsidR="0095575C" w:rsidRPr="00684C1E" w:rsidRDefault="0095575C" w:rsidP="0095575C">
            <w:pPr>
              <w:pStyle w:val="Z0"/>
              <w:rPr>
                <w:color w:val="000000" w:themeColor="text1"/>
                <w:sz w:val="18"/>
                <w:szCs w:val="18"/>
              </w:rPr>
            </w:pPr>
            <w:r w:rsidRPr="00684C1E">
              <w:rPr>
                <w:color w:val="000000" w:themeColor="text1"/>
                <w:sz w:val="18"/>
                <w:szCs w:val="18"/>
              </w:rPr>
              <w:t>mg/L</w:t>
            </w:r>
          </w:p>
        </w:tc>
        <w:tc>
          <w:tcPr>
            <w:tcW w:w="851" w:type="dxa"/>
            <w:vAlign w:val="center"/>
          </w:tcPr>
          <w:p w14:paraId="339C38D6" w14:textId="77777777" w:rsidR="0095575C" w:rsidRPr="00684C1E" w:rsidRDefault="0095575C" w:rsidP="0095575C">
            <w:pPr>
              <w:pStyle w:val="Z0"/>
              <w:rPr>
                <w:color w:val="000000" w:themeColor="text1"/>
                <w:sz w:val="18"/>
                <w:szCs w:val="18"/>
              </w:rPr>
            </w:pPr>
            <w:r w:rsidRPr="00684C1E">
              <w:rPr>
                <w:color w:val="000000" w:themeColor="text1"/>
                <w:sz w:val="18"/>
                <w:szCs w:val="18"/>
              </w:rPr>
              <w:t>502</w:t>
            </w:r>
          </w:p>
        </w:tc>
        <w:tc>
          <w:tcPr>
            <w:tcW w:w="992" w:type="dxa"/>
            <w:vAlign w:val="center"/>
          </w:tcPr>
          <w:p w14:paraId="0B3D3F9D" w14:textId="77777777" w:rsidR="0095575C" w:rsidRPr="00684C1E" w:rsidRDefault="0095575C" w:rsidP="0095575C">
            <w:pPr>
              <w:pStyle w:val="Z0"/>
              <w:rPr>
                <w:color w:val="000000" w:themeColor="text1"/>
              </w:rPr>
            </w:pPr>
            <w:r w:rsidRPr="00684C1E">
              <w:rPr>
                <w:rFonts w:hint="eastAsia"/>
                <w:color w:val="000000" w:themeColor="text1"/>
              </w:rPr>
              <w:t>Ⅲ</w:t>
            </w:r>
          </w:p>
        </w:tc>
        <w:tc>
          <w:tcPr>
            <w:tcW w:w="850" w:type="dxa"/>
            <w:vAlign w:val="center"/>
          </w:tcPr>
          <w:p w14:paraId="47BE23A8" w14:textId="77777777" w:rsidR="0095575C" w:rsidRPr="00684C1E" w:rsidRDefault="0095575C" w:rsidP="0095575C">
            <w:pPr>
              <w:pStyle w:val="Z0"/>
              <w:rPr>
                <w:color w:val="000000" w:themeColor="text1"/>
                <w:sz w:val="18"/>
                <w:szCs w:val="18"/>
              </w:rPr>
            </w:pPr>
            <w:r w:rsidRPr="00684C1E">
              <w:rPr>
                <w:color w:val="000000" w:themeColor="text1"/>
                <w:sz w:val="18"/>
                <w:szCs w:val="18"/>
              </w:rPr>
              <w:t>820</w:t>
            </w:r>
          </w:p>
        </w:tc>
        <w:tc>
          <w:tcPr>
            <w:tcW w:w="993" w:type="dxa"/>
            <w:vAlign w:val="center"/>
          </w:tcPr>
          <w:p w14:paraId="646AB1A8"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Ⅲ</w:t>
            </w:r>
          </w:p>
        </w:tc>
        <w:tc>
          <w:tcPr>
            <w:tcW w:w="850" w:type="dxa"/>
            <w:vAlign w:val="center"/>
          </w:tcPr>
          <w:p w14:paraId="6C2E5AC3" w14:textId="77777777" w:rsidR="0095575C" w:rsidRPr="00684C1E" w:rsidRDefault="0095575C" w:rsidP="0095575C">
            <w:pPr>
              <w:pStyle w:val="Z0"/>
              <w:rPr>
                <w:color w:val="000000" w:themeColor="text1"/>
                <w:sz w:val="18"/>
                <w:szCs w:val="18"/>
              </w:rPr>
            </w:pPr>
            <w:r w:rsidRPr="00684C1E">
              <w:rPr>
                <w:color w:val="000000" w:themeColor="text1"/>
                <w:sz w:val="18"/>
                <w:szCs w:val="18"/>
              </w:rPr>
              <w:t>648</w:t>
            </w:r>
          </w:p>
        </w:tc>
        <w:tc>
          <w:tcPr>
            <w:tcW w:w="992" w:type="dxa"/>
            <w:vAlign w:val="center"/>
          </w:tcPr>
          <w:p w14:paraId="495CD7C9"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Ⅲ</w:t>
            </w:r>
          </w:p>
        </w:tc>
        <w:tc>
          <w:tcPr>
            <w:tcW w:w="851" w:type="dxa"/>
            <w:vAlign w:val="center"/>
          </w:tcPr>
          <w:p w14:paraId="09CF180F" w14:textId="77777777" w:rsidR="0095575C" w:rsidRPr="00684C1E" w:rsidRDefault="0095575C" w:rsidP="0095575C">
            <w:pPr>
              <w:pStyle w:val="Z0"/>
              <w:rPr>
                <w:color w:val="000000" w:themeColor="text1"/>
                <w:sz w:val="18"/>
                <w:szCs w:val="18"/>
              </w:rPr>
            </w:pPr>
            <w:r w:rsidRPr="00684C1E">
              <w:rPr>
                <w:color w:val="000000" w:themeColor="text1"/>
                <w:sz w:val="18"/>
                <w:szCs w:val="18"/>
              </w:rPr>
              <w:t>730</w:t>
            </w:r>
          </w:p>
        </w:tc>
        <w:tc>
          <w:tcPr>
            <w:tcW w:w="709" w:type="dxa"/>
            <w:vAlign w:val="center"/>
          </w:tcPr>
          <w:p w14:paraId="68DAA959"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Ⅲ</w:t>
            </w:r>
          </w:p>
        </w:tc>
        <w:tc>
          <w:tcPr>
            <w:tcW w:w="837" w:type="dxa"/>
            <w:vAlign w:val="center"/>
          </w:tcPr>
          <w:p w14:paraId="279FBA7D" w14:textId="77777777" w:rsidR="0095575C" w:rsidRPr="00684C1E" w:rsidRDefault="0095575C" w:rsidP="0095575C">
            <w:pPr>
              <w:pStyle w:val="Z0"/>
              <w:rPr>
                <w:color w:val="000000" w:themeColor="text1"/>
                <w:sz w:val="18"/>
                <w:szCs w:val="18"/>
              </w:rPr>
            </w:pPr>
            <w:r w:rsidRPr="00684C1E">
              <w:rPr>
                <w:color w:val="000000" w:themeColor="text1"/>
                <w:sz w:val="18"/>
                <w:szCs w:val="18"/>
              </w:rPr>
              <w:t>538</w:t>
            </w:r>
          </w:p>
        </w:tc>
        <w:tc>
          <w:tcPr>
            <w:tcW w:w="722" w:type="dxa"/>
            <w:vAlign w:val="center"/>
          </w:tcPr>
          <w:p w14:paraId="35C20A41"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Ⅲ</w:t>
            </w:r>
          </w:p>
        </w:tc>
        <w:tc>
          <w:tcPr>
            <w:tcW w:w="957" w:type="dxa"/>
            <w:vAlign w:val="center"/>
          </w:tcPr>
          <w:p w14:paraId="701025F8" w14:textId="77777777" w:rsidR="0095575C" w:rsidRPr="00684C1E" w:rsidRDefault="0095575C" w:rsidP="0095575C">
            <w:pPr>
              <w:pStyle w:val="Z0"/>
              <w:rPr>
                <w:color w:val="000000" w:themeColor="text1"/>
                <w:sz w:val="18"/>
                <w:szCs w:val="18"/>
              </w:rPr>
            </w:pPr>
            <w:r w:rsidRPr="00684C1E">
              <w:rPr>
                <w:color w:val="000000" w:themeColor="text1"/>
                <w:sz w:val="18"/>
                <w:szCs w:val="18"/>
              </w:rPr>
              <w:t>562</w:t>
            </w:r>
          </w:p>
        </w:tc>
        <w:tc>
          <w:tcPr>
            <w:tcW w:w="744" w:type="dxa"/>
            <w:vAlign w:val="center"/>
          </w:tcPr>
          <w:p w14:paraId="368D8A70"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Ⅲ</w:t>
            </w:r>
          </w:p>
        </w:tc>
        <w:tc>
          <w:tcPr>
            <w:tcW w:w="935" w:type="dxa"/>
            <w:vAlign w:val="center"/>
          </w:tcPr>
          <w:p w14:paraId="6F04C187" w14:textId="77777777" w:rsidR="0095575C" w:rsidRPr="00684C1E" w:rsidRDefault="0095575C" w:rsidP="0095575C">
            <w:pPr>
              <w:pStyle w:val="Z0"/>
              <w:rPr>
                <w:color w:val="000000" w:themeColor="text1"/>
                <w:sz w:val="18"/>
                <w:szCs w:val="18"/>
              </w:rPr>
            </w:pPr>
            <w:r w:rsidRPr="00684C1E">
              <w:rPr>
                <w:color w:val="000000" w:themeColor="text1"/>
                <w:sz w:val="18"/>
                <w:szCs w:val="18"/>
              </w:rPr>
              <w:t>734</w:t>
            </w:r>
          </w:p>
        </w:tc>
        <w:tc>
          <w:tcPr>
            <w:tcW w:w="624" w:type="dxa"/>
            <w:vAlign w:val="center"/>
          </w:tcPr>
          <w:p w14:paraId="248145E4"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Ⅲ</w:t>
            </w:r>
          </w:p>
        </w:tc>
      </w:tr>
      <w:tr w:rsidR="00684C1E" w:rsidRPr="00684C1E" w14:paraId="34DDC48B" w14:textId="77777777" w:rsidTr="0095575C">
        <w:tc>
          <w:tcPr>
            <w:tcW w:w="1134" w:type="dxa"/>
            <w:vAlign w:val="center"/>
          </w:tcPr>
          <w:p w14:paraId="062CC1DF"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硫酸盐</w:t>
            </w:r>
          </w:p>
        </w:tc>
        <w:tc>
          <w:tcPr>
            <w:tcW w:w="709" w:type="dxa"/>
            <w:vAlign w:val="center"/>
          </w:tcPr>
          <w:p w14:paraId="7E163EEE" w14:textId="77777777" w:rsidR="0095575C" w:rsidRPr="00684C1E" w:rsidRDefault="0095575C" w:rsidP="0095575C">
            <w:pPr>
              <w:pStyle w:val="Z0"/>
              <w:rPr>
                <w:color w:val="000000" w:themeColor="text1"/>
                <w:sz w:val="18"/>
                <w:szCs w:val="18"/>
              </w:rPr>
            </w:pPr>
            <w:r w:rsidRPr="00684C1E">
              <w:rPr>
                <w:color w:val="000000" w:themeColor="text1"/>
                <w:sz w:val="18"/>
                <w:szCs w:val="18"/>
              </w:rPr>
              <w:t>mg/L</w:t>
            </w:r>
          </w:p>
        </w:tc>
        <w:tc>
          <w:tcPr>
            <w:tcW w:w="851" w:type="dxa"/>
            <w:vAlign w:val="center"/>
          </w:tcPr>
          <w:p w14:paraId="36793622" w14:textId="77777777" w:rsidR="0095575C" w:rsidRPr="00684C1E" w:rsidRDefault="0095575C" w:rsidP="0095575C">
            <w:pPr>
              <w:pStyle w:val="Z0"/>
              <w:rPr>
                <w:color w:val="000000" w:themeColor="text1"/>
                <w:sz w:val="18"/>
                <w:szCs w:val="18"/>
              </w:rPr>
            </w:pPr>
            <w:r w:rsidRPr="00684C1E">
              <w:rPr>
                <w:color w:val="000000" w:themeColor="text1"/>
                <w:sz w:val="18"/>
                <w:szCs w:val="18"/>
              </w:rPr>
              <w:t>62</w:t>
            </w:r>
          </w:p>
        </w:tc>
        <w:tc>
          <w:tcPr>
            <w:tcW w:w="992" w:type="dxa"/>
            <w:vAlign w:val="center"/>
          </w:tcPr>
          <w:p w14:paraId="631E91FD" w14:textId="77777777" w:rsidR="0095575C" w:rsidRPr="00684C1E" w:rsidRDefault="0095575C" w:rsidP="0095575C">
            <w:pPr>
              <w:pStyle w:val="Z0"/>
              <w:rPr>
                <w:color w:val="000000" w:themeColor="text1"/>
              </w:rPr>
            </w:pPr>
            <w:r w:rsidRPr="00684C1E">
              <w:rPr>
                <w:rFonts w:hint="eastAsia"/>
                <w:color w:val="000000" w:themeColor="text1"/>
              </w:rPr>
              <w:t>Ⅱ</w:t>
            </w:r>
          </w:p>
        </w:tc>
        <w:tc>
          <w:tcPr>
            <w:tcW w:w="850" w:type="dxa"/>
            <w:vAlign w:val="center"/>
          </w:tcPr>
          <w:p w14:paraId="26D3765F" w14:textId="77777777" w:rsidR="0095575C" w:rsidRPr="00684C1E" w:rsidRDefault="0095575C" w:rsidP="0095575C">
            <w:pPr>
              <w:pStyle w:val="Z0"/>
              <w:rPr>
                <w:color w:val="000000" w:themeColor="text1"/>
                <w:sz w:val="18"/>
                <w:szCs w:val="18"/>
              </w:rPr>
            </w:pPr>
            <w:r w:rsidRPr="00684C1E">
              <w:rPr>
                <w:color w:val="000000" w:themeColor="text1"/>
                <w:sz w:val="18"/>
                <w:szCs w:val="18"/>
              </w:rPr>
              <w:t>72</w:t>
            </w:r>
          </w:p>
        </w:tc>
        <w:tc>
          <w:tcPr>
            <w:tcW w:w="993" w:type="dxa"/>
            <w:vAlign w:val="center"/>
          </w:tcPr>
          <w:p w14:paraId="1970DDBA"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Ⅱ</w:t>
            </w:r>
          </w:p>
        </w:tc>
        <w:tc>
          <w:tcPr>
            <w:tcW w:w="850" w:type="dxa"/>
            <w:vAlign w:val="center"/>
          </w:tcPr>
          <w:p w14:paraId="19F6D96D" w14:textId="77777777" w:rsidR="0095575C" w:rsidRPr="00684C1E" w:rsidRDefault="0095575C" w:rsidP="0095575C">
            <w:pPr>
              <w:pStyle w:val="Z0"/>
              <w:rPr>
                <w:color w:val="000000" w:themeColor="text1"/>
                <w:sz w:val="18"/>
                <w:szCs w:val="18"/>
              </w:rPr>
            </w:pPr>
            <w:r w:rsidRPr="00684C1E">
              <w:rPr>
                <w:color w:val="000000" w:themeColor="text1"/>
                <w:sz w:val="18"/>
                <w:szCs w:val="18"/>
              </w:rPr>
              <w:t>59</w:t>
            </w:r>
          </w:p>
        </w:tc>
        <w:tc>
          <w:tcPr>
            <w:tcW w:w="992" w:type="dxa"/>
            <w:vAlign w:val="center"/>
          </w:tcPr>
          <w:p w14:paraId="2DFFEE8F"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Ⅱ</w:t>
            </w:r>
          </w:p>
        </w:tc>
        <w:tc>
          <w:tcPr>
            <w:tcW w:w="851" w:type="dxa"/>
            <w:vAlign w:val="center"/>
          </w:tcPr>
          <w:p w14:paraId="4E6FB41F" w14:textId="77777777" w:rsidR="0095575C" w:rsidRPr="00684C1E" w:rsidRDefault="0095575C" w:rsidP="0095575C">
            <w:pPr>
              <w:pStyle w:val="Z0"/>
              <w:rPr>
                <w:color w:val="000000" w:themeColor="text1"/>
                <w:sz w:val="18"/>
                <w:szCs w:val="18"/>
              </w:rPr>
            </w:pPr>
            <w:r w:rsidRPr="00684C1E">
              <w:rPr>
                <w:color w:val="000000" w:themeColor="text1"/>
                <w:sz w:val="18"/>
                <w:szCs w:val="18"/>
              </w:rPr>
              <w:t>93</w:t>
            </w:r>
          </w:p>
        </w:tc>
        <w:tc>
          <w:tcPr>
            <w:tcW w:w="709" w:type="dxa"/>
            <w:vAlign w:val="center"/>
          </w:tcPr>
          <w:p w14:paraId="2E5DF0BD"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Ⅱ</w:t>
            </w:r>
          </w:p>
        </w:tc>
        <w:tc>
          <w:tcPr>
            <w:tcW w:w="837" w:type="dxa"/>
            <w:vAlign w:val="center"/>
          </w:tcPr>
          <w:p w14:paraId="64E95694" w14:textId="77777777" w:rsidR="0095575C" w:rsidRPr="00684C1E" w:rsidRDefault="0095575C" w:rsidP="0095575C">
            <w:pPr>
              <w:pStyle w:val="Z0"/>
              <w:rPr>
                <w:color w:val="000000" w:themeColor="text1"/>
                <w:sz w:val="18"/>
                <w:szCs w:val="18"/>
              </w:rPr>
            </w:pPr>
            <w:r w:rsidRPr="00684C1E">
              <w:rPr>
                <w:color w:val="000000" w:themeColor="text1"/>
                <w:sz w:val="18"/>
                <w:szCs w:val="18"/>
              </w:rPr>
              <w:t>48</w:t>
            </w:r>
          </w:p>
        </w:tc>
        <w:tc>
          <w:tcPr>
            <w:tcW w:w="722" w:type="dxa"/>
            <w:vAlign w:val="center"/>
          </w:tcPr>
          <w:p w14:paraId="66AB5663"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957" w:type="dxa"/>
            <w:vAlign w:val="center"/>
          </w:tcPr>
          <w:p w14:paraId="561E0003" w14:textId="77777777" w:rsidR="0095575C" w:rsidRPr="00684C1E" w:rsidRDefault="0095575C" w:rsidP="0095575C">
            <w:pPr>
              <w:pStyle w:val="Z0"/>
              <w:rPr>
                <w:color w:val="000000" w:themeColor="text1"/>
                <w:sz w:val="18"/>
                <w:szCs w:val="18"/>
              </w:rPr>
            </w:pPr>
            <w:r w:rsidRPr="00684C1E">
              <w:rPr>
                <w:color w:val="000000" w:themeColor="text1"/>
                <w:sz w:val="18"/>
                <w:szCs w:val="18"/>
              </w:rPr>
              <w:t>46</w:t>
            </w:r>
          </w:p>
        </w:tc>
        <w:tc>
          <w:tcPr>
            <w:tcW w:w="744" w:type="dxa"/>
            <w:vAlign w:val="center"/>
          </w:tcPr>
          <w:p w14:paraId="57F34A15"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935" w:type="dxa"/>
            <w:vAlign w:val="center"/>
          </w:tcPr>
          <w:p w14:paraId="2B6DDD0C" w14:textId="77777777" w:rsidR="0095575C" w:rsidRPr="00684C1E" w:rsidRDefault="0095575C" w:rsidP="0095575C">
            <w:pPr>
              <w:pStyle w:val="Z0"/>
              <w:rPr>
                <w:color w:val="000000" w:themeColor="text1"/>
                <w:sz w:val="18"/>
                <w:szCs w:val="18"/>
              </w:rPr>
            </w:pPr>
            <w:r w:rsidRPr="00684C1E">
              <w:rPr>
                <w:color w:val="000000" w:themeColor="text1"/>
                <w:sz w:val="18"/>
                <w:szCs w:val="18"/>
              </w:rPr>
              <w:t>90</w:t>
            </w:r>
          </w:p>
        </w:tc>
        <w:tc>
          <w:tcPr>
            <w:tcW w:w="624" w:type="dxa"/>
            <w:vAlign w:val="center"/>
          </w:tcPr>
          <w:p w14:paraId="30C5F1E6"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Ⅱ</w:t>
            </w:r>
          </w:p>
        </w:tc>
      </w:tr>
      <w:tr w:rsidR="00684C1E" w:rsidRPr="00684C1E" w14:paraId="3D9AEC56" w14:textId="77777777" w:rsidTr="0095575C">
        <w:tc>
          <w:tcPr>
            <w:tcW w:w="1134" w:type="dxa"/>
            <w:vAlign w:val="center"/>
          </w:tcPr>
          <w:p w14:paraId="3AC9E6FB" w14:textId="77777777" w:rsidR="0095575C" w:rsidRPr="00684C1E" w:rsidRDefault="0095575C" w:rsidP="0095575C">
            <w:pPr>
              <w:pStyle w:val="Z0"/>
              <w:rPr>
                <w:color w:val="000000" w:themeColor="text1"/>
                <w:sz w:val="18"/>
                <w:szCs w:val="18"/>
              </w:rPr>
            </w:pPr>
            <w:r w:rsidRPr="00684C1E">
              <w:rPr>
                <w:color w:val="000000" w:themeColor="text1"/>
                <w:sz w:val="18"/>
                <w:szCs w:val="18"/>
              </w:rPr>
              <w:t>硝酸盐</w:t>
            </w:r>
          </w:p>
        </w:tc>
        <w:tc>
          <w:tcPr>
            <w:tcW w:w="709" w:type="dxa"/>
            <w:vAlign w:val="center"/>
          </w:tcPr>
          <w:p w14:paraId="6EAF06E5" w14:textId="77777777" w:rsidR="0095575C" w:rsidRPr="00684C1E" w:rsidRDefault="0095575C" w:rsidP="0095575C">
            <w:pPr>
              <w:pStyle w:val="Z0"/>
              <w:rPr>
                <w:color w:val="000000" w:themeColor="text1"/>
                <w:sz w:val="18"/>
                <w:szCs w:val="18"/>
              </w:rPr>
            </w:pPr>
            <w:r w:rsidRPr="00684C1E">
              <w:rPr>
                <w:color w:val="000000" w:themeColor="text1"/>
                <w:sz w:val="18"/>
                <w:szCs w:val="18"/>
              </w:rPr>
              <w:t>mg/L</w:t>
            </w:r>
          </w:p>
        </w:tc>
        <w:tc>
          <w:tcPr>
            <w:tcW w:w="851" w:type="dxa"/>
            <w:vAlign w:val="center"/>
          </w:tcPr>
          <w:p w14:paraId="4BA8659E" w14:textId="77777777" w:rsidR="0095575C" w:rsidRPr="00684C1E" w:rsidRDefault="0095575C" w:rsidP="0095575C">
            <w:pPr>
              <w:pStyle w:val="Z0"/>
              <w:rPr>
                <w:color w:val="000000" w:themeColor="text1"/>
                <w:sz w:val="18"/>
                <w:szCs w:val="18"/>
              </w:rPr>
            </w:pPr>
            <w:r w:rsidRPr="00684C1E">
              <w:rPr>
                <w:color w:val="000000" w:themeColor="text1"/>
                <w:sz w:val="18"/>
                <w:szCs w:val="18"/>
              </w:rPr>
              <w:t>8.6</w:t>
            </w:r>
          </w:p>
        </w:tc>
        <w:tc>
          <w:tcPr>
            <w:tcW w:w="992" w:type="dxa"/>
            <w:vAlign w:val="center"/>
          </w:tcPr>
          <w:p w14:paraId="164F43EE" w14:textId="77777777" w:rsidR="0095575C" w:rsidRPr="00684C1E" w:rsidRDefault="0095575C" w:rsidP="0095575C">
            <w:pPr>
              <w:pStyle w:val="Z0"/>
              <w:rPr>
                <w:color w:val="000000" w:themeColor="text1"/>
              </w:rPr>
            </w:pPr>
            <w:r w:rsidRPr="00684C1E">
              <w:rPr>
                <w:rFonts w:hint="eastAsia"/>
                <w:color w:val="000000" w:themeColor="text1"/>
              </w:rPr>
              <w:t>Ⅲ</w:t>
            </w:r>
          </w:p>
        </w:tc>
        <w:tc>
          <w:tcPr>
            <w:tcW w:w="850" w:type="dxa"/>
            <w:vAlign w:val="center"/>
          </w:tcPr>
          <w:p w14:paraId="79EDB9A7" w14:textId="77777777" w:rsidR="0095575C" w:rsidRPr="00684C1E" w:rsidRDefault="0095575C" w:rsidP="0095575C">
            <w:pPr>
              <w:pStyle w:val="Z0"/>
              <w:rPr>
                <w:color w:val="000000" w:themeColor="text1"/>
                <w:sz w:val="18"/>
                <w:szCs w:val="18"/>
              </w:rPr>
            </w:pPr>
            <w:r w:rsidRPr="00684C1E">
              <w:rPr>
                <w:color w:val="000000" w:themeColor="text1"/>
                <w:sz w:val="18"/>
                <w:szCs w:val="18"/>
              </w:rPr>
              <w:t>11.1</w:t>
            </w:r>
          </w:p>
        </w:tc>
        <w:tc>
          <w:tcPr>
            <w:tcW w:w="993" w:type="dxa"/>
            <w:vAlign w:val="center"/>
          </w:tcPr>
          <w:p w14:paraId="2FF844B7"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Ⅲ</w:t>
            </w:r>
          </w:p>
        </w:tc>
        <w:tc>
          <w:tcPr>
            <w:tcW w:w="850" w:type="dxa"/>
            <w:vAlign w:val="center"/>
          </w:tcPr>
          <w:p w14:paraId="6270DC7F" w14:textId="77777777" w:rsidR="0095575C" w:rsidRPr="00684C1E" w:rsidRDefault="0095575C" w:rsidP="0095575C">
            <w:pPr>
              <w:pStyle w:val="Z0"/>
              <w:rPr>
                <w:color w:val="000000" w:themeColor="text1"/>
                <w:sz w:val="18"/>
                <w:szCs w:val="18"/>
              </w:rPr>
            </w:pPr>
            <w:r w:rsidRPr="00684C1E">
              <w:rPr>
                <w:color w:val="000000" w:themeColor="text1"/>
                <w:sz w:val="18"/>
                <w:szCs w:val="18"/>
              </w:rPr>
              <w:t>7.3</w:t>
            </w:r>
          </w:p>
        </w:tc>
        <w:tc>
          <w:tcPr>
            <w:tcW w:w="992" w:type="dxa"/>
            <w:vAlign w:val="center"/>
          </w:tcPr>
          <w:p w14:paraId="1EC7E0EF"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Ⅲ</w:t>
            </w:r>
          </w:p>
        </w:tc>
        <w:tc>
          <w:tcPr>
            <w:tcW w:w="851" w:type="dxa"/>
            <w:vAlign w:val="center"/>
          </w:tcPr>
          <w:p w14:paraId="750D00C5" w14:textId="77777777" w:rsidR="0095575C" w:rsidRPr="00684C1E" w:rsidRDefault="0095575C" w:rsidP="0095575C">
            <w:pPr>
              <w:pStyle w:val="Z0"/>
              <w:rPr>
                <w:color w:val="000000" w:themeColor="text1"/>
                <w:sz w:val="18"/>
                <w:szCs w:val="18"/>
              </w:rPr>
            </w:pPr>
            <w:r w:rsidRPr="00684C1E">
              <w:rPr>
                <w:color w:val="000000" w:themeColor="text1"/>
                <w:sz w:val="18"/>
                <w:szCs w:val="18"/>
              </w:rPr>
              <w:t>1.0</w:t>
            </w:r>
          </w:p>
        </w:tc>
        <w:tc>
          <w:tcPr>
            <w:tcW w:w="709" w:type="dxa"/>
            <w:vAlign w:val="center"/>
          </w:tcPr>
          <w:p w14:paraId="0EE37E81"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37" w:type="dxa"/>
            <w:vAlign w:val="center"/>
          </w:tcPr>
          <w:p w14:paraId="4878D4EF" w14:textId="77777777" w:rsidR="0095575C" w:rsidRPr="00684C1E" w:rsidRDefault="0095575C" w:rsidP="0095575C">
            <w:pPr>
              <w:pStyle w:val="Z0"/>
              <w:rPr>
                <w:color w:val="000000" w:themeColor="text1"/>
                <w:sz w:val="18"/>
                <w:szCs w:val="18"/>
              </w:rPr>
            </w:pPr>
            <w:r w:rsidRPr="00684C1E">
              <w:rPr>
                <w:color w:val="000000" w:themeColor="text1"/>
                <w:sz w:val="18"/>
                <w:szCs w:val="18"/>
              </w:rPr>
              <w:t>9.3</w:t>
            </w:r>
          </w:p>
        </w:tc>
        <w:tc>
          <w:tcPr>
            <w:tcW w:w="722" w:type="dxa"/>
            <w:vAlign w:val="center"/>
          </w:tcPr>
          <w:p w14:paraId="5E8DA5E5"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Ⅲ</w:t>
            </w:r>
          </w:p>
        </w:tc>
        <w:tc>
          <w:tcPr>
            <w:tcW w:w="957" w:type="dxa"/>
            <w:vAlign w:val="center"/>
          </w:tcPr>
          <w:p w14:paraId="7B22308F" w14:textId="77777777" w:rsidR="0095575C" w:rsidRPr="00684C1E" w:rsidRDefault="0095575C" w:rsidP="0095575C">
            <w:pPr>
              <w:pStyle w:val="Z0"/>
              <w:rPr>
                <w:color w:val="000000" w:themeColor="text1"/>
                <w:sz w:val="18"/>
                <w:szCs w:val="18"/>
              </w:rPr>
            </w:pPr>
            <w:r w:rsidRPr="00684C1E">
              <w:rPr>
                <w:color w:val="000000" w:themeColor="text1"/>
                <w:sz w:val="18"/>
                <w:szCs w:val="18"/>
              </w:rPr>
              <w:t>9.2</w:t>
            </w:r>
          </w:p>
        </w:tc>
        <w:tc>
          <w:tcPr>
            <w:tcW w:w="744" w:type="dxa"/>
            <w:vAlign w:val="center"/>
          </w:tcPr>
          <w:p w14:paraId="69ADCD24"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Ⅲ</w:t>
            </w:r>
          </w:p>
        </w:tc>
        <w:tc>
          <w:tcPr>
            <w:tcW w:w="935" w:type="dxa"/>
            <w:vAlign w:val="center"/>
          </w:tcPr>
          <w:p w14:paraId="4BA3CD32" w14:textId="77777777" w:rsidR="0095575C" w:rsidRPr="00684C1E" w:rsidRDefault="0095575C" w:rsidP="0095575C">
            <w:pPr>
              <w:pStyle w:val="Z0"/>
              <w:rPr>
                <w:color w:val="000000" w:themeColor="text1"/>
                <w:sz w:val="18"/>
                <w:szCs w:val="18"/>
              </w:rPr>
            </w:pPr>
            <w:r w:rsidRPr="00684C1E">
              <w:rPr>
                <w:color w:val="000000" w:themeColor="text1"/>
                <w:sz w:val="18"/>
                <w:szCs w:val="18"/>
              </w:rPr>
              <w:t>1.1</w:t>
            </w:r>
          </w:p>
        </w:tc>
        <w:tc>
          <w:tcPr>
            <w:tcW w:w="624" w:type="dxa"/>
            <w:vAlign w:val="center"/>
          </w:tcPr>
          <w:p w14:paraId="6603DF50"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r>
      <w:tr w:rsidR="00684C1E" w:rsidRPr="00684C1E" w14:paraId="01E57373" w14:textId="77777777" w:rsidTr="0095575C">
        <w:tc>
          <w:tcPr>
            <w:tcW w:w="1134" w:type="dxa"/>
            <w:vAlign w:val="center"/>
          </w:tcPr>
          <w:p w14:paraId="7B6964C6" w14:textId="77777777" w:rsidR="0095575C" w:rsidRPr="00684C1E" w:rsidRDefault="0095575C" w:rsidP="0095575C">
            <w:pPr>
              <w:pStyle w:val="Z0"/>
              <w:rPr>
                <w:color w:val="000000" w:themeColor="text1"/>
                <w:sz w:val="18"/>
                <w:szCs w:val="18"/>
              </w:rPr>
            </w:pPr>
            <w:r w:rsidRPr="00684C1E">
              <w:rPr>
                <w:color w:val="000000" w:themeColor="text1"/>
                <w:sz w:val="18"/>
                <w:szCs w:val="18"/>
              </w:rPr>
              <w:lastRenderedPageBreak/>
              <w:t>亚硝酸盐</w:t>
            </w:r>
          </w:p>
        </w:tc>
        <w:tc>
          <w:tcPr>
            <w:tcW w:w="709" w:type="dxa"/>
            <w:vAlign w:val="center"/>
          </w:tcPr>
          <w:p w14:paraId="154BEF5A" w14:textId="77777777" w:rsidR="0095575C" w:rsidRPr="00684C1E" w:rsidRDefault="0095575C" w:rsidP="0095575C">
            <w:pPr>
              <w:pStyle w:val="Z0"/>
              <w:rPr>
                <w:color w:val="000000" w:themeColor="text1"/>
                <w:sz w:val="18"/>
                <w:szCs w:val="18"/>
              </w:rPr>
            </w:pPr>
            <w:r w:rsidRPr="00684C1E">
              <w:rPr>
                <w:color w:val="000000" w:themeColor="text1"/>
                <w:sz w:val="18"/>
                <w:szCs w:val="18"/>
              </w:rPr>
              <w:t>mg/L</w:t>
            </w:r>
          </w:p>
        </w:tc>
        <w:tc>
          <w:tcPr>
            <w:tcW w:w="851" w:type="dxa"/>
            <w:vAlign w:val="center"/>
          </w:tcPr>
          <w:p w14:paraId="1D2A0712" w14:textId="77777777" w:rsidR="0095575C" w:rsidRPr="00684C1E" w:rsidRDefault="0095575C" w:rsidP="0095575C">
            <w:pPr>
              <w:pStyle w:val="Z0"/>
              <w:rPr>
                <w:color w:val="000000" w:themeColor="text1"/>
                <w:sz w:val="18"/>
                <w:szCs w:val="18"/>
              </w:rPr>
            </w:pPr>
            <w:r w:rsidRPr="00684C1E">
              <w:rPr>
                <w:color w:val="000000" w:themeColor="text1"/>
                <w:sz w:val="18"/>
                <w:szCs w:val="18"/>
              </w:rPr>
              <w:t>0.006</w:t>
            </w:r>
          </w:p>
        </w:tc>
        <w:tc>
          <w:tcPr>
            <w:tcW w:w="992" w:type="dxa"/>
            <w:vAlign w:val="center"/>
          </w:tcPr>
          <w:p w14:paraId="705DF9EE"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50" w:type="dxa"/>
            <w:vAlign w:val="center"/>
          </w:tcPr>
          <w:p w14:paraId="604A08BC" w14:textId="77777777" w:rsidR="0095575C" w:rsidRPr="00684C1E" w:rsidRDefault="0095575C" w:rsidP="0095575C">
            <w:pPr>
              <w:pStyle w:val="Z0"/>
              <w:rPr>
                <w:color w:val="000000" w:themeColor="text1"/>
                <w:sz w:val="18"/>
                <w:szCs w:val="18"/>
              </w:rPr>
            </w:pPr>
            <w:r w:rsidRPr="00684C1E">
              <w:rPr>
                <w:color w:val="000000" w:themeColor="text1"/>
                <w:sz w:val="18"/>
                <w:szCs w:val="18"/>
              </w:rPr>
              <w:t>0.010</w:t>
            </w:r>
          </w:p>
        </w:tc>
        <w:tc>
          <w:tcPr>
            <w:tcW w:w="993" w:type="dxa"/>
            <w:vAlign w:val="center"/>
          </w:tcPr>
          <w:p w14:paraId="133DF615"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50" w:type="dxa"/>
            <w:vAlign w:val="center"/>
          </w:tcPr>
          <w:p w14:paraId="4B1638AE" w14:textId="77777777" w:rsidR="0095575C" w:rsidRPr="00684C1E" w:rsidRDefault="0095575C" w:rsidP="0095575C">
            <w:pPr>
              <w:pStyle w:val="Z0"/>
              <w:rPr>
                <w:color w:val="000000" w:themeColor="text1"/>
                <w:sz w:val="18"/>
                <w:szCs w:val="18"/>
              </w:rPr>
            </w:pPr>
            <w:r w:rsidRPr="00684C1E">
              <w:rPr>
                <w:color w:val="000000" w:themeColor="text1"/>
                <w:sz w:val="18"/>
                <w:szCs w:val="18"/>
              </w:rPr>
              <w:t>0.005</w:t>
            </w:r>
          </w:p>
        </w:tc>
        <w:tc>
          <w:tcPr>
            <w:tcW w:w="992" w:type="dxa"/>
            <w:vAlign w:val="center"/>
          </w:tcPr>
          <w:p w14:paraId="2E8935C4"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51" w:type="dxa"/>
            <w:vAlign w:val="center"/>
          </w:tcPr>
          <w:p w14:paraId="60E06FC6" w14:textId="77777777" w:rsidR="0095575C" w:rsidRPr="00684C1E" w:rsidRDefault="0095575C" w:rsidP="0095575C">
            <w:pPr>
              <w:pStyle w:val="Z0"/>
              <w:rPr>
                <w:color w:val="000000" w:themeColor="text1"/>
                <w:sz w:val="18"/>
                <w:szCs w:val="18"/>
              </w:rPr>
            </w:pPr>
            <w:r w:rsidRPr="00684C1E">
              <w:rPr>
                <w:color w:val="000000" w:themeColor="text1"/>
                <w:sz w:val="18"/>
                <w:szCs w:val="18"/>
              </w:rPr>
              <w:t>0.050</w:t>
            </w:r>
          </w:p>
        </w:tc>
        <w:tc>
          <w:tcPr>
            <w:tcW w:w="709" w:type="dxa"/>
            <w:vAlign w:val="center"/>
          </w:tcPr>
          <w:p w14:paraId="1D2CFB63"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Ⅱ</w:t>
            </w:r>
          </w:p>
        </w:tc>
        <w:tc>
          <w:tcPr>
            <w:tcW w:w="837" w:type="dxa"/>
            <w:vAlign w:val="center"/>
          </w:tcPr>
          <w:p w14:paraId="61B4D37D" w14:textId="77777777" w:rsidR="0095575C" w:rsidRPr="00684C1E" w:rsidRDefault="0095575C" w:rsidP="0095575C">
            <w:pPr>
              <w:pStyle w:val="Z0"/>
              <w:rPr>
                <w:color w:val="000000" w:themeColor="text1"/>
                <w:sz w:val="18"/>
                <w:szCs w:val="18"/>
              </w:rPr>
            </w:pPr>
            <w:r w:rsidRPr="00684C1E">
              <w:rPr>
                <w:color w:val="000000" w:themeColor="text1"/>
                <w:sz w:val="18"/>
                <w:szCs w:val="18"/>
              </w:rPr>
              <w:t>0.016</w:t>
            </w:r>
          </w:p>
        </w:tc>
        <w:tc>
          <w:tcPr>
            <w:tcW w:w="722" w:type="dxa"/>
            <w:vAlign w:val="center"/>
          </w:tcPr>
          <w:p w14:paraId="71224A09"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Ⅱ</w:t>
            </w:r>
          </w:p>
        </w:tc>
        <w:tc>
          <w:tcPr>
            <w:tcW w:w="957" w:type="dxa"/>
            <w:vAlign w:val="center"/>
          </w:tcPr>
          <w:p w14:paraId="4B7F1D20" w14:textId="77777777" w:rsidR="0095575C" w:rsidRPr="00684C1E" w:rsidRDefault="0095575C" w:rsidP="0095575C">
            <w:pPr>
              <w:pStyle w:val="Z0"/>
              <w:rPr>
                <w:color w:val="000000" w:themeColor="text1"/>
                <w:sz w:val="18"/>
                <w:szCs w:val="18"/>
              </w:rPr>
            </w:pPr>
            <w:r w:rsidRPr="00684C1E">
              <w:rPr>
                <w:color w:val="000000" w:themeColor="text1"/>
                <w:sz w:val="18"/>
                <w:szCs w:val="18"/>
              </w:rPr>
              <w:t>0.013</w:t>
            </w:r>
          </w:p>
        </w:tc>
        <w:tc>
          <w:tcPr>
            <w:tcW w:w="744" w:type="dxa"/>
            <w:vAlign w:val="center"/>
          </w:tcPr>
          <w:p w14:paraId="668D3727"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Ⅱ</w:t>
            </w:r>
          </w:p>
        </w:tc>
        <w:tc>
          <w:tcPr>
            <w:tcW w:w="935" w:type="dxa"/>
            <w:vAlign w:val="center"/>
          </w:tcPr>
          <w:p w14:paraId="5289CDE6" w14:textId="77777777" w:rsidR="0095575C" w:rsidRPr="00684C1E" w:rsidRDefault="0095575C" w:rsidP="0095575C">
            <w:pPr>
              <w:pStyle w:val="Z0"/>
              <w:rPr>
                <w:color w:val="000000" w:themeColor="text1"/>
                <w:sz w:val="18"/>
                <w:szCs w:val="18"/>
              </w:rPr>
            </w:pPr>
            <w:r w:rsidRPr="00684C1E">
              <w:rPr>
                <w:color w:val="000000" w:themeColor="text1"/>
                <w:sz w:val="18"/>
                <w:szCs w:val="18"/>
              </w:rPr>
              <w:t>0.055</w:t>
            </w:r>
          </w:p>
        </w:tc>
        <w:tc>
          <w:tcPr>
            <w:tcW w:w="624" w:type="dxa"/>
            <w:vAlign w:val="center"/>
          </w:tcPr>
          <w:p w14:paraId="0BACDEA1"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Ⅱ</w:t>
            </w:r>
          </w:p>
        </w:tc>
      </w:tr>
      <w:tr w:rsidR="00684C1E" w:rsidRPr="00684C1E" w14:paraId="0DB9F3CF" w14:textId="77777777" w:rsidTr="0095575C">
        <w:tc>
          <w:tcPr>
            <w:tcW w:w="1134" w:type="dxa"/>
            <w:vAlign w:val="center"/>
          </w:tcPr>
          <w:p w14:paraId="5A8AB5A7" w14:textId="77777777" w:rsidR="0095575C" w:rsidRPr="00684C1E" w:rsidRDefault="0095575C" w:rsidP="0095575C">
            <w:pPr>
              <w:pStyle w:val="Z0"/>
              <w:rPr>
                <w:color w:val="000000" w:themeColor="text1"/>
                <w:sz w:val="18"/>
                <w:szCs w:val="18"/>
              </w:rPr>
            </w:pPr>
            <w:r w:rsidRPr="00684C1E">
              <w:rPr>
                <w:color w:val="000000" w:themeColor="text1"/>
                <w:sz w:val="18"/>
                <w:szCs w:val="18"/>
              </w:rPr>
              <w:t>挥发酚</w:t>
            </w:r>
          </w:p>
        </w:tc>
        <w:tc>
          <w:tcPr>
            <w:tcW w:w="709" w:type="dxa"/>
            <w:vAlign w:val="center"/>
          </w:tcPr>
          <w:p w14:paraId="1667AE53" w14:textId="77777777" w:rsidR="0095575C" w:rsidRPr="00684C1E" w:rsidRDefault="0095575C" w:rsidP="0095575C">
            <w:pPr>
              <w:pStyle w:val="Z0"/>
              <w:rPr>
                <w:color w:val="000000" w:themeColor="text1"/>
                <w:sz w:val="18"/>
                <w:szCs w:val="18"/>
              </w:rPr>
            </w:pPr>
            <w:r w:rsidRPr="00684C1E">
              <w:rPr>
                <w:color w:val="000000" w:themeColor="text1"/>
                <w:sz w:val="18"/>
                <w:szCs w:val="18"/>
              </w:rPr>
              <w:t>mg/L</w:t>
            </w:r>
          </w:p>
        </w:tc>
        <w:tc>
          <w:tcPr>
            <w:tcW w:w="851" w:type="dxa"/>
            <w:vAlign w:val="center"/>
          </w:tcPr>
          <w:p w14:paraId="22976ACA" w14:textId="7A95EB42" w:rsidR="0095575C" w:rsidRPr="00684C1E" w:rsidRDefault="005A6223" w:rsidP="0095575C">
            <w:pPr>
              <w:pStyle w:val="Z0"/>
              <w:rPr>
                <w:color w:val="000000" w:themeColor="text1"/>
                <w:sz w:val="18"/>
                <w:szCs w:val="18"/>
              </w:rPr>
            </w:pPr>
            <w:r w:rsidRPr="00684C1E">
              <w:rPr>
                <w:color w:val="000000" w:themeColor="text1"/>
                <w:sz w:val="18"/>
                <w:szCs w:val="18"/>
              </w:rPr>
              <w:t>ND</w:t>
            </w:r>
          </w:p>
        </w:tc>
        <w:tc>
          <w:tcPr>
            <w:tcW w:w="992" w:type="dxa"/>
            <w:vAlign w:val="center"/>
          </w:tcPr>
          <w:p w14:paraId="25E8898C" w14:textId="784AC239" w:rsidR="0095575C" w:rsidRPr="00684C1E" w:rsidRDefault="00AE4203"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50" w:type="dxa"/>
            <w:vAlign w:val="center"/>
          </w:tcPr>
          <w:p w14:paraId="64F1823E" w14:textId="5F466170" w:rsidR="0095575C" w:rsidRPr="00684C1E" w:rsidRDefault="005A6223" w:rsidP="0095575C">
            <w:pPr>
              <w:pStyle w:val="Z0"/>
              <w:rPr>
                <w:color w:val="000000" w:themeColor="text1"/>
                <w:sz w:val="18"/>
                <w:szCs w:val="18"/>
              </w:rPr>
            </w:pPr>
            <w:r w:rsidRPr="00684C1E">
              <w:rPr>
                <w:color w:val="000000" w:themeColor="text1"/>
                <w:sz w:val="18"/>
                <w:szCs w:val="18"/>
              </w:rPr>
              <w:t>ND</w:t>
            </w:r>
          </w:p>
        </w:tc>
        <w:tc>
          <w:tcPr>
            <w:tcW w:w="993" w:type="dxa"/>
            <w:vAlign w:val="center"/>
          </w:tcPr>
          <w:p w14:paraId="201E822E" w14:textId="07E97F1F" w:rsidR="0095575C" w:rsidRPr="00684C1E" w:rsidRDefault="00AE4203"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50" w:type="dxa"/>
            <w:vAlign w:val="center"/>
          </w:tcPr>
          <w:p w14:paraId="4D74E9A4" w14:textId="1BD4C91A" w:rsidR="0095575C" w:rsidRPr="00684C1E" w:rsidRDefault="005A6223" w:rsidP="0095575C">
            <w:pPr>
              <w:pStyle w:val="Z0"/>
              <w:rPr>
                <w:color w:val="000000" w:themeColor="text1"/>
                <w:sz w:val="18"/>
                <w:szCs w:val="18"/>
              </w:rPr>
            </w:pPr>
            <w:r w:rsidRPr="00684C1E">
              <w:rPr>
                <w:color w:val="000000" w:themeColor="text1"/>
                <w:sz w:val="18"/>
                <w:szCs w:val="18"/>
              </w:rPr>
              <w:t>ND</w:t>
            </w:r>
          </w:p>
        </w:tc>
        <w:tc>
          <w:tcPr>
            <w:tcW w:w="992" w:type="dxa"/>
            <w:vAlign w:val="center"/>
          </w:tcPr>
          <w:p w14:paraId="193404A2" w14:textId="5BE6071E" w:rsidR="0095575C" w:rsidRPr="00684C1E" w:rsidRDefault="00AE4203"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51" w:type="dxa"/>
            <w:vAlign w:val="center"/>
          </w:tcPr>
          <w:p w14:paraId="7BA27C56" w14:textId="32C7A768" w:rsidR="0095575C" w:rsidRPr="00684C1E" w:rsidRDefault="005A6223" w:rsidP="0095575C">
            <w:pPr>
              <w:pStyle w:val="Z0"/>
              <w:rPr>
                <w:color w:val="000000" w:themeColor="text1"/>
                <w:sz w:val="18"/>
                <w:szCs w:val="18"/>
              </w:rPr>
            </w:pPr>
            <w:r w:rsidRPr="00684C1E">
              <w:rPr>
                <w:color w:val="000000" w:themeColor="text1"/>
                <w:sz w:val="18"/>
                <w:szCs w:val="18"/>
              </w:rPr>
              <w:t>ND</w:t>
            </w:r>
          </w:p>
        </w:tc>
        <w:tc>
          <w:tcPr>
            <w:tcW w:w="709" w:type="dxa"/>
            <w:vAlign w:val="center"/>
          </w:tcPr>
          <w:p w14:paraId="2388E601" w14:textId="39BC5F45" w:rsidR="0095575C" w:rsidRPr="00684C1E" w:rsidRDefault="00AE4203"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37" w:type="dxa"/>
            <w:vAlign w:val="center"/>
          </w:tcPr>
          <w:p w14:paraId="55EC8A74" w14:textId="77F78C37" w:rsidR="0095575C" w:rsidRPr="00684C1E" w:rsidRDefault="005A6223" w:rsidP="0095575C">
            <w:pPr>
              <w:pStyle w:val="Z0"/>
              <w:rPr>
                <w:color w:val="000000" w:themeColor="text1"/>
                <w:sz w:val="18"/>
                <w:szCs w:val="18"/>
              </w:rPr>
            </w:pPr>
            <w:r w:rsidRPr="00684C1E">
              <w:rPr>
                <w:color w:val="000000" w:themeColor="text1"/>
                <w:sz w:val="18"/>
                <w:szCs w:val="18"/>
              </w:rPr>
              <w:t>ND</w:t>
            </w:r>
          </w:p>
        </w:tc>
        <w:tc>
          <w:tcPr>
            <w:tcW w:w="722" w:type="dxa"/>
            <w:vAlign w:val="center"/>
          </w:tcPr>
          <w:p w14:paraId="6E887907" w14:textId="29EB524B" w:rsidR="0095575C" w:rsidRPr="00684C1E" w:rsidRDefault="00AE4203"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957" w:type="dxa"/>
            <w:vAlign w:val="center"/>
          </w:tcPr>
          <w:p w14:paraId="0497E92C" w14:textId="331E9186" w:rsidR="0095575C" w:rsidRPr="00684C1E" w:rsidRDefault="005A6223" w:rsidP="0095575C">
            <w:pPr>
              <w:pStyle w:val="Z0"/>
              <w:rPr>
                <w:color w:val="000000" w:themeColor="text1"/>
                <w:sz w:val="18"/>
                <w:szCs w:val="18"/>
              </w:rPr>
            </w:pPr>
            <w:r w:rsidRPr="00684C1E">
              <w:rPr>
                <w:color w:val="000000" w:themeColor="text1"/>
                <w:sz w:val="18"/>
                <w:szCs w:val="18"/>
              </w:rPr>
              <w:t>0.0019</w:t>
            </w:r>
          </w:p>
        </w:tc>
        <w:tc>
          <w:tcPr>
            <w:tcW w:w="744" w:type="dxa"/>
            <w:vAlign w:val="center"/>
          </w:tcPr>
          <w:p w14:paraId="52D8F88D" w14:textId="011AC33A" w:rsidR="0095575C" w:rsidRPr="00684C1E" w:rsidRDefault="00AE4203" w:rsidP="0095575C">
            <w:pPr>
              <w:pStyle w:val="Z0"/>
              <w:rPr>
                <w:color w:val="000000" w:themeColor="text1"/>
                <w:sz w:val="18"/>
                <w:szCs w:val="18"/>
              </w:rPr>
            </w:pPr>
            <w:r w:rsidRPr="00684C1E">
              <w:rPr>
                <w:rFonts w:ascii="宋体" w:hAnsi="宋体" w:hint="eastAsia"/>
                <w:color w:val="000000" w:themeColor="text1"/>
                <w:sz w:val="18"/>
                <w:szCs w:val="18"/>
              </w:rPr>
              <w:t>Ⅲ</w:t>
            </w:r>
          </w:p>
        </w:tc>
        <w:tc>
          <w:tcPr>
            <w:tcW w:w="935" w:type="dxa"/>
            <w:vAlign w:val="center"/>
          </w:tcPr>
          <w:p w14:paraId="68C42292" w14:textId="2DB115CD" w:rsidR="0095575C" w:rsidRPr="00684C1E" w:rsidRDefault="0095575C" w:rsidP="005A6223">
            <w:pPr>
              <w:pStyle w:val="Z0"/>
              <w:rPr>
                <w:color w:val="000000" w:themeColor="text1"/>
                <w:sz w:val="18"/>
                <w:szCs w:val="18"/>
              </w:rPr>
            </w:pPr>
            <w:r w:rsidRPr="00684C1E">
              <w:rPr>
                <w:color w:val="000000" w:themeColor="text1"/>
                <w:sz w:val="18"/>
                <w:szCs w:val="18"/>
              </w:rPr>
              <w:t>0.00</w:t>
            </w:r>
            <w:r w:rsidR="005A6223" w:rsidRPr="00684C1E">
              <w:rPr>
                <w:color w:val="000000" w:themeColor="text1"/>
                <w:sz w:val="18"/>
                <w:szCs w:val="18"/>
              </w:rPr>
              <w:t>19</w:t>
            </w:r>
          </w:p>
        </w:tc>
        <w:tc>
          <w:tcPr>
            <w:tcW w:w="624" w:type="dxa"/>
            <w:vAlign w:val="center"/>
          </w:tcPr>
          <w:p w14:paraId="476F23B7" w14:textId="587B64AA" w:rsidR="0095575C" w:rsidRPr="00684C1E" w:rsidRDefault="00AE4203" w:rsidP="0095575C">
            <w:pPr>
              <w:pStyle w:val="Z0"/>
              <w:rPr>
                <w:color w:val="000000" w:themeColor="text1"/>
                <w:sz w:val="18"/>
                <w:szCs w:val="18"/>
              </w:rPr>
            </w:pPr>
            <w:r w:rsidRPr="00684C1E">
              <w:rPr>
                <w:rFonts w:ascii="宋体" w:hAnsi="宋体" w:hint="eastAsia"/>
                <w:color w:val="000000" w:themeColor="text1"/>
                <w:sz w:val="18"/>
                <w:szCs w:val="18"/>
              </w:rPr>
              <w:t>Ⅲ</w:t>
            </w:r>
          </w:p>
        </w:tc>
      </w:tr>
      <w:tr w:rsidR="00684C1E" w:rsidRPr="00684C1E" w14:paraId="6EE04D0E" w14:textId="77777777" w:rsidTr="0095575C">
        <w:tc>
          <w:tcPr>
            <w:tcW w:w="1134" w:type="dxa"/>
            <w:vAlign w:val="center"/>
          </w:tcPr>
          <w:p w14:paraId="31CAF4E3"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氯化物</w:t>
            </w:r>
          </w:p>
        </w:tc>
        <w:tc>
          <w:tcPr>
            <w:tcW w:w="709" w:type="dxa"/>
            <w:vAlign w:val="center"/>
          </w:tcPr>
          <w:p w14:paraId="52217424" w14:textId="77777777" w:rsidR="0095575C" w:rsidRPr="00684C1E" w:rsidRDefault="0095575C" w:rsidP="0095575C">
            <w:pPr>
              <w:pStyle w:val="Z0"/>
              <w:rPr>
                <w:color w:val="000000" w:themeColor="text1"/>
                <w:sz w:val="18"/>
                <w:szCs w:val="18"/>
              </w:rPr>
            </w:pPr>
            <w:r w:rsidRPr="00684C1E">
              <w:rPr>
                <w:color w:val="000000" w:themeColor="text1"/>
                <w:sz w:val="18"/>
                <w:szCs w:val="18"/>
              </w:rPr>
              <w:t>mg/L</w:t>
            </w:r>
          </w:p>
        </w:tc>
        <w:tc>
          <w:tcPr>
            <w:tcW w:w="851" w:type="dxa"/>
            <w:vAlign w:val="center"/>
          </w:tcPr>
          <w:p w14:paraId="68717473" w14:textId="77777777" w:rsidR="0095575C" w:rsidRPr="00684C1E" w:rsidRDefault="0095575C" w:rsidP="0095575C">
            <w:pPr>
              <w:pStyle w:val="Z0"/>
              <w:rPr>
                <w:color w:val="000000" w:themeColor="text1"/>
                <w:sz w:val="18"/>
                <w:szCs w:val="18"/>
              </w:rPr>
            </w:pPr>
            <w:r w:rsidRPr="00684C1E">
              <w:rPr>
                <w:color w:val="000000" w:themeColor="text1"/>
                <w:sz w:val="18"/>
                <w:szCs w:val="18"/>
              </w:rPr>
              <w:t>24</w:t>
            </w:r>
          </w:p>
        </w:tc>
        <w:tc>
          <w:tcPr>
            <w:tcW w:w="992" w:type="dxa"/>
            <w:vAlign w:val="center"/>
          </w:tcPr>
          <w:p w14:paraId="638D44C7"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50" w:type="dxa"/>
            <w:vAlign w:val="center"/>
          </w:tcPr>
          <w:p w14:paraId="3D9480CD" w14:textId="77777777" w:rsidR="0095575C" w:rsidRPr="00684C1E" w:rsidRDefault="0095575C" w:rsidP="0095575C">
            <w:pPr>
              <w:pStyle w:val="Z0"/>
              <w:rPr>
                <w:color w:val="000000" w:themeColor="text1"/>
                <w:sz w:val="18"/>
                <w:szCs w:val="18"/>
              </w:rPr>
            </w:pPr>
            <w:r w:rsidRPr="00684C1E">
              <w:rPr>
                <w:color w:val="000000" w:themeColor="text1"/>
                <w:sz w:val="18"/>
                <w:szCs w:val="18"/>
              </w:rPr>
              <w:t>72</w:t>
            </w:r>
          </w:p>
        </w:tc>
        <w:tc>
          <w:tcPr>
            <w:tcW w:w="993" w:type="dxa"/>
            <w:vAlign w:val="center"/>
          </w:tcPr>
          <w:p w14:paraId="051E11A4"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Ⅱ</w:t>
            </w:r>
          </w:p>
        </w:tc>
        <w:tc>
          <w:tcPr>
            <w:tcW w:w="850" w:type="dxa"/>
            <w:vAlign w:val="center"/>
          </w:tcPr>
          <w:p w14:paraId="6D9779E5" w14:textId="77777777" w:rsidR="0095575C" w:rsidRPr="00684C1E" w:rsidRDefault="0095575C" w:rsidP="0095575C">
            <w:pPr>
              <w:pStyle w:val="Z0"/>
              <w:rPr>
                <w:color w:val="000000" w:themeColor="text1"/>
                <w:sz w:val="18"/>
                <w:szCs w:val="18"/>
              </w:rPr>
            </w:pPr>
            <w:r w:rsidRPr="00684C1E">
              <w:rPr>
                <w:color w:val="000000" w:themeColor="text1"/>
                <w:sz w:val="18"/>
                <w:szCs w:val="18"/>
              </w:rPr>
              <w:t>54</w:t>
            </w:r>
          </w:p>
        </w:tc>
        <w:tc>
          <w:tcPr>
            <w:tcW w:w="992" w:type="dxa"/>
            <w:vAlign w:val="center"/>
          </w:tcPr>
          <w:p w14:paraId="672C44AB"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Ⅱ</w:t>
            </w:r>
          </w:p>
        </w:tc>
        <w:tc>
          <w:tcPr>
            <w:tcW w:w="851" w:type="dxa"/>
            <w:vAlign w:val="center"/>
          </w:tcPr>
          <w:p w14:paraId="28534557" w14:textId="77777777" w:rsidR="0095575C" w:rsidRPr="00684C1E" w:rsidRDefault="0095575C" w:rsidP="0095575C">
            <w:pPr>
              <w:pStyle w:val="Z0"/>
              <w:rPr>
                <w:color w:val="000000" w:themeColor="text1"/>
                <w:sz w:val="18"/>
                <w:szCs w:val="18"/>
              </w:rPr>
            </w:pPr>
            <w:r w:rsidRPr="00684C1E">
              <w:rPr>
                <w:color w:val="000000" w:themeColor="text1"/>
                <w:sz w:val="18"/>
                <w:szCs w:val="18"/>
              </w:rPr>
              <w:t>65</w:t>
            </w:r>
          </w:p>
        </w:tc>
        <w:tc>
          <w:tcPr>
            <w:tcW w:w="709" w:type="dxa"/>
            <w:vAlign w:val="center"/>
          </w:tcPr>
          <w:p w14:paraId="1D97DFB1"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Ⅱ</w:t>
            </w:r>
          </w:p>
        </w:tc>
        <w:tc>
          <w:tcPr>
            <w:tcW w:w="837" w:type="dxa"/>
            <w:vAlign w:val="center"/>
          </w:tcPr>
          <w:p w14:paraId="666D4EE8" w14:textId="77777777" w:rsidR="0095575C" w:rsidRPr="00684C1E" w:rsidRDefault="0095575C" w:rsidP="0095575C">
            <w:pPr>
              <w:pStyle w:val="Z0"/>
              <w:rPr>
                <w:color w:val="000000" w:themeColor="text1"/>
                <w:sz w:val="18"/>
                <w:szCs w:val="18"/>
              </w:rPr>
            </w:pPr>
            <w:r w:rsidRPr="00684C1E">
              <w:rPr>
                <w:color w:val="000000" w:themeColor="text1"/>
                <w:sz w:val="18"/>
                <w:szCs w:val="18"/>
              </w:rPr>
              <w:t>34</w:t>
            </w:r>
          </w:p>
        </w:tc>
        <w:tc>
          <w:tcPr>
            <w:tcW w:w="722" w:type="dxa"/>
            <w:vAlign w:val="center"/>
          </w:tcPr>
          <w:p w14:paraId="0A7910AC"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957" w:type="dxa"/>
            <w:vAlign w:val="center"/>
          </w:tcPr>
          <w:p w14:paraId="618149A9" w14:textId="77777777" w:rsidR="0095575C" w:rsidRPr="00684C1E" w:rsidRDefault="0095575C" w:rsidP="0095575C">
            <w:pPr>
              <w:pStyle w:val="Z0"/>
              <w:rPr>
                <w:color w:val="000000" w:themeColor="text1"/>
                <w:sz w:val="18"/>
                <w:szCs w:val="18"/>
              </w:rPr>
            </w:pPr>
            <w:r w:rsidRPr="00684C1E">
              <w:rPr>
                <w:color w:val="000000" w:themeColor="text1"/>
                <w:sz w:val="18"/>
                <w:szCs w:val="18"/>
              </w:rPr>
              <w:t>33</w:t>
            </w:r>
          </w:p>
        </w:tc>
        <w:tc>
          <w:tcPr>
            <w:tcW w:w="744" w:type="dxa"/>
            <w:vAlign w:val="center"/>
          </w:tcPr>
          <w:p w14:paraId="37F3B48F"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935" w:type="dxa"/>
            <w:vAlign w:val="center"/>
          </w:tcPr>
          <w:p w14:paraId="1B629576" w14:textId="77777777" w:rsidR="0095575C" w:rsidRPr="00684C1E" w:rsidRDefault="0095575C" w:rsidP="0095575C">
            <w:pPr>
              <w:pStyle w:val="Z0"/>
              <w:rPr>
                <w:color w:val="000000" w:themeColor="text1"/>
                <w:sz w:val="18"/>
                <w:szCs w:val="18"/>
              </w:rPr>
            </w:pPr>
            <w:r w:rsidRPr="00684C1E">
              <w:rPr>
                <w:color w:val="000000" w:themeColor="text1"/>
                <w:sz w:val="18"/>
                <w:szCs w:val="18"/>
              </w:rPr>
              <w:t>62</w:t>
            </w:r>
          </w:p>
        </w:tc>
        <w:tc>
          <w:tcPr>
            <w:tcW w:w="624" w:type="dxa"/>
            <w:vAlign w:val="center"/>
          </w:tcPr>
          <w:p w14:paraId="300C9C98"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Ⅱ</w:t>
            </w:r>
          </w:p>
        </w:tc>
      </w:tr>
      <w:tr w:rsidR="00684C1E" w:rsidRPr="00684C1E" w14:paraId="7DDB3B06" w14:textId="77777777" w:rsidTr="0095575C">
        <w:tc>
          <w:tcPr>
            <w:tcW w:w="1134" w:type="dxa"/>
            <w:vAlign w:val="center"/>
          </w:tcPr>
          <w:p w14:paraId="2DF90A1F"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六价铬</w:t>
            </w:r>
          </w:p>
        </w:tc>
        <w:tc>
          <w:tcPr>
            <w:tcW w:w="709" w:type="dxa"/>
            <w:vAlign w:val="center"/>
          </w:tcPr>
          <w:p w14:paraId="460620CD" w14:textId="77777777" w:rsidR="0095575C" w:rsidRPr="00684C1E" w:rsidRDefault="0095575C" w:rsidP="0095575C">
            <w:pPr>
              <w:pStyle w:val="Z0"/>
              <w:rPr>
                <w:color w:val="000000" w:themeColor="text1"/>
                <w:sz w:val="18"/>
                <w:szCs w:val="18"/>
              </w:rPr>
            </w:pPr>
            <w:r w:rsidRPr="00684C1E">
              <w:rPr>
                <w:color w:val="000000" w:themeColor="text1"/>
                <w:sz w:val="18"/>
                <w:szCs w:val="18"/>
              </w:rPr>
              <w:t>mg/L</w:t>
            </w:r>
          </w:p>
        </w:tc>
        <w:tc>
          <w:tcPr>
            <w:tcW w:w="851" w:type="dxa"/>
            <w:vAlign w:val="center"/>
          </w:tcPr>
          <w:p w14:paraId="742534A2" w14:textId="77777777" w:rsidR="0095575C" w:rsidRPr="00684C1E" w:rsidRDefault="0095575C" w:rsidP="0095575C">
            <w:pPr>
              <w:pStyle w:val="Z0"/>
              <w:rPr>
                <w:color w:val="000000" w:themeColor="text1"/>
                <w:sz w:val="18"/>
                <w:szCs w:val="18"/>
              </w:rPr>
            </w:pPr>
            <w:r w:rsidRPr="00684C1E">
              <w:rPr>
                <w:color w:val="000000" w:themeColor="text1"/>
                <w:sz w:val="18"/>
                <w:szCs w:val="18"/>
              </w:rPr>
              <w:t>ND</w:t>
            </w:r>
          </w:p>
        </w:tc>
        <w:tc>
          <w:tcPr>
            <w:tcW w:w="992" w:type="dxa"/>
            <w:vAlign w:val="center"/>
          </w:tcPr>
          <w:p w14:paraId="526114B9"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50" w:type="dxa"/>
            <w:vAlign w:val="center"/>
          </w:tcPr>
          <w:p w14:paraId="7164F05E" w14:textId="77777777" w:rsidR="0095575C" w:rsidRPr="00684C1E" w:rsidRDefault="0095575C" w:rsidP="0095575C">
            <w:pPr>
              <w:pStyle w:val="Z0"/>
              <w:rPr>
                <w:color w:val="000000" w:themeColor="text1"/>
                <w:sz w:val="18"/>
                <w:szCs w:val="18"/>
              </w:rPr>
            </w:pPr>
            <w:r w:rsidRPr="00684C1E">
              <w:rPr>
                <w:color w:val="000000" w:themeColor="text1"/>
                <w:sz w:val="18"/>
                <w:szCs w:val="18"/>
              </w:rPr>
              <w:t>ND</w:t>
            </w:r>
          </w:p>
        </w:tc>
        <w:tc>
          <w:tcPr>
            <w:tcW w:w="993" w:type="dxa"/>
            <w:vAlign w:val="center"/>
          </w:tcPr>
          <w:p w14:paraId="48664D52"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50" w:type="dxa"/>
            <w:vAlign w:val="center"/>
          </w:tcPr>
          <w:p w14:paraId="17B11058" w14:textId="77777777" w:rsidR="0095575C" w:rsidRPr="00684C1E" w:rsidRDefault="0095575C" w:rsidP="0095575C">
            <w:pPr>
              <w:pStyle w:val="Z0"/>
              <w:rPr>
                <w:color w:val="000000" w:themeColor="text1"/>
                <w:sz w:val="18"/>
                <w:szCs w:val="18"/>
              </w:rPr>
            </w:pPr>
            <w:r w:rsidRPr="00684C1E">
              <w:rPr>
                <w:color w:val="000000" w:themeColor="text1"/>
                <w:sz w:val="18"/>
                <w:szCs w:val="18"/>
              </w:rPr>
              <w:t>ND</w:t>
            </w:r>
          </w:p>
        </w:tc>
        <w:tc>
          <w:tcPr>
            <w:tcW w:w="992" w:type="dxa"/>
            <w:vAlign w:val="center"/>
          </w:tcPr>
          <w:p w14:paraId="7ECCB35E"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51" w:type="dxa"/>
            <w:vAlign w:val="center"/>
          </w:tcPr>
          <w:p w14:paraId="0E0A0E38" w14:textId="77777777" w:rsidR="0095575C" w:rsidRPr="00684C1E" w:rsidRDefault="0095575C" w:rsidP="0095575C">
            <w:pPr>
              <w:pStyle w:val="Z0"/>
              <w:rPr>
                <w:color w:val="000000" w:themeColor="text1"/>
                <w:sz w:val="18"/>
                <w:szCs w:val="18"/>
              </w:rPr>
            </w:pPr>
            <w:r w:rsidRPr="00684C1E">
              <w:rPr>
                <w:color w:val="000000" w:themeColor="text1"/>
                <w:sz w:val="18"/>
                <w:szCs w:val="18"/>
              </w:rPr>
              <w:t>ND</w:t>
            </w:r>
          </w:p>
        </w:tc>
        <w:tc>
          <w:tcPr>
            <w:tcW w:w="709" w:type="dxa"/>
            <w:vAlign w:val="center"/>
          </w:tcPr>
          <w:p w14:paraId="32D03191"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37" w:type="dxa"/>
            <w:vAlign w:val="center"/>
          </w:tcPr>
          <w:p w14:paraId="780A5C7E" w14:textId="77777777" w:rsidR="0095575C" w:rsidRPr="00684C1E" w:rsidRDefault="0095575C" w:rsidP="0095575C">
            <w:pPr>
              <w:pStyle w:val="Z0"/>
              <w:rPr>
                <w:color w:val="000000" w:themeColor="text1"/>
                <w:sz w:val="18"/>
                <w:szCs w:val="18"/>
              </w:rPr>
            </w:pPr>
            <w:r w:rsidRPr="00684C1E">
              <w:rPr>
                <w:color w:val="000000" w:themeColor="text1"/>
                <w:sz w:val="18"/>
                <w:szCs w:val="18"/>
              </w:rPr>
              <w:t>ND</w:t>
            </w:r>
          </w:p>
        </w:tc>
        <w:tc>
          <w:tcPr>
            <w:tcW w:w="722" w:type="dxa"/>
            <w:vAlign w:val="center"/>
          </w:tcPr>
          <w:p w14:paraId="408B3F4A"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957" w:type="dxa"/>
            <w:vAlign w:val="center"/>
          </w:tcPr>
          <w:p w14:paraId="3907DAEA" w14:textId="77777777" w:rsidR="0095575C" w:rsidRPr="00684C1E" w:rsidRDefault="0095575C" w:rsidP="0095575C">
            <w:pPr>
              <w:pStyle w:val="Z0"/>
              <w:rPr>
                <w:color w:val="000000" w:themeColor="text1"/>
                <w:sz w:val="18"/>
                <w:szCs w:val="18"/>
              </w:rPr>
            </w:pPr>
            <w:r w:rsidRPr="00684C1E">
              <w:rPr>
                <w:color w:val="000000" w:themeColor="text1"/>
                <w:sz w:val="18"/>
                <w:szCs w:val="18"/>
              </w:rPr>
              <w:t>ND</w:t>
            </w:r>
          </w:p>
        </w:tc>
        <w:tc>
          <w:tcPr>
            <w:tcW w:w="744" w:type="dxa"/>
            <w:vAlign w:val="center"/>
          </w:tcPr>
          <w:p w14:paraId="7D662576"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935" w:type="dxa"/>
            <w:vAlign w:val="center"/>
          </w:tcPr>
          <w:p w14:paraId="52B813A1" w14:textId="77777777" w:rsidR="0095575C" w:rsidRPr="00684C1E" w:rsidRDefault="0095575C" w:rsidP="0095575C">
            <w:pPr>
              <w:pStyle w:val="Z0"/>
              <w:rPr>
                <w:color w:val="000000" w:themeColor="text1"/>
                <w:sz w:val="18"/>
                <w:szCs w:val="18"/>
              </w:rPr>
            </w:pPr>
            <w:r w:rsidRPr="00684C1E">
              <w:rPr>
                <w:color w:val="000000" w:themeColor="text1"/>
                <w:sz w:val="18"/>
                <w:szCs w:val="18"/>
              </w:rPr>
              <w:t>ND</w:t>
            </w:r>
          </w:p>
        </w:tc>
        <w:tc>
          <w:tcPr>
            <w:tcW w:w="624" w:type="dxa"/>
            <w:vAlign w:val="center"/>
          </w:tcPr>
          <w:p w14:paraId="7AD5F9C0"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r>
      <w:tr w:rsidR="00684C1E" w:rsidRPr="00684C1E" w14:paraId="3BA2D5E5" w14:textId="77777777" w:rsidTr="0095575C">
        <w:tc>
          <w:tcPr>
            <w:tcW w:w="1134" w:type="dxa"/>
            <w:vAlign w:val="center"/>
          </w:tcPr>
          <w:p w14:paraId="5E74542E" w14:textId="77777777" w:rsidR="0095575C" w:rsidRPr="00684C1E" w:rsidRDefault="0095575C" w:rsidP="0095575C">
            <w:pPr>
              <w:pStyle w:val="Z0"/>
              <w:rPr>
                <w:color w:val="000000" w:themeColor="text1"/>
                <w:sz w:val="18"/>
                <w:szCs w:val="18"/>
              </w:rPr>
            </w:pPr>
            <w:r w:rsidRPr="00684C1E">
              <w:rPr>
                <w:color w:val="000000" w:themeColor="text1"/>
                <w:sz w:val="18"/>
                <w:szCs w:val="18"/>
              </w:rPr>
              <w:t>总硬度</w:t>
            </w:r>
          </w:p>
        </w:tc>
        <w:tc>
          <w:tcPr>
            <w:tcW w:w="709" w:type="dxa"/>
            <w:vAlign w:val="center"/>
          </w:tcPr>
          <w:p w14:paraId="2FCE646B" w14:textId="77777777" w:rsidR="0095575C" w:rsidRPr="00684C1E" w:rsidRDefault="0095575C" w:rsidP="0095575C">
            <w:pPr>
              <w:pStyle w:val="Z0"/>
              <w:rPr>
                <w:color w:val="000000" w:themeColor="text1"/>
                <w:sz w:val="18"/>
                <w:szCs w:val="18"/>
              </w:rPr>
            </w:pPr>
            <w:r w:rsidRPr="00684C1E">
              <w:rPr>
                <w:color w:val="000000" w:themeColor="text1"/>
                <w:sz w:val="18"/>
                <w:szCs w:val="18"/>
              </w:rPr>
              <w:t>mg/L</w:t>
            </w:r>
          </w:p>
        </w:tc>
        <w:tc>
          <w:tcPr>
            <w:tcW w:w="851" w:type="dxa"/>
            <w:vAlign w:val="center"/>
          </w:tcPr>
          <w:p w14:paraId="1BEF3271" w14:textId="77777777" w:rsidR="0095575C" w:rsidRPr="00684C1E" w:rsidRDefault="0095575C" w:rsidP="0095575C">
            <w:pPr>
              <w:pStyle w:val="Z0"/>
              <w:rPr>
                <w:color w:val="000000" w:themeColor="text1"/>
                <w:sz w:val="18"/>
                <w:szCs w:val="18"/>
              </w:rPr>
            </w:pPr>
            <w:r w:rsidRPr="00684C1E">
              <w:rPr>
                <w:color w:val="000000" w:themeColor="text1"/>
                <w:sz w:val="18"/>
                <w:szCs w:val="18"/>
              </w:rPr>
              <w:t>358</w:t>
            </w:r>
          </w:p>
        </w:tc>
        <w:tc>
          <w:tcPr>
            <w:tcW w:w="992" w:type="dxa"/>
            <w:vAlign w:val="center"/>
          </w:tcPr>
          <w:p w14:paraId="426EDD29"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Ⅲ</w:t>
            </w:r>
          </w:p>
        </w:tc>
        <w:tc>
          <w:tcPr>
            <w:tcW w:w="850" w:type="dxa"/>
            <w:vAlign w:val="center"/>
          </w:tcPr>
          <w:p w14:paraId="32274C01" w14:textId="77777777" w:rsidR="0095575C" w:rsidRPr="00684C1E" w:rsidRDefault="0095575C" w:rsidP="0095575C">
            <w:pPr>
              <w:pStyle w:val="Z0"/>
              <w:rPr>
                <w:color w:val="000000" w:themeColor="text1"/>
                <w:sz w:val="18"/>
                <w:szCs w:val="18"/>
              </w:rPr>
            </w:pPr>
            <w:r w:rsidRPr="00684C1E">
              <w:rPr>
                <w:color w:val="000000" w:themeColor="text1"/>
                <w:sz w:val="18"/>
                <w:szCs w:val="18"/>
              </w:rPr>
              <w:t>578</w:t>
            </w:r>
          </w:p>
        </w:tc>
        <w:tc>
          <w:tcPr>
            <w:tcW w:w="993" w:type="dxa"/>
            <w:vAlign w:val="center"/>
          </w:tcPr>
          <w:p w14:paraId="289BA199"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Ⅳ</w:t>
            </w:r>
          </w:p>
        </w:tc>
        <w:tc>
          <w:tcPr>
            <w:tcW w:w="850" w:type="dxa"/>
            <w:vAlign w:val="center"/>
          </w:tcPr>
          <w:p w14:paraId="75933F40" w14:textId="77777777" w:rsidR="0095575C" w:rsidRPr="00684C1E" w:rsidRDefault="0095575C" w:rsidP="0095575C">
            <w:pPr>
              <w:pStyle w:val="Z0"/>
              <w:rPr>
                <w:color w:val="000000" w:themeColor="text1"/>
                <w:sz w:val="18"/>
                <w:szCs w:val="18"/>
              </w:rPr>
            </w:pPr>
            <w:r w:rsidRPr="00684C1E">
              <w:rPr>
                <w:color w:val="000000" w:themeColor="text1"/>
                <w:sz w:val="18"/>
                <w:szCs w:val="18"/>
              </w:rPr>
              <w:t>487</w:t>
            </w:r>
          </w:p>
        </w:tc>
        <w:tc>
          <w:tcPr>
            <w:tcW w:w="992" w:type="dxa"/>
            <w:vAlign w:val="center"/>
          </w:tcPr>
          <w:p w14:paraId="2CEE5DD5"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Ⅳ</w:t>
            </w:r>
          </w:p>
        </w:tc>
        <w:tc>
          <w:tcPr>
            <w:tcW w:w="851" w:type="dxa"/>
            <w:vAlign w:val="center"/>
          </w:tcPr>
          <w:p w14:paraId="4F92774A" w14:textId="77777777" w:rsidR="0095575C" w:rsidRPr="00684C1E" w:rsidRDefault="0095575C" w:rsidP="0095575C">
            <w:pPr>
              <w:pStyle w:val="Z0"/>
              <w:rPr>
                <w:color w:val="000000" w:themeColor="text1"/>
                <w:sz w:val="18"/>
                <w:szCs w:val="18"/>
              </w:rPr>
            </w:pPr>
            <w:r w:rsidRPr="00684C1E">
              <w:rPr>
                <w:color w:val="000000" w:themeColor="text1"/>
                <w:sz w:val="18"/>
                <w:szCs w:val="18"/>
              </w:rPr>
              <w:t>501</w:t>
            </w:r>
          </w:p>
        </w:tc>
        <w:tc>
          <w:tcPr>
            <w:tcW w:w="709" w:type="dxa"/>
            <w:vAlign w:val="center"/>
          </w:tcPr>
          <w:p w14:paraId="40F73397"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Ⅳ</w:t>
            </w:r>
          </w:p>
        </w:tc>
        <w:tc>
          <w:tcPr>
            <w:tcW w:w="837" w:type="dxa"/>
            <w:vAlign w:val="center"/>
          </w:tcPr>
          <w:p w14:paraId="6682FC4C" w14:textId="77777777" w:rsidR="0095575C" w:rsidRPr="00684C1E" w:rsidRDefault="0095575C" w:rsidP="0095575C">
            <w:pPr>
              <w:pStyle w:val="Z0"/>
              <w:rPr>
                <w:color w:val="000000" w:themeColor="text1"/>
                <w:sz w:val="18"/>
                <w:szCs w:val="18"/>
              </w:rPr>
            </w:pPr>
            <w:r w:rsidRPr="00684C1E">
              <w:rPr>
                <w:color w:val="000000" w:themeColor="text1"/>
                <w:sz w:val="18"/>
                <w:szCs w:val="18"/>
              </w:rPr>
              <w:t>334</w:t>
            </w:r>
          </w:p>
        </w:tc>
        <w:tc>
          <w:tcPr>
            <w:tcW w:w="722" w:type="dxa"/>
            <w:vAlign w:val="center"/>
          </w:tcPr>
          <w:p w14:paraId="4A15E4A6"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Ⅲ</w:t>
            </w:r>
          </w:p>
        </w:tc>
        <w:tc>
          <w:tcPr>
            <w:tcW w:w="957" w:type="dxa"/>
            <w:vAlign w:val="center"/>
          </w:tcPr>
          <w:p w14:paraId="44F18381" w14:textId="77777777" w:rsidR="0095575C" w:rsidRPr="00684C1E" w:rsidRDefault="0095575C" w:rsidP="0095575C">
            <w:pPr>
              <w:pStyle w:val="Z0"/>
              <w:rPr>
                <w:color w:val="000000" w:themeColor="text1"/>
                <w:sz w:val="18"/>
                <w:szCs w:val="18"/>
              </w:rPr>
            </w:pPr>
            <w:r w:rsidRPr="00684C1E">
              <w:rPr>
                <w:color w:val="000000" w:themeColor="text1"/>
                <w:sz w:val="18"/>
                <w:szCs w:val="18"/>
              </w:rPr>
              <w:t>339</w:t>
            </w:r>
          </w:p>
        </w:tc>
        <w:tc>
          <w:tcPr>
            <w:tcW w:w="744" w:type="dxa"/>
            <w:vAlign w:val="center"/>
          </w:tcPr>
          <w:p w14:paraId="004EC57B"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Ⅲ</w:t>
            </w:r>
          </w:p>
        </w:tc>
        <w:tc>
          <w:tcPr>
            <w:tcW w:w="935" w:type="dxa"/>
            <w:vAlign w:val="center"/>
          </w:tcPr>
          <w:p w14:paraId="68FABC73" w14:textId="77777777" w:rsidR="0095575C" w:rsidRPr="00684C1E" w:rsidRDefault="0095575C" w:rsidP="0095575C">
            <w:pPr>
              <w:pStyle w:val="Z0"/>
              <w:rPr>
                <w:color w:val="000000" w:themeColor="text1"/>
                <w:sz w:val="18"/>
                <w:szCs w:val="18"/>
              </w:rPr>
            </w:pPr>
            <w:r w:rsidRPr="00684C1E">
              <w:rPr>
                <w:color w:val="000000" w:themeColor="text1"/>
                <w:sz w:val="18"/>
                <w:szCs w:val="18"/>
              </w:rPr>
              <w:t>507</w:t>
            </w:r>
          </w:p>
        </w:tc>
        <w:tc>
          <w:tcPr>
            <w:tcW w:w="624" w:type="dxa"/>
            <w:vAlign w:val="center"/>
          </w:tcPr>
          <w:p w14:paraId="761C6D87"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Ⅳ</w:t>
            </w:r>
          </w:p>
        </w:tc>
      </w:tr>
      <w:tr w:rsidR="00684C1E" w:rsidRPr="00684C1E" w14:paraId="542C85E0" w14:textId="77777777" w:rsidTr="0095575C">
        <w:tc>
          <w:tcPr>
            <w:tcW w:w="1134" w:type="dxa"/>
            <w:vAlign w:val="center"/>
          </w:tcPr>
          <w:p w14:paraId="70F483C9" w14:textId="77777777" w:rsidR="0095575C" w:rsidRPr="00684C1E" w:rsidRDefault="0095575C" w:rsidP="0095575C">
            <w:pPr>
              <w:pStyle w:val="Z0"/>
              <w:rPr>
                <w:color w:val="000000" w:themeColor="text1"/>
                <w:sz w:val="18"/>
                <w:szCs w:val="18"/>
              </w:rPr>
            </w:pPr>
            <w:r w:rsidRPr="00684C1E">
              <w:rPr>
                <w:color w:val="000000" w:themeColor="text1"/>
                <w:sz w:val="18"/>
                <w:szCs w:val="18"/>
              </w:rPr>
              <w:t>镍</w:t>
            </w:r>
          </w:p>
        </w:tc>
        <w:tc>
          <w:tcPr>
            <w:tcW w:w="709" w:type="dxa"/>
            <w:vAlign w:val="center"/>
          </w:tcPr>
          <w:p w14:paraId="6F70AECD" w14:textId="77777777" w:rsidR="0095575C" w:rsidRPr="00684C1E" w:rsidRDefault="0095575C" w:rsidP="0095575C">
            <w:pPr>
              <w:pStyle w:val="Z0"/>
              <w:rPr>
                <w:color w:val="000000" w:themeColor="text1"/>
                <w:sz w:val="18"/>
                <w:szCs w:val="18"/>
              </w:rPr>
            </w:pPr>
            <w:r w:rsidRPr="00684C1E">
              <w:rPr>
                <w:color w:val="000000" w:themeColor="text1"/>
                <w:sz w:val="18"/>
                <w:szCs w:val="18"/>
              </w:rPr>
              <w:t>mg/L</w:t>
            </w:r>
          </w:p>
        </w:tc>
        <w:tc>
          <w:tcPr>
            <w:tcW w:w="851" w:type="dxa"/>
            <w:vAlign w:val="center"/>
          </w:tcPr>
          <w:p w14:paraId="50EEE72E" w14:textId="77777777" w:rsidR="0095575C" w:rsidRPr="00684C1E" w:rsidRDefault="0095575C" w:rsidP="0095575C">
            <w:pPr>
              <w:pStyle w:val="Z0"/>
              <w:rPr>
                <w:color w:val="000000" w:themeColor="text1"/>
                <w:sz w:val="18"/>
                <w:szCs w:val="18"/>
              </w:rPr>
            </w:pPr>
            <w:r w:rsidRPr="00684C1E">
              <w:rPr>
                <w:color w:val="000000" w:themeColor="text1"/>
                <w:sz w:val="18"/>
                <w:szCs w:val="18"/>
              </w:rPr>
              <w:t>0.00102</w:t>
            </w:r>
          </w:p>
        </w:tc>
        <w:tc>
          <w:tcPr>
            <w:tcW w:w="992" w:type="dxa"/>
            <w:vAlign w:val="center"/>
          </w:tcPr>
          <w:p w14:paraId="7827C186"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50" w:type="dxa"/>
            <w:vAlign w:val="center"/>
          </w:tcPr>
          <w:p w14:paraId="28382E83" w14:textId="77777777" w:rsidR="0095575C" w:rsidRPr="00684C1E" w:rsidRDefault="0095575C" w:rsidP="0095575C">
            <w:pPr>
              <w:pStyle w:val="Z0"/>
              <w:rPr>
                <w:color w:val="000000" w:themeColor="text1"/>
                <w:sz w:val="18"/>
                <w:szCs w:val="18"/>
              </w:rPr>
            </w:pPr>
            <w:r w:rsidRPr="00684C1E">
              <w:rPr>
                <w:color w:val="000000" w:themeColor="text1"/>
                <w:sz w:val="18"/>
                <w:szCs w:val="18"/>
              </w:rPr>
              <w:t>0.00134</w:t>
            </w:r>
          </w:p>
        </w:tc>
        <w:tc>
          <w:tcPr>
            <w:tcW w:w="993" w:type="dxa"/>
            <w:vAlign w:val="center"/>
          </w:tcPr>
          <w:p w14:paraId="0E5D22BF"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50" w:type="dxa"/>
            <w:vAlign w:val="center"/>
          </w:tcPr>
          <w:p w14:paraId="260AB3FC" w14:textId="77777777" w:rsidR="0095575C" w:rsidRPr="00684C1E" w:rsidRDefault="0095575C" w:rsidP="0095575C">
            <w:pPr>
              <w:pStyle w:val="Z0"/>
              <w:rPr>
                <w:color w:val="000000" w:themeColor="text1"/>
                <w:sz w:val="18"/>
                <w:szCs w:val="18"/>
              </w:rPr>
            </w:pPr>
            <w:r w:rsidRPr="00684C1E">
              <w:rPr>
                <w:color w:val="000000" w:themeColor="text1"/>
                <w:sz w:val="18"/>
                <w:szCs w:val="18"/>
              </w:rPr>
              <w:t>0.00160</w:t>
            </w:r>
          </w:p>
        </w:tc>
        <w:tc>
          <w:tcPr>
            <w:tcW w:w="992" w:type="dxa"/>
            <w:vAlign w:val="center"/>
          </w:tcPr>
          <w:p w14:paraId="03A77FAD"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51" w:type="dxa"/>
            <w:vAlign w:val="center"/>
          </w:tcPr>
          <w:p w14:paraId="4BD9BB02" w14:textId="77777777" w:rsidR="0095575C" w:rsidRPr="00684C1E" w:rsidRDefault="0095575C" w:rsidP="0095575C">
            <w:pPr>
              <w:pStyle w:val="Z0"/>
              <w:rPr>
                <w:color w:val="000000" w:themeColor="text1"/>
                <w:sz w:val="18"/>
                <w:szCs w:val="18"/>
              </w:rPr>
            </w:pPr>
            <w:r w:rsidRPr="00684C1E">
              <w:rPr>
                <w:color w:val="000000" w:themeColor="text1"/>
                <w:sz w:val="18"/>
                <w:szCs w:val="18"/>
              </w:rPr>
              <w:t>0.00124</w:t>
            </w:r>
          </w:p>
        </w:tc>
        <w:tc>
          <w:tcPr>
            <w:tcW w:w="709" w:type="dxa"/>
            <w:vAlign w:val="center"/>
          </w:tcPr>
          <w:p w14:paraId="7AE8072D"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37" w:type="dxa"/>
            <w:vAlign w:val="center"/>
          </w:tcPr>
          <w:p w14:paraId="3268462E" w14:textId="77777777" w:rsidR="0095575C" w:rsidRPr="00684C1E" w:rsidRDefault="0095575C" w:rsidP="0095575C">
            <w:pPr>
              <w:pStyle w:val="Z0"/>
              <w:rPr>
                <w:color w:val="000000" w:themeColor="text1"/>
                <w:sz w:val="18"/>
                <w:szCs w:val="18"/>
              </w:rPr>
            </w:pPr>
            <w:r w:rsidRPr="00684C1E">
              <w:rPr>
                <w:color w:val="000000" w:themeColor="text1"/>
                <w:sz w:val="18"/>
                <w:szCs w:val="18"/>
              </w:rPr>
              <w:t>0.00061</w:t>
            </w:r>
          </w:p>
        </w:tc>
        <w:tc>
          <w:tcPr>
            <w:tcW w:w="722" w:type="dxa"/>
            <w:vAlign w:val="center"/>
          </w:tcPr>
          <w:p w14:paraId="65591DDD"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957" w:type="dxa"/>
            <w:vAlign w:val="center"/>
          </w:tcPr>
          <w:p w14:paraId="26DB883F" w14:textId="77777777" w:rsidR="0095575C" w:rsidRPr="00684C1E" w:rsidRDefault="0095575C" w:rsidP="0095575C">
            <w:pPr>
              <w:pStyle w:val="Z0"/>
              <w:rPr>
                <w:color w:val="000000" w:themeColor="text1"/>
                <w:sz w:val="18"/>
                <w:szCs w:val="18"/>
              </w:rPr>
            </w:pPr>
            <w:r w:rsidRPr="00684C1E">
              <w:rPr>
                <w:color w:val="000000" w:themeColor="text1"/>
                <w:sz w:val="18"/>
                <w:szCs w:val="18"/>
              </w:rPr>
              <w:t>0.00064</w:t>
            </w:r>
          </w:p>
        </w:tc>
        <w:tc>
          <w:tcPr>
            <w:tcW w:w="744" w:type="dxa"/>
            <w:vAlign w:val="center"/>
          </w:tcPr>
          <w:p w14:paraId="4F068E03"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935" w:type="dxa"/>
            <w:vAlign w:val="center"/>
          </w:tcPr>
          <w:p w14:paraId="4982DA9D" w14:textId="77777777" w:rsidR="0095575C" w:rsidRPr="00684C1E" w:rsidRDefault="0095575C" w:rsidP="0095575C">
            <w:pPr>
              <w:pStyle w:val="Z0"/>
              <w:rPr>
                <w:color w:val="000000" w:themeColor="text1"/>
                <w:sz w:val="18"/>
                <w:szCs w:val="18"/>
              </w:rPr>
            </w:pPr>
            <w:r w:rsidRPr="00684C1E">
              <w:rPr>
                <w:color w:val="000000" w:themeColor="text1"/>
                <w:sz w:val="18"/>
                <w:szCs w:val="18"/>
              </w:rPr>
              <w:t>0.00132</w:t>
            </w:r>
          </w:p>
        </w:tc>
        <w:tc>
          <w:tcPr>
            <w:tcW w:w="624" w:type="dxa"/>
            <w:vAlign w:val="center"/>
          </w:tcPr>
          <w:p w14:paraId="3C09847D"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r>
      <w:tr w:rsidR="00684C1E" w:rsidRPr="00684C1E" w14:paraId="1DBB2D2A" w14:textId="77777777" w:rsidTr="0095575C">
        <w:tc>
          <w:tcPr>
            <w:tcW w:w="1134" w:type="dxa"/>
            <w:vAlign w:val="center"/>
          </w:tcPr>
          <w:p w14:paraId="4B18D3BE"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锌</w:t>
            </w:r>
          </w:p>
        </w:tc>
        <w:tc>
          <w:tcPr>
            <w:tcW w:w="709" w:type="dxa"/>
            <w:vAlign w:val="center"/>
          </w:tcPr>
          <w:p w14:paraId="127FF30C" w14:textId="77777777" w:rsidR="0095575C" w:rsidRPr="00684C1E" w:rsidRDefault="0095575C" w:rsidP="0095575C">
            <w:pPr>
              <w:pStyle w:val="Z0"/>
              <w:rPr>
                <w:color w:val="000000" w:themeColor="text1"/>
                <w:sz w:val="18"/>
                <w:szCs w:val="18"/>
              </w:rPr>
            </w:pPr>
            <w:r w:rsidRPr="00684C1E">
              <w:rPr>
                <w:color w:val="000000" w:themeColor="text1"/>
                <w:sz w:val="18"/>
                <w:szCs w:val="18"/>
              </w:rPr>
              <w:t>mg/L</w:t>
            </w:r>
          </w:p>
        </w:tc>
        <w:tc>
          <w:tcPr>
            <w:tcW w:w="851" w:type="dxa"/>
            <w:vAlign w:val="center"/>
          </w:tcPr>
          <w:p w14:paraId="519BD0BA" w14:textId="77777777" w:rsidR="0095575C" w:rsidRPr="00684C1E" w:rsidRDefault="0095575C" w:rsidP="0095575C">
            <w:pPr>
              <w:pStyle w:val="Z0"/>
              <w:rPr>
                <w:color w:val="000000" w:themeColor="text1"/>
                <w:sz w:val="18"/>
                <w:szCs w:val="18"/>
              </w:rPr>
            </w:pPr>
            <w:r w:rsidRPr="00684C1E">
              <w:rPr>
                <w:color w:val="000000" w:themeColor="text1"/>
                <w:sz w:val="18"/>
                <w:szCs w:val="18"/>
              </w:rPr>
              <w:t>0.00682</w:t>
            </w:r>
          </w:p>
        </w:tc>
        <w:tc>
          <w:tcPr>
            <w:tcW w:w="992" w:type="dxa"/>
            <w:vAlign w:val="center"/>
          </w:tcPr>
          <w:p w14:paraId="61A34057"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50" w:type="dxa"/>
            <w:vAlign w:val="center"/>
          </w:tcPr>
          <w:p w14:paraId="4EE84277" w14:textId="77777777" w:rsidR="0095575C" w:rsidRPr="00684C1E" w:rsidRDefault="0095575C" w:rsidP="0095575C">
            <w:pPr>
              <w:pStyle w:val="Z0"/>
              <w:rPr>
                <w:color w:val="000000" w:themeColor="text1"/>
                <w:sz w:val="18"/>
                <w:szCs w:val="18"/>
              </w:rPr>
            </w:pPr>
            <w:r w:rsidRPr="00684C1E">
              <w:rPr>
                <w:color w:val="000000" w:themeColor="text1"/>
                <w:sz w:val="18"/>
                <w:szCs w:val="18"/>
              </w:rPr>
              <w:t>0.00268</w:t>
            </w:r>
          </w:p>
        </w:tc>
        <w:tc>
          <w:tcPr>
            <w:tcW w:w="993" w:type="dxa"/>
            <w:vAlign w:val="center"/>
          </w:tcPr>
          <w:p w14:paraId="3F4AA88C"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50" w:type="dxa"/>
            <w:vAlign w:val="center"/>
          </w:tcPr>
          <w:p w14:paraId="2E30CA1E" w14:textId="77777777" w:rsidR="0095575C" w:rsidRPr="00684C1E" w:rsidRDefault="0095575C" w:rsidP="0095575C">
            <w:pPr>
              <w:pStyle w:val="Z0"/>
              <w:rPr>
                <w:color w:val="000000" w:themeColor="text1"/>
                <w:sz w:val="18"/>
                <w:szCs w:val="18"/>
              </w:rPr>
            </w:pPr>
            <w:r w:rsidRPr="00684C1E">
              <w:rPr>
                <w:color w:val="000000" w:themeColor="text1"/>
                <w:sz w:val="18"/>
                <w:szCs w:val="18"/>
              </w:rPr>
              <w:t>0.00154</w:t>
            </w:r>
          </w:p>
        </w:tc>
        <w:tc>
          <w:tcPr>
            <w:tcW w:w="992" w:type="dxa"/>
            <w:vAlign w:val="center"/>
          </w:tcPr>
          <w:p w14:paraId="20C6B0C6"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51" w:type="dxa"/>
            <w:vAlign w:val="center"/>
          </w:tcPr>
          <w:p w14:paraId="01786789" w14:textId="77777777" w:rsidR="0095575C" w:rsidRPr="00684C1E" w:rsidRDefault="0095575C" w:rsidP="0095575C">
            <w:pPr>
              <w:pStyle w:val="Z0"/>
              <w:rPr>
                <w:color w:val="000000" w:themeColor="text1"/>
                <w:sz w:val="18"/>
                <w:szCs w:val="18"/>
              </w:rPr>
            </w:pPr>
            <w:r w:rsidRPr="00684C1E">
              <w:rPr>
                <w:color w:val="000000" w:themeColor="text1"/>
                <w:sz w:val="18"/>
                <w:szCs w:val="18"/>
              </w:rPr>
              <w:t>0.00308</w:t>
            </w:r>
          </w:p>
        </w:tc>
        <w:tc>
          <w:tcPr>
            <w:tcW w:w="709" w:type="dxa"/>
            <w:vAlign w:val="center"/>
          </w:tcPr>
          <w:p w14:paraId="0328B0D0"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37" w:type="dxa"/>
            <w:vAlign w:val="center"/>
          </w:tcPr>
          <w:p w14:paraId="4B13DE53" w14:textId="77777777" w:rsidR="0095575C" w:rsidRPr="00684C1E" w:rsidRDefault="0095575C" w:rsidP="0095575C">
            <w:pPr>
              <w:pStyle w:val="Z0"/>
              <w:rPr>
                <w:color w:val="000000" w:themeColor="text1"/>
                <w:sz w:val="18"/>
                <w:szCs w:val="18"/>
              </w:rPr>
            </w:pPr>
            <w:r w:rsidRPr="00684C1E">
              <w:rPr>
                <w:color w:val="000000" w:themeColor="text1"/>
                <w:sz w:val="18"/>
                <w:szCs w:val="18"/>
              </w:rPr>
              <w:t>0.00107</w:t>
            </w:r>
          </w:p>
        </w:tc>
        <w:tc>
          <w:tcPr>
            <w:tcW w:w="722" w:type="dxa"/>
            <w:vAlign w:val="center"/>
          </w:tcPr>
          <w:p w14:paraId="5444F56C"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957" w:type="dxa"/>
            <w:vAlign w:val="center"/>
          </w:tcPr>
          <w:p w14:paraId="7488049A" w14:textId="77777777" w:rsidR="0095575C" w:rsidRPr="00684C1E" w:rsidRDefault="0095575C" w:rsidP="0095575C">
            <w:pPr>
              <w:pStyle w:val="Z0"/>
              <w:rPr>
                <w:color w:val="000000" w:themeColor="text1"/>
                <w:sz w:val="18"/>
                <w:szCs w:val="18"/>
              </w:rPr>
            </w:pPr>
            <w:r w:rsidRPr="00684C1E">
              <w:rPr>
                <w:color w:val="000000" w:themeColor="text1"/>
                <w:sz w:val="18"/>
                <w:szCs w:val="18"/>
              </w:rPr>
              <w:t>0.00119</w:t>
            </w:r>
          </w:p>
        </w:tc>
        <w:tc>
          <w:tcPr>
            <w:tcW w:w="744" w:type="dxa"/>
            <w:vAlign w:val="center"/>
          </w:tcPr>
          <w:p w14:paraId="21257604"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935" w:type="dxa"/>
            <w:vAlign w:val="center"/>
          </w:tcPr>
          <w:p w14:paraId="352D4AD9" w14:textId="77777777" w:rsidR="0095575C" w:rsidRPr="00684C1E" w:rsidRDefault="0095575C" w:rsidP="0095575C">
            <w:pPr>
              <w:pStyle w:val="Z0"/>
              <w:rPr>
                <w:color w:val="000000" w:themeColor="text1"/>
                <w:sz w:val="18"/>
                <w:szCs w:val="18"/>
              </w:rPr>
            </w:pPr>
            <w:r w:rsidRPr="00684C1E">
              <w:rPr>
                <w:color w:val="000000" w:themeColor="text1"/>
                <w:sz w:val="18"/>
                <w:szCs w:val="18"/>
              </w:rPr>
              <w:t>0.00082</w:t>
            </w:r>
          </w:p>
        </w:tc>
        <w:tc>
          <w:tcPr>
            <w:tcW w:w="624" w:type="dxa"/>
            <w:vAlign w:val="center"/>
          </w:tcPr>
          <w:p w14:paraId="259D470B"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r>
      <w:tr w:rsidR="00684C1E" w:rsidRPr="00684C1E" w14:paraId="1E0F0F76" w14:textId="77777777" w:rsidTr="0095575C">
        <w:tc>
          <w:tcPr>
            <w:tcW w:w="1134" w:type="dxa"/>
            <w:vAlign w:val="center"/>
          </w:tcPr>
          <w:p w14:paraId="30C078A1"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铅</w:t>
            </w:r>
          </w:p>
        </w:tc>
        <w:tc>
          <w:tcPr>
            <w:tcW w:w="709" w:type="dxa"/>
            <w:vAlign w:val="center"/>
          </w:tcPr>
          <w:p w14:paraId="62E08031" w14:textId="77777777" w:rsidR="0095575C" w:rsidRPr="00684C1E" w:rsidRDefault="0095575C" w:rsidP="0095575C">
            <w:pPr>
              <w:pStyle w:val="Z0"/>
              <w:rPr>
                <w:color w:val="000000" w:themeColor="text1"/>
                <w:sz w:val="18"/>
                <w:szCs w:val="18"/>
              </w:rPr>
            </w:pPr>
            <w:r w:rsidRPr="00684C1E">
              <w:rPr>
                <w:color w:val="000000" w:themeColor="text1"/>
                <w:sz w:val="18"/>
                <w:szCs w:val="18"/>
              </w:rPr>
              <w:t>mg/L</w:t>
            </w:r>
          </w:p>
        </w:tc>
        <w:tc>
          <w:tcPr>
            <w:tcW w:w="851" w:type="dxa"/>
            <w:vAlign w:val="center"/>
          </w:tcPr>
          <w:p w14:paraId="59A2D17C" w14:textId="77777777" w:rsidR="0095575C" w:rsidRPr="00684C1E" w:rsidRDefault="0095575C" w:rsidP="0095575C">
            <w:pPr>
              <w:pStyle w:val="Z0"/>
              <w:rPr>
                <w:color w:val="000000" w:themeColor="text1"/>
                <w:sz w:val="18"/>
                <w:szCs w:val="18"/>
              </w:rPr>
            </w:pPr>
            <w:r w:rsidRPr="00684C1E">
              <w:rPr>
                <w:color w:val="000000" w:themeColor="text1"/>
                <w:sz w:val="18"/>
                <w:szCs w:val="18"/>
              </w:rPr>
              <w:t>0.00087</w:t>
            </w:r>
          </w:p>
        </w:tc>
        <w:tc>
          <w:tcPr>
            <w:tcW w:w="992" w:type="dxa"/>
            <w:vAlign w:val="center"/>
          </w:tcPr>
          <w:p w14:paraId="564B5B49"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50" w:type="dxa"/>
            <w:vAlign w:val="center"/>
          </w:tcPr>
          <w:p w14:paraId="23F9E62C" w14:textId="77777777" w:rsidR="0095575C" w:rsidRPr="00684C1E" w:rsidRDefault="0095575C" w:rsidP="0095575C">
            <w:pPr>
              <w:pStyle w:val="Z0"/>
              <w:rPr>
                <w:color w:val="000000" w:themeColor="text1"/>
                <w:sz w:val="18"/>
                <w:szCs w:val="18"/>
              </w:rPr>
            </w:pPr>
            <w:r w:rsidRPr="00684C1E">
              <w:rPr>
                <w:color w:val="000000" w:themeColor="text1"/>
                <w:sz w:val="18"/>
                <w:szCs w:val="18"/>
              </w:rPr>
              <w:t>0.00022</w:t>
            </w:r>
          </w:p>
        </w:tc>
        <w:tc>
          <w:tcPr>
            <w:tcW w:w="993" w:type="dxa"/>
            <w:vAlign w:val="center"/>
          </w:tcPr>
          <w:p w14:paraId="44FFF9FB"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50" w:type="dxa"/>
            <w:vAlign w:val="center"/>
          </w:tcPr>
          <w:p w14:paraId="2B25DD6A" w14:textId="77777777" w:rsidR="0095575C" w:rsidRPr="00684C1E" w:rsidRDefault="0095575C" w:rsidP="0095575C">
            <w:pPr>
              <w:pStyle w:val="Z0"/>
              <w:rPr>
                <w:color w:val="000000" w:themeColor="text1"/>
                <w:sz w:val="18"/>
                <w:szCs w:val="18"/>
              </w:rPr>
            </w:pPr>
            <w:r w:rsidRPr="00684C1E">
              <w:rPr>
                <w:color w:val="000000" w:themeColor="text1"/>
                <w:sz w:val="18"/>
                <w:szCs w:val="18"/>
              </w:rPr>
              <w:t>0.00077</w:t>
            </w:r>
          </w:p>
        </w:tc>
        <w:tc>
          <w:tcPr>
            <w:tcW w:w="992" w:type="dxa"/>
            <w:vAlign w:val="center"/>
          </w:tcPr>
          <w:p w14:paraId="66ABED11"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51" w:type="dxa"/>
            <w:vAlign w:val="center"/>
          </w:tcPr>
          <w:p w14:paraId="6CB2A2E7" w14:textId="77777777" w:rsidR="0095575C" w:rsidRPr="00684C1E" w:rsidRDefault="0095575C" w:rsidP="0095575C">
            <w:pPr>
              <w:pStyle w:val="Z0"/>
              <w:rPr>
                <w:color w:val="000000" w:themeColor="text1"/>
                <w:sz w:val="18"/>
                <w:szCs w:val="18"/>
              </w:rPr>
            </w:pPr>
            <w:r w:rsidRPr="00684C1E">
              <w:rPr>
                <w:color w:val="000000" w:themeColor="text1"/>
                <w:sz w:val="18"/>
                <w:szCs w:val="18"/>
              </w:rPr>
              <w:t>0.00048</w:t>
            </w:r>
          </w:p>
        </w:tc>
        <w:tc>
          <w:tcPr>
            <w:tcW w:w="709" w:type="dxa"/>
            <w:vAlign w:val="center"/>
          </w:tcPr>
          <w:p w14:paraId="1C20702E"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37" w:type="dxa"/>
            <w:vAlign w:val="center"/>
          </w:tcPr>
          <w:p w14:paraId="237C5CB8" w14:textId="77777777" w:rsidR="0095575C" w:rsidRPr="00684C1E" w:rsidRDefault="0095575C" w:rsidP="0095575C">
            <w:pPr>
              <w:pStyle w:val="Z0"/>
              <w:rPr>
                <w:color w:val="000000" w:themeColor="text1"/>
                <w:sz w:val="18"/>
                <w:szCs w:val="18"/>
              </w:rPr>
            </w:pPr>
            <w:r w:rsidRPr="00684C1E">
              <w:rPr>
                <w:color w:val="000000" w:themeColor="text1"/>
                <w:sz w:val="18"/>
                <w:szCs w:val="18"/>
              </w:rPr>
              <w:t>0.00019</w:t>
            </w:r>
          </w:p>
        </w:tc>
        <w:tc>
          <w:tcPr>
            <w:tcW w:w="722" w:type="dxa"/>
            <w:vAlign w:val="center"/>
          </w:tcPr>
          <w:p w14:paraId="74FDC7AC"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957" w:type="dxa"/>
            <w:vAlign w:val="center"/>
          </w:tcPr>
          <w:p w14:paraId="46E2009A" w14:textId="77777777" w:rsidR="0095575C" w:rsidRPr="00684C1E" w:rsidRDefault="0095575C" w:rsidP="0095575C">
            <w:pPr>
              <w:pStyle w:val="Z0"/>
              <w:rPr>
                <w:color w:val="000000" w:themeColor="text1"/>
                <w:sz w:val="18"/>
                <w:szCs w:val="18"/>
              </w:rPr>
            </w:pPr>
            <w:r w:rsidRPr="00684C1E">
              <w:rPr>
                <w:color w:val="000000" w:themeColor="text1"/>
                <w:sz w:val="18"/>
                <w:szCs w:val="18"/>
              </w:rPr>
              <w:t>0.00038</w:t>
            </w:r>
          </w:p>
        </w:tc>
        <w:tc>
          <w:tcPr>
            <w:tcW w:w="744" w:type="dxa"/>
            <w:vAlign w:val="center"/>
          </w:tcPr>
          <w:p w14:paraId="673DFC2B"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935" w:type="dxa"/>
            <w:vAlign w:val="center"/>
          </w:tcPr>
          <w:p w14:paraId="4FFFF0DC" w14:textId="77777777" w:rsidR="0095575C" w:rsidRPr="00684C1E" w:rsidRDefault="0095575C" w:rsidP="0095575C">
            <w:pPr>
              <w:pStyle w:val="Z0"/>
              <w:rPr>
                <w:color w:val="000000" w:themeColor="text1"/>
                <w:sz w:val="18"/>
                <w:szCs w:val="18"/>
              </w:rPr>
            </w:pPr>
            <w:r w:rsidRPr="00684C1E">
              <w:rPr>
                <w:color w:val="000000" w:themeColor="text1"/>
                <w:sz w:val="18"/>
                <w:szCs w:val="18"/>
              </w:rPr>
              <w:t>0.00011</w:t>
            </w:r>
          </w:p>
        </w:tc>
        <w:tc>
          <w:tcPr>
            <w:tcW w:w="624" w:type="dxa"/>
            <w:vAlign w:val="center"/>
          </w:tcPr>
          <w:p w14:paraId="28C80FB3"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r>
      <w:tr w:rsidR="00684C1E" w:rsidRPr="00684C1E" w14:paraId="0820DA08" w14:textId="77777777" w:rsidTr="0095575C">
        <w:tc>
          <w:tcPr>
            <w:tcW w:w="1134" w:type="dxa"/>
            <w:vAlign w:val="center"/>
          </w:tcPr>
          <w:p w14:paraId="42D0D5A5" w14:textId="77777777" w:rsidR="0095575C" w:rsidRPr="00684C1E" w:rsidRDefault="0095575C" w:rsidP="0095575C">
            <w:pPr>
              <w:pStyle w:val="Z0"/>
              <w:rPr>
                <w:color w:val="000000" w:themeColor="text1"/>
                <w:sz w:val="18"/>
                <w:szCs w:val="18"/>
              </w:rPr>
            </w:pPr>
            <w:r w:rsidRPr="00684C1E">
              <w:rPr>
                <w:color w:val="000000" w:themeColor="text1"/>
                <w:sz w:val="18"/>
                <w:szCs w:val="18"/>
              </w:rPr>
              <w:t>耗氧量</w:t>
            </w:r>
          </w:p>
        </w:tc>
        <w:tc>
          <w:tcPr>
            <w:tcW w:w="709" w:type="dxa"/>
            <w:vAlign w:val="center"/>
          </w:tcPr>
          <w:p w14:paraId="60A0E21F" w14:textId="77777777" w:rsidR="0095575C" w:rsidRPr="00684C1E" w:rsidRDefault="0095575C" w:rsidP="0095575C">
            <w:pPr>
              <w:pStyle w:val="Z0"/>
              <w:rPr>
                <w:color w:val="000000" w:themeColor="text1"/>
                <w:sz w:val="18"/>
                <w:szCs w:val="18"/>
              </w:rPr>
            </w:pPr>
            <w:r w:rsidRPr="00684C1E">
              <w:rPr>
                <w:color w:val="000000" w:themeColor="text1"/>
                <w:sz w:val="18"/>
                <w:szCs w:val="18"/>
              </w:rPr>
              <w:t>mg/L</w:t>
            </w:r>
          </w:p>
        </w:tc>
        <w:tc>
          <w:tcPr>
            <w:tcW w:w="851" w:type="dxa"/>
            <w:vAlign w:val="center"/>
          </w:tcPr>
          <w:p w14:paraId="170FAE88" w14:textId="77777777" w:rsidR="0095575C" w:rsidRPr="00684C1E" w:rsidRDefault="0095575C" w:rsidP="0095575C">
            <w:pPr>
              <w:pStyle w:val="Z0"/>
              <w:rPr>
                <w:color w:val="000000" w:themeColor="text1"/>
                <w:sz w:val="18"/>
                <w:szCs w:val="18"/>
              </w:rPr>
            </w:pPr>
            <w:r w:rsidRPr="00684C1E">
              <w:rPr>
                <w:color w:val="000000" w:themeColor="text1"/>
                <w:sz w:val="18"/>
                <w:szCs w:val="18"/>
              </w:rPr>
              <w:t>0.90</w:t>
            </w:r>
          </w:p>
        </w:tc>
        <w:tc>
          <w:tcPr>
            <w:tcW w:w="992" w:type="dxa"/>
            <w:vAlign w:val="center"/>
          </w:tcPr>
          <w:p w14:paraId="4FA76721"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50" w:type="dxa"/>
            <w:vAlign w:val="center"/>
          </w:tcPr>
          <w:p w14:paraId="642C4104" w14:textId="77777777" w:rsidR="0095575C" w:rsidRPr="00684C1E" w:rsidRDefault="0095575C" w:rsidP="0095575C">
            <w:pPr>
              <w:pStyle w:val="Z0"/>
              <w:rPr>
                <w:color w:val="000000" w:themeColor="text1"/>
                <w:sz w:val="18"/>
                <w:szCs w:val="18"/>
              </w:rPr>
            </w:pPr>
            <w:r w:rsidRPr="00684C1E">
              <w:rPr>
                <w:color w:val="000000" w:themeColor="text1"/>
                <w:sz w:val="18"/>
                <w:szCs w:val="18"/>
              </w:rPr>
              <w:t>1.44</w:t>
            </w:r>
          </w:p>
        </w:tc>
        <w:tc>
          <w:tcPr>
            <w:tcW w:w="993" w:type="dxa"/>
            <w:vAlign w:val="center"/>
          </w:tcPr>
          <w:p w14:paraId="10C7231A"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Ⅱ</w:t>
            </w:r>
          </w:p>
        </w:tc>
        <w:tc>
          <w:tcPr>
            <w:tcW w:w="850" w:type="dxa"/>
            <w:vAlign w:val="center"/>
          </w:tcPr>
          <w:p w14:paraId="429A5E75" w14:textId="77777777" w:rsidR="0095575C" w:rsidRPr="00684C1E" w:rsidRDefault="0095575C" w:rsidP="0095575C">
            <w:pPr>
              <w:pStyle w:val="Z0"/>
              <w:rPr>
                <w:color w:val="000000" w:themeColor="text1"/>
                <w:sz w:val="18"/>
                <w:szCs w:val="18"/>
              </w:rPr>
            </w:pPr>
            <w:r w:rsidRPr="00684C1E">
              <w:rPr>
                <w:color w:val="000000" w:themeColor="text1"/>
                <w:sz w:val="18"/>
                <w:szCs w:val="18"/>
              </w:rPr>
              <w:t>0.80</w:t>
            </w:r>
          </w:p>
        </w:tc>
        <w:tc>
          <w:tcPr>
            <w:tcW w:w="992" w:type="dxa"/>
            <w:vAlign w:val="center"/>
          </w:tcPr>
          <w:p w14:paraId="37268951"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51" w:type="dxa"/>
            <w:vAlign w:val="center"/>
          </w:tcPr>
          <w:p w14:paraId="5C6EC7F5" w14:textId="77777777" w:rsidR="0095575C" w:rsidRPr="00684C1E" w:rsidRDefault="0095575C" w:rsidP="0095575C">
            <w:pPr>
              <w:pStyle w:val="Z0"/>
              <w:rPr>
                <w:color w:val="000000" w:themeColor="text1"/>
                <w:sz w:val="18"/>
                <w:szCs w:val="18"/>
              </w:rPr>
            </w:pPr>
            <w:r w:rsidRPr="00684C1E">
              <w:rPr>
                <w:color w:val="000000" w:themeColor="text1"/>
                <w:sz w:val="18"/>
                <w:szCs w:val="18"/>
              </w:rPr>
              <w:t>1.40</w:t>
            </w:r>
          </w:p>
        </w:tc>
        <w:tc>
          <w:tcPr>
            <w:tcW w:w="709" w:type="dxa"/>
            <w:vAlign w:val="center"/>
          </w:tcPr>
          <w:p w14:paraId="20F9F28C"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Ⅱ</w:t>
            </w:r>
          </w:p>
        </w:tc>
        <w:tc>
          <w:tcPr>
            <w:tcW w:w="837" w:type="dxa"/>
            <w:vAlign w:val="center"/>
          </w:tcPr>
          <w:p w14:paraId="2FDAB7F5" w14:textId="77777777" w:rsidR="0095575C" w:rsidRPr="00684C1E" w:rsidRDefault="0095575C" w:rsidP="0095575C">
            <w:pPr>
              <w:pStyle w:val="Z0"/>
              <w:rPr>
                <w:color w:val="000000" w:themeColor="text1"/>
                <w:sz w:val="18"/>
                <w:szCs w:val="18"/>
              </w:rPr>
            </w:pPr>
            <w:r w:rsidRPr="00684C1E">
              <w:rPr>
                <w:color w:val="000000" w:themeColor="text1"/>
                <w:sz w:val="18"/>
                <w:szCs w:val="18"/>
              </w:rPr>
              <w:t>0.52</w:t>
            </w:r>
          </w:p>
        </w:tc>
        <w:tc>
          <w:tcPr>
            <w:tcW w:w="722" w:type="dxa"/>
            <w:vAlign w:val="center"/>
          </w:tcPr>
          <w:p w14:paraId="74CFF656"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957" w:type="dxa"/>
            <w:vAlign w:val="center"/>
          </w:tcPr>
          <w:p w14:paraId="692A3441" w14:textId="77777777" w:rsidR="0095575C" w:rsidRPr="00684C1E" w:rsidRDefault="0095575C" w:rsidP="0095575C">
            <w:pPr>
              <w:pStyle w:val="Z0"/>
              <w:rPr>
                <w:color w:val="000000" w:themeColor="text1"/>
                <w:sz w:val="18"/>
                <w:szCs w:val="18"/>
              </w:rPr>
            </w:pPr>
            <w:r w:rsidRPr="00684C1E">
              <w:rPr>
                <w:color w:val="000000" w:themeColor="text1"/>
                <w:sz w:val="18"/>
                <w:szCs w:val="18"/>
              </w:rPr>
              <w:t>1.76</w:t>
            </w:r>
          </w:p>
        </w:tc>
        <w:tc>
          <w:tcPr>
            <w:tcW w:w="744" w:type="dxa"/>
            <w:vAlign w:val="center"/>
          </w:tcPr>
          <w:p w14:paraId="13239AED"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Ⅱ</w:t>
            </w:r>
          </w:p>
        </w:tc>
        <w:tc>
          <w:tcPr>
            <w:tcW w:w="935" w:type="dxa"/>
            <w:vAlign w:val="center"/>
          </w:tcPr>
          <w:p w14:paraId="57FB2C7F" w14:textId="77777777" w:rsidR="0095575C" w:rsidRPr="00684C1E" w:rsidRDefault="0095575C" w:rsidP="0095575C">
            <w:pPr>
              <w:pStyle w:val="Z0"/>
              <w:rPr>
                <w:color w:val="000000" w:themeColor="text1"/>
                <w:sz w:val="18"/>
                <w:szCs w:val="18"/>
              </w:rPr>
            </w:pPr>
            <w:r w:rsidRPr="00684C1E">
              <w:rPr>
                <w:color w:val="000000" w:themeColor="text1"/>
                <w:sz w:val="18"/>
                <w:szCs w:val="18"/>
              </w:rPr>
              <w:t>1.18</w:t>
            </w:r>
          </w:p>
        </w:tc>
        <w:tc>
          <w:tcPr>
            <w:tcW w:w="624" w:type="dxa"/>
            <w:vAlign w:val="center"/>
          </w:tcPr>
          <w:p w14:paraId="59E6D907"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Ⅱ</w:t>
            </w:r>
          </w:p>
        </w:tc>
      </w:tr>
      <w:tr w:rsidR="00684C1E" w:rsidRPr="00684C1E" w14:paraId="49001E58" w14:textId="77777777" w:rsidTr="0095575C">
        <w:tc>
          <w:tcPr>
            <w:tcW w:w="1134" w:type="dxa"/>
            <w:vAlign w:val="center"/>
          </w:tcPr>
          <w:p w14:paraId="6F591B60"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总大肠菌群</w:t>
            </w:r>
          </w:p>
        </w:tc>
        <w:tc>
          <w:tcPr>
            <w:tcW w:w="709" w:type="dxa"/>
            <w:vAlign w:val="center"/>
          </w:tcPr>
          <w:p w14:paraId="487C341A" w14:textId="77777777" w:rsidR="0095575C" w:rsidRPr="00684C1E" w:rsidRDefault="0095575C" w:rsidP="0095575C">
            <w:pPr>
              <w:pStyle w:val="Z0"/>
              <w:rPr>
                <w:color w:val="000000" w:themeColor="text1"/>
                <w:sz w:val="18"/>
                <w:szCs w:val="18"/>
              </w:rPr>
            </w:pPr>
            <w:r w:rsidRPr="00684C1E">
              <w:rPr>
                <w:rFonts w:hint="eastAsia"/>
                <w:color w:val="000000" w:themeColor="text1"/>
                <w:sz w:val="18"/>
                <w:szCs w:val="18"/>
              </w:rPr>
              <w:t>MPN/100mL</w:t>
            </w:r>
          </w:p>
        </w:tc>
        <w:tc>
          <w:tcPr>
            <w:tcW w:w="851" w:type="dxa"/>
            <w:vAlign w:val="center"/>
          </w:tcPr>
          <w:p w14:paraId="5FE79798" w14:textId="77777777" w:rsidR="0095575C" w:rsidRPr="00684C1E" w:rsidRDefault="0095575C" w:rsidP="0095575C">
            <w:pPr>
              <w:pStyle w:val="Z0"/>
              <w:rPr>
                <w:color w:val="000000" w:themeColor="text1"/>
                <w:sz w:val="18"/>
                <w:szCs w:val="18"/>
              </w:rPr>
            </w:pPr>
            <w:r w:rsidRPr="00684C1E">
              <w:rPr>
                <w:color w:val="000000" w:themeColor="text1"/>
                <w:sz w:val="18"/>
                <w:szCs w:val="18"/>
              </w:rPr>
              <w:t>2</w:t>
            </w:r>
          </w:p>
        </w:tc>
        <w:tc>
          <w:tcPr>
            <w:tcW w:w="992" w:type="dxa"/>
            <w:vAlign w:val="center"/>
          </w:tcPr>
          <w:p w14:paraId="52AF8D5E"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50" w:type="dxa"/>
            <w:vAlign w:val="center"/>
          </w:tcPr>
          <w:p w14:paraId="33CF1F3F" w14:textId="77777777" w:rsidR="0095575C" w:rsidRPr="00684C1E" w:rsidRDefault="0095575C" w:rsidP="0095575C">
            <w:pPr>
              <w:pStyle w:val="Z0"/>
              <w:rPr>
                <w:color w:val="000000" w:themeColor="text1"/>
                <w:sz w:val="18"/>
                <w:szCs w:val="18"/>
              </w:rPr>
            </w:pPr>
            <w:r w:rsidRPr="00684C1E">
              <w:rPr>
                <w:color w:val="000000" w:themeColor="text1"/>
                <w:sz w:val="18"/>
                <w:szCs w:val="18"/>
              </w:rPr>
              <w:t>2</w:t>
            </w:r>
          </w:p>
        </w:tc>
        <w:tc>
          <w:tcPr>
            <w:tcW w:w="993" w:type="dxa"/>
            <w:vAlign w:val="center"/>
          </w:tcPr>
          <w:p w14:paraId="2BEE9465"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50" w:type="dxa"/>
            <w:vAlign w:val="center"/>
          </w:tcPr>
          <w:p w14:paraId="7ABFBEBB" w14:textId="77777777" w:rsidR="0095575C" w:rsidRPr="00684C1E" w:rsidRDefault="0095575C" w:rsidP="0095575C">
            <w:pPr>
              <w:pStyle w:val="Z0"/>
              <w:rPr>
                <w:color w:val="000000" w:themeColor="text1"/>
                <w:sz w:val="18"/>
                <w:szCs w:val="18"/>
              </w:rPr>
            </w:pPr>
            <w:r w:rsidRPr="00684C1E">
              <w:rPr>
                <w:color w:val="000000" w:themeColor="text1"/>
                <w:sz w:val="18"/>
                <w:szCs w:val="18"/>
              </w:rPr>
              <w:t>2</w:t>
            </w:r>
          </w:p>
        </w:tc>
        <w:tc>
          <w:tcPr>
            <w:tcW w:w="992" w:type="dxa"/>
            <w:vAlign w:val="center"/>
          </w:tcPr>
          <w:p w14:paraId="2904F62F"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51" w:type="dxa"/>
            <w:vAlign w:val="center"/>
          </w:tcPr>
          <w:p w14:paraId="3E65326E" w14:textId="77777777" w:rsidR="0095575C" w:rsidRPr="00684C1E" w:rsidRDefault="0095575C" w:rsidP="0095575C">
            <w:pPr>
              <w:pStyle w:val="Z0"/>
              <w:rPr>
                <w:color w:val="000000" w:themeColor="text1"/>
                <w:sz w:val="18"/>
                <w:szCs w:val="18"/>
              </w:rPr>
            </w:pPr>
            <w:r w:rsidRPr="00684C1E">
              <w:rPr>
                <w:color w:val="000000" w:themeColor="text1"/>
                <w:sz w:val="18"/>
                <w:szCs w:val="18"/>
              </w:rPr>
              <w:t>&lt;2</w:t>
            </w:r>
          </w:p>
        </w:tc>
        <w:tc>
          <w:tcPr>
            <w:tcW w:w="709" w:type="dxa"/>
            <w:vAlign w:val="center"/>
          </w:tcPr>
          <w:p w14:paraId="4B4C7922"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837" w:type="dxa"/>
            <w:vAlign w:val="center"/>
          </w:tcPr>
          <w:p w14:paraId="4FCFD8A7" w14:textId="77777777" w:rsidR="0095575C" w:rsidRPr="00684C1E" w:rsidRDefault="0095575C" w:rsidP="0095575C">
            <w:pPr>
              <w:pStyle w:val="Z0"/>
              <w:rPr>
                <w:color w:val="000000" w:themeColor="text1"/>
                <w:sz w:val="18"/>
                <w:szCs w:val="18"/>
              </w:rPr>
            </w:pPr>
            <w:r w:rsidRPr="00684C1E">
              <w:rPr>
                <w:color w:val="000000" w:themeColor="text1"/>
                <w:sz w:val="18"/>
                <w:szCs w:val="18"/>
              </w:rPr>
              <w:t>2</w:t>
            </w:r>
          </w:p>
        </w:tc>
        <w:tc>
          <w:tcPr>
            <w:tcW w:w="722" w:type="dxa"/>
            <w:vAlign w:val="center"/>
          </w:tcPr>
          <w:p w14:paraId="73B76D8F"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957" w:type="dxa"/>
            <w:vAlign w:val="center"/>
          </w:tcPr>
          <w:p w14:paraId="5EF3008E" w14:textId="77777777" w:rsidR="0095575C" w:rsidRPr="00684C1E" w:rsidRDefault="0095575C" w:rsidP="0095575C">
            <w:pPr>
              <w:pStyle w:val="Z0"/>
              <w:rPr>
                <w:color w:val="000000" w:themeColor="text1"/>
                <w:sz w:val="18"/>
                <w:szCs w:val="18"/>
              </w:rPr>
            </w:pPr>
            <w:r w:rsidRPr="00684C1E">
              <w:rPr>
                <w:color w:val="000000" w:themeColor="text1"/>
                <w:sz w:val="18"/>
                <w:szCs w:val="18"/>
              </w:rPr>
              <w:t>2</w:t>
            </w:r>
          </w:p>
        </w:tc>
        <w:tc>
          <w:tcPr>
            <w:tcW w:w="744" w:type="dxa"/>
            <w:vAlign w:val="center"/>
          </w:tcPr>
          <w:p w14:paraId="2B69404C"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c>
          <w:tcPr>
            <w:tcW w:w="935" w:type="dxa"/>
            <w:vAlign w:val="center"/>
          </w:tcPr>
          <w:p w14:paraId="7FD46EFC" w14:textId="77777777" w:rsidR="0095575C" w:rsidRPr="00684C1E" w:rsidRDefault="0095575C" w:rsidP="0095575C">
            <w:pPr>
              <w:pStyle w:val="Z0"/>
              <w:rPr>
                <w:color w:val="000000" w:themeColor="text1"/>
                <w:sz w:val="18"/>
                <w:szCs w:val="18"/>
              </w:rPr>
            </w:pPr>
            <w:r w:rsidRPr="00684C1E">
              <w:rPr>
                <w:color w:val="000000" w:themeColor="text1"/>
                <w:sz w:val="18"/>
                <w:szCs w:val="18"/>
              </w:rPr>
              <w:t>2</w:t>
            </w:r>
          </w:p>
        </w:tc>
        <w:tc>
          <w:tcPr>
            <w:tcW w:w="624" w:type="dxa"/>
            <w:vAlign w:val="center"/>
          </w:tcPr>
          <w:p w14:paraId="13B2AF6A" w14:textId="77777777" w:rsidR="0095575C" w:rsidRPr="00684C1E" w:rsidRDefault="0095575C" w:rsidP="0095575C">
            <w:pPr>
              <w:pStyle w:val="Z0"/>
              <w:rPr>
                <w:color w:val="000000" w:themeColor="text1"/>
                <w:sz w:val="18"/>
                <w:szCs w:val="18"/>
              </w:rPr>
            </w:pPr>
            <w:r w:rsidRPr="00684C1E">
              <w:rPr>
                <w:rFonts w:ascii="宋体" w:hAnsi="宋体" w:hint="eastAsia"/>
                <w:color w:val="000000" w:themeColor="text1"/>
                <w:sz w:val="18"/>
                <w:szCs w:val="18"/>
              </w:rPr>
              <w:t>Ⅰ</w:t>
            </w:r>
          </w:p>
        </w:tc>
      </w:tr>
    </w:tbl>
    <w:p w14:paraId="2498EF96" w14:textId="77777777" w:rsidR="0095575C" w:rsidRPr="00684C1E" w:rsidRDefault="0095575C" w:rsidP="0095575C">
      <w:pPr>
        <w:pStyle w:val="Z1"/>
        <w:ind w:firstLine="480"/>
        <w:rPr>
          <w:color w:val="000000" w:themeColor="text1"/>
        </w:rPr>
      </w:pPr>
      <w:r w:rsidRPr="00684C1E">
        <w:rPr>
          <w:rFonts w:hint="eastAsia"/>
          <w:color w:val="000000" w:themeColor="text1"/>
        </w:rPr>
        <w:t>根据监测结果可知，各监测点</w:t>
      </w:r>
      <w:r w:rsidRPr="00684C1E">
        <w:rPr>
          <w:rFonts w:hint="eastAsia"/>
          <w:color w:val="000000" w:themeColor="text1"/>
        </w:rPr>
        <w:t>p</w:t>
      </w:r>
      <w:r w:rsidRPr="00684C1E">
        <w:rPr>
          <w:color w:val="000000" w:themeColor="text1"/>
        </w:rPr>
        <w:t>H</w:t>
      </w:r>
      <w:r w:rsidRPr="00684C1E">
        <w:rPr>
          <w:color w:val="000000" w:themeColor="text1"/>
        </w:rPr>
        <w:t>值</w:t>
      </w:r>
      <w:r w:rsidRPr="00684C1E">
        <w:rPr>
          <w:rFonts w:hint="eastAsia"/>
          <w:color w:val="000000" w:themeColor="text1"/>
        </w:rPr>
        <w:t>、钠、六价铬、镍、锌、铅、总大肠菌群等因子满足《地下水质量标准》（</w:t>
      </w:r>
      <w:r w:rsidRPr="00684C1E">
        <w:rPr>
          <w:rFonts w:hint="eastAsia"/>
          <w:color w:val="000000" w:themeColor="text1"/>
        </w:rPr>
        <w:t>G</w:t>
      </w:r>
      <w:r w:rsidRPr="00684C1E">
        <w:rPr>
          <w:color w:val="000000" w:themeColor="text1"/>
        </w:rPr>
        <w:t>B/T</w:t>
      </w:r>
      <w:r w:rsidRPr="00684C1E">
        <w:rPr>
          <w:rFonts w:hint="eastAsia"/>
          <w:color w:val="000000" w:themeColor="text1"/>
        </w:rPr>
        <w:t>1</w:t>
      </w:r>
      <w:r w:rsidRPr="00684C1E">
        <w:rPr>
          <w:color w:val="000000" w:themeColor="text1"/>
        </w:rPr>
        <w:t>4848-2017</w:t>
      </w:r>
      <w:r w:rsidRPr="00684C1E">
        <w:rPr>
          <w:rFonts w:hint="eastAsia"/>
          <w:color w:val="000000" w:themeColor="text1"/>
        </w:rPr>
        <w:t>）Ⅰ类水质要求；</w:t>
      </w:r>
      <w:r w:rsidRPr="00684C1E">
        <w:rPr>
          <w:color w:val="000000" w:themeColor="text1"/>
        </w:rPr>
        <w:t>硫酸盐、</w:t>
      </w:r>
      <w:r w:rsidRPr="00684C1E">
        <w:rPr>
          <w:rFonts w:hint="eastAsia"/>
          <w:color w:val="000000" w:themeColor="text1"/>
        </w:rPr>
        <w:t>亚硝酸盐、氯化物、耗氧量等因子满足《地下水质量标准》（</w:t>
      </w:r>
      <w:r w:rsidRPr="00684C1E">
        <w:rPr>
          <w:rFonts w:hint="eastAsia"/>
          <w:color w:val="000000" w:themeColor="text1"/>
        </w:rPr>
        <w:t>G</w:t>
      </w:r>
      <w:r w:rsidRPr="00684C1E">
        <w:rPr>
          <w:color w:val="000000" w:themeColor="text1"/>
        </w:rPr>
        <w:t>B/T</w:t>
      </w:r>
      <w:r w:rsidRPr="00684C1E">
        <w:rPr>
          <w:rFonts w:hint="eastAsia"/>
          <w:color w:val="000000" w:themeColor="text1"/>
        </w:rPr>
        <w:t>1</w:t>
      </w:r>
      <w:r w:rsidRPr="00684C1E">
        <w:rPr>
          <w:color w:val="000000" w:themeColor="text1"/>
        </w:rPr>
        <w:t>4848-2017</w:t>
      </w:r>
      <w:r w:rsidRPr="00684C1E">
        <w:rPr>
          <w:rFonts w:hint="eastAsia"/>
          <w:color w:val="000000" w:themeColor="text1"/>
        </w:rPr>
        <w:t>）Ⅱ</w:t>
      </w:r>
      <w:r w:rsidRPr="00684C1E">
        <w:rPr>
          <w:color w:val="000000" w:themeColor="text1"/>
        </w:rPr>
        <w:t>类</w:t>
      </w:r>
      <w:r w:rsidRPr="00684C1E">
        <w:rPr>
          <w:rFonts w:hint="eastAsia"/>
          <w:color w:val="000000" w:themeColor="text1"/>
        </w:rPr>
        <w:t>水质要求</w:t>
      </w:r>
      <w:r w:rsidRPr="00684C1E">
        <w:rPr>
          <w:color w:val="000000" w:themeColor="text1"/>
        </w:rPr>
        <w:t>；</w:t>
      </w:r>
      <w:r w:rsidRPr="00684C1E">
        <w:rPr>
          <w:rFonts w:hint="eastAsia"/>
          <w:color w:val="000000" w:themeColor="text1"/>
        </w:rPr>
        <w:t>氨氮、溶解性固体、硝酸盐等因子满足《地下水质量标准》（</w:t>
      </w:r>
      <w:r w:rsidRPr="00684C1E">
        <w:rPr>
          <w:rFonts w:hint="eastAsia"/>
          <w:color w:val="000000" w:themeColor="text1"/>
        </w:rPr>
        <w:t>G</w:t>
      </w:r>
      <w:r w:rsidRPr="00684C1E">
        <w:rPr>
          <w:color w:val="000000" w:themeColor="text1"/>
        </w:rPr>
        <w:t>B/T</w:t>
      </w:r>
      <w:r w:rsidRPr="00684C1E">
        <w:rPr>
          <w:rFonts w:hint="eastAsia"/>
          <w:color w:val="000000" w:themeColor="text1"/>
        </w:rPr>
        <w:t>1</w:t>
      </w:r>
      <w:r w:rsidRPr="00684C1E">
        <w:rPr>
          <w:color w:val="000000" w:themeColor="text1"/>
        </w:rPr>
        <w:t>4848-2017</w:t>
      </w:r>
      <w:r w:rsidRPr="00684C1E">
        <w:rPr>
          <w:rFonts w:hint="eastAsia"/>
          <w:color w:val="000000" w:themeColor="text1"/>
        </w:rPr>
        <w:t>）</w:t>
      </w:r>
      <w:r w:rsidRPr="00684C1E">
        <w:rPr>
          <w:color w:val="000000" w:themeColor="text1"/>
        </w:rPr>
        <w:t>III</w:t>
      </w:r>
      <w:r w:rsidRPr="00684C1E">
        <w:rPr>
          <w:color w:val="000000" w:themeColor="text1"/>
        </w:rPr>
        <w:t>类</w:t>
      </w:r>
      <w:r w:rsidRPr="00684C1E">
        <w:rPr>
          <w:rFonts w:hint="eastAsia"/>
          <w:color w:val="000000" w:themeColor="text1"/>
        </w:rPr>
        <w:t>水质要求</w:t>
      </w:r>
      <w:r w:rsidRPr="00684C1E">
        <w:rPr>
          <w:color w:val="000000" w:themeColor="text1"/>
        </w:rPr>
        <w:t>；</w:t>
      </w:r>
      <w:r w:rsidRPr="00684C1E">
        <w:rPr>
          <w:rFonts w:hint="eastAsia"/>
          <w:color w:val="000000" w:themeColor="text1"/>
        </w:rPr>
        <w:t>总硬度满足《地下水质量标准》（</w:t>
      </w:r>
      <w:r w:rsidRPr="00684C1E">
        <w:rPr>
          <w:rFonts w:hint="eastAsia"/>
          <w:color w:val="000000" w:themeColor="text1"/>
        </w:rPr>
        <w:t>G</w:t>
      </w:r>
      <w:r w:rsidRPr="00684C1E">
        <w:rPr>
          <w:color w:val="000000" w:themeColor="text1"/>
        </w:rPr>
        <w:t>B/T</w:t>
      </w:r>
      <w:r w:rsidRPr="00684C1E">
        <w:rPr>
          <w:rFonts w:hint="eastAsia"/>
          <w:color w:val="000000" w:themeColor="text1"/>
        </w:rPr>
        <w:t>1</w:t>
      </w:r>
      <w:r w:rsidRPr="00684C1E">
        <w:rPr>
          <w:color w:val="000000" w:themeColor="text1"/>
        </w:rPr>
        <w:t>4848-2017</w:t>
      </w:r>
      <w:r w:rsidRPr="00684C1E">
        <w:rPr>
          <w:rFonts w:hint="eastAsia"/>
          <w:color w:val="000000" w:themeColor="text1"/>
        </w:rPr>
        <w:t>）Ⅳ类水质要求；</w:t>
      </w:r>
      <w:r w:rsidRPr="00684C1E">
        <w:rPr>
          <w:color w:val="000000" w:themeColor="text1"/>
        </w:rPr>
        <w:t>挥发酚</w:t>
      </w:r>
      <w:r w:rsidRPr="00684C1E">
        <w:rPr>
          <w:rFonts w:hint="eastAsia"/>
          <w:color w:val="000000" w:themeColor="text1"/>
        </w:rPr>
        <w:t>满足《地下水质量标准》（</w:t>
      </w:r>
      <w:r w:rsidRPr="00684C1E">
        <w:rPr>
          <w:rFonts w:hint="eastAsia"/>
          <w:color w:val="000000" w:themeColor="text1"/>
        </w:rPr>
        <w:t>G</w:t>
      </w:r>
      <w:r w:rsidRPr="00684C1E">
        <w:rPr>
          <w:color w:val="000000" w:themeColor="text1"/>
        </w:rPr>
        <w:t>B/T</w:t>
      </w:r>
      <w:r w:rsidRPr="00684C1E">
        <w:rPr>
          <w:rFonts w:hint="eastAsia"/>
          <w:color w:val="000000" w:themeColor="text1"/>
        </w:rPr>
        <w:t>1</w:t>
      </w:r>
      <w:r w:rsidRPr="00684C1E">
        <w:rPr>
          <w:color w:val="000000" w:themeColor="text1"/>
        </w:rPr>
        <w:t>4848-2017</w:t>
      </w:r>
      <w:r w:rsidRPr="00684C1E">
        <w:rPr>
          <w:rFonts w:hint="eastAsia"/>
          <w:color w:val="000000" w:themeColor="text1"/>
        </w:rPr>
        <w:t>）Ⅴ</w:t>
      </w:r>
      <w:r w:rsidRPr="00684C1E">
        <w:rPr>
          <w:color w:val="000000" w:themeColor="text1"/>
        </w:rPr>
        <w:t>类</w:t>
      </w:r>
      <w:r w:rsidRPr="00684C1E">
        <w:rPr>
          <w:rFonts w:hint="eastAsia"/>
          <w:color w:val="000000" w:themeColor="text1"/>
        </w:rPr>
        <w:t>水质要求。</w:t>
      </w:r>
    </w:p>
    <w:p w14:paraId="1A2C0A43" w14:textId="77777777" w:rsidR="0095575C" w:rsidRPr="00684C1E" w:rsidRDefault="0095575C" w:rsidP="0095575C">
      <w:pPr>
        <w:pStyle w:val="Z1"/>
        <w:ind w:firstLineChars="0" w:firstLine="0"/>
        <w:rPr>
          <w:color w:val="000000" w:themeColor="text1"/>
        </w:rPr>
        <w:sectPr w:rsidR="0095575C" w:rsidRPr="00684C1E" w:rsidSect="0053008D">
          <w:pgSz w:w="16838" w:h="11906" w:orient="landscape"/>
          <w:pgMar w:top="1800" w:right="1440" w:bottom="1800" w:left="1440" w:header="851" w:footer="992" w:gutter="0"/>
          <w:cols w:space="425"/>
          <w:docGrid w:type="lines" w:linePitch="326"/>
        </w:sectPr>
      </w:pPr>
    </w:p>
    <w:p w14:paraId="376494F8" w14:textId="77777777" w:rsidR="0095575C" w:rsidRPr="00684C1E" w:rsidRDefault="0095575C" w:rsidP="0095575C">
      <w:pPr>
        <w:pStyle w:val="3"/>
        <w:rPr>
          <w:color w:val="000000" w:themeColor="text1"/>
        </w:rPr>
      </w:pPr>
      <w:r w:rsidRPr="00684C1E">
        <w:rPr>
          <w:rFonts w:hint="eastAsia"/>
          <w:color w:val="000000" w:themeColor="text1"/>
        </w:rPr>
        <w:lastRenderedPageBreak/>
        <w:t>土壤环境质量现状监测与评价</w:t>
      </w:r>
    </w:p>
    <w:p w14:paraId="28B3BB0C" w14:textId="77777777" w:rsidR="0095575C" w:rsidRPr="00684C1E" w:rsidRDefault="0095575C" w:rsidP="0095575C">
      <w:pPr>
        <w:pStyle w:val="4"/>
        <w:rPr>
          <w:color w:val="000000" w:themeColor="text1"/>
        </w:rPr>
      </w:pPr>
      <w:r w:rsidRPr="00684C1E">
        <w:rPr>
          <w:rFonts w:hint="eastAsia"/>
          <w:color w:val="000000" w:themeColor="text1"/>
        </w:rPr>
        <w:t>土壤环境质量现状监测</w:t>
      </w:r>
    </w:p>
    <w:p w14:paraId="121B83BE" w14:textId="77777777" w:rsidR="0095575C" w:rsidRPr="00684C1E" w:rsidRDefault="0095575C" w:rsidP="0095575C">
      <w:pPr>
        <w:ind w:firstLine="480"/>
        <w:rPr>
          <w:color w:val="000000" w:themeColor="text1"/>
        </w:rPr>
      </w:pPr>
      <w:r w:rsidRPr="00684C1E">
        <w:rPr>
          <w:rFonts w:hint="eastAsia"/>
          <w:color w:val="000000" w:themeColor="text1"/>
        </w:rPr>
        <w:t>（</w:t>
      </w:r>
      <w:r w:rsidRPr="00684C1E">
        <w:rPr>
          <w:rFonts w:hint="eastAsia"/>
          <w:color w:val="000000" w:themeColor="text1"/>
        </w:rPr>
        <w:t>1</w:t>
      </w:r>
      <w:r w:rsidRPr="00684C1E">
        <w:rPr>
          <w:rFonts w:hint="eastAsia"/>
          <w:color w:val="000000" w:themeColor="text1"/>
        </w:rPr>
        <w:t>）监测布点</w:t>
      </w:r>
    </w:p>
    <w:p w14:paraId="4499D555" w14:textId="3DC67500" w:rsidR="0095575C" w:rsidRPr="00684C1E" w:rsidRDefault="0095575C" w:rsidP="0095575C">
      <w:pPr>
        <w:ind w:firstLine="480"/>
        <w:rPr>
          <w:color w:val="000000" w:themeColor="text1"/>
        </w:rPr>
      </w:pPr>
      <w:r w:rsidRPr="00684C1E">
        <w:rPr>
          <w:color w:val="000000" w:themeColor="text1"/>
        </w:rPr>
        <w:t>在区域内布设</w:t>
      </w:r>
      <w:r w:rsidRPr="00684C1E">
        <w:rPr>
          <w:rFonts w:hint="eastAsia"/>
          <w:color w:val="000000" w:themeColor="text1"/>
        </w:rPr>
        <w:t>3</w:t>
      </w:r>
      <w:r w:rsidRPr="00684C1E">
        <w:rPr>
          <w:rFonts w:hint="eastAsia"/>
          <w:color w:val="000000" w:themeColor="text1"/>
        </w:rPr>
        <w:t>个柱状监测点位、</w:t>
      </w:r>
      <w:r w:rsidRPr="00684C1E">
        <w:rPr>
          <w:rFonts w:hint="eastAsia"/>
          <w:color w:val="000000" w:themeColor="text1"/>
        </w:rPr>
        <w:t>3</w:t>
      </w:r>
      <w:r w:rsidRPr="00684C1E">
        <w:rPr>
          <w:rFonts w:hint="eastAsia"/>
          <w:color w:val="000000" w:themeColor="text1"/>
        </w:rPr>
        <w:t>个表层监测点位，监测点位见下表及图</w:t>
      </w:r>
      <w:r w:rsidR="000F03D3" w:rsidRPr="00684C1E">
        <w:rPr>
          <w:color w:val="000000" w:themeColor="text1"/>
        </w:rPr>
        <w:t>3.2</w:t>
      </w:r>
      <w:r w:rsidRPr="00684C1E">
        <w:rPr>
          <w:rFonts w:hint="eastAsia"/>
          <w:color w:val="000000" w:themeColor="text1"/>
        </w:rPr>
        <w:t>-</w:t>
      </w:r>
      <w:r w:rsidRPr="00684C1E">
        <w:rPr>
          <w:color w:val="000000" w:themeColor="text1"/>
        </w:rPr>
        <w:t>1</w:t>
      </w:r>
      <w:r w:rsidRPr="00684C1E">
        <w:rPr>
          <w:rFonts w:hint="eastAsia"/>
          <w:color w:val="000000" w:themeColor="text1"/>
        </w:rPr>
        <w:t>。</w:t>
      </w:r>
    </w:p>
    <w:p w14:paraId="5C99F864" w14:textId="77777777" w:rsidR="0095575C" w:rsidRPr="00684C1E" w:rsidRDefault="0095575C" w:rsidP="0095575C">
      <w:pPr>
        <w:pStyle w:val="Z"/>
        <w:ind w:firstLine="480"/>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13</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土壤监测布点及监测项目一览表</w:t>
      </w:r>
    </w:p>
    <w:tbl>
      <w:tblPr>
        <w:tblW w:w="0" w:type="auto"/>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709"/>
        <w:gridCol w:w="1134"/>
        <w:gridCol w:w="2277"/>
        <w:gridCol w:w="4186"/>
      </w:tblGrid>
      <w:tr w:rsidR="00684C1E" w:rsidRPr="00684C1E" w14:paraId="4C79CFF8" w14:textId="77777777" w:rsidTr="00FF059F">
        <w:trPr>
          <w:jc w:val="center"/>
        </w:trPr>
        <w:tc>
          <w:tcPr>
            <w:tcW w:w="709" w:type="dxa"/>
            <w:vAlign w:val="center"/>
          </w:tcPr>
          <w:p w14:paraId="19DAFE5B" w14:textId="77777777" w:rsidR="0095575C" w:rsidRPr="00684C1E" w:rsidRDefault="0095575C" w:rsidP="0095575C">
            <w:pPr>
              <w:pStyle w:val="Z0"/>
              <w:rPr>
                <w:b/>
                <w:color w:val="000000" w:themeColor="text1"/>
              </w:rPr>
            </w:pPr>
            <w:r w:rsidRPr="00684C1E">
              <w:rPr>
                <w:rFonts w:hint="eastAsia"/>
                <w:b/>
                <w:color w:val="000000" w:themeColor="text1"/>
              </w:rPr>
              <w:t>类别</w:t>
            </w:r>
          </w:p>
        </w:tc>
        <w:tc>
          <w:tcPr>
            <w:tcW w:w="1134" w:type="dxa"/>
            <w:vAlign w:val="center"/>
          </w:tcPr>
          <w:p w14:paraId="015C9D5D" w14:textId="77777777" w:rsidR="0095575C" w:rsidRPr="00684C1E" w:rsidRDefault="0095575C" w:rsidP="0095575C">
            <w:pPr>
              <w:pStyle w:val="Z0"/>
              <w:rPr>
                <w:b/>
                <w:color w:val="000000" w:themeColor="text1"/>
              </w:rPr>
            </w:pPr>
            <w:r w:rsidRPr="00684C1E">
              <w:rPr>
                <w:rFonts w:hint="eastAsia"/>
                <w:b/>
                <w:color w:val="000000" w:themeColor="text1"/>
              </w:rPr>
              <w:t>测点编号</w:t>
            </w:r>
          </w:p>
        </w:tc>
        <w:tc>
          <w:tcPr>
            <w:tcW w:w="2277" w:type="dxa"/>
            <w:vAlign w:val="center"/>
          </w:tcPr>
          <w:p w14:paraId="590DA405" w14:textId="77777777" w:rsidR="0095575C" w:rsidRPr="00684C1E" w:rsidRDefault="0095575C" w:rsidP="0095575C">
            <w:pPr>
              <w:pStyle w:val="Z0"/>
              <w:rPr>
                <w:b/>
                <w:color w:val="000000" w:themeColor="text1"/>
              </w:rPr>
            </w:pPr>
            <w:r w:rsidRPr="00684C1E">
              <w:rPr>
                <w:rFonts w:hint="eastAsia"/>
                <w:b/>
                <w:color w:val="000000" w:themeColor="text1"/>
              </w:rPr>
              <w:t>测点位置</w:t>
            </w:r>
          </w:p>
        </w:tc>
        <w:tc>
          <w:tcPr>
            <w:tcW w:w="4186" w:type="dxa"/>
            <w:vAlign w:val="center"/>
          </w:tcPr>
          <w:p w14:paraId="7B5A263C" w14:textId="77777777" w:rsidR="0095575C" w:rsidRPr="00684C1E" w:rsidRDefault="0095575C" w:rsidP="0095575C">
            <w:pPr>
              <w:pStyle w:val="Z0"/>
              <w:rPr>
                <w:b/>
                <w:color w:val="000000" w:themeColor="text1"/>
              </w:rPr>
            </w:pPr>
            <w:r w:rsidRPr="00684C1E">
              <w:rPr>
                <w:rFonts w:hint="eastAsia"/>
                <w:b/>
                <w:color w:val="000000" w:themeColor="text1"/>
              </w:rPr>
              <w:t>监测项目</w:t>
            </w:r>
          </w:p>
        </w:tc>
      </w:tr>
      <w:tr w:rsidR="00684C1E" w:rsidRPr="00684C1E" w14:paraId="1DA67ED4" w14:textId="77777777" w:rsidTr="00FF059F">
        <w:trPr>
          <w:trHeight w:val="526"/>
          <w:jc w:val="center"/>
        </w:trPr>
        <w:tc>
          <w:tcPr>
            <w:tcW w:w="709" w:type="dxa"/>
            <w:vMerge w:val="restart"/>
            <w:vAlign w:val="center"/>
          </w:tcPr>
          <w:p w14:paraId="782C46D1" w14:textId="77777777" w:rsidR="0095575C" w:rsidRPr="00684C1E" w:rsidRDefault="0095575C" w:rsidP="0095575C">
            <w:pPr>
              <w:pStyle w:val="Z0"/>
              <w:rPr>
                <w:color w:val="000000" w:themeColor="text1"/>
              </w:rPr>
            </w:pPr>
            <w:r w:rsidRPr="00684C1E">
              <w:rPr>
                <w:rFonts w:hint="eastAsia"/>
                <w:color w:val="000000" w:themeColor="text1"/>
              </w:rPr>
              <w:t>柱状</w:t>
            </w:r>
          </w:p>
        </w:tc>
        <w:tc>
          <w:tcPr>
            <w:tcW w:w="1134" w:type="dxa"/>
            <w:vAlign w:val="center"/>
          </w:tcPr>
          <w:p w14:paraId="55A5A514" w14:textId="77777777" w:rsidR="0095575C" w:rsidRPr="00684C1E" w:rsidRDefault="0095575C" w:rsidP="0095575C">
            <w:pPr>
              <w:pStyle w:val="Z0"/>
              <w:rPr>
                <w:color w:val="000000" w:themeColor="text1"/>
              </w:rPr>
            </w:pPr>
            <w:r w:rsidRPr="00684C1E">
              <w:rPr>
                <w:rFonts w:hint="eastAsia"/>
                <w:color w:val="000000" w:themeColor="text1"/>
              </w:rPr>
              <w:t>S</w:t>
            </w:r>
            <w:r w:rsidRPr="00684C1E">
              <w:rPr>
                <w:color w:val="000000" w:themeColor="text1"/>
              </w:rPr>
              <w:t>1</w:t>
            </w:r>
          </w:p>
        </w:tc>
        <w:tc>
          <w:tcPr>
            <w:tcW w:w="2277" w:type="dxa"/>
            <w:vAlign w:val="center"/>
          </w:tcPr>
          <w:p w14:paraId="4EBAD27F" w14:textId="7967528E" w:rsidR="0095575C" w:rsidRPr="00684C1E" w:rsidRDefault="007B12A3" w:rsidP="0095575C">
            <w:pPr>
              <w:pStyle w:val="Z0"/>
              <w:rPr>
                <w:color w:val="000000" w:themeColor="text1"/>
              </w:rPr>
            </w:pPr>
            <w:r w:rsidRPr="00684C1E">
              <w:rPr>
                <w:color w:val="000000" w:themeColor="text1"/>
              </w:rPr>
              <w:t>表面处理中心</w:t>
            </w:r>
          </w:p>
        </w:tc>
        <w:tc>
          <w:tcPr>
            <w:tcW w:w="4186" w:type="dxa"/>
            <w:vMerge w:val="restart"/>
            <w:vAlign w:val="center"/>
          </w:tcPr>
          <w:p w14:paraId="702A30FE" w14:textId="77777777" w:rsidR="0095575C" w:rsidRPr="00684C1E" w:rsidRDefault="0095575C" w:rsidP="0095575C">
            <w:pPr>
              <w:pStyle w:val="Z0"/>
              <w:rPr>
                <w:color w:val="000000" w:themeColor="text1"/>
              </w:rPr>
            </w:pPr>
            <w:r w:rsidRPr="00684C1E">
              <w:rPr>
                <w:rFonts w:hint="eastAsia"/>
                <w:color w:val="000000" w:themeColor="text1"/>
              </w:rPr>
              <w:t>基本</w:t>
            </w:r>
            <w:r w:rsidRPr="00684C1E">
              <w:rPr>
                <w:rFonts w:hint="eastAsia"/>
                <w:color w:val="000000" w:themeColor="text1"/>
              </w:rPr>
              <w:t>4</w:t>
            </w:r>
            <w:r w:rsidRPr="00684C1E">
              <w:rPr>
                <w:color w:val="000000" w:themeColor="text1"/>
              </w:rPr>
              <w:t>5</w:t>
            </w:r>
            <w:r w:rsidRPr="00684C1E">
              <w:rPr>
                <w:color w:val="000000" w:themeColor="text1"/>
              </w:rPr>
              <w:t>项</w:t>
            </w:r>
            <w:r w:rsidRPr="00684C1E">
              <w:rPr>
                <w:rFonts w:hint="eastAsia"/>
                <w:color w:val="000000" w:themeColor="text1"/>
              </w:rPr>
              <w:t>：</w:t>
            </w:r>
            <w:r w:rsidRPr="00684C1E">
              <w:rPr>
                <w:color w:val="000000" w:themeColor="text1"/>
              </w:rPr>
              <w:t>砷、镉、铬（六价）、铜、铅、汞、镍、四氯化碳、氯仿、氯甲烷、</w:t>
            </w:r>
            <w:r w:rsidRPr="00684C1E">
              <w:rPr>
                <w:color w:val="000000" w:themeColor="text1"/>
              </w:rPr>
              <w:t>1,1-</w:t>
            </w:r>
            <w:r w:rsidRPr="00684C1E">
              <w:rPr>
                <w:color w:val="000000" w:themeColor="text1"/>
              </w:rPr>
              <w:t>二氯乙烷、</w:t>
            </w:r>
            <w:r w:rsidRPr="00684C1E">
              <w:rPr>
                <w:color w:val="000000" w:themeColor="text1"/>
              </w:rPr>
              <w:t>1,2-</w:t>
            </w:r>
            <w:r w:rsidRPr="00684C1E">
              <w:rPr>
                <w:color w:val="000000" w:themeColor="text1"/>
              </w:rPr>
              <w:t>二氯乙烷、</w:t>
            </w:r>
            <w:r w:rsidRPr="00684C1E">
              <w:rPr>
                <w:color w:val="000000" w:themeColor="text1"/>
              </w:rPr>
              <w:t>1,1-</w:t>
            </w:r>
            <w:r w:rsidRPr="00684C1E">
              <w:rPr>
                <w:color w:val="000000" w:themeColor="text1"/>
              </w:rPr>
              <w:t>二氯乙烯、顺</w:t>
            </w:r>
            <w:r w:rsidRPr="00684C1E">
              <w:rPr>
                <w:color w:val="000000" w:themeColor="text1"/>
              </w:rPr>
              <w:t>-1,2-</w:t>
            </w:r>
            <w:r w:rsidRPr="00684C1E">
              <w:rPr>
                <w:color w:val="000000" w:themeColor="text1"/>
              </w:rPr>
              <w:t>二氯乙烯、反</w:t>
            </w:r>
            <w:r w:rsidRPr="00684C1E">
              <w:rPr>
                <w:color w:val="000000" w:themeColor="text1"/>
              </w:rPr>
              <w:t>-1,2-</w:t>
            </w:r>
            <w:r w:rsidRPr="00684C1E">
              <w:rPr>
                <w:color w:val="000000" w:themeColor="text1"/>
              </w:rPr>
              <w:t>二氯乙烯、二氯甲烷、</w:t>
            </w:r>
            <w:r w:rsidRPr="00684C1E">
              <w:rPr>
                <w:color w:val="000000" w:themeColor="text1"/>
              </w:rPr>
              <w:t>1,2-</w:t>
            </w:r>
            <w:r w:rsidRPr="00684C1E">
              <w:rPr>
                <w:color w:val="000000" w:themeColor="text1"/>
              </w:rPr>
              <w:t>二氯丙烷、</w:t>
            </w:r>
            <w:r w:rsidRPr="00684C1E">
              <w:rPr>
                <w:color w:val="000000" w:themeColor="text1"/>
              </w:rPr>
              <w:t>1,1,1,2-</w:t>
            </w:r>
            <w:r w:rsidRPr="00684C1E">
              <w:rPr>
                <w:color w:val="000000" w:themeColor="text1"/>
              </w:rPr>
              <w:t>四氯乙烷、</w:t>
            </w:r>
            <w:r w:rsidRPr="00684C1E">
              <w:rPr>
                <w:color w:val="000000" w:themeColor="text1"/>
              </w:rPr>
              <w:t>1,1,2,2-</w:t>
            </w:r>
            <w:r w:rsidRPr="00684C1E">
              <w:rPr>
                <w:color w:val="000000" w:themeColor="text1"/>
              </w:rPr>
              <w:t>四氯乙烷、四氯乙烯、</w:t>
            </w:r>
            <w:r w:rsidRPr="00684C1E">
              <w:rPr>
                <w:color w:val="000000" w:themeColor="text1"/>
              </w:rPr>
              <w:t>1,1,1-</w:t>
            </w:r>
            <w:r w:rsidRPr="00684C1E">
              <w:rPr>
                <w:color w:val="000000" w:themeColor="text1"/>
              </w:rPr>
              <w:t>三氯乙烷、</w:t>
            </w:r>
            <w:r w:rsidRPr="00684C1E">
              <w:rPr>
                <w:color w:val="000000" w:themeColor="text1"/>
              </w:rPr>
              <w:t>1,1,2-</w:t>
            </w:r>
            <w:r w:rsidRPr="00684C1E">
              <w:rPr>
                <w:color w:val="000000" w:themeColor="text1"/>
              </w:rPr>
              <w:t>三氯乙烷、三氯乙烯、</w:t>
            </w:r>
            <w:r w:rsidRPr="00684C1E">
              <w:rPr>
                <w:color w:val="000000" w:themeColor="text1"/>
              </w:rPr>
              <w:t>1,2,3-</w:t>
            </w:r>
            <w:r w:rsidRPr="00684C1E">
              <w:rPr>
                <w:color w:val="000000" w:themeColor="text1"/>
              </w:rPr>
              <w:t>三氯丙烷、氯乙烯、苯、氯苯、</w:t>
            </w:r>
            <w:r w:rsidRPr="00684C1E">
              <w:rPr>
                <w:color w:val="000000" w:themeColor="text1"/>
              </w:rPr>
              <w:t>1,2-</w:t>
            </w:r>
            <w:r w:rsidRPr="00684C1E">
              <w:rPr>
                <w:color w:val="000000" w:themeColor="text1"/>
              </w:rPr>
              <w:t>二氯苯、</w:t>
            </w:r>
            <w:r w:rsidRPr="00684C1E">
              <w:rPr>
                <w:color w:val="000000" w:themeColor="text1"/>
              </w:rPr>
              <w:t>1,4-</w:t>
            </w:r>
            <w:r w:rsidRPr="00684C1E">
              <w:rPr>
                <w:color w:val="000000" w:themeColor="text1"/>
              </w:rPr>
              <w:t>二氯苯、乙苯、苯乙烯、甲苯、间二甲苯</w:t>
            </w:r>
            <w:r w:rsidRPr="00684C1E">
              <w:rPr>
                <w:color w:val="000000" w:themeColor="text1"/>
              </w:rPr>
              <w:t>+</w:t>
            </w:r>
            <w:r w:rsidRPr="00684C1E">
              <w:rPr>
                <w:color w:val="000000" w:themeColor="text1"/>
              </w:rPr>
              <w:t>对二甲苯、邻二甲苯、硝基苯、苯胺、</w:t>
            </w:r>
            <w:r w:rsidRPr="00684C1E">
              <w:rPr>
                <w:color w:val="000000" w:themeColor="text1"/>
              </w:rPr>
              <w:t>2-</w:t>
            </w:r>
            <w:r w:rsidRPr="00684C1E">
              <w:rPr>
                <w:color w:val="000000" w:themeColor="text1"/>
              </w:rPr>
              <w:t>氯酚、苯并</w:t>
            </w:r>
            <w:r w:rsidRPr="00684C1E">
              <w:rPr>
                <w:color w:val="000000" w:themeColor="text1"/>
              </w:rPr>
              <w:t>[a]</w:t>
            </w:r>
            <w:r w:rsidRPr="00684C1E">
              <w:rPr>
                <w:color w:val="000000" w:themeColor="text1"/>
              </w:rPr>
              <w:t>蒽、苯并</w:t>
            </w:r>
            <w:r w:rsidRPr="00684C1E">
              <w:rPr>
                <w:color w:val="000000" w:themeColor="text1"/>
              </w:rPr>
              <w:t>[a]</w:t>
            </w:r>
            <w:r w:rsidRPr="00684C1E">
              <w:rPr>
                <w:color w:val="000000" w:themeColor="text1"/>
              </w:rPr>
              <w:t>芘、苯并</w:t>
            </w:r>
            <w:r w:rsidRPr="00684C1E">
              <w:rPr>
                <w:color w:val="000000" w:themeColor="text1"/>
              </w:rPr>
              <w:t>[b]</w:t>
            </w:r>
            <w:r w:rsidRPr="00684C1E">
              <w:rPr>
                <w:color w:val="000000" w:themeColor="text1"/>
              </w:rPr>
              <w:t>荧蒽、苯并</w:t>
            </w:r>
            <w:r w:rsidRPr="00684C1E">
              <w:rPr>
                <w:color w:val="000000" w:themeColor="text1"/>
              </w:rPr>
              <w:t>[k]</w:t>
            </w:r>
            <w:r w:rsidRPr="00684C1E">
              <w:rPr>
                <w:color w:val="000000" w:themeColor="text1"/>
              </w:rPr>
              <w:t>荧蒽、䓛、二苯并</w:t>
            </w:r>
            <w:r w:rsidRPr="00684C1E">
              <w:rPr>
                <w:color w:val="000000" w:themeColor="text1"/>
              </w:rPr>
              <w:t>[a</w:t>
            </w:r>
            <w:r w:rsidRPr="00684C1E">
              <w:rPr>
                <w:color w:val="000000" w:themeColor="text1"/>
              </w:rPr>
              <w:t>，</w:t>
            </w:r>
            <w:r w:rsidRPr="00684C1E">
              <w:rPr>
                <w:color w:val="000000" w:themeColor="text1"/>
              </w:rPr>
              <w:t>h]</w:t>
            </w:r>
            <w:r w:rsidRPr="00684C1E">
              <w:rPr>
                <w:color w:val="000000" w:themeColor="text1"/>
              </w:rPr>
              <w:t>蒽、茚并</w:t>
            </w:r>
            <w:r w:rsidRPr="00684C1E">
              <w:rPr>
                <w:color w:val="000000" w:themeColor="text1"/>
              </w:rPr>
              <w:t>[1,2,3-cd]</w:t>
            </w:r>
            <w:r w:rsidRPr="00684C1E">
              <w:rPr>
                <w:color w:val="000000" w:themeColor="text1"/>
              </w:rPr>
              <w:t>芘、萘</w:t>
            </w:r>
            <w:r w:rsidRPr="00684C1E">
              <w:rPr>
                <w:rFonts w:hint="eastAsia"/>
                <w:color w:val="000000" w:themeColor="text1"/>
              </w:rPr>
              <w:t>，</w:t>
            </w:r>
            <w:r w:rsidRPr="00684C1E">
              <w:rPr>
                <w:color w:val="000000" w:themeColor="text1"/>
              </w:rPr>
              <w:t>pH</w:t>
            </w:r>
            <w:r w:rsidRPr="00684C1E">
              <w:rPr>
                <w:rFonts w:hint="eastAsia"/>
                <w:color w:val="000000" w:themeColor="text1"/>
              </w:rPr>
              <w:t>。</w:t>
            </w:r>
          </w:p>
        </w:tc>
      </w:tr>
      <w:tr w:rsidR="00684C1E" w:rsidRPr="00684C1E" w14:paraId="319D9561" w14:textId="77777777" w:rsidTr="00FF059F">
        <w:trPr>
          <w:trHeight w:val="690"/>
          <w:jc w:val="center"/>
        </w:trPr>
        <w:tc>
          <w:tcPr>
            <w:tcW w:w="709" w:type="dxa"/>
            <w:vMerge/>
            <w:vAlign w:val="center"/>
          </w:tcPr>
          <w:p w14:paraId="175C5CEA" w14:textId="77777777" w:rsidR="0095575C" w:rsidRPr="00684C1E" w:rsidRDefault="0095575C" w:rsidP="0095575C">
            <w:pPr>
              <w:pStyle w:val="Z0"/>
              <w:rPr>
                <w:color w:val="000000" w:themeColor="text1"/>
              </w:rPr>
            </w:pPr>
          </w:p>
        </w:tc>
        <w:tc>
          <w:tcPr>
            <w:tcW w:w="1134" w:type="dxa"/>
            <w:vAlign w:val="center"/>
          </w:tcPr>
          <w:p w14:paraId="4D6544F0" w14:textId="77777777" w:rsidR="0095575C" w:rsidRPr="00684C1E" w:rsidRDefault="0095575C" w:rsidP="0095575C">
            <w:pPr>
              <w:pStyle w:val="Z0"/>
              <w:rPr>
                <w:color w:val="000000" w:themeColor="text1"/>
              </w:rPr>
            </w:pPr>
            <w:r w:rsidRPr="00684C1E">
              <w:rPr>
                <w:rFonts w:hint="eastAsia"/>
                <w:color w:val="000000" w:themeColor="text1"/>
              </w:rPr>
              <w:t>S</w:t>
            </w:r>
            <w:r w:rsidRPr="00684C1E">
              <w:rPr>
                <w:color w:val="000000" w:themeColor="text1"/>
              </w:rPr>
              <w:t>2</w:t>
            </w:r>
          </w:p>
        </w:tc>
        <w:tc>
          <w:tcPr>
            <w:tcW w:w="2277" w:type="dxa"/>
            <w:vAlign w:val="center"/>
          </w:tcPr>
          <w:p w14:paraId="4112936A" w14:textId="6078ADF3" w:rsidR="0095575C" w:rsidRPr="00684C1E" w:rsidRDefault="00B723C2" w:rsidP="0095575C">
            <w:pPr>
              <w:pStyle w:val="Z0"/>
              <w:rPr>
                <w:color w:val="000000" w:themeColor="text1"/>
              </w:rPr>
            </w:pPr>
            <w:r w:rsidRPr="00684C1E">
              <w:rPr>
                <w:color w:val="000000" w:themeColor="text1"/>
              </w:rPr>
              <w:t>南京</w:t>
            </w:r>
            <w:r w:rsidR="007B12A3" w:rsidRPr="00684C1E">
              <w:rPr>
                <w:color w:val="000000" w:themeColor="text1"/>
              </w:rPr>
              <w:t>东亚纺织印染有限公司</w:t>
            </w:r>
          </w:p>
        </w:tc>
        <w:tc>
          <w:tcPr>
            <w:tcW w:w="4186" w:type="dxa"/>
            <w:vMerge/>
            <w:vAlign w:val="center"/>
          </w:tcPr>
          <w:p w14:paraId="00AE1663" w14:textId="77777777" w:rsidR="0095575C" w:rsidRPr="00684C1E" w:rsidRDefault="0095575C" w:rsidP="0095575C">
            <w:pPr>
              <w:pStyle w:val="Z0"/>
              <w:rPr>
                <w:color w:val="000000" w:themeColor="text1"/>
              </w:rPr>
            </w:pPr>
          </w:p>
        </w:tc>
      </w:tr>
      <w:tr w:rsidR="00684C1E" w:rsidRPr="00684C1E" w14:paraId="10077847" w14:textId="77777777" w:rsidTr="00FF059F">
        <w:trPr>
          <w:trHeight w:val="685"/>
          <w:jc w:val="center"/>
        </w:trPr>
        <w:tc>
          <w:tcPr>
            <w:tcW w:w="709" w:type="dxa"/>
            <w:vMerge/>
            <w:vAlign w:val="center"/>
          </w:tcPr>
          <w:p w14:paraId="057873AC" w14:textId="77777777" w:rsidR="0095575C" w:rsidRPr="00684C1E" w:rsidRDefault="0095575C" w:rsidP="0095575C">
            <w:pPr>
              <w:pStyle w:val="Z0"/>
              <w:rPr>
                <w:color w:val="000000" w:themeColor="text1"/>
              </w:rPr>
            </w:pPr>
          </w:p>
        </w:tc>
        <w:tc>
          <w:tcPr>
            <w:tcW w:w="1134" w:type="dxa"/>
            <w:vAlign w:val="center"/>
          </w:tcPr>
          <w:p w14:paraId="78FA4CC2" w14:textId="77777777" w:rsidR="0095575C" w:rsidRPr="00684C1E" w:rsidRDefault="0095575C" w:rsidP="0095575C">
            <w:pPr>
              <w:pStyle w:val="Z0"/>
              <w:rPr>
                <w:color w:val="000000" w:themeColor="text1"/>
              </w:rPr>
            </w:pPr>
            <w:r w:rsidRPr="00684C1E">
              <w:rPr>
                <w:rFonts w:hint="eastAsia"/>
                <w:color w:val="000000" w:themeColor="text1"/>
              </w:rPr>
              <w:t>S</w:t>
            </w:r>
            <w:r w:rsidRPr="00684C1E">
              <w:rPr>
                <w:color w:val="000000" w:themeColor="text1"/>
              </w:rPr>
              <w:t>3</w:t>
            </w:r>
          </w:p>
        </w:tc>
        <w:tc>
          <w:tcPr>
            <w:tcW w:w="2277" w:type="dxa"/>
            <w:vAlign w:val="center"/>
          </w:tcPr>
          <w:p w14:paraId="355FAAAC" w14:textId="10B62D87" w:rsidR="0095575C" w:rsidRPr="00684C1E" w:rsidRDefault="00B723C2" w:rsidP="0095575C">
            <w:pPr>
              <w:pStyle w:val="Z0"/>
              <w:rPr>
                <w:color w:val="000000" w:themeColor="text1"/>
              </w:rPr>
            </w:pPr>
            <w:r w:rsidRPr="00684C1E">
              <w:rPr>
                <w:color w:val="000000" w:themeColor="text1"/>
              </w:rPr>
              <w:t>大庙村</w:t>
            </w:r>
          </w:p>
        </w:tc>
        <w:tc>
          <w:tcPr>
            <w:tcW w:w="4186" w:type="dxa"/>
            <w:vMerge/>
            <w:vAlign w:val="center"/>
          </w:tcPr>
          <w:p w14:paraId="322351D7" w14:textId="77777777" w:rsidR="0095575C" w:rsidRPr="00684C1E" w:rsidRDefault="0095575C" w:rsidP="0095575C">
            <w:pPr>
              <w:pStyle w:val="Z0"/>
              <w:rPr>
                <w:color w:val="000000" w:themeColor="text1"/>
              </w:rPr>
            </w:pPr>
          </w:p>
        </w:tc>
      </w:tr>
      <w:tr w:rsidR="00684C1E" w:rsidRPr="00684C1E" w14:paraId="4474F05F" w14:textId="77777777" w:rsidTr="00FF059F">
        <w:trPr>
          <w:trHeight w:val="716"/>
          <w:jc w:val="center"/>
        </w:trPr>
        <w:tc>
          <w:tcPr>
            <w:tcW w:w="709" w:type="dxa"/>
            <w:vMerge w:val="restart"/>
            <w:vAlign w:val="center"/>
          </w:tcPr>
          <w:p w14:paraId="099E0719" w14:textId="77777777" w:rsidR="0095575C" w:rsidRPr="00684C1E" w:rsidRDefault="0095575C" w:rsidP="0095575C">
            <w:pPr>
              <w:pStyle w:val="Z0"/>
              <w:rPr>
                <w:color w:val="000000" w:themeColor="text1"/>
              </w:rPr>
            </w:pPr>
            <w:r w:rsidRPr="00684C1E">
              <w:rPr>
                <w:rFonts w:hint="eastAsia"/>
                <w:color w:val="000000" w:themeColor="text1"/>
              </w:rPr>
              <w:t>表层</w:t>
            </w:r>
          </w:p>
        </w:tc>
        <w:tc>
          <w:tcPr>
            <w:tcW w:w="1134" w:type="dxa"/>
            <w:vAlign w:val="center"/>
          </w:tcPr>
          <w:p w14:paraId="0E83129E" w14:textId="77777777" w:rsidR="0095575C" w:rsidRPr="00684C1E" w:rsidRDefault="0095575C" w:rsidP="0095575C">
            <w:pPr>
              <w:pStyle w:val="Z0"/>
              <w:rPr>
                <w:color w:val="000000" w:themeColor="text1"/>
              </w:rPr>
            </w:pPr>
            <w:r w:rsidRPr="00684C1E">
              <w:rPr>
                <w:color w:val="000000" w:themeColor="text1"/>
              </w:rPr>
              <w:t>S4</w:t>
            </w:r>
          </w:p>
        </w:tc>
        <w:tc>
          <w:tcPr>
            <w:tcW w:w="2277" w:type="dxa"/>
            <w:vAlign w:val="center"/>
          </w:tcPr>
          <w:p w14:paraId="556DE448" w14:textId="226E81BF" w:rsidR="0095575C" w:rsidRPr="00684C1E" w:rsidRDefault="00B723C2" w:rsidP="0095575C">
            <w:pPr>
              <w:pStyle w:val="Z0"/>
              <w:rPr>
                <w:color w:val="000000" w:themeColor="text1"/>
              </w:rPr>
            </w:pPr>
            <w:r w:rsidRPr="00684C1E">
              <w:rPr>
                <w:color w:val="000000" w:themeColor="text1"/>
              </w:rPr>
              <w:t>兰精污水处理厂</w:t>
            </w:r>
          </w:p>
        </w:tc>
        <w:tc>
          <w:tcPr>
            <w:tcW w:w="4186" w:type="dxa"/>
            <w:vMerge/>
            <w:vAlign w:val="center"/>
          </w:tcPr>
          <w:p w14:paraId="73DB706D" w14:textId="77777777" w:rsidR="0095575C" w:rsidRPr="00684C1E" w:rsidRDefault="0095575C" w:rsidP="0095575C">
            <w:pPr>
              <w:pStyle w:val="Z0"/>
              <w:rPr>
                <w:color w:val="000000" w:themeColor="text1"/>
              </w:rPr>
            </w:pPr>
          </w:p>
        </w:tc>
      </w:tr>
      <w:tr w:rsidR="00684C1E" w:rsidRPr="00684C1E" w14:paraId="50ACF7EB" w14:textId="77777777" w:rsidTr="00FF059F">
        <w:trPr>
          <w:trHeight w:val="683"/>
          <w:jc w:val="center"/>
        </w:trPr>
        <w:tc>
          <w:tcPr>
            <w:tcW w:w="709" w:type="dxa"/>
            <w:vMerge/>
            <w:vAlign w:val="center"/>
          </w:tcPr>
          <w:p w14:paraId="55364035" w14:textId="77777777" w:rsidR="0095575C" w:rsidRPr="00684C1E" w:rsidRDefault="0095575C" w:rsidP="0095575C">
            <w:pPr>
              <w:pStyle w:val="Z0"/>
              <w:rPr>
                <w:color w:val="000000" w:themeColor="text1"/>
              </w:rPr>
            </w:pPr>
          </w:p>
        </w:tc>
        <w:tc>
          <w:tcPr>
            <w:tcW w:w="1134" w:type="dxa"/>
            <w:vAlign w:val="center"/>
          </w:tcPr>
          <w:p w14:paraId="1D4A06F9" w14:textId="77777777" w:rsidR="0095575C" w:rsidRPr="00684C1E" w:rsidRDefault="0095575C" w:rsidP="0095575C">
            <w:pPr>
              <w:pStyle w:val="Z0"/>
              <w:rPr>
                <w:color w:val="000000" w:themeColor="text1"/>
              </w:rPr>
            </w:pPr>
            <w:r w:rsidRPr="00684C1E">
              <w:rPr>
                <w:rFonts w:hint="eastAsia"/>
                <w:color w:val="000000" w:themeColor="text1"/>
              </w:rPr>
              <w:t>S</w:t>
            </w:r>
            <w:r w:rsidRPr="00684C1E">
              <w:rPr>
                <w:color w:val="000000" w:themeColor="text1"/>
              </w:rPr>
              <w:t>5</w:t>
            </w:r>
          </w:p>
        </w:tc>
        <w:tc>
          <w:tcPr>
            <w:tcW w:w="2277" w:type="dxa"/>
            <w:vAlign w:val="center"/>
          </w:tcPr>
          <w:p w14:paraId="3BFA5081" w14:textId="7B72E448" w:rsidR="0095575C" w:rsidRPr="00684C1E" w:rsidRDefault="00B723C2" w:rsidP="0095575C">
            <w:pPr>
              <w:pStyle w:val="Z0"/>
              <w:rPr>
                <w:color w:val="000000" w:themeColor="text1"/>
              </w:rPr>
            </w:pPr>
            <w:r w:rsidRPr="00684C1E">
              <w:rPr>
                <w:color w:val="000000" w:themeColor="text1"/>
              </w:rPr>
              <w:t>兰精</w:t>
            </w:r>
            <w:r w:rsidRPr="00684C1E">
              <w:rPr>
                <w:rFonts w:hint="eastAsia"/>
                <w:color w:val="000000" w:themeColor="text1"/>
              </w:rPr>
              <w:t>（南京）纤维有限公司</w:t>
            </w:r>
          </w:p>
        </w:tc>
        <w:tc>
          <w:tcPr>
            <w:tcW w:w="4186" w:type="dxa"/>
            <w:vMerge/>
            <w:vAlign w:val="center"/>
          </w:tcPr>
          <w:p w14:paraId="0CEF3ABC" w14:textId="77777777" w:rsidR="0095575C" w:rsidRPr="00684C1E" w:rsidRDefault="0095575C" w:rsidP="0095575C">
            <w:pPr>
              <w:pStyle w:val="Z0"/>
              <w:rPr>
                <w:color w:val="000000" w:themeColor="text1"/>
              </w:rPr>
            </w:pPr>
          </w:p>
        </w:tc>
      </w:tr>
      <w:tr w:rsidR="00684C1E" w:rsidRPr="00684C1E" w14:paraId="5A605F61" w14:textId="77777777" w:rsidTr="00FF059F">
        <w:trPr>
          <w:trHeight w:val="551"/>
          <w:jc w:val="center"/>
        </w:trPr>
        <w:tc>
          <w:tcPr>
            <w:tcW w:w="709" w:type="dxa"/>
            <w:vMerge/>
            <w:vAlign w:val="center"/>
          </w:tcPr>
          <w:p w14:paraId="16AFC000" w14:textId="77777777" w:rsidR="0095575C" w:rsidRPr="00684C1E" w:rsidRDefault="0095575C" w:rsidP="0095575C">
            <w:pPr>
              <w:pStyle w:val="Z0"/>
              <w:rPr>
                <w:color w:val="000000" w:themeColor="text1"/>
              </w:rPr>
            </w:pPr>
          </w:p>
        </w:tc>
        <w:tc>
          <w:tcPr>
            <w:tcW w:w="1134" w:type="dxa"/>
            <w:vAlign w:val="center"/>
          </w:tcPr>
          <w:p w14:paraId="6F657A5E" w14:textId="77777777" w:rsidR="0095575C" w:rsidRPr="00684C1E" w:rsidRDefault="0095575C" w:rsidP="0095575C">
            <w:pPr>
              <w:pStyle w:val="Z0"/>
              <w:rPr>
                <w:color w:val="000000" w:themeColor="text1"/>
              </w:rPr>
            </w:pPr>
            <w:r w:rsidRPr="00684C1E">
              <w:rPr>
                <w:rFonts w:hint="eastAsia"/>
                <w:color w:val="000000" w:themeColor="text1"/>
              </w:rPr>
              <w:t>S</w:t>
            </w:r>
            <w:r w:rsidRPr="00684C1E">
              <w:rPr>
                <w:color w:val="000000" w:themeColor="text1"/>
              </w:rPr>
              <w:t>6</w:t>
            </w:r>
          </w:p>
        </w:tc>
        <w:tc>
          <w:tcPr>
            <w:tcW w:w="2277" w:type="dxa"/>
            <w:vAlign w:val="center"/>
          </w:tcPr>
          <w:p w14:paraId="23145519" w14:textId="7C05A068" w:rsidR="0095575C" w:rsidRPr="00684C1E" w:rsidRDefault="007200DE" w:rsidP="0095575C">
            <w:pPr>
              <w:pStyle w:val="Z0"/>
              <w:rPr>
                <w:color w:val="000000" w:themeColor="text1"/>
              </w:rPr>
            </w:pPr>
            <w:r w:rsidRPr="00684C1E">
              <w:rPr>
                <w:color w:val="000000" w:themeColor="text1"/>
              </w:rPr>
              <w:t>园区内空地</w:t>
            </w:r>
          </w:p>
        </w:tc>
        <w:tc>
          <w:tcPr>
            <w:tcW w:w="4186" w:type="dxa"/>
            <w:vMerge/>
            <w:vAlign w:val="center"/>
          </w:tcPr>
          <w:p w14:paraId="5E1157C1" w14:textId="77777777" w:rsidR="0095575C" w:rsidRPr="00684C1E" w:rsidRDefault="0095575C" w:rsidP="0095575C">
            <w:pPr>
              <w:pStyle w:val="Z0"/>
              <w:rPr>
                <w:color w:val="000000" w:themeColor="text1"/>
              </w:rPr>
            </w:pPr>
          </w:p>
        </w:tc>
      </w:tr>
    </w:tbl>
    <w:p w14:paraId="3E37E507" w14:textId="77777777" w:rsidR="0095575C" w:rsidRPr="00684C1E" w:rsidRDefault="0095575C" w:rsidP="0095575C">
      <w:pPr>
        <w:pStyle w:val="Z1"/>
        <w:ind w:firstLine="480"/>
        <w:rPr>
          <w:color w:val="000000" w:themeColor="text1"/>
        </w:rPr>
      </w:pPr>
      <w:r w:rsidRPr="00684C1E">
        <w:rPr>
          <w:rFonts w:hint="eastAsia"/>
          <w:color w:val="000000" w:themeColor="text1"/>
        </w:rPr>
        <w:t>（</w:t>
      </w:r>
      <w:r w:rsidRPr="00684C1E">
        <w:rPr>
          <w:rFonts w:hint="eastAsia"/>
          <w:color w:val="000000" w:themeColor="text1"/>
        </w:rPr>
        <w:t>2</w:t>
      </w:r>
      <w:r w:rsidRPr="00684C1E">
        <w:rPr>
          <w:rFonts w:hint="eastAsia"/>
          <w:color w:val="000000" w:themeColor="text1"/>
        </w:rPr>
        <w:t>）监测时间及频次</w:t>
      </w:r>
    </w:p>
    <w:p w14:paraId="015A20C1" w14:textId="77777777" w:rsidR="0095575C" w:rsidRPr="00684C1E" w:rsidRDefault="0095575C" w:rsidP="0095575C">
      <w:pPr>
        <w:pStyle w:val="Z1"/>
        <w:ind w:firstLine="480"/>
        <w:rPr>
          <w:color w:val="000000" w:themeColor="text1"/>
        </w:rPr>
      </w:pPr>
      <w:r w:rsidRPr="00684C1E">
        <w:rPr>
          <w:color w:val="000000" w:themeColor="text1"/>
        </w:rPr>
        <w:t>监测时间</w:t>
      </w:r>
      <w:r w:rsidRPr="00684C1E">
        <w:rPr>
          <w:rFonts w:hint="eastAsia"/>
          <w:color w:val="000000" w:themeColor="text1"/>
        </w:rPr>
        <w:t>：</w:t>
      </w:r>
      <w:r w:rsidRPr="00684C1E">
        <w:rPr>
          <w:rFonts w:hint="eastAsia"/>
          <w:color w:val="000000" w:themeColor="text1"/>
        </w:rPr>
        <w:t>2</w:t>
      </w:r>
      <w:r w:rsidRPr="00684C1E">
        <w:rPr>
          <w:color w:val="000000" w:themeColor="text1"/>
        </w:rPr>
        <w:t>021.12.13</w:t>
      </w:r>
    </w:p>
    <w:p w14:paraId="79A72C1B" w14:textId="77777777" w:rsidR="0095575C" w:rsidRPr="00684C1E" w:rsidRDefault="0095575C" w:rsidP="0095575C">
      <w:pPr>
        <w:pStyle w:val="Z1"/>
        <w:ind w:firstLine="480"/>
        <w:rPr>
          <w:color w:val="000000" w:themeColor="text1"/>
        </w:rPr>
      </w:pPr>
      <w:r w:rsidRPr="00684C1E">
        <w:rPr>
          <w:color w:val="000000" w:themeColor="text1"/>
        </w:rPr>
        <w:t>监测频次</w:t>
      </w:r>
      <w:r w:rsidRPr="00684C1E">
        <w:rPr>
          <w:rFonts w:hint="eastAsia"/>
          <w:color w:val="000000" w:themeColor="text1"/>
        </w:rPr>
        <w:t>：</w:t>
      </w:r>
      <w:r w:rsidRPr="00684C1E">
        <w:rPr>
          <w:color w:val="000000" w:themeColor="text1"/>
        </w:rPr>
        <w:t>监测一次</w:t>
      </w:r>
      <w:r w:rsidRPr="00684C1E">
        <w:rPr>
          <w:rFonts w:hint="eastAsia"/>
          <w:color w:val="000000" w:themeColor="text1"/>
        </w:rPr>
        <w:t>、</w:t>
      </w:r>
      <w:r w:rsidRPr="00684C1E">
        <w:rPr>
          <w:color w:val="000000" w:themeColor="text1"/>
        </w:rPr>
        <w:t>每天采样一次</w:t>
      </w:r>
      <w:r w:rsidRPr="00684C1E">
        <w:rPr>
          <w:rFonts w:hint="eastAsia"/>
          <w:color w:val="000000" w:themeColor="text1"/>
        </w:rPr>
        <w:t>。</w:t>
      </w:r>
    </w:p>
    <w:p w14:paraId="1D53F728" w14:textId="77777777" w:rsidR="0095575C" w:rsidRPr="00684C1E" w:rsidRDefault="0095575C" w:rsidP="0095575C">
      <w:pPr>
        <w:pStyle w:val="Z1"/>
        <w:ind w:firstLine="480"/>
        <w:rPr>
          <w:color w:val="000000" w:themeColor="text1"/>
        </w:rPr>
      </w:pPr>
      <w:r w:rsidRPr="00684C1E">
        <w:rPr>
          <w:rFonts w:hint="eastAsia"/>
          <w:color w:val="000000" w:themeColor="text1"/>
        </w:rPr>
        <w:t>（</w:t>
      </w:r>
      <w:r w:rsidRPr="00684C1E">
        <w:rPr>
          <w:rFonts w:hint="eastAsia"/>
          <w:color w:val="000000" w:themeColor="text1"/>
        </w:rPr>
        <w:t>3</w:t>
      </w:r>
      <w:r w:rsidRPr="00684C1E">
        <w:rPr>
          <w:rFonts w:hint="eastAsia"/>
          <w:color w:val="000000" w:themeColor="text1"/>
        </w:rPr>
        <w:t>）监测方法</w:t>
      </w:r>
    </w:p>
    <w:p w14:paraId="393D7566" w14:textId="77777777" w:rsidR="0095575C" w:rsidRPr="00684C1E" w:rsidRDefault="0095575C" w:rsidP="0095575C">
      <w:pPr>
        <w:pStyle w:val="Z"/>
        <w:ind w:firstLine="480"/>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14</w:t>
      </w:r>
      <w:r w:rsidRPr="00684C1E">
        <w:rPr>
          <w:color w:val="000000" w:themeColor="text1"/>
        </w:rPr>
        <w:fldChar w:fldCharType="end"/>
      </w:r>
      <w:r w:rsidRPr="00684C1E">
        <w:rPr>
          <w:color w:val="000000" w:themeColor="text1"/>
        </w:rPr>
        <w:t xml:space="preserve"> </w:t>
      </w:r>
      <w:r w:rsidRPr="00684C1E">
        <w:rPr>
          <w:rFonts w:hint="eastAsia"/>
          <w:color w:val="000000" w:themeColor="text1"/>
        </w:rPr>
        <w:t>土壤监测分析方法一览表</w:t>
      </w:r>
    </w:p>
    <w:tbl>
      <w:tblPr>
        <w:tblStyle w:val="ad"/>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709"/>
        <w:gridCol w:w="1134"/>
        <w:gridCol w:w="4961"/>
        <w:gridCol w:w="1502"/>
      </w:tblGrid>
      <w:tr w:rsidR="00684C1E" w:rsidRPr="00684C1E" w14:paraId="3E825EBE" w14:textId="77777777" w:rsidTr="0095575C">
        <w:tc>
          <w:tcPr>
            <w:tcW w:w="709" w:type="dxa"/>
            <w:vAlign w:val="center"/>
          </w:tcPr>
          <w:p w14:paraId="05CDA8EB" w14:textId="77777777" w:rsidR="0095575C" w:rsidRPr="00684C1E" w:rsidRDefault="0095575C" w:rsidP="0095575C">
            <w:pPr>
              <w:pStyle w:val="Z0"/>
              <w:rPr>
                <w:b/>
                <w:color w:val="000000" w:themeColor="text1"/>
              </w:rPr>
            </w:pPr>
            <w:r w:rsidRPr="00684C1E">
              <w:rPr>
                <w:rFonts w:hint="eastAsia"/>
                <w:b/>
                <w:color w:val="000000" w:themeColor="text1"/>
              </w:rPr>
              <w:t>序号</w:t>
            </w:r>
          </w:p>
        </w:tc>
        <w:tc>
          <w:tcPr>
            <w:tcW w:w="1134" w:type="dxa"/>
            <w:vAlign w:val="center"/>
          </w:tcPr>
          <w:p w14:paraId="3DD5F133" w14:textId="77777777" w:rsidR="0095575C" w:rsidRPr="00684C1E" w:rsidRDefault="0095575C" w:rsidP="0095575C">
            <w:pPr>
              <w:pStyle w:val="Z0"/>
              <w:rPr>
                <w:b/>
                <w:color w:val="000000" w:themeColor="text1"/>
              </w:rPr>
            </w:pPr>
            <w:r w:rsidRPr="00684C1E">
              <w:rPr>
                <w:rFonts w:hint="eastAsia"/>
                <w:b/>
                <w:color w:val="000000" w:themeColor="text1"/>
              </w:rPr>
              <w:t>检测项目</w:t>
            </w:r>
          </w:p>
          <w:p w14:paraId="53930359" w14:textId="77777777" w:rsidR="0095575C" w:rsidRPr="00684C1E" w:rsidRDefault="0095575C" w:rsidP="0095575C">
            <w:pPr>
              <w:pStyle w:val="Z0"/>
              <w:rPr>
                <w:b/>
                <w:color w:val="000000" w:themeColor="text1"/>
              </w:rPr>
            </w:pPr>
            <w:r w:rsidRPr="00684C1E">
              <w:rPr>
                <w:rFonts w:hint="eastAsia"/>
                <w:b/>
                <w:color w:val="000000" w:themeColor="text1"/>
              </w:rPr>
              <w:t>名称</w:t>
            </w:r>
          </w:p>
        </w:tc>
        <w:tc>
          <w:tcPr>
            <w:tcW w:w="4961" w:type="dxa"/>
            <w:vAlign w:val="center"/>
          </w:tcPr>
          <w:p w14:paraId="49F454A8" w14:textId="77777777" w:rsidR="0095575C" w:rsidRPr="00684C1E" w:rsidRDefault="0095575C" w:rsidP="0095575C">
            <w:pPr>
              <w:pStyle w:val="Z0"/>
              <w:rPr>
                <w:b/>
                <w:color w:val="000000" w:themeColor="text1"/>
              </w:rPr>
            </w:pPr>
            <w:r w:rsidRPr="00684C1E">
              <w:rPr>
                <w:rFonts w:hint="eastAsia"/>
                <w:b/>
                <w:color w:val="000000" w:themeColor="text1"/>
              </w:rPr>
              <w:t>检测依据</w:t>
            </w:r>
          </w:p>
        </w:tc>
        <w:tc>
          <w:tcPr>
            <w:tcW w:w="1502" w:type="dxa"/>
            <w:vAlign w:val="center"/>
          </w:tcPr>
          <w:p w14:paraId="3D609D61" w14:textId="77777777" w:rsidR="0095575C" w:rsidRPr="00684C1E" w:rsidRDefault="0095575C" w:rsidP="0095575C">
            <w:pPr>
              <w:pStyle w:val="Z0"/>
              <w:rPr>
                <w:b/>
                <w:color w:val="000000" w:themeColor="text1"/>
              </w:rPr>
            </w:pPr>
            <w:r w:rsidRPr="00684C1E">
              <w:rPr>
                <w:rFonts w:hint="eastAsia"/>
                <w:b/>
                <w:color w:val="000000" w:themeColor="text1"/>
              </w:rPr>
              <w:t>检出限</w:t>
            </w:r>
          </w:p>
        </w:tc>
      </w:tr>
      <w:tr w:rsidR="00684C1E" w:rsidRPr="00684C1E" w14:paraId="35F62E2D" w14:textId="77777777" w:rsidTr="0095575C">
        <w:tc>
          <w:tcPr>
            <w:tcW w:w="709" w:type="dxa"/>
            <w:vAlign w:val="center"/>
          </w:tcPr>
          <w:p w14:paraId="2A7963F6" w14:textId="77777777" w:rsidR="0095575C" w:rsidRPr="00684C1E" w:rsidRDefault="0095575C" w:rsidP="0095575C">
            <w:pPr>
              <w:pStyle w:val="Z0"/>
              <w:numPr>
                <w:ilvl w:val="0"/>
                <w:numId w:val="21"/>
              </w:numPr>
              <w:rPr>
                <w:color w:val="000000" w:themeColor="text1"/>
              </w:rPr>
            </w:pPr>
          </w:p>
        </w:tc>
        <w:tc>
          <w:tcPr>
            <w:tcW w:w="1134" w:type="dxa"/>
            <w:vAlign w:val="center"/>
          </w:tcPr>
          <w:p w14:paraId="0DFC8C0B" w14:textId="77777777" w:rsidR="0095575C" w:rsidRPr="00684C1E" w:rsidRDefault="0095575C" w:rsidP="0095575C">
            <w:pPr>
              <w:pStyle w:val="Z0"/>
              <w:rPr>
                <w:color w:val="000000" w:themeColor="text1"/>
              </w:rPr>
            </w:pPr>
            <w:r w:rsidRPr="00684C1E">
              <w:rPr>
                <w:rFonts w:hint="eastAsia"/>
                <w:color w:val="000000" w:themeColor="text1"/>
              </w:rPr>
              <w:t>p</w:t>
            </w:r>
            <w:r w:rsidRPr="00684C1E">
              <w:rPr>
                <w:color w:val="000000" w:themeColor="text1"/>
              </w:rPr>
              <w:t>H</w:t>
            </w:r>
          </w:p>
        </w:tc>
        <w:tc>
          <w:tcPr>
            <w:tcW w:w="4961" w:type="dxa"/>
            <w:vAlign w:val="center"/>
          </w:tcPr>
          <w:p w14:paraId="2C9533E6" w14:textId="77777777" w:rsidR="0095575C" w:rsidRPr="00684C1E" w:rsidRDefault="0095575C" w:rsidP="0095575C">
            <w:pPr>
              <w:pStyle w:val="Z0"/>
              <w:rPr>
                <w:color w:val="000000" w:themeColor="text1"/>
                <w:lang w:bidi="ar"/>
              </w:rPr>
            </w:pPr>
            <w:r w:rsidRPr="00684C1E">
              <w:rPr>
                <w:color w:val="000000" w:themeColor="text1"/>
              </w:rPr>
              <w:t>土壤</w:t>
            </w:r>
            <w:r w:rsidRPr="00684C1E">
              <w:rPr>
                <w:color w:val="000000" w:themeColor="text1"/>
              </w:rPr>
              <w:t xml:space="preserve"> pH</w:t>
            </w:r>
            <w:r w:rsidRPr="00684C1E">
              <w:rPr>
                <w:color w:val="000000" w:themeColor="text1"/>
              </w:rPr>
              <w:t>值的测定</w:t>
            </w:r>
            <w:r w:rsidRPr="00684C1E">
              <w:rPr>
                <w:color w:val="000000" w:themeColor="text1"/>
              </w:rPr>
              <w:t xml:space="preserve"> </w:t>
            </w:r>
            <w:r w:rsidRPr="00684C1E">
              <w:rPr>
                <w:color w:val="000000" w:themeColor="text1"/>
              </w:rPr>
              <w:t>电位法</w:t>
            </w:r>
            <w:r w:rsidRPr="00684C1E">
              <w:rPr>
                <w:color w:val="000000" w:themeColor="text1"/>
              </w:rPr>
              <w:t xml:space="preserve"> HJ 962-2018</w:t>
            </w:r>
          </w:p>
        </w:tc>
        <w:tc>
          <w:tcPr>
            <w:tcW w:w="1502" w:type="dxa"/>
            <w:vAlign w:val="center"/>
          </w:tcPr>
          <w:p w14:paraId="72F4D758" w14:textId="77777777" w:rsidR="0095575C" w:rsidRPr="00684C1E" w:rsidRDefault="0095575C" w:rsidP="0095575C">
            <w:pPr>
              <w:pStyle w:val="Z0"/>
              <w:rPr>
                <w:color w:val="000000" w:themeColor="text1"/>
              </w:rPr>
            </w:pPr>
            <w:r w:rsidRPr="00684C1E">
              <w:rPr>
                <w:rFonts w:hint="eastAsia"/>
                <w:color w:val="000000" w:themeColor="text1"/>
              </w:rPr>
              <w:t>/</w:t>
            </w:r>
          </w:p>
        </w:tc>
      </w:tr>
      <w:tr w:rsidR="00684C1E" w:rsidRPr="00684C1E" w14:paraId="02E4B7F3" w14:textId="77777777" w:rsidTr="0095575C">
        <w:tc>
          <w:tcPr>
            <w:tcW w:w="709" w:type="dxa"/>
            <w:vAlign w:val="center"/>
          </w:tcPr>
          <w:p w14:paraId="40563AB5" w14:textId="77777777" w:rsidR="0095575C" w:rsidRPr="00684C1E" w:rsidRDefault="0095575C" w:rsidP="0095575C">
            <w:pPr>
              <w:pStyle w:val="Z0"/>
              <w:numPr>
                <w:ilvl w:val="0"/>
                <w:numId w:val="21"/>
              </w:numPr>
              <w:rPr>
                <w:color w:val="000000" w:themeColor="text1"/>
              </w:rPr>
            </w:pPr>
          </w:p>
        </w:tc>
        <w:tc>
          <w:tcPr>
            <w:tcW w:w="1134" w:type="dxa"/>
            <w:vAlign w:val="center"/>
          </w:tcPr>
          <w:p w14:paraId="4716FABC" w14:textId="77777777" w:rsidR="0095575C" w:rsidRPr="00684C1E" w:rsidRDefault="0095575C" w:rsidP="0095575C">
            <w:pPr>
              <w:pStyle w:val="Z0"/>
              <w:rPr>
                <w:color w:val="000000" w:themeColor="text1"/>
              </w:rPr>
            </w:pPr>
            <w:r w:rsidRPr="00684C1E">
              <w:rPr>
                <w:color w:val="000000" w:themeColor="text1"/>
              </w:rPr>
              <w:t>镉</w:t>
            </w:r>
          </w:p>
        </w:tc>
        <w:tc>
          <w:tcPr>
            <w:tcW w:w="4961" w:type="dxa"/>
            <w:vAlign w:val="center"/>
          </w:tcPr>
          <w:p w14:paraId="579DD4FD" w14:textId="77777777" w:rsidR="0095575C" w:rsidRPr="00684C1E" w:rsidRDefault="0095575C" w:rsidP="0095575C">
            <w:pPr>
              <w:pStyle w:val="Z0"/>
              <w:rPr>
                <w:color w:val="000000" w:themeColor="text1"/>
              </w:rPr>
            </w:pPr>
            <w:r w:rsidRPr="00684C1E">
              <w:rPr>
                <w:color w:val="000000" w:themeColor="text1"/>
              </w:rPr>
              <w:t>土壤质量</w:t>
            </w:r>
            <w:r w:rsidRPr="00684C1E">
              <w:rPr>
                <w:rFonts w:hint="eastAsia"/>
                <w:color w:val="000000" w:themeColor="text1"/>
              </w:rPr>
              <w:t xml:space="preserve"> </w:t>
            </w:r>
            <w:r w:rsidRPr="00684C1E">
              <w:rPr>
                <w:color w:val="000000" w:themeColor="text1"/>
              </w:rPr>
              <w:t>铅、镉的测定石墨炉原子吸收分光光度法</w:t>
            </w:r>
            <w:r w:rsidRPr="00684C1E">
              <w:rPr>
                <w:color w:val="000000" w:themeColor="text1"/>
              </w:rPr>
              <w:t>GB/T 17141-1997</w:t>
            </w:r>
          </w:p>
        </w:tc>
        <w:tc>
          <w:tcPr>
            <w:tcW w:w="1502" w:type="dxa"/>
            <w:vAlign w:val="center"/>
          </w:tcPr>
          <w:p w14:paraId="5D00CDD1" w14:textId="77777777" w:rsidR="0095575C" w:rsidRPr="00684C1E" w:rsidRDefault="0095575C" w:rsidP="0095575C">
            <w:pPr>
              <w:pStyle w:val="Z0"/>
              <w:rPr>
                <w:color w:val="000000" w:themeColor="text1"/>
              </w:rPr>
            </w:pPr>
            <w:r w:rsidRPr="00684C1E">
              <w:rPr>
                <w:color w:val="000000" w:themeColor="text1"/>
              </w:rPr>
              <w:t>0.01mg/kg</w:t>
            </w:r>
          </w:p>
        </w:tc>
      </w:tr>
      <w:tr w:rsidR="00684C1E" w:rsidRPr="00684C1E" w14:paraId="59F732CF" w14:textId="77777777" w:rsidTr="0095575C">
        <w:tc>
          <w:tcPr>
            <w:tcW w:w="709" w:type="dxa"/>
            <w:vAlign w:val="center"/>
          </w:tcPr>
          <w:p w14:paraId="1B71A3C5" w14:textId="77777777" w:rsidR="0095575C" w:rsidRPr="00684C1E" w:rsidRDefault="0095575C" w:rsidP="0095575C">
            <w:pPr>
              <w:pStyle w:val="Z0"/>
              <w:numPr>
                <w:ilvl w:val="0"/>
                <w:numId w:val="21"/>
              </w:numPr>
              <w:rPr>
                <w:color w:val="000000" w:themeColor="text1"/>
              </w:rPr>
            </w:pPr>
          </w:p>
        </w:tc>
        <w:tc>
          <w:tcPr>
            <w:tcW w:w="1134" w:type="dxa"/>
            <w:vAlign w:val="center"/>
          </w:tcPr>
          <w:p w14:paraId="71A482C6" w14:textId="77777777" w:rsidR="0095575C" w:rsidRPr="00684C1E" w:rsidRDefault="0095575C" w:rsidP="0095575C">
            <w:pPr>
              <w:pStyle w:val="Z0"/>
              <w:rPr>
                <w:color w:val="000000" w:themeColor="text1"/>
              </w:rPr>
            </w:pPr>
            <w:r w:rsidRPr="00684C1E">
              <w:rPr>
                <w:color w:val="000000" w:themeColor="text1"/>
              </w:rPr>
              <w:t>汞</w:t>
            </w:r>
          </w:p>
        </w:tc>
        <w:tc>
          <w:tcPr>
            <w:tcW w:w="4961" w:type="dxa"/>
            <w:vAlign w:val="center"/>
          </w:tcPr>
          <w:p w14:paraId="4F39DE57" w14:textId="77777777" w:rsidR="0095575C" w:rsidRPr="00684C1E" w:rsidRDefault="0095575C" w:rsidP="0095575C">
            <w:pPr>
              <w:pStyle w:val="Z0"/>
              <w:rPr>
                <w:color w:val="000000" w:themeColor="text1"/>
              </w:rPr>
            </w:pPr>
            <w:r w:rsidRPr="00684C1E">
              <w:rPr>
                <w:color w:val="000000" w:themeColor="text1"/>
              </w:rPr>
              <w:t>土壤和沉积物</w:t>
            </w:r>
            <w:r w:rsidRPr="00684C1E">
              <w:rPr>
                <w:rFonts w:hint="eastAsia"/>
                <w:color w:val="000000" w:themeColor="text1"/>
              </w:rPr>
              <w:t xml:space="preserve"> </w:t>
            </w:r>
            <w:r w:rsidRPr="00684C1E">
              <w:rPr>
                <w:color w:val="000000" w:themeColor="text1"/>
              </w:rPr>
              <w:t>汞、砷、硒、铋、锑的测定</w:t>
            </w:r>
            <w:r w:rsidRPr="00684C1E">
              <w:rPr>
                <w:rFonts w:hint="eastAsia"/>
                <w:color w:val="000000" w:themeColor="text1"/>
              </w:rPr>
              <w:t xml:space="preserve"> </w:t>
            </w:r>
            <w:r w:rsidRPr="00684C1E">
              <w:rPr>
                <w:color w:val="000000" w:themeColor="text1"/>
              </w:rPr>
              <w:t>微波消解</w:t>
            </w:r>
            <w:r w:rsidRPr="00684C1E">
              <w:rPr>
                <w:color w:val="000000" w:themeColor="text1"/>
              </w:rPr>
              <w:t>/</w:t>
            </w:r>
            <w:r w:rsidRPr="00684C1E">
              <w:rPr>
                <w:color w:val="000000" w:themeColor="text1"/>
              </w:rPr>
              <w:t>原子荧光法</w:t>
            </w:r>
            <w:r w:rsidRPr="00684C1E">
              <w:rPr>
                <w:rFonts w:hint="eastAsia"/>
                <w:color w:val="000000" w:themeColor="text1"/>
              </w:rPr>
              <w:t xml:space="preserve"> </w:t>
            </w:r>
            <w:r w:rsidRPr="00684C1E">
              <w:rPr>
                <w:color w:val="000000" w:themeColor="text1"/>
              </w:rPr>
              <w:t>HJ 680-2013</w:t>
            </w:r>
          </w:p>
        </w:tc>
        <w:tc>
          <w:tcPr>
            <w:tcW w:w="1502" w:type="dxa"/>
            <w:vAlign w:val="center"/>
          </w:tcPr>
          <w:p w14:paraId="7A13858C" w14:textId="77777777" w:rsidR="0095575C" w:rsidRPr="00684C1E" w:rsidRDefault="0095575C" w:rsidP="0095575C">
            <w:pPr>
              <w:pStyle w:val="Z0"/>
              <w:rPr>
                <w:color w:val="000000" w:themeColor="text1"/>
              </w:rPr>
            </w:pPr>
            <w:r w:rsidRPr="00684C1E">
              <w:rPr>
                <w:color w:val="000000" w:themeColor="text1"/>
                <w:kern w:val="0"/>
                <w:lang w:bidi="ar"/>
              </w:rPr>
              <w:t>0.002mg/kg</w:t>
            </w:r>
          </w:p>
        </w:tc>
      </w:tr>
      <w:tr w:rsidR="00684C1E" w:rsidRPr="00684C1E" w14:paraId="213C6EBD" w14:textId="77777777" w:rsidTr="0095575C">
        <w:tc>
          <w:tcPr>
            <w:tcW w:w="709" w:type="dxa"/>
            <w:vAlign w:val="center"/>
          </w:tcPr>
          <w:p w14:paraId="7B651F37" w14:textId="77777777" w:rsidR="0095575C" w:rsidRPr="00684C1E" w:rsidRDefault="0095575C" w:rsidP="0095575C">
            <w:pPr>
              <w:pStyle w:val="Z0"/>
              <w:numPr>
                <w:ilvl w:val="0"/>
                <w:numId w:val="21"/>
              </w:numPr>
              <w:rPr>
                <w:color w:val="000000" w:themeColor="text1"/>
              </w:rPr>
            </w:pPr>
          </w:p>
        </w:tc>
        <w:tc>
          <w:tcPr>
            <w:tcW w:w="1134" w:type="dxa"/>
            <w:vAlign w:val="center"/>
          </w:tcPr>
          <w:p w14:paraId="716B7006" w14:textId="77777777" w:rsidR="0095575C" w:rsidRPr="00684C1E" w:rsidRDefault="0095575C" w:rsidP="0095575C">
            <w:pPr>
              <w:pStyle w:val="Z0"/>
              <w:rPr>
                <w:color w:val="000000" w:themeColor="text1"/>
              </w:rPr>
            </w:pPr>
            <w:r w:rsidRPr="00684C1E">
              <w:rPr>
                <w:color w:val="000000" w:themeColor="text1"/>
              </w:rPr>
              <w:t>砷</w:t>
            </w:r>
          </w:p>
        </w:tc>
        <w:tc>
          <w:tcPr>
            <w:tcW w:w="4961" w:type="dxa"/>
            <w:vAlign w:val="center"/>
          </w:tcPr>
          <w:p w14:paraId="41B57783" w14:textId="77777777" w:rsidR="0095575C" w:rsidRPr="00684C1E" w:rsidRDefault="0095575C" w:rsidP="0095575C">
            <w:pPr>
              <w:pStyle w:val="Z0"/>
              <w:rPr>
                <w:color w:val="000000" w:themeColor="text1"/>
              </w:rPr>
            </w:pPr>
            <w:r w:rsidRPr="00684C1E">
              <w:rPr>
                <w:color w:val="000000" w:themeColor="text1"/>
              </w:rPr>
              <w:t>土壤和沉积物</w:t>
            </w:r>
            <w:r w:rsidRPr="00684C1E">
              <w:rPr>
                <w:rFonts w:hint="eastAsia"/>
                <w:color w:val="000000" w:themeColor="text1"/>
              </w:rPr>
              <w:t xml:space="preserve"> </w:t>
            </w:r>
            <w:r w:rsidRPr="00684C1E">
              <w:rPr>
                <w:color w:val="000000" w:themeColor="text1"/>
              </w:rPr>
              <w:t>汞、砷、硒、铋、锑的测定</w:t>
            </w:r>
            <w:r w:rsidRPr="00684C1E">
              <w:rPr>
                <w:rFonts w:hint="eastAsia"/>
                <w:color w:val="000000" w:themeColor="text1"/>
              </w:rPr>
              <w:t xml:space="preserve"> </w:t>
            </w:r>
            <w:r w:rsidRPr="00684C1E">
              <w:rPr>
                <w:color w:val="000000" w:themeColor="text1"/>
              </w:rPr>
              <w:t>微波消解</w:t>
            </w:r>
            <w:r w:rsidRPr="00684C1E">
              <w:rPr>
                <w:color w:val="000000" w:themeColor="text1"/>
              </w:rPr>
              <w:t>/</w:t>
            </w:r>
            <w:r w:rsidRPr="00684C1E">
              <w:rPr>
                <w:color w:val="000000" w:themeColor="text1"/>
              </w:rPr>
              <w:t>原子荧光法</w:t>
            </w:r>
            <w:r w:rsidRPr="00684C1E">
              <w:rPr>
                <w:rFonts w:hint="eastAsia"/>
                <w:color w:val="000000" w:themeColor="text1"/>
              </w:rPr>
              <w:t xml:space="preserve"> </w:t>
            </w:r>
            <w:r w:rsidRPr="00684C1E">
              <w:rPr>
                <w:color w:val="000000" w:themeColor="text1"/>
              </w:rPr>
              <w:t>HJ 680-2013</w:t>
            </w:r>
          </w:p>
        </w:tc>
        <w:tc>
          <w:tcPr>
            <w:tcW w:w="1502" w:type="dxa"/>
            <w:vAlign w:val="center"/>
          </w:tcPr>
          <w:p w14:paraId="69B6B4A1" w14:textId="77777777" w:rsidR="0095575C" w:rsidRPr="00684C1E" w:rsidRDefault="0095575C" w:rsidP="0095575C">
            <w:pPr>
              <w:pStyle w:val="Z0"/>
              <w:rPr>
                <w:color w:val="000000" w:themeColor="text1"/>
              </w:rPr>
            </w:pPr>
            <w:r w:rsidRPr="00684C1E">
              <w:rPr>
                <w:color w:val="000000" w:themeColor="text1"/>
              </w:rPr>
              <w:t>0.01mg/kg</w:t>
            </w:r>
          </w:p>
        </w:tc>
      </w:tr>
      <w:tr w:rsidR="00684C1E" w:rsidRPr="00684C1E" w14:paraId="58183548" w14:textId="77777777" w:rsidTr="0095575C">
        <w:tc>
          <w:tcPr>
            <w:tcW w:w="709" w:type="dxa"/>
            <w:vAlign w:val="center"/>
          </w:tcPr>
          <w:p w14:paraId="267111DE" w14:textId="77777777" w:rsidR="0095575C" w:rsidRPr="00684C1E" w:rsidRDefault="0095575C" w:rsidP="0095575C">
            <w:pPr>
              <w:pStyle w:val="Z0"/>
              <w:numPr>
                <w:ilvl w:val="0"/>
                <w:numId w:val="21"/>
              </w:numPr>
              <w:rPr>
                <w:color w:val="000000" w:themeColor="text1"/>
              </w:rPr>
            </w:pPr>
          </w:p>
        </w:tc>
        <w:tc>
          <w:tcPr>
            <w:tcW w:w="1134" w:type="dxa"/>
            <w:vAlign w:val="center"/>
          </w:tcPr>
          <w:p w14:paraId="5AC736E2" w14:textId="77777777" w:rsidR="0095575C" w:rsidRPr="00684C1E" w:rsidRDefault="0095575C" w:rsidP="0095575C">
            <w:pPr>
              <w:pStyle w:val="Z0"/>
              <w:rPr>
                <w:color w:val="000000" w:themeColor="text1"/>
              </w:rPr>
            </w:pPr>
            <w:r w:rsidRPr="00684C1E">
              <w:rPr>
                <w:color w:val="000000" w:themeColor="text1"/>
              </w:rPr>
              <w:t>铅</w:t>
            </w:r>
          </w:p>
        </w:tc>
        <w:tc>
          <w:tcPr>
            <w:tcW w:w="4961" w:type="dxa"/>
            <w:vAlign w:val="center"/>
          </w:tcPr>
          <w:p w14:paraId="27914FA6" w14:textId="77777777" w:rsidR="0095575C" w:rsidRPr="00684C1E" w:rsidRDefault="0095575C" w:rsidP="0095575C">
            <w:pPr>
              <w:pStyle w:val="Z0"/>
              <w:rPr>
                <w:color w:val="000000" w:themeColor="text1"/>
              </w:rPr>
            </w:pPr>
            <w:r w:rsidRPr="00684C1E">
              <w:rPr>
                <w:color w:val="000000" w:themeColor="text1"/>
              </w:rPr>
              <w:t>土壤质量</w:t>
            </w:r>
            <w:r w:rsidRPr="00684C1E">
              <w:rPr>
                <w:rFonts w:hint="eastAsia"/>
                <w:color w:val="000000" w:themeColor="text1"/>
              </w:rPr>
              <w:t xml:space="preserve"> </w:t>
            </w:r>
            <w:r w:rsidRPr="00684C1E">
              <w:rPr>
                <w:color w:val="000000" w:themeColor="text1"/>
              </w:rPr>
              <w:t>铅、镉的测定石墨炉原子吸收分光光度法</w:t>
            </w:r>
            <w:r w:rsidRPr="00684C1E">
              <w:rPr>
                <w:color w:val="000000" w:themeColor="text1"/>
              </w:rPr>
              <w:t xml:space="preserve"> GB/T 17141-1997</w:t>
            </w:r>
          </w:p>
        </w:tc>
        <w:tc>
          <w:tcPr>
            <w:tcW w:w="1502" w:type="dxa"/>
            <w:vAlign w:val="center"/>
          </w:tcPr>
          <w:p w14:paraId="0CA95B17" w14:textId="77777777" w:rsidR="0095575C" w:rsidRPr="00684C1E" w:rsidRDefault="0095575C" w:rsidP="0095575C">
            <w:pPr>
              <w:pStyle w:val="Z0"/>
              <w:rPr>
                <w:color w:val="000000" w:themeColor="text1"/>
              </w:rPr>
            </w:pPr>
            <w:r w:rsidRPr="00684C1E">
              <w:rPr>
                <w:color w:val="000000" w:themeColor="text1"/>
              </w:rPr>
              <w:t>0.1mg/kg</w:t>
            </w:r>
          </w:p>
        </w:tc>
      </w:tr>
      <w:tr w:rsidR="00684C1E" w:rsidRPr="00684C1E" w14:paraId="62BCDBA2" w14:textId="77777777" w:rsidTr="0095575C">
        <w:tc>
          <w:tcPr>
            <w:tcW w:w="709" w:type="dxa"/>
            <w:vAlign w:val="center"/>
          </w:tcPr>
          <w:p w14:paraId="33C0E047" w14:textId="77777777" w:rsidR="0095575C" w:rsidRPr="00684C1E" w:rsidRDefault="0095575C" w:rsidP="0095575C">
            <w:pPr>
              <w:pStyle w:val="Z0"/>
              <w:numPr>
                <w:ilvl w:val="0"/>
                <w:numId w:val="21"/>
              </w:numPr>
              <w:rPr>
                <w:color w:val="000000" w:themeColor="text1"/>
              </w:rPr>
            </w:pPr>
          </w:p>
        </w:tc>
        <w:tc>
          <w:tcPr>
            <w:tcW w:w="1134" w:type="dxa"/>
            <w:vAlign w:val="center"/>
          </w:tcPr>
          <w:p w14:paraId="0968C476" w14:textId="77777777" w:rsidR="0095575C" w:rsidRPr="00684C1E" w:rsidRDefault="0095575C" w:rsidP="0095575C">
            <w:pPr>
              <w:pStyle w:val="Z0"/>
              <w:rPr>
                <w:color w:val="000000" w:themeColor="text1"/>
              </w:rPr>
            </w:pPr>
            <w:r w:rsidRPr="00684C1E">
              <w:rPr>
                <w:color w:val="000000" w:themeColor="text1"/>
              </w:rPr>
              <w:t>六价铬</w:t>
            </w:r>
          </w:p>
        </w:tc>
        <w:tc>
          <w:tcPr>
            <w:tcW w:w="4961" w:type="dxa"/>
            <w:vAlign w:val="center"/>
          </w:tcPr>
          <w:p w14:paraId="13458CFB" w14:textId="77777777" w:rsidR="0095575C" w:rsidRPr="00684C1E" w:rsidRDefault="0095575C" w:rsidP="0095575C">
            <w:pPr>
              <w:pStyle w:val="Z0"/>
              <w:rPr>
                <w:color w:val="000000" w:themeColor="text1"/>
              </w:rPr>
            </w:pPr>
            <w:r w:rsidRPr="00684C1E">
              <w:rPr>
                <w:color w:val="000000" w:themeColor="text1"/>
              </w:rPr>
              <w:t>土壤和沉积物</w:t>
            </w:r>
            <w:r w:rsidRPr="00684C1E">
              <w:rPr>
                <w:color w:val="000000" w:themeColor="text1"/>
              </w:rPr>
              <w:t xml:space="preserve"> </w:t>
            </w:r>
            <w:r w:rsidRPr="00684C1E">
              <w:rPr>
                <w:color w:val="000000" w:themeColor="text1"/>
              </w:rPr>
              <w:t>六价铬的测定</w:t>
            </w:r>
            <w:r w:rsidRPr="00684C1E">
              <w:rPr>
                <w:color w:val="000000" w:themeColor="text1"/>
              </w:rPr>
              <w:t xml:space="preserve"> </w:t>
            </w:r>
            <w:r w:rsidRPr="00684C1E">
              <w:rPr>
                <w:color w:val="000000" w:themeColor="text1"/>
              </w:rPr>
              <w:t>碱溶液提取</w:t>
            </w:r>
            <w:r w:rsidRPr="00684C1E">
              <w:rPr>
                <w:color w:val="000000" w:themeColor="text1"/>
              </w:rPr>
              <w:t>-</w:t>
            </w:r>
            <w:r w:rsidRPr="00684C1E">
              <w:rPr>
                <w:color w:val="000000" w:themeColor="text1"/>
              </w:rPr>
              <w:t>火焰原子吸收分光光度法</w:t>
            </w:r>
            <w:r w:rsidRPr="00684C1E">
              <w:rPr>
                <w:color w:val="000000" w:themeColor="text1"/>
              </w:rPr>
              <w:t>HJ 1082-2019</w:t>
            </w:r>
          </w:p>
        </w:tc>
        <w:tc>
          <w:tcPr>
            <w:tcW w:w="1502" w:type="dxa"/>
            <w:vAlign w:val="center"/>
          </w:tcPr>
          <w:p w14:paraId="6E3E2FCE" w14:textId="77777777" w:rsidR="0095575C" w:rsidRPr="00684C1E" w:rsidRDefault="0095575C" w:rsidP="0095575C">
            <w:pPr>
              <w:pStyle w:val="Z0"/>
              <w:rPr>
                <w:color w:val="000000" w:themeColor="text1"/>
              </w:rPr>
            </w:pPr>
            <w:r w:rsidRPr="00684C1E">
              <w:rPr>
                <w:color w:val="000000" w:themeColor="text1"/>
              </w:rPr>
              <w:t>0.5mg/kg</w:t>
            </w:r>
          </w:p>
        </w:tc>
      </w:tr>
      <w:tr w:rsidR="00684C1E" w:rsidRPr="00684C1E" w14:paraId="08D5B39D" w14:textId="77777777" w:rsidTr="0095575C">
        <w:tc>
          <w:tcPr>
            <w:tcW w:w="709" w:type="dxa"/>
            <w:vAlign w:val="center"/>
          </w:tcPr>
          <w:p w14:paraId="0242C1FA" w14:textId="77777777" w:rsidR="0095575C" w:rsidRPr="00684C1E" w:rsidRDefault="0095575C" w:rsidP="0095575C">
            <w:pPr>
              <w:pStyle w:val="Z0"/>
              <w:numPr>
                <w:ilvl w:val="0"/>
                <w:numId w:val="21"/>
              </w:numPr>
              <w:rPr>
                <w:color w:val="000000" w:themeColor="text1"/>
              </w:rPr>
            </w:pPr>
          </w:p>
        </w:tc>
        <w:tc>
          <w:tcPr>
            <w:tcW w:w="1134" w:type="dxa"/>
            <w:vAlign w:val="center"/>
          </w:tcPr>
          <w:p w14:paraId="56184B6B" w14:textId="77777777" w:rsidR="0095575C" w:rsidRPr="00684C1E" w:rsidRDefault="0095575C" w:rsidP="0095575C">
            <w:pPr>
              <w:pStyle w:val="Z0"/>
              <w:rPr>
                <w:color w:val="000000" w:themeColor="text1"/>
              </w:rPr>
            </w:pPr>
            <w:r w:rsidRPr="00684C1E">
              <w:rPr>
                <w:color w:val="000000" w:themeColor="text1"/>
                <w:lang w:eastAsia="en-US"/>
              </w:rPr>
              <w:t>镍</w:t>
            </w:r>
          </w:p>
        </w:tc>
        <w:tc>
          <w:tcPr>
            <w:tcW w:w="4961" w:type="dxa"/>
            <w:vAlign w:val="center"/>
          </w:tcPr>
          <w:p w14:paraId="7D12192B" w14:textId="77777777" w:rsidR="0095575C" w:rsidRPr="00684C1E" w:rsidRDefault="0095575C" w:rsidP="0095575C">
            <w:pPr>
              <w:pStyle w:val="Z0"/>
              <w:rPr>
                <w:color w:val="000000" w:themeColor="text1"/>
                <w:kern w:val="0"/>
                <w:lang w:bidi="ar"/>
              </w:rPr>
            </w:pPr>
            <w:r w:rsidRPr="00684C1E">
              <w:rPr>
                <w:rFonts w:ascii="宋体" w:hAnsi="宋体" w:cs="宋体" w:hint="eastAsia"/>
                <w:color w:val="000000" w:themeColor="text1"/>
                <w:kern w:val="0"/>
                <w:lang w:bidi="ar"/>
              </w:rPr>
              <w:t>土壤和沉积物</w:t>
            </w:r>
            <w:r w:rsidRPr="00684C1E">
              <w:rPr>
                <w:color w:val="000000" w:themeColor="text1"/>
                <w:kern w:val="0"/>
                <w:lang w:bidi="ar"/>
              </w:rPr>
              <w:t xml:space="preserve"> </w:t>
            </w:r>
            <w:r w:rsidRPr="00684C1E">
              <w:rPr>
                <w:rFonts w:ascii="宋体" w:hAnsi="宋体" w:cs="宋体" w:hint="eastAsia"/>
                <w:color w:val="000000" w:themeColor="text1"/>
                <w:kern w:val="0"/>
                <w:lang w:bidi="ar"/>
              </w:rPr>
              <w:t>铜、锌、铅、镍、铬的测定</w:t>
            </w:r>
            <w:r w:rsidRPr="00684C1E">
              <w:rPr>
                <w:color w:val="000000" w:themeColor="text1"/>
                <w:kern w:val="0"/>
                <w:lang w:bidi="ar"/>
              </w:rPr>
              <w:t xml:space="preserve"> </w:t>
            </w:r>
            <w:r w:rsidRPr="00684C1E">
              <w:rPr>
                <w:rFonts w:ascii="宋体" w:hAnsi="宋体" w:cs="宋体" w:hint="eastAsia"/>
                <w:color w:val="000000" w:themeColor="text1"/>
                <w:kern w:val="0"/>
                <w:lang w:bidi="ar"/>
              </w:rPr>
              <w:t>火焰原子吸收分光光度法</w:t>
            </w:r>
            <w:r w:rsidRPr="00684C1E">
              <w:rPr>
                <w:color w:val="000000" w:themeColor="text1"/>
                <w:kern w:val="0"/>
                <w:lang w:bidi="ar"/>
              </w:rPr>
              <w:t xml:space="preserve">  HJ 491-2019</w:t>
            </w:r>
          </w:p>
        </w:tc>
        <w:tc>
          <w:tcPr>
            <w:tcW w:w="1502" w:type="dxa"/>
            <w:vAlign w:val="center"/>
          </w:tcPr>
          <w:p w14:paraId="3A5C7A89" w14:textId="77777777" w:rsidR="0095575C" w:rsidRPr="00684C1E" w:rsidRDefault="0095575C" w:rsidP="0095575C">
            <w:pPr>
              <w:pStyle w:val="Z0"/>
              <w:rPr>
                <w:color w:val="000000" w:themeColor="text1"/>
              </w:rPr>
            </w:pPr>
            <w:r w:rsidRPr="00684C1E">
              <w:rPr>
                <w:color w:val="000000" w:themeColor="text1"/>
                <w:kern w:val="0"/>
                <w:lang w:bidi="ar"/>
              </w:rPr>
              <w:t>3mg/kg</w:t>
            </w:r>
          </w:p>
        </w:tc>
      </w:tr>
      <w:tr w:rsidR="00684C1E" w:rsidRPr="00684C1E" w14:paraId="2B21CC6E" w14:textId="77777777" w:rsidTr="0095575C">
        <w:tc>
          <w:tcPr>
            <w:tcW w:w="709" w:type="dxa"/>
            <w:vAlign w:val="center"/>
          </w:tcPr>
          <w:p w14:paraId="09583959" w14:textId="77777777" w:rsidR="0095575C" w:rsidRPr="00684C1E" w:rsidRDefault="0095575C" w:rsidP="0095575C">
            <w:pPr>
              <w:pStyle w:val="Z0"/>
              <w:numPr>
                <w:ilvl w:val="0"/>
                <w:numId w:val="21"/>
              </w:numPr>
              <w:rPr>
                <w:color w:val="000000" w:themeColor="text1"/>
              </w:rPr>
            </w:pPr>
          </w:p>
        </w:tc>
        <w:tc>
          <w:tcPr>
            <w:tcW w:w="1134" w:type="dxa"/>
            <w:vAlign w:val="center"/>
          </w:tcPr>
          <w:p w14:paraId="189CBE5C" w14:textId="77777777" w:rsidR="0095575C" w:rsidRPr="00684C1E" w:rsidRDefault="0095575C" w:rsidP="0095575C">
            <w:pPr>
              <w:pStyle w:val="Z0"/>
              <w:rPr>
                <w:color w:val="000000" w:themeColor="text1"/>
              </w:rPr>
            </w:pPr>
            <w:r w:rsidRPr="00684C1E">
              <w:rPr>
                <w:color w:val="000000" w:themeColor="text1"/>
              </w:rPr>
              <w:t>铜</w:t>
            </w:r>
          </w:p>
        </w:tc>
        <w:tc>
          <w:tcPr>
            <w:tcW w:w="4961" w:type="dxa"/>
            <w:vAlign w:val="center"/>
          </w:tcPr>
          <w:p w14:paraId="503F9DA5" w14:textId="77777777" w:rsidR="0095575C" w:rsidRPr="00684C1E" w:rsidRDefault="0095575C" w:rsidP="0095575C">
            <w:pPr>
              <w:pStyle w:val="Z0"/>
              <w:rPr>
                <w:color w:val="000000" w:themeColor="text1"/>
                <w:kern w:val="0"/>
                <w:lang w:bidi="ar"/>
              </w:rPr>
            </w:pPr>
            <w:r w:rsidRPr="00684C1E">
              <w:rPr>
                <w:rFonts w:ascii="宋体" w:hAnsi="宋体" w:cs="宋体" w:hint="eastAsia"/>
                <w:color w:val="000000" w:themeColor="text1"/>
                <w:kern w:val="0"/>
                <w:lang w:bidi="ar"/>
              </w:rPr>
              <w:t>土壤和沉积物</w:t>
            </w:r>
            <w:r w:rsidRPr="00684C1E">
              <w:rPr>
                <w:color w:val="000000" w:themeColor="text1"/>
                <w:kern w:val="0"/>
                <w:lang w:bidi="ar"/>
              </w:rPr>
              <w:t xml:space="preserve"> </w:t>
            </w:r>
            <w:r w:rsidRPr="00684C1E">
              <w:rPr>
                <w:rFonts w:ascii="宋体" w:hAnsi="宋体" w:cs="宋体" w:hint="eastAsia"/>
                <w:color w:val="000000" w:themeColor="text1"/>
                <w:kern w:val="0"/>
                <w:lang w:bidi="ar"/>
              </w:rPr>
              <w:t>铜、锌、铅、镍、铬的测定</w:t>
            </w:r>
            <w:r w:rsidRPr="00684C1E">
              <w:rPr>
                <w:color w:val="000000" w:themeColor="text1"/>
                <w:kern w:val="0"/>
                <w:lang w:bidi="ar"/>
              </w:rPr>
              <w:t xml:space="preserve"> </w:t>
            </w:r>
            <w:r w:rsidRPr="00684C1E">
              <w:rPr>
                <w:rFonts w:ascii="宋体" w:hAnsi="宋体" w:cs="宋体" w:hint="eastAsia"/>
                <w:color w:val="000000" w:themeColor="text1"/>
                <w:kern w:val="0"/>
                <w:lang w:bidi="ar"/>
              </w:rPr>
              <w:t>火焰原子吸收分光光度法</w:t>
            </w:r>
            <w:r w:rsidRPr="00684C1E">
              <w:rPr>
                <w:color w:val="000000" w:themeColor="text1"/>
                <w:kern w:val="0"/>
                <w:lang w:bidi="ar"/>
              </w:rPr>
              <w:t xml:space="preserve">  HJ 491-2019 </w:t>
            </w:r>
          </w:p>
        </w:tc>
        <w:tc>
          <w:tcPr>
            <w:tcW w:w="1502" w:type="dxa"/>
            <w:vAlign w:val="center"/>
          </w:tcPr>
          <w:p w14:paraId="338FB50F" w14:textId="77777777" w:rsidR="0095575C" w:rsidRPr="00684C1E" w:rsidRDefault="0095575C" w:rsidP="0095575C">
            <w:pPr>
              <w:pStyle w:val="Z0"/>
              <w:rPr>
                <w:color w:val="000000" w:themeColor="text1"/>
              </w:rPr>
            </w:pPr>
            <w:r w:rsidRPr="00684C1E">
              <w:rPr>
                <w:color w:val="000000" w:themeColor="text1"/>
                <w:kern w:val="0"/>
                <w:lang w:bidi="ar"/>
              </w:rPr>
              <w:t>1mg/kg</w:t>
            </w:r>
          </w:p>
        </w:tc>
      </w:tr>
      <w:tr w:rsidR="00684C1E" w:rsidRPr="00684C1E" w14:paraId="7E6709D1" w14:textId="77777777" w:rsidTr="0095575C">
        <w:tc>
          <w:tcPr>
            <w:tcW w:w="709" w:type="dxa"/>
            <w:vAlign w:val="center"/>
          </w:tcPr>
          <w:p w14:paraId="4AAC527B" w14:textId="77777777" w:rsidR="0095575C" w:rsidRPr="00684C1E" w:rsidRDefault="0095575C" w:rsidP="0095575C">
            <w:pPr>
              <w:pStyle w:val="Z0"/>
              <w:numPr>
                <w:ilvl w:val="0"/>
                <w:numId w:val="21"/>
              </w:numPr>
              <w:rPr>
                <w:color w:val="000000" w:themeColor="text1"/>
              </w:rPr>
            </w:pPr>
          </w:p>
        </w:tc>
        <w:tc>
          <w:tcPr>
            <w:tcW w:w="1134" w:type="dxa"/>
            <w:vAlign w:val="center"/>
          </w:tcPr>
          <w:p w14:paraId="4FE50D34" w14:textId="77777777" w:rsidR="0095575C" w:rsidRPr="00684C1E" w:rsidRDefault="0095575C" w:rsidP="0095575C">
            <w:pPr>
              <w:pStyle w:val="Z0"/>
              <w:rPr>
                <w:color w:val="000000" w:themeColor="text1"/>
              </w:rPr>
            </w:pPr>
            <w:r w:rsidRPr="00684C1E">
              <w:rPr>
                <w:color w:val="000000" w:themeColor="text1"/>
              </w:rPr>
              <w:t>挥发性有机物</w:t>
            </w:r>
          </w:p>
        </w:tc>
        <w:tc>
          <w:tcPr>
            <w:tcW w:w="4961" w:type="dxa"/>
            <w:vAlign w:val="center"/>
          </w:tcPr>
          <w:p w14:paraId="21385989" w14:textId="77777777" w:rsidR="0095575C" w:rsidRPr="00684C1E" w:rsidRDefault="0095575C" w:rsidP="0095575C">
            <w:pPr>
              <w:pStyle w:val="Z0"/>
              <w:rPr>
                <w:color w:val="000000" w:themeColor="text1"/>
              </w:rPr>
            </w:pPr>
            <w:r w:rsidRPr="00684C1E">
              <w:rPr>
                <w:color w:val="000000" w:themeColor="text1"/>
              </w:rPr>
              <w:t>土壤和沉积物</w:t>
            </w:r>
            <w:r w:rsidRPr="00684C1E">
              <w:rPr>
                <w:rFonts w:hint="eastAsia"/>
                <w:color w:val="000000" w:themeColor="text1"/>
              </w:rPr>
              <w:t xml:space="preserve"> </w:t>
            </w:r>
            <w:r w:rsidRPr="00684C1E">
              <w:rPr>
                <w:color w:val="000000" w:themeColor="text1"/>
              </w:rPr>
              <w:t>挥发性有机物的测定</w:t>
            </w:r>
            <w:r w:rsidRPr="00684C1E">
              <w:rPr>
                <w:rFonts w:hint="eastAsia"/>
                <w:color w:val="000000" w:themeColor="text1"/>
              </w:rPr>
              <w:t xml:space="preserve"> </w:t>
            </w:r>
            <w:r w:rsidRPr="00684C1E">
              <w:rPr>
                <w:color w:val="000000" w:themeColor="text1"/>
              </w:rPr>
              <w:t>吹扫捕集</w:t>
            </w:r>
            <w:r w:rsidRPr="00684C1E">
              <w:rPr>
                <w:color w:val="000000" w:themeColor="text1"/>
              </w:rPr>
              <w:t>/</w:t>
            </w:r>
            <w:r w:rsidRPr="00684C1E">
              <w:rPr>
                <w:color w:val="000000" w:themeColor="text1"/>
              </w:rPr>
              <w:t>气相色谱</w:t>
            </w:r>
            <w:r w:rsidRPr="00684C1E">
              <w:rPr>
                <w:color w:val="000000" w:themeColor="text1"/>
              </w:rPr>
              <w:t>-</w:t>
            </w:r>
            <w:r w:rsidRPr="00684C1E">
              <w:rPr>
                <w:color w:val="000000" w:themeColor="text1"/>
              </w:rPr>
              <w:t>质谱法</w:t>
            </w:r>
            <w:r w:rsidRPr="00684C1E">
              <w:rPr>
                <w:color w:val="000000" w:themeColor="text1"/>
              </w:rPr>
              <w:t xml:space="preserve"> HJ 605-2011</w:t>
            </w:r>
          </w:p>
        </w:tc>
        <w:tc>
          <w:tcPr>
            <w:tcW w:w="1502" w:type="dxa"/>
            <w:vAlign w:val="center"/>
          </w:tcPr>
          <w:p w14:paraId="09CFA7DA" w14:textId="77777777" w:rsidR="0095575C" w:rsidRPr="00684C1E" w:rsidRDefault="0095575C" w:rsidP="0095575C">
            <w:pPr>
              <w:pStyle w:val="Z0"/>
              <w:rPr>
                <w:color w:val="000000" w:themeColor="text1"/>
              </w:rPr>
            </w:pPr>
            <w:r w:rsidRPr="00684C1E">
              <w:rPr>
                <w:color w:val="000000" w:themeColor="text1"/>
                <w:kern w:val="0"/>
                <w:lang w:bidi="ar"/>
              </w:rPr>
              <w:t>见附注</w:t>
            </w:r>
            <w:r w:rsidRPr="00684C1E">
              <w:rPr>
                <w:rFonts w:hint="eastAsia"/>
                <w:color w:val="000000" w:themeColor="text1"/>
                <w:kern w:val="0"/>
                <w:lang w:bidi="ar"/>
              </w:rPr>
              <w:t>2</w:t>
            </w:r>
          </w:p>
        </w:tc>
      </w:tr>
      <w:tr w:rsidR="00684C1E" w:rsidRPr="00684C1E" w14:paraId="48443A5A" w14:textId="77777777" w:rsidTr="0095575C">
        <w:tc>
          <w:tcPr>
            <w:tcW w:w="709" w:type="dxa"/>
            <w:vAlign w:val="center"/>
          </w:tcPr>
          <w:p w14:paraId="51F09CE6" w14:textId="77777777" w:rsidR="0095575C" w:rsidRPr="00684C1E" w:rsidRDefault="0095575C" w:rsidP="0095575C">
            <w:pPr>
              <w:pStyle w:val="Z0"/>
              <w:numPr>
                <w:ilvl w:val="0"/>
                <w:numId w:val="21"/>
              </w:numPr>
              <w:rPr>
                <w:color w:val="000000" w:themeColor="text1"/>
              </w:rPr>
            </w:pPr>
          </w:p>
        </w:tc>
        <w:tc>
          <w:tcPr>
            <w:tcW w:w="1134" w:type="dxa"/>
            <w:vAlign w:val="center"/>
          </w:tcPr>
          <w:p w14:paraId="16BFF4B4" w14:textId="77777777" w:rsidR="0095575C" w:rsidRPr="00684C1E" w:rsidRDefault="0095575C" w:rsidP="0095575C">
            <w:pPr>
              <w:pStyle w:val="Z0"/>
              <w:rPr>
                <w:color w:val="000000" w:themeColor="text1"/>
              </w:rPr>
            </w:pPr>
            <w:r w:rsidRPr="00684C1E">
              <w:rPr>
                <w:color w:val="000000" w:themeColor="text1"/>
              </w:rPr>
              <w:t>半挥发性</w:t>
            </w:r>
          </w:p>
          <w:p w14:paraId="5D1B6C5D" w14:textId="77777777" w:rsidR="0095575C" w:rsidRPr="00684C1E" w:rsidRDefault="0095575C" w:rsidP="0095575C">
            <w:pPr>
              <w:pStyle w:val="Z0"/>
              <w:rPr>
                <w:color w:val="000000" w:themeColor="text1"/>
              </w:rPr>
            </w:pPr>
            <w:r w:rsidRPr="00684C1E">
              <w:rPr>
                <w:color w:val="000000" w:themeColor="text1"/>
              </w:rPr>
              <w:t>有机物</w:t>
            </w:r>
          </w:p>
        </w:tc>
        <w:tc>
          <w:tcPr>
            <w:tcW w:w="4961" w:type="dxa"/>
            <w:vAlign w:val="center"/>
          </w:tcPr>
          <w:p w14:paraId="001916DD" w14:textId="77777777" w:rsidR="0095575C" w:rsidRPr="00684C1E" w:rsidRDefault="0095575C" w:rsidP="0095575C">
            <w:pPr>
              <w:pStyle w:val="Z0"/>
              <w:rPr>
                <w:color w:val="000000" w:themeColor="text1"/>
              </w:rPr>
            </w:pPr>
            <w:r w:rsidRPr="00684C1E">
              <w:rPr>
                <w:color w:val="000000" w:themeColor="text1"/>
              </w:rPr>
              <w:t>土壤和沉积物</w:t>
            </w:r>
            <w:r w:rsidRPr="00684C1E">
              <w:rPr>
                <w:rFonts w:hint="eastAsia"/>
                <w:color w:val="000000" w:themeColor="text1"/>
              </w:rPr>
              <w:t xml:space="preserve"> </w:t>
            </w:r>
            <w:r w:rsidRPr="00684C1E">
              <w:rPr>
                <w:color w:val="000000" w:themeColor="text1"/>
              </w:rPr>
              <w:t>半挥发性有机物的测定</w:t>
            </w:r>
            <w:r w:rsidRPr="00684C1E">
              <w:rPr>
                <w:rFonts w:hint="eastAsia"/>
                <w:color w:val="000000" w:themeColor="text1"/>
              </w:rPr>
              <w:t xml:space="preserve"> </w:t>
            </w:r>
            <w:r w:rsidRPr="00684C1E">
              <w:rPr>
                <w:color w:val="000000" w:themeColor="text1"/>
              </w:rPr>
              <w:t>气相色谱</w:t>
            </w:r>
            <w:r w:rsidRPr="00684C1E">
              <w:rPr>
                <w:color w:val="000000" w:themeColor="text1"/>
              </w:rPr>
              <w:t>-</w:t>
            </w:r>
            <w:r w:rsidRPr="00684C1E">
              <w:rPr>
                <w:color w:val="000000" w:themeColor="text1"/>
              </w:rPr>
              <w:t>质谱法</w:t>
            </w:r>
            <w:r w:rsidRPr="00684C1E">
              <w:rPr>
                <w:color w:val="000000" w:themeColor="text1"/>
              </w:rPr>
              <w:t xml:space="preserve"> HJ</w:t>
            </w:r>
            <w:r w:rsidRPr="00684C1E">
              <w:rPr>
                <w:rFonts w:hint="eastAsia"/>
                <w:color w:val="000000" w:themeColor="text1"/>
              </w:rPr>
              <w:t xml:space="preserve"> </w:t>
            </w:r>
            <w:r w:rsidRPr="00684C1E">
              <w:rPr>
                <w:color w:val="000000" w:themeColor="text1"/>
              </w:rPr>
              <w:t>834-2017</w:t>
            </w:r>
          </w:p>
        </w:tc>
        <w:tc>
          <w:tcPr>
            <w:tcW w:w="1502" w:type="dxa"/>
            <w:vAlign w:val="center"/>
          </w:tcPr>
          <w:p w14:paraId="5D8EBF0D" w14:textId="77777777" w:rsidR="0095575C" w:rsidRPr="00684C1E" w:rsidRDefault="0095575C" w:rsidP="0095575C">
            <w:pPr>
              <w:pStyle w:val="Z0"/>
              <w:rPr>
                <w:color w:val="000000" w:themeColor="text1"/>
              </w:rPr>
            </w:pPr>
            <w:r w:rsidRPr="00684C1E">
              <w:rPr>
                <w:color w:val="000000" w:themeColor="text1"/>
              </w:rPr>
              <w:t>见附注</w:t>
            </w:r>
            <w:r w:rsidRPr="00684C1E">
              <w:rPr>
                <w:rFonts w:hint="eastAsia"/>
                <w:color w:val="000000" w:themeColor="text1"/>
              </w:rPr>
              <w:t>3</w:t>
            </w:r>
          </w:p>
        </w:tc>
      </w:tr>
      <w:tr w:rsidR="00684C1E" w:rsidRPr="00684C1E" w14:paraId="5BDF1D2B" w14:textId="77777777" w:rsidTr="0095575C">
        <w:tc>
          <w:tcPr>
            <w:tcW w:w="709" w:type="dxa"/>
            <w:vAlign w:val="center"/>
          </w:tcPr>
          <w:p w14:paraId="7C7F73FF" w14:textId="77777777" w:rsidR="0095575C" w:rsidRPr="00684C1E" w:rsidRDefault="0095575C" w:rsidP="0095575C">
            <w:pPr>
              <w:pStyle w:val="Z0"/>
              <w:numPr>
                <w:ilvl w:val="0"/>
                <w:numId w:val="21"/>
              </w:numPr>
              <w:rPr>
                <w:color w:val="000000" w:themeColor="text1"/>
              </w:rPr>
            </w:pPr>
          </w:p>
        </w:tc>
        <w:tc>
          <w:tcPr>
            <w:tcW w:w="1134" w:type="dxa"/>
            <w:vAlign w:val="center"/>
          </w:tcPr>
          <w:p w14:paraId="4091EDA8" w14:textId="77777777" w:rsidR="0095575C" w:rsidRPr="00684C1E" w:rsidRDefault="0095575C" w:rsidP="0095575C">
            <w:pPr>
              <w:pStyle w:val="Z0"/>
              <w:rPr>
                <w:color w:val="000000" w:themeColor="text1"/>
              </w:rPr>
            </w:pPr>
            <w:r w:rsidRPr="00684C1E">
              <w:rPr>
                <w:color w:val="000000" w:themeColor="text1"/>
              </w:rPr>
              <w:t>附注</w:t>
            </w:r>
            <w:r w:rsidRPr="00684C1E">
              <w:rPr>
                <w:rFonts w:hint="eastAsia"/>
                <w:color w:val="000000" w:themeColor="text1"/>
              </w:rPr>
              <w:t>2</w:t>
            </w:r>
          </w:p>
        </w:tc>
        <w:tc>
          <w:tcPr>
            <w:tcW w:w="6463" w:type="dxa"/>
            <w:gridSpan w:val="2"/>
            <w:vAlign w:val="center"/>
          </w:tcPr>
          <w:p w14:paraId="39570ECA" w14:textId="77777777" w:rsidR="0095575C" w:rsidRPr="00684C1E" w:rsidRDefault="0095575C" w:rsidP="0095575C">
            <w:pPr>
              <w:pStyle w:val="Z0"/>
              <w:rPr>
                <w:color w:val="000000" w:themeColor="text1"/>
              </w:rPr>
            </w:pPr>
            <w:r w:rsidRPr="00684C1E">
              <w:rPr>
                <w:color w:val="000000" w:themeColor="text1"/>
              </w:rPr>
              <w:t>检出限（</w:t>
            </w:r>
            <w:r w:rsidRPr="00684C1E">
              <w:rPr>
                <w:color w:val="000000" w:themeColor="text1"/>
              </w:rPr>
              <w:t>mg/kg</w:t>
            </w:r>
            <w:r w:rsidRPr="00684C1E">
              <w:rPr>
                <w:color w:val="000000" w:themeColor="text1"/>
              </w:rPr>
              <w:t>）：四氯化碳为</w:t>
            </w:r>
            <w:r w:rsidRPr="00684C1E">
              <w:rPr>
                <w:color w:val="000000" w:themeColor="text1"/>
              </w:rPr>
              <w:t>1.3×10</w:t>
            </w:r>
            <w:r w:rsidRPr="00684C1E">
              <w:rPr>
                <w:color w:val="000000" w:themeColor="text1"/>
                <w:vertAlign w:val="superscript"/>
              </w:rPr>
              <w:t>-3</w:t>
            </w:r>
            <w:r w:rsidRPr="00684C1E">
              <w:rPr>
                <w:color w:val="000000" w:themeColor="text1"/>
              </w:rPr>
              <w:t>、氯仿为</w:t>
            </w:r>
            <w:r w:rsidRPr="00684C1E">
              <w:rPr>
                <w:color w:val="000000" w:themeColor="text1"/>
              </w:rPr>
              <w:t>1.1×10</w:t>
            </w:r>
            <w:r w:rsidRPr="00684C1E">
              <w:rPr>
                <w:color w:val="000000" w:themeColor="text1"/>
                <w:vertAlign w:val="superscript"/>
              </w:rPr>
              <w:t>-3</w:t>
            </w:r>
            <w:r w:rsidRPr="00684C1E">
              <w:rPr>
                <w:color w:val="000000" w:themeColor="text1"/>
              </w:rPr>
              <w:t>、氯甲烷为</w:t>
            </w:r>
            <w:r w:rsidRPr="00684C1E">
              <w:rPr>
                <w:color w:val="000000" w:themeColor="text1"/>
              </w:rPr>
              <w:t>1.0×10</w:t>
            </w:r>
            <w:r w:rsidRPr="00684C1E">
              <w:rPr>
                <w:color w:val="000000" w:themeColor="text1"/>
                <w:vertAlign w:val="superscript"/>
              </w:rPr>
              <w:t>-3</w:t>
            </w:r>
            <w:r w:rsidRPr="00684C1E">
              <w:rPr>
                <w:color w:val="000000" w:themeColor="text1"/>
              </w:rPr>
              <w:t>、</w:t>
            </w:r>
            <w:r w:rsidRPr="00684C1E">
              <w:rPr>
                <w:color w:val="000000" w:themeColor="text1"/>
              </w:rPr>
              <w:t>1,1-</w:t>
            </w:r>
            <w:r w:rsidRPr="00684C1E">
              <w:rPr>
                <w:color w:val="000000" w:themeColor="text1"/>
              </w:rPr>
              <w:t>二氯乙烷为</w:t>
            </w:r>
            <w:r w:rsidRPr="00684C1E">
              <w:rPr>
                <w:color w:val="000000" w:themeColor="text1"/>
              </w:rPr>
              <w:t>1.2×10</w:t>
            </w:r>
            <w:r w:rsidRPr="00684C1E">
              <w:rPr>
                <w:color w:val="000000" w:themeColor="text1"/>
                <w:vertAlign w:val="superscript"/>
              </w:rPr>
              <w:t>-3</w:t>
            </w:r>
            <w:r w:rsidRPr="00684C1E">
              <w:rPr>
                <w:color w:val="000000" w:themeColor="text1"/>
              </w:rPr>
              <w:t>、</w:t>
            </w:r>
            <w:r w:rsidRPr="00684C1E">
              <w:rPr>
                <w:color w:val="000000" w:themeColor="text1"/>
              </w:rPr>
              <w:t>1,2-</w:t>
            </w:r>
            <w:r w:rsidRPr="00684C1E">
              <w:rPr>
                <w:color w:val="000000" w:themeColor="text1"/>
              </w:rPr>
              <w:t>二氯乙烷为</w:t>
            </w:r>
            <w:r w:rsidRPr="00684C1E">
              <w:rPr>
                <w:color w:val="000000" w:themeColor="text1"/>
              </w:rPr>
              <w:t>1.3×10</w:t>
            </w:r>
            <w:r w:rsidRPr="00684C1E">
              <w:rPr>
                <w:color w:val="000000" w:themeColor="text1"/>
                <w:vertAlign w:val="superscript"/>
              </w:rPr>
              <w:t>-3</w:t>
            </w:r>
            <w:r w:rsidRPr="00684C1E">
              <w:rPr>
                <w:color w:val="000000" w:themeColor="text1"/>
              </w:rPr>
              <w:t>、</w:t>
            </w:r>
            <w:r w:rsidRPr="00684C1E">
              <w:rPr>
                <w:color w:val="000000" w:themeColor="text1"/>
              </w:rPr>
              <w:t>1,1-</w:t>
            </w:r>
            <w:r w:rsidRPr="00684C1E">
              <w:rPr>
                <w:color w:val="000000" w:themeColor="text1"/>
              </w:rPr>
              <w:t>二氯乙烯为</w:t>
            </w:r>
            <w:r w:rsidRPr="00684C1E">
              <w:rPr>
                <w:color w:val="000000" w:themeColor="text1"/>
              </w:rPr>
              <w:t>1.0×10</w:t>
            </w:r>
            <w:r w:rsidRPr="00684C1E">
              <w:rPr>
                <w:color w:val="000000" w:themeColor="text1"/>
                <w:vertAlign w:val="superscript"/>
              </w:rPr>
              <w:t>-3</w:t>
            </w:r>
            <w:r w:rsidRPr="00684C1E">
              <w:rPr>
                <w:color w:val="000000" w:themeColor="text1"/>
              </w:rPr>
              <w:t>、顺</w:t>
            </w:r>
            <w:r w:rsidRPr="00684C1E">
              <w:rPr>
                <w:color w:val="000000" w:themeColor="text1"/>
              </w:rPr>
              <w:t>-1,2-</w:t>
            </w:r>
            <w:r w:rsidRPr="00684C1E">
              <w:rPr>
                <w:color w:val="000000" w:themeColor="text1"/>
              </w:rPr>
              <w:t>二氯乙烯为</w:t>
            </w:r>
            <w:r w:rsidRPr="00684C1E">
              <w:rPr>
                <w:color w:val="000000" w:themeColor="text1"/>
              </w:rPr>
              <w:t>1.3×10</w:t>
            </w:r>
            <w:r w:rsidRPr="00684C1E">
              <w:rPr>
                <w:color w:val="000000" w:themeColor="text1"/>
                <w:vertAlign w:val="superscript"/>
              </w:rPr>
              <w:t>-3</w:t>
            </w:r>
            <w:r w:rsidRPr="00684C1E">
              <w:rPr>
                <w:color w:val="000000" w:themeColor="text1"/>
              </w:rPr>
              <w:t>、反</w:t>
            </w:r>
            <w:r w:rsidRPr="00684C1E">
              <w:rPr>
                <w:color w:val="000000" w:themeColor="text1"/>
              </w:rPr>
              <w:t>-1,2-</w:t>
            </w:r>
            <w:r w:rsidRPr="00684C1E">
              <w:rPr>
                <w:color w:val="000000" w:themeColor="text1"/>
              </w:rPr>
              <w:t>二氯乙烯为</w:t>
            </w:r>
            <w:r w:rsidRPr="00684C1E">
              <w:rPr>
                <w:color w:val="000000" w:themeColor="text1"/>
              </w:rPr>
              <w:t>1.4×10</w:t>
            </w:r>
            <w:r w:rsidRPr="00684C1E">
              <w:rPr>
                <w:color w:val="000000" w:themeColor="text1"/>
                <w:vertAlign w:val="superscript"/>
              </w:rPr>
              <w:t>-3</w:t>
            </w:r>
            <w:r w:rsidRPr="00684C1E">
              <w:rPr>
                <w:color w:val="000000" w:themeColor="text1"/>
              </w:rPr>
              <w:t>、二氯甲烷为</w:t>
            </w:r>
            <w:r w:rsidRPr="00684C1E">
              <w:rPr>
                <w:color w:val="000000" w:themeColor="text1"/>
              </w:rPr>
              <w:t>1.5×10</w:t>
            </w:r>
            <w:r w:rsidRPr="00684C1E">
              <w:rPr>
                <w:color w:val="000000" w:themeColor="text1"/>
                <w:vertAlign w:val="superscript"/>
              </w:rPr>
              <w:t>-3</w:t>
            </w:r>
            <w:r w:rsidRPr="00684C1E">
              <w:rPr>
                <w:color w:val="000000" w:themeColor="text1"/>
              </w:rPr>
              <w:t>、</w:t>
            </w:r>
            <w:r w:rsidRPr="00684C1E">
              <w:rPr>
                <w:color w:val="000000" w:themeColor="text1"/>
              </w:rPr>
              <w:t>1,2-</w:t>
            </w:r>
            <w:r w:rsidRPr="00684C1E">
              <w:rPr>
                <w:color w:val="000000" w:themeColor="text1"/>
              </w:rPr>
              <w:t>二氯丙烷为</w:t>
            </w:r>
            <w:r w:rsidRPr="00684C1E">
              <w:rPr>
                <w:color w:val="000000" w:themeColor="text1"/>
              </w:rPr>
              <w:t>1.1×10</w:t>
            </w:r>
            <w:r w:rsidRPr="00684C1E">
              <w:rPr>
                <w:color w:val="000000" w:themeColor="text1"/>
                <w:vertAlign w:val="superscript"/>
              </w:rPr>
              <w:t>-3</w:t>
            </w:r>
            <w:r w:rsidRPr="00684C1E">
              <w:rPr>
                <w:color w:val="000000" w:themeColor="text1"/>
              </w:rPr>
              <w:t>、</w:t>
            </w:r>
            <w:r w:rsidRPr="00684C1E">
              <w:rPr>
                <w:color w:val="000000" w:themeColor="text1"/>
              </w:rPr>
              <w:t>1,1,1,2-</w:t>
            </w:r>
            <w:r w:rsidRPr="00684C1E">
              <w:rPr>
                <w:color w:val="000000" w:themeColor="text1"/>
              </w:rPr>
              <w:t>四氯乙烷为</w:t>
            </w:r>
            <w:r w:rsidRPr="00684C1E">
              <w:rPr>
                <w:color w:val="000000" w:themeColor="text1"/>
              </w:rPr>
              <w:t>1.2×10</w:t>
            </w:r>
            <w:r w:rsidRPr="00684C1E">
              <w:rPr>
                <w:color w:val="000000" w:themeColor="text1"/>
                <w:vertAlign w:val="superscript"/>
              </w:rPr>
              <w:t>-3</w:t>
            </w:r>
            <w:r w:rsidRPr="00684C1E">
              <w:rPr>
                <w:color w:val="000000" w:themeColor="text1"/>
              </w:rPr>
              <w:t>、</w:t>
            </w:r>
            <w:r w:rsidRPr="00684C1E">
              <w:rPr>
                <w:color w:val="000000" w:themeColor="text1"/>
              </w:rPr>
              <w:t>1,1,2,2-</w:t>
            </w:r>
            <w:r w:rsidRPr="00684C1E">
              <w:rPr>
                <w:color w:val="000000" w:themeColor="text1"/>
              </w:rPr>
              <w:t>四氯乙烷为</w:t>
            </w:r>
            <w:r w:rsidRPr="00684C1E">
              <w:rPr>
                <w:color w:val="000000" w:themeColor="text1"/>
              </w:rPr>
              <w:t>1.2×10</w:t>
            </w:r>
            <w:r w:rsidRPr="00684C1E">
              <w:rPr>
                <w:color w:val="000000" w:themeColor="text1"/>
                <w:vertAlign w:val="superscript"/>
              </w:rPr>
              <w:t>-3</w:t>
            </w:r>
            <w:r w:rsidRPr="00684C1E">
              <w:rPr>
                <w:color w:val="000000" w:themeColor="text1"/>
              </w:rPr>
              <w:t>、四氯乙烯为</w:t>
            </w:r>
            <w:r w:rsidRPr="00684C1E">
              <w:rPr>
                <w:color w:val="000000" w:themeColor="text1"/>
              </w:rPr>
              <w:t>1.4×10</w:t>
            </w:r>
            <w:r w:rsidRPr="00684C1E">
              <w:rPr>
                <w:color w:val="000000" w:themeColor="text1"/>
                <w:vertAlign w:val="superscript"/>
              </w:rPr>
              <w:t>-3</w:t>
            </w:r>
            <w:r w:rsidRPr="00684C1E">
              <w:rPr>
                <w:color w:val="000000" w:themeColor="text1"/>
              </w:rPr>
              <w:t>、</w:t>
            </w:r>
            <w:r w:rsidRPr="00684C1E">
              <w:rPr>
                <w:color w:val="000000" w:themeColor="text1"/>
              </w:rPr>
              <w:t>1,1,1-</w:t>
            </w:r>
            <w:r w:rsidRPr="00684C1E">
              <w:rPr>
                <w:color w:val="000000" w:themeColor="text1"/>
              </w:rPr>
              <w:t>三氯乙烷为</w:t>
            </w:r>
            <w:r w:rsidRPr="00684C1E">
              <w:rPr>
                <w:color w:val="000000" w:themeColor="text1"/>
              </w:rPr>
              <w:t>1.3×10</w:t>
            </w:r>
            <w:r w:rsidRPr="00684C1E">
              <w:rPr>
                <w:color w:val="000000" w:themeColor="text1"/>
                <w:vertAlign w:val="superscript"/>
              </w:rPr>
              <w:t>-3</w:t>
            </w:r>
            <w:r w:rsidRPr="00684C1E">
              <w:rPr>
                <w:color w:val="000000" w:themeColor="text1"/>
              </w:rPr>
              <w:t>、</w:t>
            </w:r>
            <w:r w:rsidRPr="00684C1E">
              <w:rPr>
                <w:color w:val="000000" w:themeColor="text1"/>
              </w:rPr>
              <w:t>1,1,2-</w:t>
            </w:r>
            <w:r w:rsidRPr="00684C1E">
              <w:rPr>
                <w:color w:val="000000" w:themeColor="text1"/>
              </w:rPr>
              <w:t>三氯乙烷为</w:t>
            </w:r>
            <w:r w:rsidRPr="00684C1E">
              <w:rPr>
                <w:color w:val="000000" w:themeColor="text1"/>
              </w:rPr>
              <w:t>1.2×10</w:t>
            </w:r>
            <w:r w:rsidRPr="00684C1E">
              <w:rPr>
                <w:color w:val="000000" w:themeColor="text1"/>
                <w:vertAlign w:val="superscript"/>
              </w:rPr>
              <w:t>-3</w:t>
            </w:r>
            <w:r w:rsidRPr="00684C1E">
              <w:rPr>
                <w:color w:val="000000" w:themeColor="text1"/>
              </w:rPr>
              <w:t>、三氯乙烯为</w:t>
            </w:r>
            <w:r w:rsidRPr="00684C1E">
              <w:rPr>
                <w:color w:val="000000" w:themeColor="text1"/>
              </w:rPr>
              <w:t>1.2×10</w:t>
            </w:r>
            <w:r w:rsidRPr="00684C1E">
              <w:rPr>
                <w:color w:val="000000" w:themeColor="text1"/>
                <w:vertAlign w:val="superscript"/>
              </w:rPr>
              <w:t>-3</w:t>
            </w:r>
            <w:r w:rsidRPr="00684C1E">
              <w:rPr>
                <w:color w:val="000000" w:themeColor="text1"/>
              </w:rPr>
              <w:t>、</w:t>
            </w:r>
            <w:r w:rsidRPr="00684C1E">
              <w:rPr>
                <w:color w:val="000000" w:themeColor="text1"/>
              </w:rPr>
              <w:t>1,2,3-</w:t>
            </w:r>
            <w:r w:rsidRPr="00684C1E">
              <w:rPr>
                <w:color w:val="000000" w:themeColor="text1"/>
              </w:rPr>
              <w:t>三氯丙烷为</w:t>
            </w:r>
            <w:r w:rsidRPr="00684C1E">
              <w:rPr>
                <w:color w:val="000000" w:themeColor="text1"/>
              </w:rPr>
              <w:t>1.2×10</w:t>
            </w:r>
            <w:r w:rsidRPr="00684C1E">
              <w:rPr>
                <w:color w:val="000000" w:themeColor="text1"/>
                <w:vertAlign w:val="superscript"/>
              </w:rPr>
              <w:t>-3</w:t>
            </w:r>
            <w:r w:rsidRPr="00684C1E">
              <w:rPr>
                <w:color w:val="000000" w:themeColor="text1"/>
              </w:rPr>
              <w:t>、氯乙烯为</w:t>
            </w:r>
            <w:r w:rsidRPr="00684C1E">
              <w:rPr>
                <w:color w:val="000000" w:themeColor="text1"/>
              </w:rPr>
              <w:t>1.0×10</w:t>
            </w:r>
            <w:r w:rsidRPr="00684C1E">
              <w:rPr>
                <w:color w:val="000000" w:themeColor="text1"/>
                <w:vertAlign w:val="superscript"/>
              </w:rPr>
              <w:t>-3</w:t>
            </w:r>
            <w:r w:rsidRPr="00684C1E">
              <w:rPr>
                <w:color w:val="000000" w:themeColor="text1"/>
              </w:rPr>
              <w:t>、苯为</w:t>
            </w:r>
            <w:r w:rsidRPr="00684C1E">
              <w:rPr>
                <w:color w:val="000000" w:themeColor="text1"/>
              </w:rPr>
              <w:t>1.9×10</w:t>
            </w:r>
            <w:r w:rsidRPr="00684C1E">
              <w:rPr>
                <w:color w:val="000000" w:themeColor="text1"/>
                <w:vertAlign w:val="superscript"/>
              </w:rPr>
              <w:t>-3</w:t>
            </w:r>
            <w:r w:rsidRPr="00684C1E">
              <w:rPr>
                <w:color w:val="000000" w:themeColor="text1"/>
              </w:rPr>
              <w:t>、氯苯为</w:t>
            </w:r>
            <w:r w:rsidRPr="00684C1E">
              <w:rPr>
                <w:color w:val="000000" w:themeColor="text1"/>
              </w:rPr>
              <w:t>1.2×10</w:t>
            </w:r>
            <w:r w:rsidRPr="00684C1E">
              <w:rPr>
                <w:color w:val="000000" w:themeColor="text1"/>
                <w:vertAlign w:val="superscript"/>
              </w:rPr>
              <w:t>-3</w:t>
            </w:r>
            <w:r w:rsidRPr="00684C1E">
              <w:rPr>
                <w:color w:val="000000" w:themeColor="text1"/>
              </w:rPr>
              <w:t>、</w:t>
            </w:r>
            <w:r w:rsidRPr="00684C1E">
              <w:rPr>
                <w:color w:val="000000" w:themeColor="text1"/>
              </w:rPr>
              <w:t>1,2-</w:t>
            </w:r>
            <w:r w:rsidRPr="00684C1E">
              <w:rPr>
                <w:color w:val="000000" w:themeColor="text1"/>
              </w:rPr>
              <w:t>二氯苯为</w:t>
            </w:r>
            <w:r w:rsidRPr="00684C1E">
              <w:rPr>
                <w:color w:val="000000" w:themeColor="text1"/>
              </w:rPr>
              <w:t>1.5×10</w:t>
            </w:r>
            <w:r w:rsidRPr="00684C1E">
              <w:rPr>
                <w:color w:val="000000" w:themeColor="text1"/>
                <w:vertAlign w:val="superscript"/>
              </w:rPr>
              <w:t>-3</w:t>
            </w:r>
            <w:r w:rsidRPr="00684C1E">
              <w:rPr>
                <w:color w:val="000000" w:themeColor="text1"/>
              </w:rPr>
              <w:t>、</w:t>
            </w:r>
            <w:r w:rsidRPr="00684C1E">
              <w:rPr>
                <w:color w:val="000000" w:themeColor="text1"/>
              </w:rPr>
              <w:t>1,4-</w:t>
            </w:r>
            <w:r w:rsidRPr="00684C1E">
              <w:rPr>
                <w:color w:val="000000" w:themeColor="text1"/>
              </w:rPr>
              <w:t>二氯苯为</w:t>
            </w:r>
            <w:r w:rsidRPr="00684C1E">
              <w:rPr>
                <w:color w:val="000000" w:themeColor="text1"/>
              </w:rPr>
              <w:t>1.5×10</w:t>
            </w:r>
            <w:r w:rsidRPr="00684C1E">
              <w:rPr>
                <w:color w:val="000000" w:themeColor="text1"/>
                <w:vertAlign w:val="superscript"/>
              </w:rPr>
              <w:t>-3</w:t>
            </w:r>
            <w:r w:rsidRPr="00684C1E">
              <w:rPr>
                <w:color w:val="000000" w:themeColor="text1"/>
              </w:rPr>
              <w:t>、苯乙烯为</w:t>
            </w:r>
            <w:r w:rsidRPr="00684C1E">
              <w:rPr>
                <w:color w:val="000000" w:themeColor="text1"/>
              </w:rPr>
              <w:t>1.1×10</w:t>
            </w:r>
            <w:r w:rsidRPr="00684C1E">
              <w:rPr>
                <w:color w:val="000000" w:themeColor="text1"/>
                <w:vertAlign w:val="superscript"/>
              </w:rPr>
              <w:t>-3</w:t>
            </w:r>
            <w:r w:rsidRPr="00684C1E">
              <w:rPr>
                <w:color w:val="000000" w:themeColor="text1"/>
              </w:rPr>
              <w:t>、甲苯为</w:t>
            </w:r>
            <w:r w:rsidRPr="00684C1E">
              <w:rPr>
                <w:color w:val="000000" w:themeColor="text1"/>
              </w:rPr>
              <w:t>1.3×10</w:t>
            </w:r>
            <w:r w:rsidRPr="00684C1E">
              <w:rPr>
                <w:color w:val="000000" w:themeColor="text1"/>
                <w:vertAlign w:val="superscript"/>
              </w:rPr>
              <w:t>-3</w:t>
            </w:r>
            <w:r w:rsidRPr="00684C1E">
              <w:rPr>
                <w:color w:val="000000" w:themeColor="text1"/>
              </w:rPr>
              <w:t>、间</w:t>
            </w:r>
            <w:r w:rsidRPr="00684C1E">
              <w:rPr>
                <w:color w:val="000000" w:themeColor="text1"/>
              </w:rPr>
              <w:t>,</w:t>
            </w:r>
            <w:r w:rsidRPr="00684C1E">
              <w:rPr>
                <w:color w:val="000000" w:themeColor="text1"/>
              </w:rPr>
              <w:t>对</w:t>
            </w:r>
            <w:r w:rsidRPr="00684C1E">
              <w:rPr>
                <w:color w:val="000000" w:themeColor="text1"/>
              </w:rPr>
              <w:t>-</w:t>
            </w:r>
            <w:r w:rsidRPr="00684C1E">
              <w:rPr>
                <w:color w:val="000000" w:themeColor="text1"/>
              </w:rPr>
              <w:t>二甲苯为</w:t>
            </w:r>
            <w:r w:rsidRPr="00684C1E">
              <w:rPr>
                <w:color w:val="000000" w:themeColor="text1"/>
              </w:rPr>
              <w:t>1.2×10</w:t>
            </w:r>
            <w:r w:rsidRPr="00684C1E">
              <w:rPr>
                <w:color w:val="000000" w:themeColor="text1"/>
                <w:vertAlign w:val="superscript"/>
              </w:rPr>
              <w:t>-3</w:t>
            </w:r>
            <w:r w:rsidRPr="00684C1E">
              <w:rPr>
                <w:color w:val="000000" w:themeColor="text1"/>
              </w:rPr>
              <w:t>、邻</w:t>
            </w:r>
            <w:r w:rsidRPr="00684C1E">
              <w:rPr>
                <w:color w:val="000000" w:themeColor="text1"/>
              </w:rPr>
              <w:t>-</w:t>
            </w:r>
            <w:r w:rsidRPr="00684C1E">
              <w:rPr>
                <w:color w:val="000000" w:themeColor="text1"/>
              </w:rPr>
              <w:t>二甲苯为</w:t>
            </w:r>
            <w:r w:rsidRPr="00684C1E">
              <w:rPr>
                <w:color w:val="000000" w:themeColor="text1"/>
              </w:rPr>
              <w:t>1.2×10</w:t>
            </w:r>
            <w:r w:rsidRPr="00684C1E">
              <w:rPr>
                <w:color w:val="000000" w:themeColor="text1"/>
                <w:vertAlign w:val="superscript"/>
              </w:rPr>
              <w:t>-3</w:t>
            </w:r>
            <w:r w:rsidRPr="00684C1E">
              <w:rPr>
                <w:color w:val="000000" w:themeColor="text1"/>
              </w:rPr>
              <w:t>、乙苯为</w:t>
            </w:r>
            <w:r w:rsidRPr="00684C1E">
              <w:rPr>
                <w:color w:val="000000" w:themeColor="text1"/>
              </w:rPr>
              <w:t>1.2×10</w:t>
            </w:r>
            <w:r w:rsidRPr="00684C1E">
              <w:rPr>
                <w:color w:val="000000" w:themeColor="text1"/>
                <w:vertAlign w:val="superscript"/>
              </w:rPr>
              <w:t>-3</w:t>
            </w:r>
            <w:r w:rsidRPr="00684C1E">
              <w:rPr>
                <w:color w:val="000000" w:themeColor="text1"/>
              </w:rPr>
              <w:t>。</w:t>
            </w:r>
          </w:p>
        </w:tc>
      </w:tr>
      <w:tr w:rsidR="00684C1E" w:rsidRPr="00684C1E" w14:paraId="3BEAA3C9" w14:textId="77777777" w:rsidTr="0095575C">
        <w:tc>
          <w:tcPr>
            <w:tcW w:w="709" w:type="dxa"/>
            <w:vAlign w:val="center"/>
          </w:tcPr>
          <w:p w14:paraId="196EE6E5" w14:textId="77777777" w:rsidR="0095575C" w:rsidRPr="00684C1E" w:rsidRDefault="0095575C" w:rsidP="0095575C">
            <w:pPr>
              <w:pStyle w:val="Z0"/>
              <w:numPr>
                <w:ilvl w:val="0"/>
                <w:numId w:val="21"/>
              </w:numPr>
              <w:rPr>
                <w:color w:val="000000" w:themeColor="text1"/>
              </w:rPr>
            </w:pPr>
          </w:p>
        </w:tc>
        <w:tc>
          <w:tcPr>
            <w:tcW w:w="1134" w:type="dxa"/>
            <w:vAlign w:val="center"/>
          </w:tcPr>
          <w:p w14:paraId="4E9CA4B9" w14:textId="77777777" w:rsidR="0095575C" w:rsidRPr="00684C1E" w:rsidRDefault="0095575C" w:rsidP="0095575C">
            <w:pPr>
              <w:pStyle w:val="Z0"/>
              <w:rPr>
                <w:color w:val="000000" w:themeColor="text1"/>
              </w:rPr>
            </w:pPr>
            <w:r w:rsidRPr="00684C1E">
              <w:rPr>
                <w:color w:val="000000" w:themeColor="text1"/>
              </w:rPr>
              <w:t>附注</w:t>
            </w:r>
            <w:r w:rsidRPr="00684C1E">
              <w:rPr>
                <w:rFonts w:hint="eastAsia"/>
                <w:color w:val="000000" w:themeColor="text1"/>
              </w:rPr>
              <w:t>3</w:t>
            </w:r>
          </w:p>
        </w:tc>
        <w:tc>
          <w:tcPr>
            <w:tcW w:w="6463" w:type="dxa"/>
            <w:gridSpan w:val="2"/>
            <w:vAlign w:val="center"/>
          </w:tcPr>
          <w:p w14:paraId="6A683CA0" w14:textId="77777777" w:rsidR="0095575C" w:rsidRPr="00684C1E" w:rsidRDefault="0095575C" w:rsidP="0095575C">
            <w:pPr>
              <w:pStyle w:val="Z0"/>
              <w:rPr>
                <w:color w:val="000000" w:themeColor="text1"/>
              </w:rPr>
            </w:pPr>
            <w:r w:rsidRPr="00684C1E">
              <w:rPr>
                <w:color w:val="000000" w:themeColor="text1"/>
              </w:rPr>
              <w:t>检出限（</w:t>
            </w:r>
            <w:r w:rsidRPr="00684C1E">
              <w:rPr>
                <w:color w:val="000000" w:themeColor="text1"/>
              </w:rPr>
              <w:t>mg/kg</w:t>
            </w:r>
            <w:r w:rsidRPr="00684C1E">
              <w:rPr>
                <w:color w:val="000000" w:themeColor="text1"/>
              </w:rPr>
              <w:t>）：硝基苯为</w:t>
            </w:r>
            <w:r w:rsidRPr="00684C1E">
              <w:rPr>
                <w:color w:val="000000" w:themeColor="text1"/>
              </w:rPr>
              <w:t>0.09</w:t>
            </w:r>
            <w:r w:rsidRPr="00684C1E">
              <w:rPr>
                <w:color w:val="000000" w:themeColor="text1"/>
              </w:rPr>
              <w:t>、苯胺为</w:t>
            </w:r>
            <w:r w:rsidRPr="00684C1E">
              <w:rPr>
                <w:color w:val="000000" w:themeColor="text1"/>
              </w:rPr>
              <w:t>0.1</w:t>
            </w:r>
            <w:r w:rsidRPr="00684C1E">
              <w:rPr>
                <w:color w:val="000000" w:themeColor="text1"/>
              </w:rPr>
              <w:t>、</w:t>
            </w:r>
            <w:r w:rsidRPr="00684C1E">
              <w:rPr>
                <w:color w:val="000000" w:themeColor="text1"/>
              </w:rPr>
              <w:t>2-</w:t>
            </w:r>
            <w:r w:rsidRPr="00684C1E">
              <w:rPr>
                <w:color w:val="000000" w:themeColor="text1"/>
              </w:rPr>
              <w:t>氯酚为</w:t>
            </w:r>
            <w:r w:rsidRPr="00684C1E">
              <w:rPr>
                <w:color w:val="000000" w:themeColor="text1"/>
              </w:rPr>
              <w:t>0.06</w:t>
            </w:r>
            <w:r w:rsidRPr="00684C1E">
              <w:rPr>
                <w:color w:val="000000" w:themeColor="text1"/>
              </w:rPr>
              <w:t>、苯并（</w:t>
            </w:r>
            <w:r w:rsidRPr="00684C1E">
              <w:rPr>
                <w:color w:val="000000" w:themeColor="text1"/>
              </w:rPr>
              <w:t>a</w:t>
            </w:r>
            <w:r w:rsidRPr="00684C1E">
              <w:rPr>
                <w:color w:val="000000" w:themeColor="text1"/>
              </w:rPr>
              <w:t>）蒽为</w:t>
            </w:r>
            <w:r w:rsidRPr="00684C1E">
              <w:rPr>
                <w:color w:val="000000" w:themeColor="text1"/>
              </w:rPr>
              <w:t>0.1</w:t>
            </w:r>
            <w:r w:rsidRPr="00684C1E">
              <w:rPr>
                <w:color w:val="000000" w:themeColor="text1"/>
              </w:rPr>
              <w:t>、苯并（</w:t>
            </w:r>
            <w:r w:rsidRPr="00684C1E">
              <w:rPr>
                <w:color w:val="000000" w:themeColor="text1"/>
              </w:rPr>
              <w:t>a</w:t>
            </w:r>
            <w:r w:rsidRPr="00684C1E">
              <w:rPr>
                <w:color w:val="000000" w:themeColor="text1"/>
              </w:rPr>
              <w:t>）芘为</w:t>
            </w:r>
            <w:r w:rsidRPr="00684C1E">
              <w:rPr>
                <w:color w:val="000000" w:themeColor="text1"/>
              </w:rPr>
              <w:t>0.1</w:t>
            </w:r>
            <w:r w:rsidRPr="00684C1E">
              <w:rPr>
                <w:color w:val="000000" w:themeColor="text1"/>
              </w:rPr>
              <w:t>、苯并（</w:t>
            </w:r>
            <w:r w:rsidRPr="00684C1E">
              <w:rPr>
                <w:color w:val="000000" w:themeColor="text1"/>
              </w:rPr>
              <w:t>b</w:t>
            </w:r>
            <w:r w:rsidRPr="00684C1E">
              <w:rPr>
                <w:color w:val="000000" w:themeColor="text1"/>
              </w:rPr>
              <w:t>）荧蒽为</w:t>
            </w:r>
            <w:r w:rsidRPr="00684C1E">
              <w:rPr>
                <w:color w:val="000000" w:themeColor="text1"/>
              </w:rPr>
              <w:t>0.2</w:t>
            </w:r>
            <w:r w:rsidRPr="00684C1E">
              <w:rPr>
                <w:color w:val="000000" w:themeColor="text1"/>
              </w:rPr>
              <w:t>、苯并（</w:t>
            </w:r>
            <w:r w:rsidRPr="00684C1E">
              <w:rPr>
                <w:color w:val="000000" w:themeColor="text1"/>
              </w:rPr>
              <w:t>k</w:t>
            </w:r>
            <w:r w:rsidRPr="00684C1E">
              <w:rPr>
                <w:color w:val="000000" w:themeColor="text1"/>
              </w:rPr>
              <w:t>）荧蒽为</w:t>
            </w:r>
            <w:r w:rsidRPr="00684C1E">
              <w:rPr>
                <w:color w:val="000000" w:themeColor="text1"/>
              </w:rPr>
              <w:t>0.1</w:t>
            </w:r>
            <w:r w:rsidRPr="00684C1E">
              <w:rPr>
                <w:color w:val="000000" w:themeColor="text1"/>
              </w:rPr>
              <w:t>、䓛为</w:t>
            </w:r>
            <w:r w:rsidRPr="00684C1E">
              <w:rPr>
                <w:color w:val="000000" w:themeColor="text1"/>
              </w:rPr>
              <w:t>0.1</w:t>
            </w:r>
            <w:r w:rsidRPr="00684C1E">
              <w:rPr>
                <w:color w:val="000000" w:themeColor="text1"/>
              </w:rPr>
              <w:t>、二苯并（</w:t>
            </w:r>
            <w:r w:rsidRPr="00684C1E">
              <w:rPr>
                <w:color w:val="000000" w:themeColor="text1"/>
              </w:rPr>
              <w:t>a,h</w:t>
            </w:r>
            <w:r w:rsidRPr="00684C1E">
              <w:rPr>
                <w:color w:val="000000" w:themeColor="text1"/>
              </w:rPr>
              <w:t>）蒽为</w:t>
            </w:r>
            <w:r w:rsidRPr="00684C1E">
              <w:rPr>
                <w:color w:val="000000" w:themeColor="text1"/>
              </w:rPr>
              <w:t>0.1</w:t>
            </w:r>
            <w:r w:rsidRPr="00684C1E">
              <w:rPr>
                <w:color w:val="000000" w:themeColor="text1"/>
              </w:rPr>
              <w:t>、茚并（</w:t>
            </w:r>
            <w:r w:rsidRPr="00684C1E">
              <w:rPr>
                <w:color w:val="000000" w:themeColor="text1"/>
              </w:rPr>
              <w:t>1,2,3-cd</w:t>
            </w:r>
            <w:r w:rsidRPr="00684C1E">
              <w:rPr>
                <w:color w:val="000000" w:themeColor="text1"/>
              </w:rPr>
              <w:t>）芘为</w:t>
            </w:r>
            <w:r w:rsidRPr="00684C1E">
              <w:rPr>
                <w:color w:val="000000" w:themeColor="text1"/>
              </w:rPr>
              <w:t>0.1</w:t>
            </w:r>
            <w:r w:rsidRPr="00684C1E">
              <w:rPr>
                <w:color w:val="000000" w:themeColor="text1"/>
              </w:rPr>
              <w:t>、萘为</w:t>
            </w:r>
            <w:r w:rsidRPr="00684C1E">
              <w:rPr>
                <w:color w:val="000000" w:themeColor="text1"/>
              </w:rPr>
              <w:t>0.09</w:t>
            </w:r>
            <w:r w:rsidRPr="00684C1E">
              <w:rPr>
                <w:color w:val="000000" w:themeColor="text1"/>
              </w:rPr>
              <w:t>。</w:t>
            </w:r>
          </w:p>
        </w:tc>
      </w:tr>
    </w:tbl>
    <w:p w14:paraId="339A31CF" w14:textId="77777777" w:rsidR="0095575C" w:rsidRPr="00684C1E" w:rsidRDefault="0095575C" w:rsidP="0095575C">
      <w:pPr>
        <w:pStyle w:val="4"/>
        <w:rPr>
          <w:color w:val="000000" w:themeColor="text1"/>
        </w:rPr>
      </w:pPr>
      <w:r w:rsidRPr="00684C1E">
        <w:rPr>
          <w:rFonts w:hint="eastAsia"/>
          <w:color w:val="000000" w:themeColor="text1"/>
        </w:rPr>
        <w:t>土壤环境质量现状评价</w:t>
      </w:r>
    </w:p>
    <w:p w14:paraId="3D75993B" w14:textId="77777777" w:rsidR="0095575C" w:rsidRPr="00684C1E" w:rsidRDefault="0095575C" w:rsidP="0095575C">
      <w:pPr>
        <w:ind w:firstLine="480"/>
        <w:rPr>
          <w:color w:val="000000" w:themeColor="text1"/>
        </w:rPr>
      </w:pPr>
      <w:r w:rsidRPr="00684C1E">
        <w:rPr>
          <w:rFonts w:hint="eastAsia"/>
          <w:color w:val="000000" w:themeColor="text1"/>
        </w:rPr>
        <w:t>（</w:t>
      </w:r>
      <w:r w:rsidRPr="00684C1E">
        <w:rPr>
          <w:rFonts w:hint="eastAsia"/>
          <w:color w:val="000000" w:themeColor="text1"/>
        </w:rPr>
        <w:t>1</w:t>
      </w:r>
      <w:r w:rsidRPr="00684C1E">
        <w:rPr>
          <w:rFonts w:hint="eastAsia"/>
          <w:color w:val="000000" w:themeColor="text1"/>
        </w:rPr>
        <w:t>）评价因子</w:t>
      </w:r>
    </w:p>
    <w:p w14:paraId="63844DC3" w14:textId="77777777" w:rsidR="0095575C" w:rsidRPr="00684C1E" w:rsidRDefault="0095575C" w:rsidP="0095575C">
      <w:pPr>
        <w:ind w:firstLine="480"/>
        <w:rPr>
          <w:rFonts w:eastAsia="宋体" w:cs="Times New Roman"/>
          <w:color w:val="000000" w:themeColor="text1"/>
          <w:szCs w:val="24"/>
        </w:rPr>
      </w:pPr>
      <w:r w:rsidRPr="00684C1E">
        <w:rPr>
          <w:color w:val="000000" w:themeColor="text1"/>
        </w:rPr>
        <w:t>本次土壤环境质量现状评价因子为</w:t>
      </w:r>
      <w:r w:rsidRPr="00684C1E">
        <w:rPr>
          <w:rFonts w:eastAsia="宋体" w:cs="Times New Roman"/>
          <w:color w:val="000000" w:themeColor="text1"/>
          <w:szCs w:val="24"/>
        </w:rPr>
        <w:t>《土壤环境质量</w:t>
      </w:r>
      <w:r w:rsidRPr="00684C1E">
        <w:rPr>
          <w:rFonts w:eastAsia="宋体" w:cs="Times New Roman"/>
          <w:color w:val="000000" w:themeColor="text1"/>
          <w:szCs w:val="24"/>
        </w:rPr>
        <w:t xml:space="preserve"> </w:t>
      </w:r>
      <w:r w:rsidRPr="00684C1E">
        <w:rPr>
          <w:rFonts w:eastAsia="宋体" w:cs="Times New Roman"/>
          <w:color w:val="000000" w:themeColor="text1"/>
          <w:szCs w:val="24"/>
        </w:rPr>
        <w:t>建设用地土壤污染风险管控标准（试行）》（</w:t>
      </w:r>
      <w:r w:rsidRPr="00684C1E">
        <w:rPr>
          <w:rFonts w:eastAsia="宋体" w:cs="Times New Roman"/>
          <w:color w:val="000000" w:themeColor="text1"/>
          <w:szCs w:val="24"/>
        </w:rPr>
        <w:t>GB36600-2018</w:t>
      </w:r>
      <w:r w:rsidRPr="00684C1E">
        <w:rPr>
          <w:rFonts w:eastAsia="宋体" w:cs="Times New Roman"/>
          <w:color w:val="000000" w:themeColor="text1"/>
          <w:szCs w:val="24"/>
        </w:rPr>
        <w:t>）表</w:t>
      </w:r>
      <w:r w:rsidRPr="00684C1E">
        <w:rPr>
          <w:rFonts w:eastAsia="宋体" w:cs="Times New Roman"/>
          <w:color w:val="000000" w:themeColor="text1"/>
          <w:szCs w:val="24"/>
        </w:rPr>
        <w:t>1</w:t>
      </w:r>
      <w:r w:rsidRPr="00684C1E">
        <w:rPr>
          <w:rFonts w:eastAsia="宋体" w:cs="Times New Roman"/>
          <w:color w:val="000000" w:themeColor="text1"/>
          <w:szCs w:val="24"/>
        </w:rPr>
        <w:t>中序号</w:t>
      </w:r>
      <w:r w:rsidRPr="00684C1E">
        <w:rPr>
          <w:rFonts w:eastAsia="宋体" w:cs="Times New Roman"/>
          <w:color w:val="000000" w:themeColor="text1"/>
          <w:szCs w:val="24"/>
        </w:rPr>
        <w:t>1~45</w:t>
      </w:r>
      <w:r w:rsidRPr="00684C1E">
        <w:rPr>
          <w:rFonts w:eastAsia="宋体" w:cs="Times New Roman"/>
          <w:color w:val="000000" w:themeColor="text1"/>
          <w:szCs w:val="24"/>
        </w:rPr>
        <w:t>等共计</w:t>
      </w:r>
      <w:r w:rsidRPr="00684C1E">
        <w:rPr>
          <w:rFonts w:eastAsia="宋体" w:cs="Times New Roman"/>
          <w:color w:val="000000" w:themeColor="text1"/>
          <w:szCs w:val="24"/>
        </w:rPr>
        <w:t>45</w:t>
      </w:r>
      <w:r w:rsidRPr="00684C1E">
        <w:rPr>
          <w:rFonts w:eastAsia="宋体" w:cs="Times New Roman"/>
          <w:color w:val="000000" w:themeColor="text1"/>
          <w:szCs w:val="24"/>
        </w:rPr>
        <w:t>项基本项目。</w:t>
      </w:r>
    </w:p>
    <w:p w14:paraId="65A8302B" w14:textId="77777777" w:rsidR="0095575C" w:rsidRPr="00684C1E" w:rsidRDefault="0095575C" w:rsidP="0095575C">
      <w:pPr>
        <w:ind w:firstLine="480"/>
        <w:rPr>
          <w:rFonts w:eastAsia="宋体" w:cs="Times New Roman"/>
          <w:color w:val="000000" w:themeColor="text1"/>
          <w:szCs w:val="24"/>
        </w:rPr>
      </w:pPr>
      <w:r w:rsidRPr="00684C1E">
        <w:rPr>
          <w:rFonts w:eastAsia="宋体" w:cs="Times New Roman" w:hint="eastAsia"/>
          <w:color w:val="000000" w:themeColor="text1"/>
          <w:szCs w:val="24"/>
        </w:rPr>
        <w:t>（</w:t>
      </w:r>
      <w:r w:rsidRPr="00684C1E">
        <w:rPr>
          <w:rFonts w:eastAsia="宋体" w:cs="Times New Roman" w:hint="eastAsia"/>
          <w:color w:val="000000" w:themeColor="text1"/>
          <w:szCs w:val="24"/>
        </w:rPr>
        <w:t>2</w:t>
      </w:r>
      <w:r w:rsidRPr="00684C1E">
        <w:rPr>
          <w:rFonts w:eastAsia="宋体" w:cs="Times New Roman" w:hint="eastAsia"/>
          <w:color w:val="000000" w:themeColor="text1"/>
          <w:szCs w:val="24"/>
        </w:rPr>
        <w:t>）评价标准</w:t>
      </w:r>
    </w:p>
    <w:p w14:paraId="004CC4E8" w14:textId="77777777" w:rsidR="0095575C" w:rsidRPr="00684C1E" w:rsidRDefault="0095575C" w:rsidP="0095575C">
      <w:pPr>
        <w:spacing w:line="500" w:lineRule="exact"/>
        <w:ind w:firstLine="480"/>
        <w:rPr>
          <w:rFonts w:eastAsia="宋体" w:cs="Times New Roman"/>
          <w:color w:val="000000" w:themeColor="text1"/>
          <w:szCs w:val="24"/>
        </w:rPr>
      </w:pPr>
      <w:r w:rsidRPr="00684C1E">
        <w:rPr>
          <w:rFonts w:eastAsia="宋体" w:cs="Times New Roman"/>
          <w:color w:val="000000" w:themeColor="text1"/>
          <w:szCs w:val="24"/>
        </w:rPr>
        <w:t>《土壤环境质量</w:t>
      </w:r>
      <w:r w:rsidRPr="00684C1E">
        <w:rPr>
          <w:rFonts w:eastAsia="宋体" w:cs="Times New Roman"/>
          <w:color w:val="000000" w:themeColor="text1"/>
          <w:szCs w:val="24"/>
        </w:rPr>
        <w:t xml:space="preserve"> </w:t>
      </w:r>
      <w:r w:rsidRPr="00684C1E">
        <w:rPr>
          <w:rFonts w:eastAsia="宋体" w:cs="Times New Roman"/>
          <w:color w:val="000000" w:themeColor="text1"/>
          <w:szCs w:val="24"/>
        </w:rPr>
        <w:t>建设用地土壤污染风险管控标准（试行）》（</w:t>
      </w:r>
      <w:r w:rsidRPr="00684C1E">
        <w:rPr>
          <w:rFonts w:eastAsia="宋体" w:cs="Times New Roman"/>
          <w:color w:val="000000" w:themeColor="text1"/>
          <w:szCs w:val="24"/>
        </w:rPr>
        <w:t>GB36600-2018</w:t>
      </w:r>
      <w:r w:rsidRPr="00684C1E">
        <w:rPr>
          <w:rFonts w:eastAsia="宋体" w:cs="Times New Roman"/>
          <w:color w:val="000000" w:themeColor="text1"/>
          <w:szCs w:val="24"/>
        </w:rPr>
        <w:t>）。</w:t>
      </w:r>
    </w:p>
    <w:p w14:paraId="1C2A9F3F" w14:textId="77777777" w:rsidR="0095575C" w:rsidRPr="00684C1E" w:rsidRDefault="0095575C" w:rsidP="0095575C">
      <w:pPr>
        <w:spacing w:line="500" w:lineRule="exact"/>
        <w:ind w:firstLineChars="0" w:firstLine="0"/>
        <w:rPr>
          <w:rFonts w:eastAsia="宋体" w:cs="Times New Roman"/>
          <w:color w:val="000000" w:themeColor="text1"/>
          <w:szCs w:val="24"/>
        </w:rPr>
        <w:sectPr w:rsidR="0095575C" w:rsidRPr="00684C1E" w:rsidSect="00410649">
          <w:pgSz w:w="11906" w:h="16838"/>
          <w:pgMar w:top="1440" w:right="1800" w:bottom="1440" w:left="1800" w:header="851" w:footer="992" w:gutter="0"/>
          <w:cols w:space="425"/>
          <w:docGrid w:type="lines" w:linePitch="326"/>
        </w:sectPr>
      </w:pPr>
    </w:p>
    <w:p w14:paraId="2A2BF8C0" w14:textId="77777777" w:rsidR="0095575C" w:rsidRPr="00684C1E" w:rsidRDefault="0095575C" w:rsidP="0095575C">
      <w:pPr>
        <w:ind w:firstLine="480"/>
        <w:rPr>
          <w:color w:val="000000" w:themeColor="text1"/>
        </w:rPr>
      </w:pPr>
      <w:r w:rsidRPr="00684C1E">
        <w:rPr>
          <w:rFonts w:hint="eastAsia"/>
          <w:color w:val="000000" w:themeColor="text1"/>
        </w:rPr>
        <w:lastRenderedPageBreak/>
        <w:t>（</w:t>
      </w:r>
      <w:r w:rsidRPr="00684C1E">
        <w:rPr>
          <w:rFonts w:hint="eastAsia"/>
          <w:color w:val="000000" w:themeColor="text1"/>
        </w:rPr>
        <w:t>3</w:t>
      </w:r>
      <w:r w:rsidRPr="00684C1E">
        <w:rPr>
          <w:rFonts w:hint="eastAsia"/>
          <w:color w:val="000000" w:themeColor="text1"/>
        </w:rPr>
        <w:t>）监测结果</w:t>
      </w:r>
    </w:p>
    <w:p w14:paraId="73F29CD6" w14:textId="77777777" w:rsidR="0095575C" w:rsidRPr="00684C1E" w:rsidRDefault="0095575C" w:rsidP="0095575C">
      <w:pPr>
        <w:pStyle w:val="Z"/>
        <w:ind w:firstLine="480"/>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15</w:t>
      </w:r>
      <w:r w:rsidRPr="00684C1E">
        <w:rPr>
          <w:color w:val="000000" w:themeColor="text1"/>
        </w:rPr>
        <w:fldChar w:fldCharType="end"/>
      </w:r>
      <w:r w:rsidRPr="00684C1E">
        <w:rPr>
          <w:color w:val="000000" w:themeColor="text1"/>
        </w:rPr>
        <w:t xml:space="preserve"> </w:t>
      </w:r>
      <w:r w:rsidRPr="00684C1E">
        <w:rPr>
          <w:rFonts w:hint="eastAsia"/>
          <w:color w:val="000000" w:themeColor="text1"/>
        </w:rPr>
        <w:t>土壤监测结果一览表</w:t>
      </w:r>
    </w:p>
    <w:tbl>
      <w:tblPr>
        <w:tblStyle w:val="ad"/>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418"/>
        <w:gridCol w:w="891"/>
        <w:gridCol w:w="960"/>
        <w:gridCol w:w="960"/>
        <w:gridCol w:w="959"/>
        <w:gridCol w:w="959"/>
        <w:gridCol w:w="959"/>
        <w:gridCol w:w="1116"/>
        <w:gridCol w:w="1087"/>
        <w:gridCol w:w="1039"/>
        <w:gridCol w:w="1134"/>
        <w:gridCol w:w="851"/>
        <w:gridCol w:w="850"/>
        <w:gridCol w:w="775"/>
      </w:tblGrid>
      <w:tr w:rsidR="00684C1E" w:rsidRPr="00684C1E" w14:paraId="65EC289B" w14:textId="77777777" w:rsidTr="0095575C">
        <w:tc>
          <w:tcPr>
            <w:tcW w:w="1418" w:type="dxa"/>
            <w:vMerge w:val="restart"/>
            <w:vAlign w:val="center"/>
          </w:tcPr>
          <w:p w14:paraId="3D77BBB2" w14:textId="77777777" w:rsidR="0095575C" w:rsidRPr="00684C1E" w:rsidRDefault="0095575C" w:rsidP="0095575C">
            <w:pPr>
              <w:pStyle w:val="Z0"/>
              <w:rPr>
                <w:rStyle w:val="ac"/>
                <w:b/>
                <w:color w:val="000000" w:themeColor="text1"/>
                <w:sz w:val="18"/>
                <w:szCs w:val="18"/>
              </w:rPr>
            </w:pPr>
            <w:r w:rsidRPr="00684C1E">
              <w:rPr>
                <w:rStyle w:val="ac"/>
                <w:rFonts w:hint="eastAsia"/>
                <w:b/>
                <w:color w:val="000000" w:themeColor="text1"/>
                <w:sz w:val="18"/>
                <w:szCs w:val="18"/>
              </w:rPr>
              <w:t>监测点位</w:t>
            </w:r>
          </w:p>
        </w:tc>
        <w:tc>
          <w:tcPr>
            <w:tcW w:w="891" w:type="dxa"/>
            <w:vMerge w:val="restart"/>
            <w:vAlign w:val="center"/>
          </w:tcPr>
          <w:p w14:paraId="3568828B" w14:textId="77777777" w:rsidR="0095575C" w:rsidRPr="00684C1E" w:rsidRDefault="0095575C" w:rsidP="0095575C">
            <w:pPr>
              <w:pStyle w:val="Z0"/>
              <w:rPr>
                <w:rStyle w:val="ac"/>
                <w:b/>
                <w:color w:val="000000" w:themeColor="text1"/>
                <w:sz w:val="18"/>
                <w:szCs w:val="18"/>
              </w:rPr>
            </w:pPr>
            <w:r w:rsidRPr="00684C1E">
              <w:rPr>
                <w:rStyle w:val="ac"/>
                <w:rFonts w:hint="eastAsia"/>
                <w:b/>
                <w:color w:val="000000" w:themeColor="text1"/>
                <w:sz w:val="18"/>
                <w:szCs w:val="18"/>
              </w:rPr>
              <w:t>单位</w:t>
            </w:r>
          </w:p>
        </w:tc>
        <w:tc>
          <w:tcPr>
            <w:tcW w:w="2879" w:type="dxa"/>
            <w:gridSpan w:val="3"/>
            <w:vAlign w:val="center"/>
          </w:tcPr>
          <w:p w14:paraId="0564D109" w14:textId="77777777" w:rsidR="0095575C" w:rsidRPr="00684C1E" w:rsidRDefault="0095575C" w:rsidP="0095575C">
            <w:pPr>
              <w:pStyle w:val="Z0"/>
              <w:rPr>
                <w:rStyle w:val="ac"/>
                <w:b/>
                <w:color w:val="000000" w:themeColor="text1"/>
                <w:sz w:val="18"/>
                <w:szCs w:val="18"/>
              </w:rPr>
            </w:pPr>
            <w:r w:rsidRPr="00684C1E">
              <w:rPr>
                <w:rStyle w:val="ac"/>
                <w:rFonts w:hint="eastAsia"/>
                <w:b/>
                <w:color w:val="000000" w:themeColor="text1"/>
                <w:sz w:val="18"/>
                <w:szCs w:val="18"/>
              </w:rPr>
              <w:t>S</w:t>
            </w:r>
            <w:r w:rsidRPr="00684C1E">
              <w:rPr>
                <w:rStyle w:val="ac"/>
                <w:b/>
                <w:color w:val="000000" w:themeColor="text1"/>
                <w:sz w:val="18"/>
                <w:szCs w:val="18"/>
              </w:rPr>
              <w:t>1</w:t>
            </w:r>
          </w:p>
        </w:tc>
        <w:tc>
          <w:tcPr>
            <w:tcW w:w="3034" w:type="dxa"/>
            <w:gridSpan w:val="3"/>
            <w:vAlign w:val="center"/>
          </w:tcPr>
          <w:p w14:paraId="07B40523" w14:textId="77777777" w:rsidR="0095575C" w:rsidRPr="00684C1E" w:rsidRDefault="0095575C" w:rsidP="0095575C">
            <w:pPr>
              <w:pStyle w:val="Z0"/>
              <w:rPr>
                <w:rStyle w:val="ac"/>
                <w:b/>
                <w:color w:val="000000" w:themeColor="text1"/>
                <w:sz w:val="18"/>
                <w:szCs w:val="18"/>
              </w:rPr>
            </w:pPr>
            <w:r w:rsidRPr="00684C1E">
              <w:rPr>
                <w:rStyle w:val="ac"/>
                <w:rFonts w:hint="eastAsia"/>
                <w:b/>
                <w:color w:val="000000" w:themeColor="text1"/>
                <w:sz w:val="18"/>
                <w:szCs w:val="18"/>
              </w:rPr>
              <w:t>S</w:t>
            </w:r>
            <w:r w:rsidRPr="00684C1E">
              <w:rPr>
                <w:rStyle w:val="ac"/>
                <w:b/>
                <w:color w:val="000000" w:themeColor="text1"/>
                <w:sz w:val="18"/>
                <w:szCs w:val="18"/>
              </w:rPr>
              <w:t>2</w:t>
            </w:r>
          </w:p>
        </w:tc>
        <w:tc>
          <w:tcPr>
            <w:tcW w:w="3260" w:type="dxa"/>
            <w:gridSpan w:val="3"/>
            <w:vAlign w:val="center"/>
          </w:tcPr>
          <w:p w14:paraId="2035D267" w14:textId="77777777" w:rsidR="0095575C" w:rsidRPr="00684C1E" w:rsidRDefault="0095575C" w:rsidP="0095575C">
            <w:pPr>
              <w:pStyle w:val="Z0"/>
              <w:rPr>
                <w:rStyle w:val="ac"/>
                <w:b/>
                <w:color w:val="000000" w:themeColor="text1"/>
                <w:sz w:val="18"/>
                <w:szCs w:val="18"/>
              </w:rPr>
            </w:pPr>
            <w:r w:rsidRPr="00684C1E">
              <w:rPr>
                <w:rStyle w:val="ac"/>
                <w:rFonts w:hint="eastAsia"/>
                <w:b/>
                <w:color w:val="000000" w:themeColor="text1"/>
                <w:sz w:val="18"/>
                <w:szCs w:val="18"/>
              </w:rPr>
              <w:t>S</w:t>
            </w:r>
            <w:r w:rsidRPr="00684C1E">
              <w:rPr>
                <w:rStyle w:val="ac"/>
                <w:b/>
                <w:color w:val="000000" w:themeColor="text1"/>
                <w:sz w:val="18"/>
                <w:szCs w:val="18"/>
              </w:rPr>
              <w:t>3</w:t>
            </w:r>
          </w:p>
        </w:tc>
        <w:tc>
          <w:tcPr>
            <w:tcW w:w="851" w:type="dxa"/>
            <w:vAlign w:val="center"/>
          </w:tcPr>
          <w:p w14:paraId="4BD58638" w14:textId="77777777" w:rsidR="0095575C" w:rsidRPr="00684C1E" w:rsidRDefault="0095575C" w:rsidP="0095575C">
            <w:pPr>
              <w:pStyle w:val="Z0"/>
              <w:rPr>
                <w:rStyle w:val="ac"/>
                <w:b/>
                <w:color w:val="000000" w:themeColor="text1"/>
                <w:sz w:val="18"/>
                <w:szCs w:val="18"/>
              </w:rPr>
            </w:pPr>
            <w:r w:rsidRPr="00684C1E">
              <w:rPr>
                <w:rStyle w:val="ac"/>
                <w:rFonts w:hint="eastAsia"/>
                <w:b/>
                <w:color w:val="000000" w:themeColor="text1"/>
                <w:sz w:val="18"/>
                <w:szCs w:val="18"/>
              </w:rPr>
              <w:t>S</w:t>
            </w:r>
            <w:r w:rsidRPr="00684C1E">
              <w:rPr>
                <w:rStyle w:val="ac"/>
                <w:b/>
                <w:color w:val="000000" w:themeColor="text1"/>
                <w:sz w:val="18"/>
                <w:szCs w:val="18"/>
              </w:rPr>
              <w:t>4</w:t>
            </w:r>
          </w:p>
        </w:tc>
        <w:tc>
          <w:tcPr>
            <w:tcW w:w="850" w:type="dxa"/>
            <w:vAlign w:val="center"/>
          </w:tcPr>
          <w:p w14:paraId="598AF326" w14:textId="77777777" w:rsidR="0095575C" w:rsidRPr="00684C1E" w:rsidRDefault="0095575C" w:rsidP="0095575C">
            <w:pPr>
              <w:pStyle w:val="Z0"/>
              <w:rPr>
                <w:rStyle w:val="ac"/>
                <w:b/>
                <w:color w:val="000000" w:themeColor="text1"/>
                <w:sz w:val="18"/>
                <w:szCs w:val="18"/>
              </w:rPr>
            </w:pPr>
            <w:r w:rsidRPr="00684C1E">
              <w:rPr>
                <w:rStyle w:val="ac"/>
                <w:rFonts w:hint="eastAsia"/>
                <w:b/>
                <w:color w:val="000000" w:themeColor="text1"/>
                <w:sz w:val="18"/>
                <w:szCs w:val="18"/>
              </w:rPr>
              <w:t>S</w:t>
            </w:r>
            <w:r w:rsidRPr="00684C1E">
              <w:rPr>
                <w:rStyle w:val="ac"/>
                <w:b/>
                <w:color w:val="000000" w:themeColor="text1"/>
                <w:sz w:val="18"/>
                <w:szCs w:val="18"/>
              </w:rPr>
              <w:t>5</w:t>
            </w:r>
          </w:p>
        </w:tc>
        <w:tc>
          <w:tcPr>
            <w:tcW w:w="775" w:type="dxa"/>
            <w:vAlign w:val="center"/>
          </w:tcPr>
          <w:p w14:paraId="429EECB8" w14:textId="77777777" w:rsidR="0095575C" w:rsidRPr="00684C1E" w:rsidRDefault="0095575C" w:rsidP="0095575C">
            <w:pPr>
              <w:pStyle w:val="Z0"/>
              <w:rPr>
                <w:rStyle w:val="ac"/>
                <w:b/>
                <w:color w:val="000000" w:themeColor="text1"/>
                <w:sz w:val="18"/>
                <w:szCs w:val="18"/>
              </w:rPr>
            </w:pPr>
            <w:r w:rsidRPr="00684C1E">
              <w:rPr>
                <w:rStyle w:val="ac"/>
                <w:rFonts w:hint="eastAsia"/>
                <w:b/>
                <w:color w:val="000000" w:themeColor="text1"/>
                <w:sz w:val="18"/>
                <w:szCs w:val="18"/>
              </w:rPr>
              <w:t>S</w:t>
            </w:r>
            <w:r w:rsidRPr="00684C1E">
              <w:rPr>
                <w:rStyle w:val="ac"/>
                <w:b/>
                <w:color w:val="000000" w:themeColor="text1"/>
                <w:sz w:val="18"/>
                <w:szCs w:val="18"/>
              </w:rPr>
              <w:t>6</w:t>
            </w:r>
          </w:p>
        </w:tc>
      </w:tr>
      <w:tr w:rsidR="00684C1E" w:rsidRPr="00684C1E" w14:paraId="228B4739" w14:textId="77777777" w:rsidTr="0095575C">
        <w:tc>
          <w:tcPr>
            <w:tcW w:w="1418" w:type="dxa"/>
            <w:vMerge/>
            <w:vAlign w:val="center"/>
          </w:tcPr>
          <w:p w14:paraId="2FDEB360" w14:textId="77777777" w:rsidR="0095575C" w:rsidRPr="00684C1E" w:rsidRDefault="0095575C" w:rsidP="0095575C">
            <w:pPr>
              <w:pStyle w:val="Z0"/>
              <w:rPr>
                <w:rStyle w:val="ac"/>
                <w:b/>
                <w:color w:val="000000" w:themeColor="text1"/>
                <w:sz w:val="18"/>
                <w:szCs w:val="18"/>
              </w:rPr>
            </w:pPr>
          </w:p>
        </w:tc>
        <w:tc>
          <w:tcPr>
            <w:tcW w:w="891" w:type="dxa"/>
            <w:vMerge/>
            <w:vAlign w:val="center"/>
          </w:tcPr>
          <w:p w14:paraId="0D944764" w14:textId="77777777" w:rsidR="0095575C" w:rsidRPr="00684C1E" w:rsidRDefault="0095575C" w:rsidP="0095575C">
            <w:pPr>
              <w:pStyle w:val="Z0"/>
              <w:rPr>
                <w:rStyle w:val="ac"/>
                <w:b/>
                <w:color w:val="000000" w:themeColor="text1"/>
                <w:sz w:val="18"/>
                <w:szCs w:val="18"/>
              </w:rPr>
            </w:pPr>
          </w:p>
        </w:tc>
        <w:tc>
          <w:tcPr>
            <w:tcW w:w="960" w:type="dxa"/>
            <w:vAlign w:val="center"/>
          </w:tcPr>
          <w:p w14:paraId="0C836ED2" w14:textId="77777777" w:rsidR="0095575C" w:rsidRPr="00684C1E" w:rsidRDefault="0095575C" w:rsidP="0095575C">
            <w:pPr>
              <w:pStyle w:val="Z0"/>
              <w:rPr>
                <w:rStyle w:val="ac"/>
                <w:b/>
                <w:color w:val="000000" w:themeColor="text1"/>
                <w:sz w:val="18"/>
                <w:szCs w:val="18"/>
              </w:rPr>
            </w:pPr>
            <w:r w:rsidRPr="00684C1E">
              <w:rPr>
                <w:rStyle w:val="ac"/>
                <w:rFonts w:hint="eastAsia"/>
                <w:b/>
                <w:color w:val="000000" w:themeColor="text1"/>
                <w:sz w:val="18"/>
                <w:szCs w:val="18"/>
              </w:rPr>
              <w:t>0</w:t>
            </w:r>
            <w:r w:rsidRPr="00684C1E">
              <w:rPr>
                <w:rStyle w:val="ac"/>
                <w:b/>
                <w:color w:val="000000" w:themeColor="text1"/>
                <w:sz w:val="18"/>
                <w:szCs w:val="18"/>
              </w:rPr>
              <w:t>-0.5m</w:t>
            </w:r>
          </w:p>
        </w:tc>
        <w:tc>
          <w:tcPr>
            <w:tcW w:w="960" w:type="dxa"/>
            <w:vAlign w:val="center"/>
          </w:tcPr>
          <w:p w14:paraId="293F1734" w14:textId="77777777" w:rsidR="0095575C" w:rsidRPr="00684C1E" w:rsidRDefault="0095575C" w:rsidP="0095575C">
            <w:pPr>
              <w:pStyle w:val="Z0"/>
              <w:rPr>
                <w:rStyle w:val="ac"/>
                <w:b/>
                <w:color w:val="000000" w:themeColor="text1"/>
                <w:sz w:val="18"/>
                <w:szCs w:val="18"/>
              </w:rPr>
            </w:pPr>
            <w:r w:rsidRPr="00684C1E">
              <w:rPr>
                <w:rStyle w:val="ac"/>
                <w:rFonts w:hint="eastAsia"/>
                <w:b/>
                <w:color w:val="000000" w:themeColor="text1"/>
                <w:sz w:val="18"/>
                <w:szCs w:val="18"/>
              </w:rPr>
              <w:t>0</w:t>
            </w:r>
            <w:r w:rsidRPr="00684C1E">
              <w:rPr>
                <w:rStyle w:val="ac"/>
                <w:b/>
                <w:color w:val="000000" w:themeColor="text1"/>
                <w:sz w:val="18"/>
                <w:szCs w:val="18"/>
              </w:rPr>
              <w:t>.5-1.5m</w:t>
            </w:r>
          </w:p>
        </w:tc>
        <w:tc>
          <w:tcPr>
            <w:tcW w:w="959" w:type="dxa"/>
            <w:vAlign w:val="center"/>
          </w:tcPr>
          <w:p w14:paraId="7469E01B" w14:textId="77777777" w:rsidR="0095575C" w:rsidRPr="00684C1E" w:rsidRDefault="0095575C" w:rsidP="0095575C">
            <w:pPr>
              <w:pStyle w:val="Z0"/>
              <w:rPr>
                <w:rStyle w:val="ac"/>
                <w:b/>
                <w:color w:val="000000" w:themeColor="text1"/>
                <w:sz w:val="18"/>
                <w:szCs w:val="18"/>
              </w:rPr>
            </w:pPr>
            <w:r w:rsidRPr="00684C1E">
              <w:rPr>
                <w:rStyle w:val="ac"/>
                <w:rFonts w:hint="eastAsia"/>
                <w:b/>
                <w:color w:val="000000" w:themeColor="text1"/>
                <w:sz w:val="18"/>
                <w:szCs w:val="18"/>
              </w:rPr>
              <w:t>1.</w:t>
            </w:r>
            <w:r w:rsidRPr="00684C1E">
              <w:rPr>
                <w:rStyle w:val="ac"/>
                <w:b/>
                <w:color w:val="000000" w:themeColor="text1"/>
                <w:sz w:val="18"/>
                <w:szCs w:val="18"/>
              </w:rPr>
              <w:t>5-3.0m</w:t>
            </w:r>
          </w:p>
        </w:tc>
        <w:tc>
          <w:tcPr>
            <w:tcW w:w="959" w:type="dxa"/>
            <w:vAlign w:val="center"/>
          </w:tcPr>
          <w:p w14:paraId="1CC7712F" w14:textId="77777777" w:rsidR="0095575C" w:rsidRPr="00684C1E" w:rsidRDefault="0095575C" w:rsidP="0095575C">
            <w:pPr>
              <w:pStyle w:val="Z0"/>
              <w:rPr>
                <w:rStyle w:val="ac"/>
                <w:b/>
                <w:color w:val="000000" w:themeColor="text1"/>
                <w:sz w:val="18"/>
                <w:szCs w:val="18"/>
              </w:rPr>
            </w:pPr>
            <w:r w:rsidRPr="00684C1E">
              <w:rPr>
                <w:rStyle w:val="ac"/>
                <w:rFonts w:hint="eastAsia"/>
                <w:b/>
                <w:color w:val="000000" w:themeColor="text1"/>
                <w:sz w:val="18"/>
                <w:szCs w:val="18"/>
              </w:rPr>
              <w:t>0</w:t>
            </w:r>
            <w:r w:rsidRPr="00684C1E">
              <w:rPr>
                <w:rStyle w:val="ac"/>
                <w:b/>
                <w:color w:val="000000" w:themeColor="text1"/>
                <w:sz w:val="18"/>
                <w:szCs w:val="18"/>
              </w:rPr>
              <w:t>-0.5m</w:t>
            </w:r>
          </w:p>
        </w:tc>
        <w:tc>
          <w:tcPr>
            <w:tcW w:w="959" w:type="dxa"/>
            <w:vAlign w:val="center"/>
          </w:tcPr>
          <w:p w14:paraId="2A4DD7D7" w14:textId="77777777" w:rsidR="0095575C" w:rsidRPr="00684C1E" w:rsidRDefault="0095575C" w:rsidP="0095575C">
            <w:pPr>
              <w:pStyle w:val="Z0"/>
              <w:rPr>
                <w:rStyle w:val="ac"/>
                <w:b/>
                <w:color w:val="000000" w:themeColor="text1"/>
                <w:sz w:val="18"/>
                <w:szCs w:val="18"/>
              </w:rPr>
            </w:pPr>
            <w:r w:rsidRPr="00684C1E">
              <w:rPr>
                <w:rStyle w:val="ac"/>
                <w:rFonts w:hint="eastAsia"/>
                <w:b/>
                <w:color w:val="000000" w:themeColor="text1"/>
                <w:sz w:val="18"/>
                <w:szCs w:val="18"/>
              </w:rPr>
              <w:t>0</w:t>
            </w:r>
            <w:r w:rsidRPr="00684C1E">
              <w:rPr>
                <w:rStyle w:val="ac"/>
                <w:b/>
                <w:color w:val="000000" w:themeColor="text1"/>
                <w:sz w:val="18"/>
                <w:szCs w:val="18"/>
              </w:rPr>
              <w:t>.5-1.5m</w:t>
            </w:r>
          </w:p>
        </w:tc>
        <w:tc>
          <w:tcPr>
            <w:tcW w:w="1116" w:type="dxa"/>
            <w:vAlign w:val="center"/>
          </w:tcPr>
          <w:p w14:paraId="075E1CB0" w14:textId="77777777" w:rsidR="0095575C" w:rsidRPr="00684C1E" w:rsidRDefault="0095575C" w:rsidP="0095575C">
            <w:pPr>
              <w:pStyle w:val="Z0"/>
              <w:rPr>
                <w:rStyle w:val="ac"/>
                <w:b/>
                <w:color w:val="000000" w:themeColor="text1"/>
                <w:sz w:val="18"/>
                <w:szCs w:val="18"/>
              </w:rPr>
            </w:pPr>
            <w:r w:rsidRPr="00684C1E">
              <w:rPr>
                <w:rStyle w:val="ac"/>
                <w:rFonts w:hint="eastAsia"/>
                <w:b/>
                <w:color w:val="000000" w:themeColor="text1"/>
                <w:sz w:val="18"/>
                <w:szCs w:val="18"/>
              </w:rPr>
              <w:t>1.</w:t>
            </w:r>
            <w:r w:rsidRPr="00684C1E">
              <w:rPr>
                <w:rStyle w:val="ac"/>
                <w:b/>
                <w:color w:val="000000" w:themeColor="text1"/>
                <w:sz w:val="18"/>
                <w:szCs w:val="18"/>
              </w:rPr>
              <w:t>5-3.0m</w:t>
            </w:r>
          </w:p>
        </w:tc>
        <w:tc>
          <w:tcPr>
            <w:tcW w:w="1087" w:type="dxa"/>
            <w:vAlign w:val="center"/>
          </w:tcPr>
          <w:p w14:paraId="407F4DA6" w14:textId="77777777" w:rsidR="0095575C" w:rsidRPr="00684C1E" w:rsidRDefault="0095575C" w:rsidP="0095575C">
            <w:pPr>
              <w:pStyle w:val="Z0"/>
              <w:rPr>
                <w:rStyle w:val="ac"/>
                <w:b/>
                <w:color w:val="000000" w:themeColor="text1"/>
                <w:sz w:val="18"/>
                <w:szCs w:val="18"/>
              </w:rPr>
            </w:pPr>
            <w:r w:rsidRPr="00684C1E">
              <w:rPr>
                <w:rStyle w:val="ac"/>
                <w:rFonts w:hint="eastAsia"/>
                <w:b/>
                <w:color w:val="000000" w:themeColor="text1"/>
                <w:sz w:val="18"/>
                <w:szCs w:val="18"/>
              </w:rPr>
              <w:t>0</w:t>
            </w:r>
            <w:r w:rsidRPr="00684C1E">
              <w:rPr>
                <w:rStyle w:val="ac"/>
                <w:b/>
                <w:color w:val="000000" w:themeColor="text1"/>
                <w:sz w:val="18"/>
                <w:szCs w:val="18"/>
              </w:rPr>
              <w:t>-0.5m</w:t>
            </w:r>
          </w:p>
        </w:tc>
        <w:tc>
          <w:tcPr>
            <w:tcW w:w="1039" w:type="dxa"/>
            <w:vAlign w:val="center"/>
          </w:tcPr>
          <w:p w14:paraId="6ED2BE9B" w14:textId="77777777" w:rsidR="0095575C" w:rsidRPr="00684C1E" w:rsidRDefault="0095575C" w:rsidP="0095575C">
            <w:pPr>
              <w:pStyle w:val="Z0"/>
              <w:rPr>
                <w:rStyle w:val="ac"/>
                <w:b/>
                <w:color w:val="000000" w:themeColor="text1"/>
                <w:sz w:val="18"/>
                <w:szCs w:val="18"/>
              </w:rPr>
            </w:pPr>
            <w:r w:rsidRPr="00684C1E">
              <w:rPr>
                <w:rStyle w:val="ac"/>
                <w:rFonts w:hint="eastAsia"/>
                <w:b/>
                <w:color w:val="000000" w:themeColor="text1"/>
                <w:sz w:val="18"/>
                <w:szCs w:val="18"/>
              </w:rPr>
              <w:t>0</w:t>
            </w:r>
            <w:r w:rsidRPr="00684C1E">
              <w:rPr>
                <w:rStyle w:val="ac"/>
                <w:b/>
                <w:color w:val="000000" w:themeColor="text1"/>
                <w:sz w:val="18"/>
                <w:szCs w:val="18"/>
              </w:rPr>
              <w:t>.5-1.5m</w:t>
            </w:r>
          </w:p>
        </w:tc>
        <w:tc>
          <w:tcPr>
            <w:tcW w:w="1134" w:type="dxa"/>
            <w:vAlign w:val="center"/>
          </w:tcPr>
          <w:p w14:paraId="25E73054" w14:textId="77777777" w:rsidR="0095575C" w:rsidRPr="00684C1E" w:rsidRDefault="0095575C" w:rsidP="0095575C">
            <w:pPr>
              <w:pStyle w:val="Z0"/>
              <w:rPr>
                <w:rStyle w:val="ac"/>
                <w:b/>
                <w:color w:val="000000" w:themeColor="text1"/>
                <w:sz w:val="18"/>
                <w:szCs w:val="18"/>
              </w:rPr>
            </w:pPr>
            <w:r w:rsidRPr="00684C1E">
              <w:rPr>
                <w:rStyle w:val="ac"/>
                <w:rFonts w:hint="eastAsia"/>
                <w:b/>
                <w:color w:val="000000" w:themeColor="text1"/>
                <w:sz w:val="18"/>
                <w:szCs w:val="18"/>
              </w:rPr>
              <w:t>1.</w:t>
            </w:r>
            <w:r w:rsidRPr="00684C1E">
              <w:rPr>
                <w:rStyle w:val="ac"/>
                <w:b/>
                <w:color w:val="000000" w:themeColor="text1"/>
                <w:sz w:val="18"/>
                <w:szCs w:val="18"/>
              </w:rPr>
              <w:t>5-3.0m</w:t>
            </w:r>
          </w:p>
        </w:tc>
        <w:tc>
          <w:tcPr>
            <w:tcW w:w="851" w:type="dxa"/>
            <w:vAlign w:val="center"/>
          </w:tcPr>
          <w:p w14:paraId="3135CF46" w14:textId="77777777" w:rsidR="0095575C" w:rsidRPr="00684C1E" w:rsidRDefault="0095575C" w:rsidP="0095575C">
            <w:pPr>
              <w:pStyle w:val="Z0"/>
              <w:rPr>
                <w:rStyle w:val="ac"/>
                <w:b/>
                <w:color w:val="000000" w:themeColor="text1"/>
                <w:sz w:val="18"/>
                <w:szCs w:val="18"/>
              </w:rPr>
            </w:pPr>
            <w:r w:rsidRPr="00684C1E">
              <w:rPr>
                <w:rStyle w:val="ac"/>
                <w:rFonts w:hint="eastAsia"/>
                <w:b/>
                <w:color w:val="000000" w:themeColor="text1"/>
                <w:sz w:val="18"/>
                <w:szCs w:val="18"/>
              </w:rPr>
              <w:t>0</w:t>
            </w:r>
            <w:r w:rsidRPr="00684C1E">
              <w:rPr>
                <w:rStyle w:val="ac"/>
                <w:b/>
                <w:color w:val="000000" w:themeColor="text1"/>
                <w:sz w:val="18"/>
                <w:szCs w:val="18"/>
              </w:rPr>
              <w:t>-0.5m</w:t>
            </w:r>
          </w:p>
        </w:tc>
        <w:tc>
          <w:tcPr>
            <w:tcW w:w="850" w:type="dxa"/>
            <w:vAlign w:val="center"/>
          </w:tcPr>
          <w:p w14:paraId="785D7237" w14:textId="77777777" w:rsidR="0095575C" w:rsidRPr="00684C1E" w:rsidRDefault="0095575C" w:rsidP="0095575C">
            <w:pPr>
              <w:pStyle w:val="Z0"/>
              <w:rPr>
                <w:rStyle w:val="ac"/>
                <w:b/>
                <w:color w:val="000000" w:themeColor="text1"/>
                <w:sz w:val="18"/>
                <w:szCs w:val="18"/>
              </w:rPr>
            </w:pPr>
            <w:r w:rsidRPr="00684C1E">
              <w:rPr>
                <w:rStyle w:val="ac"/>
                <w:rFonts w:hint="eastAsia"/>
                <w:b/>
                <w:color w:val="000000" w:themeColor="text1"/>
                <w:sz w:val="18"/>
                <w:szCs w:val="18"/>
              </w:rPr>
              <w:t>0</w:t>
            </w:r>
            <w:r w:rsidRPr="00684C1E">
              <w:rPr>
                <w:rStyle w:val="ac"/>
                <w:b/>
                <w:color w:val="000000" w:themeColor="text1"/>
                <w:sz w:val="18"/>
                <w:szCs w:val="18"/>
              </w:rPr>
              <w:t>-0.5m</w:t>
            </w:r>
          </w:p>
        </w:tc>
        <w:tc>
          <w:tcPr>
            <w:tcW w:w="775" w:type="dxa"/>
            <w:vAlign w:val="center"/>
          </w:tcPr>
          <w:p w14:paraId="33F39441" w14:textId="77777777" w:rsidR="0095575C" w:rsidRPr="00684C1E" w:rsidRDefault="0095575C" w:rsidP="0095575C">
            <w:pPr>
              <w:pStyle w:val="Z0"/>
              <w:rPr>
                <w:rStyle w:val="ac"/>
                <w:b/>
                <w:color w:val="000000" w:themeColor="text1"/>
                <w:sz w:val="18"/>
                <w:szCs w:val="18"/>
              </w:rPr>
            </w:pPr>
            <w:r w:rsidRPr="00684C1E">
              <w:rPr>
                <w:rStyle w:val="ac"/>
                <w:rFonts w:hint="eastAsia"/>
                <w:b/>
                <w:color w:val="000000" w:themeColor="text1"/>
                <w:sz w:val="18"/>
                <w:szCs w:val="18"/>
              </w:rPr>
              <w:t>0</w:t>
            </w:r>
            <w:r w:rsidRPr="00684C1E">
              <w:rPr>
                <w:rStyle w:val="ac"/>
                <w:b/>
                <w:color w:val="000000" w:themeColor="text1"/>
                <w:sz w:val="18"/>
                <w:szCs w:val="18"/>
              </w:rPr>
              <w:t>-0.5m</w:t>
            </w:r>
          </w:p>
        </w:tc>
      </w:tr>
      <w:tr w:rsidR="00684C1E" w:rsidRPr="00684C1E" w14:paraId="1D51E3A9" w14:textId="77777777" w:rsidTr="0095575C">
        <w:tc>
          <w:tcPr>
            <w:tcW w:w="1418" w:type="dxa"/>
            <w:vAlign w:val="center"/>
          </w:tcPr>
          <w:p w14:paraId="543825BB" w14:textId="77777777" w:rsidR="0095575C" w:rsidRPr="00684C1E" w:rsidRDefault="0095575C" w:rsidP="0095575C">
            <w:pPr>
              <w:pStyle w:val="Z0"/>
              <w:rPr>
                <w:rStyle w:val="ac"/>
                <w:color w:val="000000" w:themeColor="text1"/>
                <w:sz w:val="18"/>
                <w:szCs w:val="18"/>
              </w:rPr>
            </w:pPr>
            <w:r w:rsidRPr="00684C1E">
              <w:rPr>
                <w:rStyle w:val="ac"/>
                <w:rFonts w:hint="eastAsia"/>
                <w:color w:val="000000" w:themeColor="text1"/>
                <w:sz w:val="18"/>
                <w:szCs w:val="18"/>
              </w:rPr>
              <w:t>pH</w:t>
            </w:r>
          </w:p>
        </w:tc>
        <w:tc>
          <w:tcPr>
            <w:tcW w:w="891" w:type="dxa"/>
            <w:vAlign w:val="center"/>
          </w:tcPr>
          <w:p w14:paraId="090C507A" w14:textId="77777777" w:rsidR="0095575C" w:rsidRPr="00684C1E" w:rsidRDefault="0095575C" w:rsidP="0095575C">
            <w:pPr>
              <w:pStyle w:val="Z0"/>
              <w:rPr>
                <w:rStyle w:val="ac"/>
                <w:color w:val="000000" w:themeColor="text1"/>
                <w:sz w:val="18"/>
                <w:szCs w:val="18"/>
              </w:rPr>
            </w:pPr>
            <w:r w:rsidRPr="00684C1E">
              <w:rPr>
                <w:rStyle w:val="ac"/>
                <w:rFonts w:hint="eastAsia"/>
                <w:color w:val="000000" w:themeColor="text1"/>
                <w:sz w:val="18"/>
                <w:szCs w:val="18"/>
              </w:rPr>
              <w:t>无量纲</w:t>
            </w:r>
          </w:p>
        </w:tc>
        <w:tc>
          <w:tcPr>
            <w:tcW w:w="960" w:type="dxa"/>
            <w:vAlign w:val="center"/>
          </w:tcPr>
          <w:p w14:paraId="38780E1F"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7.80</w:t>
            </w:r>
          </w:p>
        </w:tc>
        <w:tc>
          <w:tcPr>
            <w:tcW w:w="960" w:type="dxa"/>
            <w:vAlign w:val="center"/>
          </w:tcPr>
          <w:p w14:paraId="70C27EC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7.92</w:t>
            </w:r>
          </w:p>
        </w:tc>
        <w:tc>
          <w:tcPr>
            <w:tcW w:w="959" w:type="dxa"/>
            <w:vAlign w:val="center"/>
          </w:tcPr>
          <w:p w14:paraId="70863EA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8.15</w:t>
            </w:r>
          </w:p>
        </w:tc>
        <w:tc>
          <w:tcPr>
            <w:tcW w:w="959" w:type="dxa"/>
            <w:vAlign w:val="center"/>
          </w:tcPr>
          <w:p w14:paraId="691E8CD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7.96</w:t>
            </w:r>
          </w:p>
        </w:tc>
        <w:tc>
          <w:tcPr>
            <w:tcW w:w="959" w:type="dxa"/>
            <w:vAlign w:val="center"/>
          </w:tcPr>
          <w:p w14:paraId="540F18C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7.74</w:t>
            </w:r>
          </w:p>
        </w:tc>
        <w:tc>
          <w:tcPr>
            <w:tcW w:w="1116" w:type="dxa"/>
            <w:vAlign w:val="center"/>
          </w:tcPr>
          <w:p w14:paraId="6235AAD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7.91</w:t>
            </w:r>
          </w:p>
        </w:tc>
        <w:tc>
          <w:tcPr>
            <w:tcW w:w="1087" w:type="dxa"/>
            <w:vAlign w:val="center"/>
          </w:tcPr>
          <w:p w14:paraId="3FE79DD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5.81</w:t>
            </w:r>
          </w:p>
        </w:tc>
        <w:tc>
          <w:tcPr>
            <w:tcW w:w="1039" w:type="dxa"/>
            <w:vAlign w:val="center"/>
          </w:tcPr>
          <w:p w14:paraId="339F59F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7.96</w:t>
            </w:r>
          </w:p>
        </w:tc>
        <w:tc>
          <w:tcPr>
            <w:tcW w:w="1134" w:type="dxa"/>
            <w:vAlign w:val="center"/>
          </w:tcPr>
          <w:p w14:paraId="034AFAD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8.00</w:t>
            </w:r>
          </w:p>
        </w:tc>
        <w:tc>
          <w:tcPr>
            <w:tcW w:w="851" w:type="dxa"/>
            <w:vAlign w:val="center"/>
          </w:tcPr>
          <w:p w14:paraId="6E853CE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7.57</w:t>
            </w:r>
          </w:p>
        </w:tc>
        <w:tc>
          <w:tcPr>
            <w:tcW w:w="850" w:type="dxa"/>
            <w:vAlign w:val="center"/>
          </w:tcPr>
          <w:p w14:paraId="087F4CD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7.81</w:t>
            </w:r>
          </w:p>
        </w:tc>
        <w:tc>
          <w:tcPr>
            <w:tcW w:w="775" w:type="dxa"/>
            <w:vAlign w:val="center"/>
          </w:tcPr>
          <w:p w14:paraId="16B4489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6.71</w:t>
            </w:r>
          </w:p>
        </w:tc>
      </w:tr>
      <w:tr w:rsidR="00684C1E" w:rsidRPr="00684C1E" w14:paraId="53E7BE14" w14:textId="77777777" w:rsidTr="0095575C">
        <w:tc>
          <w:tcPr>
            <w:tcW w:w="1418" w:type="dxa"/>
            <w:vAlign w:val="center"/>
          </w:tcPr>
          <w:p w14:paraId="6997883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砷</w:t>
            </w:r>
          </w:p>
        </w:tc>
        <w:tc>
          <w:tcPr>
            <w:tcW w:w="891" w:type="dxa"/>
            <w:vAlign w:val="center"/>
          </w:tcPr>
          <w:p w14:paraId="755153D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4C0A18E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9.30</w:t>
            </w:r>
          </w:p>
        </w:tc>
        <w:tc>
          <w:tcPr>
            <w:tcW w:w="960" w:type="dxa"/>
            <w:vAlign w:val="center"/>
          </w:tcPr>
          <w:p w14:paraId="3A69250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12.2</w:t>
            </w:r>
          </w:p>
        </w:tc>
        <w:tc>
          <w:tcPr>
            <w:tcW w:w="959" w:type="dxa"/>
            <w:vAlign w:val="center"/>
          </w:tcPr>
          <w:p w14:paraId="6EBDC38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12.0</w:t>
            </w:r>
          </w:p>
        </w:tc>
        <w:tc>
          <w:tcPr>
            <w:tcW w:w="959" w:type="dxa"/>
            <w:vAlign w:val="center"/>
          </w:tcPr>
          <w:p w14:paraId="0103BB7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10.1</w:t>
            </w:r>
          </w:p>
        </w:tc>
        <w:tc>
          <w:tcPr>
            <w:tcW w:w="959" w:type="dxa"/>
            <w:vAlign w:val="center"/>
          </w:tcPr>
          <w:p w14:paraId="073A689F"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10.2</w:t>
            </w:r>
          </w:p>
        </w:tc>
        <w:tc>
          <w:tcPr>
            <w:tcW w:w="1116" w:type="dxa"/>
            <w:vAlign w:val="center"/>
          </w:tcPr>
          <w:p w14:paraId="66CC405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11.4</w:t>
            </w:r>
          </w:p>
        </w:tc>
        <w:tc>
          <w:tcPr>
            <w:tcW w:w="1087" w:type="dxa"/>
            <w:vAlign w:val="center"/>
          </w:tcPr>
          <w:p w14:paraId="44CCAE1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13.1</w:t>
            </w:r>
          </w:p>
        </w:tc>
        <w:tc>
          <w:tcPr>
            <w:tcW w:w="1039" w:type="dxa"/>
            <w:vAlign w:val="center"/>
          </w:tcPr>
          <w:p w14:paraId="7B3EB8B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14.2</w:t>
            </w:r>
          </w:p>
        </w:tc>
        <w:tc>
          <w:tcPr>
            <w:tcW w:w="1134" w:type="dxa"/>
            <w:vAlign w:val="center"/>
          </w:tcPr>
          <w:p w14:paraId="3041059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12.7</w:t>
            </w:r>
          </w:p>
        </w:tc>
        <w:tc>
          <w:tcPr>
            <w:tcW w:w="851" w:type="dxa"/>
            <w:vAlign w:val="center"/>
          </w:tcPr>
          <w:p w14:paraId="49806C3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15.3</w:t>
            </w:r>
          </w:p>
        </w:tc>
        <w:tc>
          <w:tcPr>
            <w:tcW w:w="850" w:type="dxa"/>
            <w:vAlign w:val="center"/>
          </w:tcPr>
          <w:p w14:paraId="5EC4453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14.9</w:t>
            </w:r>
          </w:p>
        </w:tc>
        <w:tc>
          <w:tcPr>
            <w:tcW w:w="775" w:type="dxa"/>
            <w:vAlign w:val="center"/>
          </w:tcPr>
          <w:p w14:paraId="2A9FEA2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1.38</w:t>
            </w:r>
          </w:p>
        </w:tc>
      </w:tr>
      <w:tr w:rsidR="00684C1E" w:rsidRPr="00684C1E" w14:paraId="1A7544AC" w14:textId="77777777" w:rsidTr="0095575C">
        <w:tc>
          <w:tcPr>
            <w:tcW w:w="1418" w:type="dxa"/>
            <w:vAlign w:val="center"/>
          </w:tcPr>
          <w:p w14:paraId="7C73D72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镉</w:t>
            </w:r>
          </w:p>
        </w:tc>
        <w:tc>
          <w:tcPr>
            <w:tcW w:w="891" w:type="dxa"/>
            <w:vAlign w:val="center"/>
          </w:tcPr>
          <w:p w14:paraId="03122E3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6B82CFA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0.15</w:t>
            </w:r>
          </w:p>
        </w:tc>
        <w:tc>
          <w:tcPr>
            <w:tcW w:w="960" w:type="dxa"/>
            <w:vAlign w:val="center"/>
          </w:tcPr>
          <w:p w14:paraId="146579A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0.17</w:t>
            </w:r>
          </w:p>
        </w:tc>
        <w:tc>
          <w:tcPr>
            <w:tcW w:w="959" w:type="dxa"/>
            <w:vAlign w:val="center"/>
          </w:tcPr>
          <w:p w14:paraId="13F83AB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0.16</w:t>
            </w:r>
          </w:p>
        </w:tc>
        <w:tc>
          <w:tcPr>
            <w:tcW w:w="959" w:type="dxa"/>
            <w:vAlign w:val="center"/>
          </w:tcPr>
          <w:p w14:paraId="34F0F91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0.12</w:t>
            </w:r>
          </w:p>
        </w:tc>
        <w:tc>
          <w:tcPr>
            <w:tcW w:w="959" w:type="dxa"/>
            <w:vAlign w:val="center"/>
          </w:tcPr>
          <w:p w14:paraId="1B9097D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0.10</w:t>
            </w:r>
          </w:p>
        </w:tc>
        <w:tc>
          <w:tcPr>
            <w:tcW w:w="1116" w:type="dxa"/>
            <w:vAlign w:val="center"/>
          </w:tcPr>
          <w:p w14:paraId="151DB43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0.10</w:t>
            </w:r>
          </w:p>
        </w:tc>
        <w:tc>
          <w:tcPr>
            <w:tcW w:w="1087" w:type="dxa"/>
            <w:vAlign w:val="center"/>
          </w:tcPr>
          <w:p w14:paraId="2F97D37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0.19</w:t>
            </w:r>
          </w:p>
        </w:tc>
        <w:tc>
          <w:tcPr>
            <w:tcW w:w="1039" w:type="dxa"/>
            <w:vAlign w:val="center"/>
          </w:tcPr>
          <w:p w14:paraId="6E9921A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0.18</w:t>
            </w:r>
          </w:p>
        </w:tc>
        <w:tc>
          <w:tcPr>
            <w:tcW w:w="1134" w:type="dxa"/>
            <w:vAlign w:val="center"/>
          </w:tcPr>
          <w:p w14:paraId="03ACC2D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0.20</w:t>
            </w:r>
          </w:p>
        </w:tc>
        <w:tc>
          <w:tcPr>
            <w:tcW w:w="851" w:type="dxa"/>
            <w:vAlign w:val="center"/>
          </w:tcPr>
          <w:p w14:paraId="15BB440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0.18</w:t>
            </w:r>
          </w:p>
        </w:tc>
        <w:tc>
          <w:tcPr>
            <w:tcW w:w="850" w:type="dxa"/>
            <w:vAlign w:val="center"/>
          </w:tcPr>
          <w:p w14:paraId="4C2D10B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0.49</w:t>
            </w:r>
          </w:p>
        </w:tc>
        <w:tc>
          <w:tcPr>
            <w:tcW w:w="775" w:type="dxa"/>
            <w:vAlign w:val="center"/>
          </w:tcPr>
          <w:p w14:paraId="77E800D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0.21</w:t>
            </w:r>
          </w:p>
        </w:tc>
      </w:tr>
      <w:tr w:rsidR="00684C1E" w:rsidRPr="00684C1E" w14:paraId="3314CB6D" w14:textId="77777777" w:rsidTr="0095575C">
        <w:tc>
          <w:tcPr>
            <w:tcW w:w="1418" w:type="dxa"/>
            <w:vAlign w:val="center"/>
          </w:tcPr>
          <w:p w14:paraId="1FD84B0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六价</w:t>
            </w:r>
            <w:r w:rsidRPr="00684C1E">
              <w:rPr>
                <w:rStyle w:val="ac"/>
                <w:rFonts w:hint="eastAsia"/>
                <w:color w:val="000000" w:themeColor="text1"/>
                <w:sz w:val="18"/>
                <w:szCs w:val="18"/>
              </w:rPr>
              <w:t>铬</w:t>
            </w:r>
          </w:p>
        </w:tc>
        <w:tc>
          <w:tcPr>
            <w:tcW w:w="891" w:type="dxa"/>
            <w:vAlign w:val="center"/>
          </w:tcPr>
          <w:p w14:paraId="47C355D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2BC1BE9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42B9E01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6FD639B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0870917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6188A15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51A2B27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0.6</w:t>
            </w:r>
          </w:p>
        </w:tc>
        <w:tc>
          <w:tcPr>
            <w:tcW w:w="1087" w:type="dxa"/>
            <w:vAlign w:val="center"/>
          </w:tcPr>
          <w:p w14:paraId="69A6597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2DC35EA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3B133BD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6BEC1ED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5C67251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7C06FC9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01E952ED" w14:textId="77777777" w:rsidTr="0095575C">
        <w:tc>
          <w:tcPr>
            <w:tcW w:w="1418" w:type="dxa"/>
            <w:vAlign w:val="center"/>
          </w:tcPr>
          <w:p w14:paraId="3FCCF2A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铜</w:t>
            </w:r>
          </w:p>
        </w:tc>
        <w:tc>
          <w:tcPr>
            <w:tcW w:w="891" w:type="dxa"/>
            <w:vAlign w:val="center"/>
          </w:tcPr>
          <w:p w14:paraId="3485091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6EBB9CB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19</w:t>
            </w:r>
          </w:p>
        </w:tc>
        <w:tc>
          <w:tcPr>
            <w:tcW w:w="960" w:type="dxa"/>
            <w:vAlign w:val="center"/>
          </w:tcPr>
          <w:p w14:paraId="2E76EF2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22</w:t>
            </w:r>
          </w:p>
        </w:tc>
        <w:tc>
          <w:tcPr>
            <w:tcW w:w="959" w:type="dxa"/>
            <w:vAlign w:val="center"/>
          </w:tcPr>
          <w:p w14:paraId="23C124C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22</w:t>
            </w:r>
          </w:p>
        </w:tc>
        <w:tc>
          <w:tcPr>
            <w:tcW w:w="959" w:type="dxa"/>
            <w:vAlign w:val="center"/>
          </w:tcPr>
          <w:p w14:paraId="43AD957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22</w:t>
            </w:r>
          </w:p>
        </w:tc>
        <w:tc>
          <w:tcPr>
            <w:tcW w:w="959" w:type="dxa"/>
            <w:vAlign w:val="center"/>
          </w:tcPr>
          <w:p w14:paraId="754B59D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20</w:t>
            </w:r>
          </w:p>
        </w:tc>
        <w:tc>
          <w:tcPr>
            <w:tcW w:w="1116" w:type="dxa"/>
            <w:vAlign w:val="center"/>
          </w:tcPr>
          <w:p w14:paraId="66C2204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19</w:t>
            </w:r>
          </w:p>
        </w:tc>
        <w:tc>
          <w:tcPr>
            <w:tcW w:w="1087" w:type="dxa"/>
            <w:vAlign w:val="center"/>
          </w:tcPr>
          <w:p w14:paraId="405D7D8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23</w:t>
            </w:r>
          </w:p>
        </w:tc>
        <w:tc>
          <w:tcPr>
            <w:tcW w:w="1039" w:type="dxa"/>
            <w:vAlign w:val="center"/>
          </w:tcPr>
          <w:p w14:paraId="5DA5FBF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26</w:t>
            </w:r>
          </w:p>
        </w:tc>
        <w:tc>
          <w:tcPr>
            <w:tcW w:w="1134" w:type="dxa"/>
            <w:vAlign w:val="center"/>
          </w:tcPr>
          <w:p w14:paraId="43C0DF1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33</w:t>
            </w:r>
          </w:p>
        </w:tc>
        <w:tc>
          <w:tcPr>
            <w:tcW w:w="851" w:type="dxa"/>
            <w:vAlign w:val="center"/>
          </w:tcPr>
          <w:p w14:paraId="593C634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24</w:t>
            </w:r>
          </w:p>
        </w:tc>
        <w:tc>
          <w:tcPr>
            <w:tcW w:w="850" w:type="dxa"/>
            <w:vAlign w:val="center"/>
          </w:tcPr>
          <w:p w14:paraId="7CBA864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50</w:t>
            </w:r>
          </w:p>
        </w:tc>
        <w:tc>
          <w:tcPr>
            <w:tcW w:w="775" w:type="dxa"/>
            <w:vAlign w:val="center"/>
          </w:tcPr>
          <w:p w14:paraId="1ABDE43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10</w:t>
            </w:r>
          </w:p>
        </w:tc>
      </w:tr>
      <w:tr w:rsidR="00684C1E" w:rsidRPr="00684C1E" w14:paraId="301F3A89" w14:textId="77777777" w:rsidTr="0095575C">
        <w:tc>
          <w:tcPr>
            <w:tcW w:w="1418" w:type="dxa"/>
            <w:vAlign w:val="center"/>
          </w:tcPr>
          <w:p w14:paraId="6F1EF70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铅</w:t>
            </w:r>
          </w:p>
        </w:tc>
        <w:tc>
          <w:tcPr>
            <w:tcW w:w="891" w:type="dxa"/>
            <w:vAlign w:val="center"/>
          </w:tcPr>
          <w:p w14:paraId="11F6E85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483B14B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20.8</w:t>
            </w:r>
          </w:p>
        </w:tc>
        <w:tc>
          <w:tcPr>
            <w:tcW w:w="960" w:type="dxa"/>
            <w:vAlign w:val="center"/>
          </w:tcPr>
          <w:p w14:paraId="1D96672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23.0</w:t>
            </w:r>
          </w:p>
        </w:tc>
        <w:tc>
          <w:tcPr>
            <w:tcW w:w="959" w:type="dxa"/>
            <w:vAlign w:val="center"/>
          </w:tcPr>
          <w:p w14:paraId="2E011A1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21.3</w:t>
            </w:r>
          </w:p>
        </w:tc>
        <w:tc>
          <w:tcPr>
            <w:tcW w:w="959" w:type="dxa"/>
            <w:vAlign w:val="center"/>
          </w:tcPr>
          <w:p w14:paraId="7B53B28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19.3</w:t>
            </w:r>
          </w:p>
        </w:tc>
        <w:tc>
          <w:tcPr>
            <w:tcW w:w="959" w:type="dxa"/>
            <w:vAlign w:val="center"/>
          </w:tcPr>
          <w:p w14:paraId="54F5101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21.2</w:t>
            </w:r>
          </w:p>
        </w:tc>
        <w:tc>
          <w:tcPr>
            <w:tcW w:w="1116" w:type="dxa"/>
            <w:vAlign w:val="center"/>
          </w:tcPr>
          <w:p w14:paraId="5877A9A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17.9</w:t>
            </w:r>
          </w:p>
        </w:tc>
        <w:tc>
          <w:tcPr>
            <w:tcW w:w="1087" w:type="dxa"/>
            <w:vAlign w:val="center"/>
          </w:tcPr>
          <w:p w14:paraId="01B487A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24.4</w:t>
            </w:r>
          </w:p>
        </w:tc>
        <w:tc>
          <w:tcPr>
            <w:tcW w:w="1039" w:type="dxa"/>
            <w:vAlign w:val="center"/>
          </w:tcPr>
          <w:p w14:paraId="05C58BB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22.1</w:t>
            </w:r>
          </w:p>
        </w:tc>
        <w:tc>
          <w:tcPr>
            <w:tcW w:w="1134" w:type="dxa"/>
            <w:vAlign w:val="center"/>
          </w:tcPr>
          <w:p w14:paraId="068D576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29.3</w:t>
            </w:r>
          </w:p>
        </w:tc>
        <w:tc>
          <w:tcPr>
            <w:tcW w:w="851" w:type="dxa"/>
            <w:vAlign w:val="center"/>
          </w:tcPr>
          <w:p w14:paraId="775EE12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21.1</w:t>
            </w:r>
          </w:p>
        </w:tc>
        <w:tc>
          <w:tcPr>
            <w:tcW w:w="850" w:type="dxa"/>
            <w:vAlign w:val="center"/>
          </w:tcPr>
          <w:p w14:paraId="0DF152F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43.8</w:t>
            </w:r>
          </w:p>
        </w:tc>
        <w:tc>
          <w:tcPr>
            <w:tcW w:w="775" w:type="dxa"/>
            <w:vAlign w:val="center"/>
          </w:tcPr>
          <w:p w14:paraId="7E08BBF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23.5</w:t>
            </w:r>
          </w:p>
        </w:tc>
      </w:tr>
      <w:tr w:rsidR="00684C1E" w:rsidRPr="00684C1E" w14:paraId="01B27703" w14:textId="77777777" w:rsidTr="0095575C">
        <w:tc>
          <w:tcPr>
            <w:tcW w:w="1418" w:type="dxa"/>
            <w:vAlign w:val="center"/>
          </w:tcPr>
          <w:p w14:paraId="39156AE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汞</w:t>
            </w:r>
          </w:p>
        </w:tc>
        <w:tc>
          <w:tcPr>
            <w:tcW w:w="891" w:type="dxa"/>
            <w:vAlign w:val="center"/>
          </w:tcPr>
          <w:p w14:paraId="05B3885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5382830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0.066</w:t>
            </w:r>
          </w:p>
        </w:tc>
        <w:tc>
          <w:tcPr>
            <w:tcW w:w="960" w:type="dxa"/>
            <w:vAlign w:val="center"/>
          </w:tcPr>
          <w:p w14:paraId="50EA062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0.040</w:t>
            </w:r>
          </w:p>
        </w:tc>
        <w:tc>
          <w:tcPr>
            <w:tcW w:w="959" w:type="dxa"/>
            <w:vAlign w:val="center"/>
          </w:tcPr>
          <w:p w14:paraId="3CF9DE4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0.098</w:t>
            </w:r>
          </w:p>
        </w:tc>
        <w:tc>
          <w:tcPr>
            <w:tcW w:w="959" w:type="dxa"/>
            <w:vAlign w:val="center"/>
          </w:tcPr>
          <w:p w14:paraId="58D03B4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0.045</w:t>
            </w:r>
          </w:p>
        </w:tc>
        <w:tc>
          <w:tcPr>
            <w:tcW w:w="959" w:type="dxa"/>
            <w:vAlign w:val="center"/>
          </w:tcPr>
          <w:p w14:paraId="477F009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0.047</w:t>
            </w:r>
          </w:p>
        </w:tc>
        <w:tc>
          <w:tcPr>
            <w:tcW w:w="1116" w:type="dxa"/>
            <w:vAlign w:val="center"/>
          </w:tcPr>
          <w:p w14:paraId="6E45721F"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0.055</w:t>
            </w:r>
          </w:p>
        </w:tc>
        <w:tc>
          <w:tcPr>
            <w:tcW w:w="1087" w:type="dxa"/>
            <w:vAlign w:val="center"/>
          </w:tcPr>
          <w:p w14:paraId="7937F8F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0.121</w:t>
            </w:r>
          </w:p>
        </w:tc>
        <w:tc>
          <w:tcPr>
            <w:tcW w:w="1039" w:type="dxa"/>
            <w:vAlign w:val="center"/>
          </w:tcPr>
          <w:p w14:paraId="7357C0C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0.028</w:t>
            </w:r>
          </w:p>
        </w:tc>
        <w:tc>
          <w:tcPr>
            <w:tcW w:w="1134" w:type="dxa"/>
            <w:vAlign w:val="center"/>
          </w:tcPr>
          <w:p w14:paraId="088B550F"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0.055</w:t>
            </w:r>
          </w:p>
        </w:tc>
        <w:tc>
          <w:tcPr>
            <w:tcW w:w="851" w:type="dxa"/>
            <w:vAlign w:val="center"/>
          </w:tcPr>
          <w:p w14:paraId="644ACDE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0.026</w:t>
            </w:r>
          </w:p>
        </w:tc>
        <w:tc>
          <w:tcPr>
            <w:tcW w:w="850" w:type="dxa"/>
            <w:vAlign w:val="center"/>
          </w:tcPr>
          <w:p w14:paraId="24CB071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0.064</w:t>
            </w:r>
          </w:p>
        </w:tc>
        <w:tc>
          <w:tcPr>
            <w:tcW w:w="775" w:type="dxa"/>
            <w:vAlign w:val="center"/>
          </w:tcPr>
          <w:p w14:paraId="1BDCD3B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0.174</w:t>
            </w:r>
          </w:p>
        </w:tc>
      </w:tr>
      <w:tr w:rsidR="00684C1E" w:rsidRPr="00684C1E" w14:paraId="3D5EFA60" w14:textId="77777777" w:rsidTr="0095575C">
        <w:tc>
          <w:tcPr>
            <w:tcW w:w="1418" w:type="dxa"/>
            <w:vAlign w:val="center"/>
          </w:tcPr>
          <w:p w14:paraId="368C60A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镍</w:t>
            </w:r>
          </w:p>
        </w:tc>
        <w:tc>
          <w:tcPr>
            <w:tcW w:w="891" w:type="dxa"/>
            <w:vAlign w:val="center"/>
          </w:tcPr>
          <w:p w14:paraId="42654AE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42F7550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32</w:t>
            </w:r>
          </w:p>
        </w:tc>
        <w:tc>
          <w:tcPr>
            <w:tcW w:w="960" w:type="dxa"/>
            <w:vAlign w:val="center"/>
          </w:tcPr>
          <w:p w14:paraId="2586214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34</w:t>
            </w:r>
          </w:p>
        </w:tc>
        <w:tc>
          <w:tcPr>
            <w:tcW w:w="959" w:type="dxa"/>
            <w:vAlign w:val="center"/>
          </w:tcPr>
          <w:p w14:paraId="25B8311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34</w:t>
            </w:r>
          </w:p>
        </w:tc>
        <w:tc>
          <w:tcPr>
            <w:tcW w:w="959" w:type="dxa"/>
            <w:vAlign w:val="center"/>
          </w:tcPr>
          <w:p w14:paraId="263FCF9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38</w:t>
            </w:r>
          </w:p>
        </w:tc>
        <w:tc>
          <w:tcPr>
            <w:tcW w:w="959" w:type="dxa"/>
            <w:vAlign w:val="center"/>
          </w:tcPr>
          <w:p w14:paraId="790CA3D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33</w:t>
            </w:r>
          </w:p>
        </w:tc>
        <w:tc>
          <w:tcPr>
            <w:tcW w:w="1116" w:type="dxa"/>
            <w:vAlign w:val="center"/>
          </w:tcPr>
          <w:p w14:paraId="74F60E7F"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33</w:t>
            </w:r>
          </w:p>
        </w:tc>
        <w:tc>
          <w:tcPr>
            <w:tcW w:w="1087" w:type="dxa"/>
            <w:vAlign w:val="center"/>
          </w:tcPr>
          <w:p w14:paraId="1E97228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35</w:t>
            </w:r>
          </w:p>
        </w:tc>
        <w:tc>
          <w:tcPr>
            <w:tcW w:w="1039" w:type="dxa"/>
            <w:vAlign w:val="center"/>
          </w:tcPr>
          <w:p w14:paraId="2714BA1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42</w:t>
            </w:r>
          </w:p>
        </w:tc>
        <w:tc>
          <w:tcPr>
            <w:tcW w:w="1134" w:type="dxa"/>
            <w:vAlign w:val="center"/>
          </w:tcPr>
          <w:p w14:paraId="6134A3E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54</w:t>
            </w:r>
          </w:p>
        </w:tc>
        <w:tc>
          <w:tcPr>
            <w:tcW w:w="851" w:type="dxa"/>
            <w:vAlign w:val="center"/>
          </w:tcPr>
          <w:p w14:paraId="3B81C08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34</w:t>
            </w:r>
          </w:p>
        </w:tc>
        <w:tc>
          <w:tcPr>
            <w:tcW w:w="850" w:type="dxa"/>
            <w:vAlign w:val="center"/>
          </w:tcPr>
          <w:p w14:paraId="7BC4819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69</w:t>
            </w:r>
          </w:p>
        </w:tc>
        <w:tc>
          <w:tcPr>
            <w:tcW w:w="775" w:type="dxa"/>
            <w:vAlign w:val="center"/>
          </w:tcPr>
          <w:p w14:paraId="3CAC69A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12</w:t>
            </w:r>
          </w:p>
        </w:tc>
      </w:tr>
      <w:tr w:rsidR="00684C1E" w:rsidRPr="00684C1E" w14:paraId="4F959CA1" w14:textId="77777777" w:rsidTr="0095575C">
        <w:tc>
          <w:tcPr>
            <w:tcW w:w="13958" w:type="dxa"/>
            <w:gridSpan w:val="14"/>
            <w:vAlign w:val="center"/>
          </w:tcPr>
          <w:p w14:paraId="7FB7F742" w14:textId="77777777" w:rsidR="0095575C" w:rsidRPr="00684C1E" w:rsidRDefault="0095575C" w:rsidP="0095575C">
            <w:pPr>
              <w:pStyle w:val="Z0"/>
              <w:jc w:val="left"/>
              <w:rPr>
                <w:rStyle w:val="ac"/>
                <w:color w:val="000000" w:themeColor="text1"/>
                <w:sz w:val="18"/>
                <w:szCs w:val="18"/>
              </w:rPr>
            </w:pPr>
            <w:r w:rsidRPr="00684C1E">
              <w:rPr>
                <w:rStyle w:val="ac"/>
                <w:color w:val="000000" w:themeColor="text1"/>
                <w:sz w:val="18"/>
                <w:szCs w:val="18"/>
              </w:rPr>
              <w:t>挥发性有机物（</w:t>
            </w:r>
            <w:r w:rsidRPr="00684C1E">
              <w:rPr>
                <w:rStyle w:val="ac"/>
                <w:rFonts w:hint="eastAsia"/>
                <w:color w:val="000000" w:themeColor="text1"/>
                <w:sz w:val="18"/>
                <w:szCs w:val="18"/>
              </w:rPr>
              <w:t>2</w:t>
            </w:r>
            <w:r w:rsidRPr="00684C1E">
              <w:rPr>
                <w:rStyle w:val="ac"/>
                <w:color w:val="000000" w:themeColor="text1"/>
                <w:sz w:val="18"/>
                <w:szCs w:val="18"/>
              </w:rPr>
              <w:t>7</w:t>
            </w:r>
            <w:r w:rsidRPr="00684C1E">
              <w:rPr>
                <w:rStyle w:val="ac"/>
                <w:color w:val="000000" w:themeColor="text1"/>
                <w:sz w:val="18"/>
                <w:szCs w:val="18"/>
              </w:rPr>
              <w:t>项）</w:t>
            </w:r>
          </w:p>
        </w:tc>
      </w:tr>
      <w:tr w:rsidR="00684C1E" w:rsidRPr="00684C1E" w14:paraId="2D022518" w14:textId="77777777" w:rsidTr="0095575C">
        <w:tc>
          <w:tcPr>
            <w:tcW w:w="1418" w:type="dxa"/>
            <w:vAlign w:val="center"/>
          </w:tcPr>
          <w:p w14:paraId="39A6BDD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四氯化碳</w:t>
            </w:r>
          </w:p>
        </w:tc>
        <w:tc>
          <w:tcPr>
            <w:tcW w:w="891" w:type="dxa"/>
            <w:vAlign w:val="center"/>
          </w:tcPr>
          <w:p w14:paraId="4CCE4D9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21830A7F"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3B367AE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34160F2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4D4FB16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055536F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3129D82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2D561BC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5B7438F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14BA6B3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4EB0171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5473903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7070A8A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15E1B93F" w14:textId="77777777" w:rsidTr="0095575C">
        <w:tc>
          <w:tcPr>
            <w:tcW w:w="1418" w:type="dxa"/>
            <w:vAlign w:val="center"/>
          </w:tcPr>
          <w:p w14:paraId="4655E64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氯仿</w:t>
            </w:r>
          </w:p>
        </w:tc>
        <w:tc>
          <w:tcPr>
            <w:tcW w:w="891" w:type="dxa"/>
            <w:vAlign w:val="center"/>
          </w:tcPr>
          <w:p w14:paraId="686F31F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0CDCAF3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093AACB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2AFFE8B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36900D0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4F5076C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5CE94A5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7CD6DA1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59791A9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15FEE1D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6E2B932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18BA38E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3B25029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7DB785F2" w14:textId="77777777" w:rsidTr="0095575C">
        <w:tc>
          <w:tcPr>
            <w:tcW w:w="1418" w:type="dxa"/>
            <w:vAlign w:val="center"/>
          </w:tcPr>
          <w:p w14:paraId="0F8C5D9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氯甲烷</w:t>
            </w:r>
          </w:p>
        </w:tc>
        <w:tc>
          <w:tcPr>
            <w:tcW w:w="891" w:type="dxa"/>
            <w:vAlign w:val="center"/>
          </w:tcPr>
          <w:p w14:paraId="16EE0F3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45CA89C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06142DC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4F2CCB4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047F9ED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2EFE5AF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6EF508B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495CB49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0488E9C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137D913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5338087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27A9031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19E83EA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3642663E" w14:textId="77777777" w:rsidTr="0095575C">
        <w:tc>
          <w:tcPr>
            <w:tcW w:w="1418" w:type="dxa"/>
            <w:vAlign w:val="center"/>
          </w:tcPr>
          <w:p w14:paraId="049A7E7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1,1-</w:t>
            </w:r>
            <w:r w:rsidRPr="00684C1E">
              <w:rPr>
                <w:rStyle w:val="ac"/>
                <w:color w:val="000000" w:themeColor="text1"/>
                <w:sz w:val="18"/>
                <w:szCs w:val="18"/>
              </w:rPr>
              <w:t>二氯乙烷</w:t>
            </w:r>
          </w:p>
        </w:tc>
        <w:tc>
          <w:tcPr>
            <w:tcW w:w="891" w:type="dxa"/>
            <w:vAlign w:val="center"/>
          </w:tcPr>
          <w:p w14:paraId="35F358B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539EBC5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0BAB61D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48D55CF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3C5BF36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2E958C7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3A396C3F"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47FA724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6DFEA28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5CAEBAC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363FA5E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42CB76D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1299EDBF"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7646158E" w14:textId="77777777" w:rsidTr="0095575C">
        <w:tc>
          <w:tcPr>
            <w:tcW w:w="1418" w:type="dxa"/>
            <w:vAlign w:val="center"/>
          </w:tcPr>
          <w:p w14:paraId="2C5938A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二氯甲烷</w:t>
            </w:r>
          </w:p>
        </w:tc>
        <w:tc>
          <w:tcPr>
            <w:tcW w:w="891" w:type="dxa"/>
            <w:vAlign w:val="center"/>
          </w:tcPr>
          <w:p w14:paraId="75DF609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15897FB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56F5308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1753627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74F63F2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25E0E08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3F11971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20DE529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0C12CFF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48C0BBD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24F274F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047E872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0514492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75A1608B" w14:textId="77777777" w:rsidTr="0095575C">
        <w:tc>
          <w:tcPr>
            <w:tcW w:w="1418" w:type="dxa"/>
            <w:vAlign w:val="center"/>
          </w:tcPr>
          <w:p w14:paraId="79B5ECF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1,2-</w:t>
            </w:r>
            <w:r w:rsidRPr="00684C1E">
              <w:rPr>
                <w:rStyle w:val="ac"/>
                <w:color w:val="000000" w:themeColor="text1"/>
                <w:sz w:val="18"/>
                <w:szCs w:val="18"/>
              </w:rPr>
              <w:t>二氯丙烷</w:t>
            </w:r>
          </w:p>
        </w:tc>
        <w:tc>
          <w:tcPr>
            <w:tcW w:w="891" w:type="dxa"/>
            <w:vAlign w:val="center"/>
          </w:tcPr>
          <w:p w14:paraId="535157E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72A57F4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52116CA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0182788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05565A1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5CCADAA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6D341EA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03880A2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14F9C01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4C4B61B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02EF784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37E5FF6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0D82FFF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51CED62D" w14:textId="77777777" w:rsidTr="0095575C">
        <w:tc>
          <w:tcPr>
            <w:tcW w:w="1418" w:type="dxa"/>
            <w:vAlign w:val="center"/>
          </w:tcPr>
          <w:p w14:paraId="4B01A3D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1,1,1,2-</w:t>
            </w:r>
            <w:r w:rsidRPr="00684C1E">
              <w:rPr>
                <w:rStyle w:val="ac"/>
                <w:color w:val="000000" w:themeColor="text1"/>
                <w:sz w:val="18"/>
                <w:szCs w:val="18"/>
              </w:rPr>
              <w:t>四氯乙烷</w:t>
            </w:r>
          </w:p>
        </w:tc>
        <w:tc>
          <w:tcPr>
            <w:tcW w:w="891" w:type="dxa"/>
            <w:vAlign w:val="center"/>
          </w:tcPr>
          <w:p w14:paraId="18F745F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614342C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6C64F14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7788303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3EAE938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4A5DC0D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09BCA19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248F3C3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26063CE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585B873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4A5E46C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1DCD3FC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661514E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7A22D64A" w14:textId="77777777" w:rsidTr="0095575C">
        <w:tc>
          <w:tcPr>
            <w:tcW w:w="1418" w:type="dxa"/>
            <w:vAlign w:val="center"/>
          </w:tcPr>
          <w:p w14:paraId="06FB5F6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1,1,2,2-</w:t>
            </w:r>
            <w:r w:rsidRPr="00684C1E">
              <w:rPr>
                <w:rStyle w:val="ac"/>
                <w:color w:val="000000" w:themeColor="text1"/>
                <w:sz w:val="18"/>
                <w:szCs w:val="18"/>
              </w:rPr>
              <w:t>四氯乙烷</w:t>
            </w:r>
          </w:p>
        </w:tc>
        <w:tc>
          <w:tcPr>
            <w:tcW w:w="891" w:type="dxa"/>
            <w:vAlign w:val="center"/>
          </w:tcPr>
          <w:p w14:paraId="7487D13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1971891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33A5F37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007A764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751824E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3A4DC5EF"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54AF306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5FE18DD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6B0ADBC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1A9D378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1C67394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3F0D952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0720387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7C8617BC" w14:textId="77777777" w:rsidTr="0095575C">
        <w:tc>
          <w:tcPr>
            <w:tcW w:w="1418" w:type="dxa"/>
            <w:vAlign w:val="center"/>
          </w:tcPr>
          <w:p w14:paraId="2583C36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lastRenderedPageBreak/>
              <w:t>四氯乙烯</w:t>
            </w:r>
          </w:p>
        </w:tc>
        <w:tc>
          <w:tcPr>
            <w:tcW w:w="891" w:type="dxa"/>
            <w:vAlign w:val="center"/>
          </w:tcPr>
          <w:p w14:paraId="4AEC1D4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5F2B5AD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1D480F1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7076E4C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1C338BD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0087D5E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7626A86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441695C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317D31D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2AEDB53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7C4DA39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498ADDC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6F6B256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20779500" w14:textId="77777777" w:rsidTr="0095575C">
        <w:tc>
          <w:tcPr>
            <w:tcW w:w="1418" w:type="dxa"/>
            <w:vAlign w:val="center"/>
          </w:tcPr>
          <w:p w14:paraId="3F49804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1,1,2-</w:t>
            </w:r>
            <w:r w:rsidRPr="00684C1E">
              <w:rPr>
                <w:rStyle w:val="ac"/>
                <w:color w:val="000000" w:themeColor="text1"/>
                <w:sz w:val="18"/>
                <w:szCs w:val="18"/>
              </w:rPr>
              <w:t>三氯乙烷</w:t>
            </w:r>
          </w:p>
        </w:tc>
        <w:tc>
          <w:tcPr>
            <w:tcW w:w="891" w:type="dxa"/>
            <w:vAlign w:val="center"/>
          </w:tcPr>
          <w:p w14:paraId="01CC17A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0DB49ABF"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64A1378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17DC11F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70AA9F2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5CA8744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4580E0C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7C3BA26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16D25C8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1F3389E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173EDA0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613F40B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52A1B3B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1D6B4D5C" w14:textId="77777777" w:rsidTr="0095575C">
        <w:tc>
          <w:tcPr>
            <w:tcW w:w="1418" w:type="dxa"/>
            <w:vAlign w:val="center"/>
          </w:tcPr>
          <w:p w14:paraId="269BD29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1,2,3-</w:t>
            </w:r>
            <w:r w:rsidRPr="00684C1E">
              <w:rPr>
                <w:rStyle w:val="ac"/>
                <w:color w:val="000000" w:themeColor="text1"/>
                <w:sz w:val="18"/>
                <w:szCs w:val="18"/>
              </w:rPr>
              <w:t>三氯丙烷</w:t>
            </w:r>
          </w:p>
        </w:tc>
        <w:tc>
          <w:tcPr>
            <w:tcW w:w="891" w:type="dxa"/>
            <w:vAlign w:val="center"/>
          </w:tcPr>
          <w:p w14:paraId="42EB413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56321B6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5B51DCE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6E94D41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5E98B94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2409246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0DC53E3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62F04E1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37F0DC9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2E4A651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771508F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7D05848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57BA340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1C21CA9C" w14:textId="77777777" w:rsidTr="0095575C">
        <w:tc>
          <w:tcPr>
            <w:tcW w:w="1418" w:type="dxa"/>
            <w:vAlign w:val="center"/>
          </w:tcPr>
          <w:p w14:paraId="3883813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苯</w:t>
            </w:r>
          </w:p>
        </w:tc>
        <w:tc>
          <w:tcPr>
            <w:tcW w:w="891" w:type="dxa"/>
            <w:vAlign w:val="center"/>
          </w:tcPr>
          <w:p w14:paraId="2800D6B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433961F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0B6F87B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50B6223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764A79C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222FC30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1D59D2A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19F3858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2E5711C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5D51781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1979468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5C927A2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7A6552A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3308D948" w14:textId="77777777" w:rsidTr="0095575C">
        <w:tc>
          <w:tcPr>
            <w:tcW w:w="1418" w:type="dxa"/>
            <w:vAlign w:val="center"/>
          </w:tcPr>
          <w:p w14:paraId="57667DA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1,2-</w:t>
            </w:r>
            <w:r w:rsidRPr="00684C1E">
              <w:rPr>
                <w:rStyle w:val="ac"/>
                <w:color w:val="000000" w:themeColor="text1"/>
                <w:sz w:val="18"/>
                <w:szCs w:val="18"/>
              </w:rPr>
              <w:t>二氯乙烷</w:t>
            </w:r>
          </w:p>
        </w:tc>
        <w:tc>
          <w:tcPr>
            <w:tcW w:w="891" w:type="dxa"/>
            <w:vAlign w:val="center"/>
          </w:tcPr>
          <w:p w14:paraId="11EED48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125CBBC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0A9C8E9F"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33182E9F"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41C160D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32AC816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1EED24D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0AAAE61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594A74C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186E970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65A51C9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0A45E0E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35D121C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31E1ACDA" w14:textId="77777777" w:rsidTr="0095575C">
        <w:tc>
          <w:tcPr>
            <w:tcW w:w="1418" w:type="dxa"/>
            <w:vAlign w:val="center"/>
          </w:tcPr>
          <w:p w14:paraId="758475C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1,1-</w:t>
            </w:r>
            <w:r w:rsidRPr="00684C1E">
              <w:rPr>
                <w:rStyle w:val="ac"/>
                <w:color w:val="000000" w:themeColor="text1"/>
                <w:sz w:val="18"/>
                <w:szCs w:val="18"/>
              </w:rPr>
              <w:t>二氯乙烯</w:t>
            </w:r>
          </w:p>
        </w:tc>
        <w:tc>
          <w:tcPr>
            <w:tcW w:w="891" w:type="dxa"/>
            <w:vAlign w:val="center"/>
          </w:tcPr>
          <w:p w14:paraId="75A705D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239906D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40A937CF"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36CECCC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3692BA3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35FDEA1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6909D9E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39F96E8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3112E5D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3D0797E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675A96D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1959728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178A5B6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46634549" w14:textId="77777777" w:rsidTr="0095575C">
        <w:tc>
          <w:tcPr>
            <w:tcW w:w="1418" w:type="dxa"/>
            <w:vAlign w:val="center"/>
          </w:tcPr>
          <w:p w14:paraId="39B0FBA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顺</w:t>
            </w:r>
            <w:r w:rsidRPr="00684C1E">
              <w:rPr>
                <w:rStyle w:val="ac"/>
                <w:color w:val="000000" w:themeColor="text1"/>
                <w:sz w:val="18"/>
                <w:szCs w:val="18"/>
              </w:rPr>
              <w:t>-1,2-</w:t>
            </w:r>
            <w:r w:rsidRPr="00684C1E">
              <w:rPr>
                <w:rStyle w:val="ac"/>
                <w:color w:val="000000" w:themeColor="text1"/>
                <w:sz w:val="18"/>
                <w:szCs w:val="18"/>
              </w:rPr>
              <w:t>二氯乙烯</w:t>
            </w:r>
          </w:p>
        </w:tc>
        <w:tc>
          <w:tcPr>
            <w:tcW w:w="891" w:type="dxa"/>
            <w:vAlign w:val="center"/>
          </w:tcPr>
          <w:p w14:paraId="55B2914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3E7B39D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1865BA2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11A4337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6357B51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36CA670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0DDE67AF"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283C61A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2F7AABD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101F3A1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190435D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51911B8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46DA791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21D3F0EA" w14:textId="77777777" w:rsidTr="0095575C">
        <w:tc>
          <w:tcPr>
            <w:tcW w:w="1418" w:type="dxa"/>
            <w:vAlign w:val="center"/>
          </w:tcPr>
          <w:p w14:paraId="6965DFA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反</w:t>
            </w:r>
            <w:r w:rsidRPr="00684C1E">
              <w:rPr>
                <w:rStyle w:val="ac"/>
                <w:color w:val="000000" w:themeColor="text1"/>
                <w:sz w:val="18"/>
                <w:szCs w:val="18"/>
              </w:rPr>
              <w:t>-1,2-</w:t>
            </w:r>
            <w:r w:rsidRPr="00684C1E">
              <w:rPr>
                <w:rStyle w:val="ac"/>
                <w:color w:val="000000" w:themeColor="text1"/>
                <w:sz w:val="18"/>
                <w:szCs w:val="18"/>
              </w:rPr>
              <w:t>二氯乙烯</w:t>
            </w:r>
          </w:p>
        </w:tc>
        <w:tc>
          <w:tcPr>
            <w:tcW w:w="891" w:type="dxa"/>
            <w:vAlign w:val="center"/>
          </w:tcPr>
          <w:p w14:paraId="044102B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4D1247E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515C3FF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5B0E5CD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510C7ED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676AFD0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0E7A109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7BDA83C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08FD97B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03B1690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4815D69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08D6B53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2FF33F6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4E0E517E" w14:textId="77777777" w:rsidTr="0095575C">
        <w:tc>
          <w:tcPr>
            <w:tcW w:w="1418" w:type="dxa"/>
            <w:vAlign w:val="center"/>
          </w:tcPr>
          <w:p w14:paraId="5ACE181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苯乙烯</w:t>
            </w:r>
          </w:p>
        </w:tc>
        <w:tc>
          <w:tcPr>
            <w:tcW w:w="891" w:type="dxa"/>
            <w:vAlign w:val="center"/>
          </w:tcPr>
          <w:p w14:paraId="2F7E6D4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2033884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7400B25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59C6683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2B98808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1486F17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17EA2DD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0DED28C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5E4269C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34E0F16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349ABF4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2FA9217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0674E8A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1A2E2EB4" w14:textId="77777777" w:rsidTr="0095575C">
        <w:tc>
          <w:tcPr>
            <w:tcW w:w="1418" w:type="dxa"/>
            <w:vAlign w:val="center"/>
          </w:tcPr>
          <w:p w14:paraId="16592E2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甲苯</w:t>
            </w:r>
          </w:p>
        </w:tc>
        <w:tc>
          <w:tcPr>
            <w:tcW w:w="891" w:type="dxa"/>
            <w:vAlign w:val="center"/>
          </w:tcPr>
          <w:p w14:paraId="764C972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734EF50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371BDDBF"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4316C32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5B487B3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06AAD51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62BE192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31D84E7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52477F9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1BF621C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4C7A1D3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03C0A07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0FD930B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7DFC52B0" w14:textId="77777777" w:rsidTr="0095575C">
        <w:tc>
          <w:tcPr>
            <w:tcW w:w="1418" w:type="dxa"/>
            <w:vAlign w:val="center"/>
          </w:tcPr>
          <w:p w14:paraId="78C2638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间</w:t>
            </w:r>
            <w:r w:rsidRPr="00684C1E">
              <w:rPr>
                <w:rStyle w:val="ac"/>
                <w:color w:val="000000" w:themeColor="text1"/>
                <w:sz w:val="18"/>
                <w:szCs w:val="18"/>
              </w:rPr>
              <w:t>,</w:t>
            </w:r>
            <w:r w:rsidRPr="00684C1E">
              <w:rPr>
                <w:rStyle w:val="ac"/>
                <w:color w:val="000000" w:themeColor="text1"/>
                <w:sz w:val="18"/>
                <w:szCs w:val="18"/>
              </w:rPr>
              <w:t>对</w:t>
            </w:r>
            <w:r w:rsidRPr="00684C1E">
              <w:rPr>
                <w:rStyle w:val="ac"/>
                <w:color w:val="000000" w:themeColor="text1"/>
                <w:sz w:val="18"/>
                <w:szCs w:val="18"/>
              </w:rPr>
              <w:t>-</w:t>
            </w:r>
            <w:r w:rsidRPr="00684C1E">
              <w:rPr>
                <w:rStyle w:val="ac"/>
                <w:color w:val="000000" w:themeColor="text1"/>
                <w:sz w:val="18"/>
                <w:szCs w:val="18"/>
              </w:rPr>
              <w:t>二甲苯</w:t>
            </w:r>
          </w:p>
        </w:tc>
        <w:tc>
          <w:tcPr>
            <w:tcW w:w="891" w:type="dxa"/>
            <w:vAlign w:val="center"/>
          </w:tcPr>
          <w:p w14:paraId="54718F2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238DCC4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11E24BA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317C542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09B52EE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06D4A8B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275822D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7B3D166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0.0053</w:t>
            </w:r>
          </w:p>
        </w:tc>
        <w:tc>
          <w:tcPr>
            <w:tcW w:w="1039" w:type="dxa"/>
            <w:vAlign w:val="center"/>
          </w:tcPr>
          <w:p w14:paraId="7190484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473198BF"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54BD9FD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09A9EDC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57128EC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62002292" w14:textId="77777777" w:rsidTr="0095575C">
        <w:tc>
          <w:tcPr>
            <w:tcW w:w="1418" w:type="dxa"/>
            <w:vAlign w:val="center"/>
          </w:tcPr>
          <w:p w14:paraId="53FD277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邻</w:t>
            </w:r>
            <w:r w:rsidRPr="00684C1E">
              <w:rPr>
                <w:rStyle w:val="ac"/>
                <w:color w:val="000000" w:themeColor="text1"/>
                <w:sz w:val="18"/>
                <w:szCs w:val="18"/>
              </w:rPr>
              <w:t>-</w:t>
            </w:r>
            <w:r w:rsidRPr="00684C1E">
              <w:rPr>
                <w:rStyle w:val="ac"/>
                <w:color w:val="000000" w:themeColor="text1"/>
                <w:sz w:val="18"/>
                <w:szCs w:val="18"/>
              </w:rPr>
              <w:t>二甲苯</w:t>
            </w:r>
          </w:p>
        </w:tc>
        <w:tc>
          <w:tcPr>
            <w:tcW w:w="891" w:type="dxa"/>
            <w:vAlign w:val="center"/>
          </w:tcPr>
          <w:p w14:paraId="31DEFD7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52AF32F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264250E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5926390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2A65D71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1FF8A31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20962D4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3C54014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0.0059</w:t>
            </w:r>
          </w:p>
        </w:tc>
        <w:tc>
          <w:tcPr>
            <w:tcW w:w="1039" w:type="dxa"/>
            <w:vAlign w:val="center"/>
          </w:tcPr>
          <w:p w14:paraId="7DC16CEF"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007D07D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57A3404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2CE627A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148C35FF"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353C3A07" w14:textId="77777777" w:rsidTr="0095575C">
        <w:tc>
          <w:tcPr>
            <w:tcW w:w="1418" w:type="dxa"/>
            <w:vAlign w:val="center"/>
          </w:tcPr>
          <w:p w14:paraId="3A3B17F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1,1,1-</w:t>
            </w:r>
            <w:r w:rsidRPr="00684C1E">
              <w:rPr>
                <w:rStyle w:val="ac"/>
                <w:color w:val="000000" w:themeColor="text1"/>
                <w:sz w:val="18"/>
                <w:szCs w:val="18"/>
              </w:rPr>
              <w:t>三氯乙烷</w:t>
            </w:r>
          </w:p>
        </w:tc>
        <w:tc>
          <w:tcPr>
            <w:tcW w:w="891" w:type="dxa"/>
            <w:vAlign w:val="center"/>
          </w:tcPr>
          <w:p w14:paraId="0812A81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4EC8040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6A50444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24595F8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13B23C7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37C6A88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5B3D04B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4EEA8BA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16FBDE0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5781AF5F"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2531C0E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00C14AC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125DD83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57C6F8CA" w14:textId="77777777" w:rsidTr="0095575C">
        <w:tc>
          <w:tcPr>
            <w:tcW w:w="1418" w:type="dxa"/>
            <w:vAlign w:val="center"/>
          </w:tcPr>
          <w:p w14:paraId="628AFC8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三氯乙烯</w:t>
            </w:r>
          </w:p>
        </w:tc>
        <w:tc>
          <w:tcPr>
            <w:tcW w:w="891" w:type="dxa"/>
            <w:vAlign w:val="center"/>
          </w:tcPr>
          <w:p w14:paraId="0907221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71B3E0B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1CC098D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23B400D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4B9018CF"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7214909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19FBF76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724FF32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002F0D5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28204A4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79CE670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7E543D1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00B9177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37AEDADF" w14:textId="77777777" w:rsidTr="0095575C">
        <w:tc>
          <w:tcPr>
            <w:tcW w:w="1418" w:type="dxa"/>
            <w:vAlign w:val="center"/>
          </w:tcPr>
          <w:p w14:paraId="07434A2F"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氯乙烯</w:t>
            </w:r>
          </w:p>
        </w:tc>
        <w:tc>
          <w:tcPr>
            <w:tcW w:w="891" w:type="dxa"/>
            <w:vAlign w:val="center"/>
          </w:tcPr>
          <w:p w14:paraId="3B81A22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7735702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581D644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7A9D1AC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7818874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600B748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3281697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29B86DC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23571EF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604BB6C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53AEFFD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7B99293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3DCE8AC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48C5BD38" w14:textId="77777777" w:rsidTr="0095575C">
        <w:tc>
          <w:tcPr>
            <w:tcW w:w="1418" w:type="dxa"/>
            <w:vAlign w:val="center"/>
          </w:tcPr>
          <w:p w14:paraId="4A0F6A0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氯苯</w:t>
            </w:r>
          </w:p>
        </w:tc>
        <w:tc>
          <w:tcPr>
            <w:tcW w:w="891" w:type="dxa"/>
            <w:vAlign w:val="center"/>
          </w:tcPr>
          <w:p w14:paraId="4C63D0F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2C5514B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57094B2F"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1A96309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0ED263D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384C692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6669B17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7FC8F41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5B4937D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22EF844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59B25D7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2AB8E85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12B51A7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16FD6DCA" w14:textId="77777777" w:rsidTr="0095575C">
        <w:tc>
          <w:tcPr>
            <w:tcW w:w="1418" w:type="dxa"/>
            <w:vAlign w:val="center"/>
          </w:tcPr>
          <w:p w14:paraId="64F8F3B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1,2-</w:t>
            </w:r>
            <w:r w:rsidRPr="00684C1E">
              <w:rPr>
                <w:rStyle w:val="ac"/>
                <w:color w:val="000000" w:themeColor="text1"/>
                <w:sz w:val="18"/>
                <w:szCs w:val="18"/>
              </w:rPr>
              <w:t>二氯苯</w:t>
            </w:r>
          </w:p>
        </w:tc>
        <w:tc>
          <w:tcPr>
            <w:tcW w:w="891" w:type="dxa"/>
            <w:vAlign w:val="center"/>
          </w:tcPr>
          <w:p w14:paraId="3DA9D22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36EFD78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2A2BC96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6CD973B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6D3824E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1DEC25B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076F535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54DE02F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64253C1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037FF1B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5E68B06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71443EB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6227413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5D571BE1" w14:textId="77777777" w:rsidTr="0095575C">
        <w:tc>
          <w:tcPr>
            <w:tcW w:w="1418" w:type="dxa"/>
            <w:vAlign w:val="center"/>
          </w:tcPr>
          <w:p w14:paraId="1369A89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乙苯</w:t>
            </w:r>
          </w:p>
        </w:tc>
        <w:tc>
          <w:tcPr>
            <w:tcW w:w="891" w:type="dxa"/>
            <w:vAlign w:val="center"/>
          </w:tcPr>
          <w:p w14:paraId="57746F6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28E2D37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20D7E25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1512D01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0DC6BE5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1C80758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0729B42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65F11C8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6DE0312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4CCA4AE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07A97B4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0BEB457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5BD389B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055117B2" w14:textId="77777777" w:rsidTr="0095575C">
        <w:tc>
          <w:tcPr>
            <w:tcW w:w="1418" w:type="dxa"/>
            <w:vAlign w:val="center"/>
          </w:tcPr>
          <w:p w14:paraId="71D55DE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1,4-</w:t>
            </w:r>
            <w:r w:rsidRPr="00684C1E">
              <w:rPr>
                <w:rStyle w:val="ac"/>
                <w:color w:val="000000" w:themeColor="text1"/>
                <w:sz w:val="18"/>
                <w:szCs w:val="18"/>
              </w:rPr>
              <w:t>二氯苯</w:t>
            </w:r>
          </w:p>
        </w:tc>
        <w:tc>
          <w:tcPr>
            <w:tcW w:w="891" w:type="dxa"/>
            <w:vAlign w:val="center"/>
          </w:tcPr>
          <w:p w14:paraId="217F641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2F2FC12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561236E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13D23E0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03A245C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035C5FE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09D6FA2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1746911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0938F5A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6935AAE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4AEAAE4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282C700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4BD3542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03A24D20" w14:textId="77777777" w:rsidTr="0095575C">
        <w:tc>
          <w:tcPr>
            <w:tcW w:w="13958" w:type="dxa"/>
            <w:gridSpan w:val="14"/>
            <w:vAlign w:val="center"/>
          </w:tcPr>
          <w:p w14:paraId="1306B6DF" w14:textId="77777777" w:rsidR="0095575C" w:rsidRPr="00684C1E" w:rsidRDefault="0095575C" w:rsidP="0095575C">
            <w:pPr>
              <w:pStyle w:val="Z0"/>
              <w:jc w:val="left"/>
              <w:rPr>
                <w:rStyle w:val="ac"/>
                <w:color w:val="000000" w:themeColor="text1"/>
                <w:sz w:val="18"/>
                <w:szCs w:val="18"/>
              </w:rPr>
            </w:pPr>
            <w:r w:rsidRPr="00684C1E">
              <w:rPr>
                <w:rStyle w:val="ac"/>
                <w:color w:val="000000" w:themeColor="text1"/>
                <w:sz w:val="18"/>
                <w:szCs w:val="18"/>
              </w:rPr>
              <w:t>半挥发性有机物</w:t>
            </w:r>
            <w:r w:rsidRPr="00684C1E">
              <w:rPr>
                <w:rStyle w:val="ac"/>
                <w:rFonts w:hint="eastAsia"/>
                <w:color w:val="000000" w:themeColor="text1"/>
                <w:sz w:val="18"/>
                <w:szCs w:val="18"/>
              </w:rPr>
              <w:t>（共</w:t>
            </w:r>
            <w:r w:rsidRPr="00684C1E">
              <w:rPr>
                <w:rStyle w:val="ac"/>
                <w:rFonts w:hint="eastAsia"/>
                <w:color w:val="000000" w:themeColor="text1"/>
                <w:sz w:val="18"/>
                <w:szCs w:val="18"/>
              </w:rPr>
              <w:t>1</w:t>
            </w:r>
            <w:r w:rsidRPr="00684C1E">
              <w:rPr>
                <w:rStyle w:val="ac"/>
                <w:color w:val="000000" w:themeColor="text1"/>
                <w:sz w:val="18"/>
                <w:szCs w:val="18"/>
              </w:rPr>
              <w:t>1</w:t>
            </w:r>
            <w:r w:rsidRPr="00684C1E">
              <w:rPr>
                <w:rStyle w:val="ac"/>
                <w:color w:val="000000" w:themeColor="text1"/>
                <w:sz w:val="18"/>
                <w:szCs w:val="18"/>
              </w:rPr>
              <w:t>项</w:t>
            </w:r>
            <w:r w:rsidRPr="00684C1E">
              <w:rPr>
                <w:rStyle w:val="ac"/>
                <w:rFonts w:hint="eastAsia"/>
                <w:color w:val="000000" w:themeColor="text1"/>
                <w:sz w:val="18"/>
                <w:szCs w:val="18"/>
              </w:rPr>
              <w:t>）</w:t>
            </w:r>
          </w:p>
        </w:tc>
      </w:tr>
      <w:tr w:rsidR="00684C1E" w:rsidRPr="00684C1E" w14:paraId="064FBF19" w14:textId="77777777" w:rsidTr="0095575C">
        <w:tc>
          <w:tcPr>
            <w:tcW w:w="1418" w:type="dxa"/>
            <w:vAlign w:val="center"/>
          </w:tcPr>
          <w:p w14:paraId="04757C6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硝基苯</w:t>
            </w:r>
          </w:p>
        </w:tc>
        <w:tc>
          <w:tcPr>
            <w:tcW w:w="891" w:type="dxa"/>
            <w:vAlign w:val="center"/>
          </w:tcPr>
          <w:p w14:paraId="2A3127BF"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3ACE9F0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23B8BFA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019DC5F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1CC022BF"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1201AB9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652099A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2EB3A36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3C906EA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0BF1B40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5294C66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308BAD3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7981DED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69F76FCB" w14:textId="77777777" w:rsidTr="0095575C">
        <w:tc>
          <w:tcPr>
            <w:tcW w:w="1418" w:type="dxa"/>
            <w:vAlign w:val="center"/>
          </w:tcPr>
          <w:p w14:paraId="3C62CA7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苯胺</w:t>
            </w:r>
          </w:p>
        </w:tc>
        <w:tc>
          <w:tcPr>
            <w:tcW w:w="891" w:type="dxa"/>
            <w:vAlign w:val="center"/>
          </w:tcPr>
          <w:p w14:paraId="34FE33C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1714955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0BB1C16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3D54AED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74C4003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1E49FC5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1762DA9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4668C12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3BC6B70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51687AC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303B326F"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6A0A95C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331FE74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5B94AE4E" w14:textId="77777777" w:rsidTr="0095575C">
        <w:tc>
          <w:tcPr>
            <w:tcW w:w="1418" w:type="dxa"/>
            <w:vAlign w:val="center"/>
          </w:tcPr>
          <w:p w14:paraId="5488AE0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lastRenderedPageBreak/>
              <w:t>苯并（</w:t>
            </w:r>
            <w:r w:rsidRPr="00684C1E">
              <w:rPr>
                <w:rStyle w:val="ac"/>
                <w:color w:val="000000" w:themeColor="text1"/>
                <w:sz w:val="18"/>
                <w:szCs w:val="18"/>
              </w:rPr>
              <w:t>a</w:t>
            </w:r>
            <w:r w:rsidRPr="00684C1E">
              <w:rPr>
                <w:rStyle w:val="ac"/>
                <w:color w:val="000000" w:themeColor="text1"/>
                <w:sz w:val="18"/>
                <w:szCs w:val="18"/>
              </w:rPr>
              <w:t>）芘</w:t>
            </w:r>
          </w:p>
        </w:tc>
        <w:tc>
          <w:tcPr>
            <w:tcW w:w="891" w:type="dxa"/>
            <w:vAlign w:val="center"/>
          </w:tcPr>
          <w:p w14:paraId="1A889F2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064F656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2EF1008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1.4</w:t>
            </w:r>
          </w:p>
        </w:tc>
        <w:tc>
          <w:tcPr>
            <w:tcW w:w="959" w:type="dxa"/>
            <w:vAlign w:val="center"/>
          </w:tcPr>
          <w:p w14:paraId="6EADD6B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1E121F1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38407B1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1CBE2BB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46A004F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03EA55E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4FEDB21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6CD6FBC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0E858A5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3419C48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65AA8E98" w14:textId="77777777" w:rsidTr="0095575C">
        <w:tc>
          <w:tcPr>
            <w:tcW w:w="1418" w:type="dxa"/>
            <w:vAlign w:val="center"/>
          </w:tcPr>
          <w:p w14:paraId="71EFC29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苯并（</w:t>
            </w:r>
            <w:r w:rsidRPr="00684C1E">
              <w:rPr>
                <w:rStyle w:val="ac"/>
                <w:color w:val="000000" w:themeColor="text1"/>
                <w:sz w:val="18"/>
                <w:szCs w:val="18"/>
              </w:rPr>
              <w:t>k</w:t>
            </w:r>
            <w:r w:rsidRPr="00684C1E">
              <w:rPr>
                <w:rStyle w:val="ac"/>
                <w:color w:val="000000" w:themeColor="text1"/>
                <w:sz w:val="18"/>
                <w:szCs w:val="18"/>
              </w:rPr>
              <w:t>）荧蒽</w:t>
            </w:r>
          </w:p>
        </w:tc>
        <w:tc>
          <w:tcPr>
            <w:tcW w:w="891" w:type="dxa"/>
            <w:vAlign w:val="center"/>
          </w:tcPr>
          <w:p w14:paraId="16084BE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5753E5D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48A5EAB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0.6</w:t>
            </w:r>
          </w:p>
        </w:tc>
        <w:tc>
          <w:tcPr>
            <w:tcW w:w="959" w:type="dxa"/>
            <w:vAlign w:val="center"/>
          </w:tcPr>
          <w:p w14:paraId="202A0E0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0868E81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3B9C105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6D2AF77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2463D29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2491CBC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08439FF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255C4DD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6123617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255FC23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769F0686" w14:textId="77777777" w:rsidTr="0095575C">
        <w:tc>
          <w:tcPr>
            <w:tcW w:w="1418" w:type="dxa"/>
            <w:vAlign w:val="center"/>
          </w:tcPr>
          <w:p w14:paraId="5B2D5C8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二苯并（</w:t>
            </w:r>
            <w:r w:rsidRPr="00684C1E">
              <w:rPr>
                <w:rStyle w:val="ac"/>
                <w:color w:val="000000" w:themeColor="text1"/>
                <w:sz w:val="18"/>
                <w:szCs w:val="18"/>
              </w:rPr>
              <w:t>a,h</w:t>
            </w:r>
            <w:r w:rsidRPr="00684C1E">
              <w:rPr>
                <w:rStyle w:val="ac"/>
                <w:color w:val="000000" w:themeColor="text1"/>
                <w:sz w:val="18"/>
                <w:szCs w:val="18"/>
              </w:rPr>
              <w:t>）蒽</w:t>
            </w:r>
          </w:p>
        </w:tc>
        <w:tc>
          <w:tcPr>
            <w:tcW w:w="891" w:type="dxa"/>
            <w:vAlign w:val="center"/>
          </w:tcPr>
          <w:p w14:paraId="76434B7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0EB2ABF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777CAC5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04ECCF5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0BDA090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4698362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5861E78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3EFD22A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10283CD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72B3A0F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7033ADF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09A52B5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207D011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765270A0" w14:textId="77777777" w:rsidTr="0095575C">
        <w:tc>
          <w:tcPr>
            <w:tcW w:w="1418" w:type="dxa"/>
            <w:vAlign w:val="center"/>
          </w:tcPr>
          <w:p w14:paraId="4DCA2D9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萘</w:t>
            </w:r>
          </w:p>
        </w:tc>
        <w:tc>
          <w:tcPr>
            <w:tcW w:w="891" w:type="dxa"/>
            <w:vAlign w:val="center"/>
          </w:tcPr>
          <w:p w14:paraId="60444E9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3787513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5D448A5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297B3A9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7784762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2FB6475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7EDC521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654602A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49E00FB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33C8AE6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34D7C97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5557989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1C86B17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47102203" w14:textId="77777777" w:rsidTr="0095575C">
        <w:tc>
          <w:tcPr>
            <w:tcW w:w="1418" w:type="dxa"/>
            <w:vAlign w:val="center"/>
          </w:tcPr>
          <w:p w14:paraId="53B7A0E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2-</w:t>
            </w:r>
            <w:r w:rsidRPr="00684C1E">
              <w:rPr>
                <w:rStyle w:val="ac"/>
                <w:color w:val="000000" w:themeColor="text1"/>
                <w:sz w:val="18"/>
                <w:szCs w:val="18"/>
              </w:rPr>
              <w:t>氯酚</w:t>
            </w:r>
          </w:p>
        </w:tc>
        <w:tc>
          <w:tcPr>
            <w:tcW w:w="891" w:type="dxa"/>
            <w:vAlign w:val="center"/>
          </w:tcPr>
          <w:p w14:paraId="46A3FA8F"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1BD00E7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17C81F9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737078F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3CDE3DE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34FA99F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0CF1960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2B14BF8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5604F1C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16BCB85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60F9836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5F33DCE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63AEE18F"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77F36436" w14:textId="77777777" w:rsidTr="0095575C">
        <w:tc>
          <w:tcPr>
            <w:tcW w:w="1418" w:type="dxa"/>
            <w:vAlign w:val="center"/>
          </w:tcPr>
          <w:p w14:paraId="50F5989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苯并（</w:t>
            </w:r>
            <w:r w:rsidRPr="00684C1E">
              <w:rPr>
                <w:rStyle w:val="ac"/>
                <w:color w:val="000000" w:themeColor="text1"/>
                <w:sz w:val="18"/>
                <w:szCs w:val="18"/>
              </w:rPr>
              <w:t>a</w:t>
            </w:r>
            <w:r w:rsidRPr="00684C1E">
              <w:rPr>
                <w:rStyle w:val="ac"/>
                <w:color w:val="000000" w:themeColor="text1"/>
                <w:sz w:val="18"/>
                <w:szCs w:val="18"/>
              </w:rPr>
              <w:t>）蒽</w:t>
            </w:r>
          </w:p>
        </w:tc>
        <w:tc>
          <w:tcPr>
            <w:tcW w:w="891" w:type="dxa"/>
            <w:vAlign w:val="center"/>
          </w:tcPr>
          <w:p w14:paraId="78ECC2D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2DFB52A0"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1D9D97A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41D0694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73632FF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3F34F86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6E29FB5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5B9CA28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2314188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54FE5DD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3D63F18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3E35A6C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2B4B045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59609165" w14:textId="77777777" w:rsidTr="0095575C">
        <w:tc>
          <w:tcPr>
            <w:tcW w:w="1418" w:type="dxa"/>
            <w:vAlign w:val="center"/>
          </w:tcPr>
          <w:p w14:paraId="4F58523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苯并（</w:t>
            </w:r>
            <w:r w:rsidRPr="00684C1E">
              <w:rPr>
                <w:rStyle w:val="ac"/>
                <w:color w:val="000000" w:themeColor="text1"/>
                <w:sz w:val="18"/>
                <w:szCs w:val="18"/>
              </w:rPr>
              <w:t>b</w:t>
            </w:r>
            <w:r w:rsidRPr="00684C1E">
              <w:rPr>
                <w:rStyle w:val="ac"/>
                <w:color w:val="000000" w:themeColor="text1"/>
                <w:sz w:val="18"/>
                <w:szCs w:val="18"/>
              </w:rPr>
              <w:t>）荧蒽</w:t>
            </w:r>
          </w:p>
        </w:tc>
        <w:tc>
          <w:tcPr>
            <w:tcW w:w="891" w:type="dxa"/>
            <w:vAlign w:val="center"/>
          </w:tcPr>
          <w:p w14:paraId="0A56154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237AA80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338CAB3F"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1.6</w:t>
            </w:r>
          </w:p>
        </w:tc>
        <w:tc>
          <w:tcPr>
            <w:tcW w:w="959" w:type="dxa"/>
            <w:vAlign w:val="center"/>
          </w:tcPr>
          <w:p w14:paraId="36926B26"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2A2573C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79D7BDD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649A9015"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189671A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5E92454B"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2C79283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3F096568"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668417E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7496D46F"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13EE5216" w14:textId="77777777" w:rsidTr="0095575C">
        <w:tc>
          <w:tcPr>
            <w:tcW w:w="1418" w:type="dxa"/>
            <w:vAlign w:val="center"/>
          </w:tcPr>
          <w:p w14:paraId="68B6BF4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䓛</w:t>
            </w:r>
          </w:p>
        </w:tc>
        <w:tc>
          <w:tcPr>
            <w:tcW w:w="891" w:type="dxa"/>
            <w:vAlign w:val="center"/>
          </w:tcPr>
          <w:p w14:paraId="45D4329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78A504F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6DBBA60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0.6</w:t>
            </w:r>
          </w:p>
        </w:tc>
        <w:tc>
          <w:tcPr>
            <w:tcW w:w="959" w:type="dxa"/>
            <w:vAlign w:val="center"/>
          </w:tcPr>
          <w:p w14:paraId="52DE67E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39445299"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0D2176F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57DDFB8F"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7A087343"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313ADB2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39F582B1"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1AA383E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0E076F2A"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4E404D9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r w:rsidR="00684C1E" w:rsidRPr="00684C1E" w14:paraId="5112BD10" w14:textId="77777777" w:rsidTr="0095575C">
        <w:tc>
          <w:tcPr>
            <w:tcW w:w="1418" w:type="dxa"/>
            <w:vAlign w:val="center"/>
          </w:tcPr>
          <w:p w14:paraId="38CFC57F"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茚并（</w:t>
            </w:r>
            <w:r w:rsidRPr="00684C1E">
              <w:rPr>
                <w:rStyle w:val="ac"/>
                <w:color w:val="000000" w:themeColor="text1"/>
                <w:sz w:val="18"/>
                <w:szCs w:val="18"/>
              </w:rPr>
              <w:t>1,2,3-cd</w:t>
            </w:r>
            <w:r w:rsidRPr="00684C1E">
              <w:rPr>
                <w:rStyle w:val="ac"/>
                <w:color w:val="000000" w:themeColor="text1"/>
                <w:sz w:val="18"/>
                <w:szCs w:val="18"/>
              </w:rPr>
              <w:t>）芘</w:t>
            </w:r>
          </w:p>
        </w:tc>
        <w:tc>
          <w:tcPr>
            <w:tcW w:w="891" w:type="dxa"/>
            <w:vAlign w:val="center"/>
          </w:tcPr>
          <w:p w14:paraId="15D8791F"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mg/kg</w:t>
            </w:r>
          </w:p>
        </w:tc>
        <w:tc>
          <w:tcPr>
            <w:tcW w:w="960" w:type="dxa"/>
            <w:vAlign w:val="center"/>
          </w:tcPr>
          <w:p w14:paraId="2CAB67E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60" w:type="dxa"/>
            <w:vAlign w:val="center"/>
          </w:tcPr>
          <w:p w14:paraId="46BD503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67BA7B1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7811BF0E"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959" w:type="dxa"/>
            <w:vAlign w:val="center"/>
          </w:tcPr>
          <w:p w14:paraId="5BDB6CC7"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16" w:type="dxa"/>
            <w:vAlign w:val="center"/>
          </w:tcPr>
          <w:p w14:paraId="0BE8EF5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87" w:type="dxa"/>
            <w:vAlign w:val="center"/>
          </w:tcPr>
          <w:p w14:paraId="0232259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039" w:type="dxa"/>
            <w:vAlign w:val="center"/>
          </w:tcPr>
          <w:p w14:paraId="58D99F1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1134" w:type="dxa"/>
            <w:vAlign w:val="center"/>
          </w:tcPr>
          <w:p w14:paraId="2FB867BC"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1" w:type="dxa"/>
            <w:vAlign w:val="center"/>
          </w:tcPr>
          <w:p w14:paraId="50705AE2"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850" w:type="dxa"/>
            <w:vAlign w:val="center"/>
          </w:tcPr>
          <w:p w14:paraId="015B63CD"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c>
          <w:tcPr>
            <w:tcW w:w="775" w:type="dxa"/>
            <w:vAlign w:val="center"/>
          </w:tcPr>
          <w:p w14:paraId="2A105ED4" w14:textId="77777777" w:rsidR="0095575C" w:rsidRPr="00684C1E" w:rsidRDefault="0095575C" w:rsidP="0095575C">
            <w:pPr>
              <w:pStyle w:val="Z0"/>
              <w:rPr>
                <w:rStyle w:val="ac"/>
                <w:color w:val="000000" w:themeColor="text1"/>
                <w:sz w:val="18"/>
                <w:szCs w:val="18"/>
              </w:rPr>
            </w:pPr>
            <w:r w:rsidRPr="00684C1E">
              <w:rPr>
                <w:rStyle w:val="ac"/>
                <w:color w:val="000000" w:themeColor="text1"/>
                <w:sz w:val="18"/>
                <w:szCs w:val="18"/>
              </w:rPr>
              <w:t>ND</w:t>
            </w:r>
          </w:p>
        </w:tc>
      </w:tr>
    </w:tbl>
    <w:p w14:paraId="56EBF02E" w14:textId="77777777" w:rsidR="0095575C" w:rsidRPr="00684C1E" w:rsidRDefault="0095575C" w:rsidP="0095575C">
      <w:pPr>
        <w:pStyle w:val="Z1"/>
        <w:ind w:firstLine="480"/>
        <w:rPr>
          <w:color w:val="000000" w:themeColor="text1"/>
        </w:rPr>
      </w:pPr>
      <w:r w:rsidRPr="00684C1E">
        <w:rPr>
          <w:rFonts w:hint="eastAsia"/>
          <w:color w:val="000000" w:themeColor="text1"/>
        </w:rPr>
        <w:t>监测结果表明土壤现状环境质量总体良好，土壤污染物检测指标均满足《土壤环境质量建设用地土壤污染风险管控标准（试行）》（</w:t>
      </w:r>
      <w:r w:rsidRPr="00684C1E">
        <w:rPr>
          <w:color w:val="000000" w:themeColor="text1"/>
        </w:rPr>
        <w:t>GB36600-2018</w:t>
      </w:r>
      <w:r w:rsidRPr="00684C1E">
        <w:rPr>
          <w:rFonts w:hint="eastAsia"/>
          <w:color w:val="000000" w:themeColor="text1"/>
        </w:rPr>
        <w:t>）规定的第二类建设用地土壤污染风险筛选值。</w:t>
      </w:r>
    </w:p>
    <w:p w14:paraId="346A034E" w14:textId="77777777" w:rsidR="0095575C" w:rsidRPr="00684C1E" w:rsidRDefault="0095575C" w:rsidP="0095575C">
      <w:pPr>
        <w:pStyle w:val="Z1"/>
        <w:ind w:firstLine="480"/>
        <w:rPr>
          <w:color w:val="000000" w:themeColor="text1"/>
        </w:rPr>
        <w:sectPr w:rsidR="0095575C" w:rsidRPr="00684C1E" w:rsidSect="0066303C">
          <w:pgSz w:w="16838" w:h="11906" w:orient="landscape"/>
          <w:pgMar w:top="1800" w:right="1440" w:bottom="1800" w:left="1440" w:header="851" w:footer="992" w:gutter="0"/>
          <w:cols w:space="425"/>
          <w:docGrid w:type="lines" w:linePitch="326"/>
        </w:sectPr>
      </w:pPr>
    </w:p>
    <w:p w14:paraId="620DA512" w14:textId="77777777" w:rsidR="0095575C" w:rsidRPr="00684C1E" w:rsidRDefault="0095575C" w:rsidP="0095575C">
      <w:pPr>
        <w:pStyle w:val="4"/>
        <w:rPr>
          <w:color w:val="000000" w:themeColor="text1"/>
        </w:rPr>
      </w:pPr>
      <w:r w:rsidRPr="00684C1E">
        <w:rPr>
          <w:rFonts w:hint="eastAsia"/>
          <w:color w:val="000000" w:themeColor="text1"/>
        </w:rPr>
        <w:lastRenderedPageBreak/>
        <w:t>《南京春盈化工有限公司土壤污染状况调查报告》引用数据</w:t>
      </w:r>
    </w:p>
    <w:p w14:paraId="4082864B" w14:textId="77777777" w:rsidR="0095575C" w:rsidRPr="00684C1E" w:rsidRDefault="0095575C" w:rsidP="0095575C">
      <w:pPr>
        <w:ind w:firstLine="480"/>
        <w:rPr>
          <w:color w:val="000000" w:themeColor="text1"/>
        </w:rPr>
      </w:pPr>
      <w:r w:rsidRPr="00684C1E">
        <w:rPr>
          <w:rFonts w:hint="eastAsia"/>
          <w:color w:val="000000" w:themeColor="text1"/>
        </w:rPr>
        <w:t>（</w:t>
      </w:r>
      <w:r w:rsidRPr="00684C1E">
        <w:rPr>
          <w:rFonts w:hint="eastAsia"/>
          <w:color w:val="000000" w:themeColor="text1"/>
        </w:rPr>
        <w:t>1</w:t>
      </w:r>
      <w:r w:rsidRPr="00684C1E">
        <w:rPr>
          <w:rFonts w:hint="eastAsia"/>
          <w:color w:val="000000" w:themeColor="text1"/>
        </w:rPr>
        <w:t>）监测布点</w:t>
      </w:r>
    </w:p>
    <w:p w14:paraId="6A66D485" w14:textId="4E19160E" w:rsidR="0095575C" w:rsidRPr="00684C1E" w:rsidRDefault="0095575C" w:rsidP="0095575C">
      <w:pPr>
        <w:ind w:firstLine="480"/>
        <w:rPr>
          <w:color w:val="000000" w:themeColor="text1"/>
        </w:rPr>
      </w:pPr>
      <w:r w:rsidRPr="00684C1E">
        <w:rPr>
          <w:color w:val="000000" w:themeColor="text1"/>
        </w:rPr>
        <w:t>监测点位位于南京春盈化工有限公司内</w:t>
      </w:r>
      <w:r w:rsidRPr="00684C1E">
        <w:rPr>
          <w:rFonts w:hint="eastAsia"/>
          <w:color w:val="000000" w:themeColor="text1"/>
        </w:rPr>
        <w:t>，引用后点位以</w:t>
      </w:r>
      <w:r w:rsidRPr="00684C1E">
        <w:rPr>
          <w:rFonts w:hint="eastAsia"/>
          <w:color w:val="000000" w:themeColor="text1"/>
        </w:rPr>
        <w:t>S</w:t>
      </w:r>
      <w:r w:rsidRPr="00684C1E">
        <w:rPr>
          <w:color w:val="000000" w:themeColor="text1"/>
        </w:rPr>
        <w:t>7</w:t>
      </w:r>
      <w:r w:rsidRPr="00684C1E">
        <w:rPr>
          <w:color w:val="000000" w:themeColor="text1"/>
        </w:rPr>
        <w:t>表示</w:t>
      </w:r>
      <w:r w:rsidRPr="00684C1E">
        <w:rPr>
          <w:rFonts w:hint="eastAsia"/>
          <w:color w:val="000000" w:themeColor="text1"/>
        </w:rPr>
        <w:t>，</w:t>
      </w:r>
      <w:r w:rsidRPr="00684C1E">
        <w:rPr>
          <w:color w:val="000000" w:themeColor="text1"/>
        </w:rPr>
        <w:t>监测点位见图</w:t>
      </w:r>
      <w:r w:rsidR="000F03D3" w:rsidRPr="00684C1E">
        <w:rPr>
          <w:color w:val="000000" w:themeColor="text1"/>
        </w:rPr>
        <w:t>3.2</w:t>
      </w:r>
      <w:r w:rsidRPr="00684C1E">
        <w:rPr>
          <w:rFonts w:hint="eastAsia"/>
          <w:color w:val="000000" w:themeColor="text1"/>
        </w:rPr>
        <w:t>-</w:t>
      </w:r>
      <w:r w:rsidRPr="00684C1E">
        <w:rPr>
          <w:color w:val="000000" w:themeColor="text1"/>
        </w:rPr>
        <w:t>1</w:t>
      </w:r>
      <w:r w:rsidRPr="00684C1E">
        <w:rPr>
          <w:rFonts w:hint="eastAsia"/>
          <w:color w:val="000000" w:themeColor="text1"/>
        </w:rPr>
        <w:t>。</w:t>
      </w:r>
    </w:p>
    <w:p w14:paraId="05F3D407" w14:textId="77777777" w:rsidR="0095575C" w:rsidRPr="00684C1E" w:rsidRDefault="0095575C" w:rsidP="0095575C">
      <w:pPr>
        <w:ind w:firstLine="480"/>
        <w:rPr>
          <w:color w:val="000000" w:themeColor="text1"/>
        </w:rPr>
      </w:pPr>
      <w:r w:rsidRPr="00684C1E">
        <w:rPr>
          <w:rFonts w:hint="eastAsia"/>
          <w:color w:val="000000" w:themeColor="text1"/>
        </w:rPr>
        <w:t>（</w:t>
      </w:r>
      <w:r w:rsidRPr="00684C1E">
        <w:rPr>
          <w:color w:val="000000" w:themeColor="text1"/>
        </w:rPr>
        <w:t>2</w:t>
      </w:r>
      <w:r w:rsidRPr="00684C1E">
        <w:rPr>
          <w:rFonts w:hint="eastAsia"/>
          <w:color w:val="000000" w:themeColor="text1"/>
        </w:rPr>
        <w:t>）监测因子</w:t>
      </w:r>
    </w:p>
    <w:p w14:paraId="7619BE9F" w14:textId="77777777" w:rsidR="0095575C" w:rsidRPr="00684C1E" w:rsidRDefault="0095575C" w:rsidP="0095575C">
      <w:pPr>
        <w:ind w:firstLine="480"/>
        <w:rPr>
          <w:rFonts w:eastAsia="宋体" w:cs="Times New Roman"/>
          <w:color w:val="000000" w:themeColor="text1"/>
          <w:szCs w:val="24"/>
        </w:rPr>
      </w:pPr>
      <w:r w:rsidRPr="00684C1E">
        <w:rPr>
          <w:rFonts w:eastAsia="宋体" w:cs="Times New Roman"/>
          <w:color w:val="000000" w:themeColor="text1"/>
          <w:szCs w:val="24"/>
        </w:rPr>
        <w:t>《土壤环境质量</w:t>
      </w:r>
      <w:r w:rsidRPr="00684C1E">
        <w:rPr>
          <w:rFonts w:eastAsia="宋体" w:cs="Times New Roman"/>
          <w:color w:val="000000" w:themeColor="text1"/>
          <w:szCs w:val="24"/>
        </w:rPr>
        <w:t xml:space="preserve"> </w:t>
      </w:r>
      <w:r w:rsidRPr="00684C1E">
        <w:rPr>
          <w:rFonts w:eastAsia="宋体" w:cs="Times New Roman"/>
          <w:color w:val="000000" w:themeColor="text1"/>
          <w:szCs w:val="24"/>
        </w:rPr>
        <w:t>建设用地土壤污染风险管控标准（试行）》（</w:t>
      </w:r>
      <w:r w:rsidRPr="00684C1E">
        <w:rPr>
          <w:rFonts w:eastAsia="宋体" w:cs="Times New Roman"/>
          <w:color w:val="000000" w:themeColor="text1"/>
          <w:szCs w:val="24"/>
        </w:rPr>
        <w:t>GB36600-2018</w:t>
      </w:r>
      <w:r w:rsidRPr="00684C1E">
        <w:rPr>
          <w:rFonts w:eastAsia="宋体" w:cs="Times New Roman"/>
          <w:color w:val="000000" w:themeColor="text1"/>
          <w:szCs w:val="24"/>
        </w:rPr>
        <w:t>）表</w:t>
      </w:r>
      <w:r w:rsidRPr="00684C1E">
        <w:rPr>
          <w:rFonts w:eastAsia="宋体" w:cs="Times New Roman"/>
          <w:color w:val="000000" w:themeColor="text1"/>
          <w:szCs w:val="24"/>
        </w:rPr>
        <w:t>1</w:t>
      </w:r>
      <w:r w:rsidRPr="00684C1E">
        <w:rPr>
          <w:rFonts w:eastAsia="宋体" w:cs="Times New Roman"/>
          <w:color w:val="000000" w:themeColor="text1"/>
          <w:szCs w:val="24"/>
        </w:rPr>
        <w:t>中序号</w:t>
      </w:r>
      <w:r w:rsidRPr="00684C1E">
        <w:rPr>
          <w:rFonts w:eastAsia="宋体" w:cs="Times New Roman"/>
          <w:color w:val="000000" w:themeColor="text1"/>
          <w:szCs w:val="24"/>
        </w:rPr>
        <w:t>1~45</w:t>
      </w:r>
      <w:r w:rsidRPr="00684C1E">
        <w:rPr>
          <w:rFonts w:eastAsia="宋体" w:cs="Times New Roman"/>
          <w:color w:val="000000" w:themeColor="text1"/>
          <w:szCs w:val="24"/>
        </w:rPr>
        <w:t>等共计</w:t>
      </w:r>
      <w:r w:rsidRPr="00684C1E">
        <w:rPr>
          <w:rFonts w:eastAsia="宋体" w:cs="Times New Roman"/>
          <w:color w:val="000000" w:themeColor="text1"/>
          <w:szCs w:val="24"/>
        </w:rPr>
        <w:t>45</w:t>
      </w:r>
      <w:r w:rsidRPr="00684C1E">
        <w:rPr>
          <w:rFonts w:eastAsia="宋体" w:cs="Times New Roman"/>
          <w:color w:val="000000" w:themeColor="text1"/>
          <w:szCs w:val="24"/>
        </w:rPr>
        <w:t>项基本项目</w:t>
      </w:r>
      <w:r w:rsidRPr="00684C1E">
        <w:rPr>
          <w:rFonts w:eastAsia="宋体" w:cs="Times New Roman" w:hint="eastAsia"/>
          <w:color w:val="000000" w:themeColor="text1"/>
          <w:szCs w:val="24"/>
        </w:rPr>
        <w:t>、</w:t>
      </w:r>
      <w:r w:rsidRPr="00684C1E">
        <w:rPr>
          <w:rFonts w:eastAsia="宋体" w:cs="Times New Roman"/>
          <w:color w:val="000000" w:themeColor="text1"/>
          <w:szCs w:val="24"/>
        </w:rPr>
        <w:t>石油烃</w:t>
      </w:r>
      <w:r w:rsidRPr="00684C1E">
        <w:rPr>
          <w:rFonts w:eastAsia="宋体" w:cs="Times New Roman" w:hint="eastAsia"/>
          <w:color w:val="000000" w:themeColor="text1"/>
          <w:szCs w:val="24"/>
        </w:rPr>
        <w:t>、</w:t>
      </w:r>
      <w:r w:rsidRPr="00684C1E">
        <w:rPr>
          <w:rFonts w:eastAsia="宋体" w:cs="Times New Roman"/>
          <w:color w:val="000000" w:themeColor="text1"/>
          <w:szCs w:val="24"/>
        </w:rPr>
        <w:t>领苯二甲酸二正辛酯</w:t>
      </w:r>
      <w:r w:rsidRPr="00684C1E">
        <w:rPr>
          <w:rFonts w:eastAsia="宋体" w:cs="Times New Roman" w:hint="eastAsia"/>
          <w:color w:val="000000" w:themeColor="text1"/>
          <w:szCs w:val="24"/>
        </w:rPr>
        <w:t>、</w:t>
      </w:r>
      <w:r w:rsidRPr="00684C1E">
        <w:rPr>
          <w:rFonts w:eastAsia="宋体" w:cs="Times New Roman"/>
          <w:color w:val="000000" w:themeColor="text1"/>
          <w:szCs w:val="24"/>
        </w:rPr>
        <w:t>氰化物</w:t>
      </w:r>
      <w:r w:rsidRPr="00684C1E">
        <w:rPr>
          <w:rFonts w:eastAsia="宋体" w:cs="Times New Roman" w:hint="eastAsia"/>
          <w:color w:val="000000" w:themeColor="text1"/>
          <w:szCs w:val="24"/>
        </w:rPr>
        <w:t>、</w:t>
      </w:r>
      <w:r w:rsidRPr="00684C1E">
        <w:rPr>
          <w:rFonts w:eastAsia="宋体" w:cs="Times New Roman"/>
          <w:color w:val="000000" w:themeColor="text1"/>
          <w:szCs w:val="24"/>
        </w:rPr>
        <w:t>pH</w:t>
      </w:r>
      <w:r w:rsidRPr="00684C1E">
        <w:rPr>
          <w:rFonts w:eastAsia="宋体" w:cs="Times New Roman" w:hint="eastAsia"/>
          <w:color w:val="000000" w:themeColor="text1"/>
          <w:szCs w:val="24"/>
        </w:rPr>
        <w:t>、</w:t>
      </w:r>
      <w:r w:rsidRPr="00684C1E">
        <w:rPr>
          <w:rFonts w:eastAsia="宋体" w:cs="Times New Roman"/>
          <w:color w:val="000000" w:themeColor="text1"/>
          <w:szCs w:val="24"/>
        </w:rPr>
        <w:t>异氟尔酮</w:t>
      </w:r>
      <w:r w:rsidRPr="00684C1E">
        <w:rPr>
          <w:rFonts w:eastAsia="宋体" w:cs="Times New Roman" w:hint="eastAsia"/>
          <w:color w:val="000000" w:themeColor="text1"/>
          <w:szCs w:val="24"/>
        </w:rPr>
        <w:t>、</w:t>
      </w:r>
      <w:r w:rsidRPr="00684C1E">
        <w:rPr>
          <w:rFonts w:eastAsia="宋体" w:cs="Times New Roman"/>
          <w:color w:val="000000" w:themeColor="text1"/>
          <w:szCs w:val="24"/>
        </w:rPr>
        <w:t>锌</w:t>
      </w:r>
      <w:r w:rsidRPr="00684C1E">
        <w:rPr>
          <w:rFonts w:eastAsia="宋体" w:cs="Times New Roman" w:hint="eastAsia"/>
          <w:color w:val="000000" w:themeColor="text1"/>
          <w:szCs w:val="24"/>
        </w:rPr>
        <w:t>。</w:t>
      </w:r>
    </w:p>
    <w:p w14:paraId="54B2CECC" w14:textId="77777777" w:rsidR="0095575C" w:rsidRPr="00684C1E" w:rsidRDefault="0095575C" w:rsidP="0095575C">
      <w:pPr>
        <w:ind w:firstLine="480"/>
        <w:rPr>
          <w:rFonts w:eastAsia="宋体" w:cs="Times New Roman"/>
          <w:color w:val="000000" w:themeColor="text1"/>
          <w:szCs w:val="24"/>
        </w:rPr>
      </w:pPr>
      <w:r w:rsidRPr="00684C1E">
        <w:rPr>
          <w:rFonts w:eastAsia="宋体" w:cs="Times New Roman" w:hint="eastAsia"/>
          <w:color w:val="000000" w:themeColor="text1"/>
          <w:szCs w:val="24"/>
        </w:rPr>
        <w:t>（</w:t>
      </w:r>
      <w:r w:rsidRPr="00684C1E">
        <w:rPr>
          <w:rFonts w:eastAsia="宋体" w:cs="Times New Roman"/>
          <w:color w:val="000000" w:themeColor="text1"/>
          <w:szCs w:val="24"/>
        </w:rPr>
        <w:t>3</w:t>
      </w:r>
      <w:r w:rsidRPr="00684C1E">
        <w:rPr>
          <w:rFonts w:eastAsia="宋体" w:cs="Times New Roman" w:hint="eastAsia"/>
          <w:color w:val="000000" w:themeColor="text1"/>
          <w:szCs w:val="24"/>
        </w:rPr>
        <w:t>）监测时间及频次</w:t>
      </w:r>
    </w:p>
    <w:p w14:paraId="6AB45DD2" w14:textId="77777777" w:rsidR="0095575C" w:rsidRPr="00684C1E" w:rsidRDefault="0095575C" w:rsidP="0095575C">
      <w:pPr>
        <w:ind w:firstLine="480"/>
        <w:rPr>
          <w:rFonts w:eastAsia="宋体" w:cs="Times New Roman"/>
          <w:color w:val="000000" w:themeColor="text1"/>
          <w:szCs w:val="24"/>
        </w:rPr>
      </w:pPr>
      <w:r w:rsidRPr="00684C1E">
        <w:rPr>
          <w:rFonts w:eastAsia="宋体" w:cs="Times New Roman"/>
          <w:color w:val="000000" w:themeColor="text1"/>
          <w:szCs w:val="24"/>
        </w:rPr>
        <w:t>监测时间</w:t>
      </w:r>
      <w:r w:rsidRPr="00684C1E">
        <w:rPr>
          <w:rFonts w:eastAsia="宋体" w:cs="Times New Roman" w:hint="eastAsia"/>
          <w:color w:val="000000" w:themeColor="text1"/>
          <w:szCs w:val="24"/>
        </w:rPr>
        <w:t>：</w:t>
      </w:r>
      <w:r w:rsidRPr="00684C1E">
        <w:rPr>
          <w:rFonts w:eastAsia="宋体" w:cs="Times New Roman" w:hint="eastAsia"/>
          <w:color w:val="000000" w:themeColor="text1"/>
          <w:szCs w:val="24"/>
        </w:rPr>
        <w:t>2</w:t>
      </w:r>
      <w:r w:rsidRPr="00684C1E">
        <w:rPr>
          <w:rFonts w:eastAsia="宋体" w:cs="Times New Roman"/>
          <w:color w:val="000000" w:themeColor="text1"/>
          <w:szCs w:val="24"/>
        </w:rPr>
        <w:t>020</w:t>
      </w:r>
      <w:r w:rsidRPr="00684C1E">
        <w:rPr>
          <w:rFonts w:eastAsia="宋体" w:cs="Times New Roman"/>
          <w:color w:val="000000" w:themeColor="text1"/>
          <w:szCs w:val="24"/>
        </w:rPr>
        <w:t>年</w:t>
      </w:r>
      <w:r w:rsidRPr="00684C1E">
        <w:rPr>
          <w:rFonts w:eastAsia="宋体" w:cs="Times New Roman" w:hint="eastAsia"/>
          <w:color w:val="000000" w:themeColor="text1"/>
          <w:szCs w:val="24"/>
        </w:rPr>
        <w:t>8</w:t>
      </w:r>
      <w:r w:rsidRPr="00684C1E">
        <w:rPr>
          <w:rFonts w:eastAsia="宋体" w:cs="Times New Roman" w:hint="eastAsia"/>
          <w:color w:val="000000" w:themeColor="text1"/>
          <w:szCs w:val="24"/>
        </w:rPr>
        <w:t>月</w:t>
      </w:r>
      <w:r w:rsidRPr="00684C1E">
        <w:rPr>
          <w:rFonts w:eastAsia="宋体" w:cs="Times New Roman" w:hint="eastAsia"/>
          <w:color w:val="000000" w:themeColor="text1"/>
          <w:szCs w:val="24"/>
        </w:rPr>
        <w:t>2</w:t>
      </w:r>
      <w:r w:rsidRPr="00684C1E">
        <w:rPr>
          <w:rFonts w:eastAsia="宋体" w:cs="Times New Roman"/>
          <w:color w:val="000000" w:themeColor="text1"/>
          <w:szCs w:val="24"/>
        </w:rPr>
        <w:t>5</w:t>
      </w:r>
      <w:r w:rsidRPr="00684C1E">
        <w:rPr>
          <w:rFonts w:eastAsia="宋体" w:cs="Times New Roman"/>
          <w:color w:val="000000" w:themeColor="text1"/>
          <w:szCs w:val="24"/>
        </w:rPr>
        <w:t>日</w:t>
      </w:r>
    </w:p>
    <w:p w14:paraId="248028D8" w14:textId="77777777" w:rsidR="0095575C" w:rsidRPr="00684C1E" w:rsidRDefault="0095575C" w:rsidP="0095575C">
      <w:pPr>
        <w:ind w:firstLine="480"/>
        <w:rPr>
          <w:rFonts w:eastAsia="宋体" w:cs="Times New Roman"/>
          <w:color w:val="000000" w:themeColor="text1"/>
          <w:szCs w:val="24"/>
        </w:rPr>
      </w:pPr>
      <w:r w:rsidRPr="00684C1E">
        <w:rPr>
          <w:rFonts w:eastAsia="宋体" w:cs="Times New Roman"/>
          <w:color w:val="000000" w:themeColor="text1"/>
          <w:szCs w:val="24"/>
        </w:rPr>
        <w:t>监测频次</w:t>
      </w:r>
      <w:r w:rsidRPr="00684C1E">
        <w:rPr>
          <w:rFonts w:eastAsia="宋体" w:cs="Times New Roman" w:hint="eastAsia"/>
          <w:color w:val="000000" w:themeColor="text1"/>
          <w:szCs w:val="24"/>
        </w:rPr>
        <w:t>：监测一次，每天采样一次。</w:t>
      </w:r>
    </w:p>
    <w:p w14:paraId="63AB9AFE" w14:textId="77777777" w:rsidR="0095575C" w:rsidRPr="00684C1E" w:rsidRDefault="0095575C" w:rsidP="0095575C">
      <w:pPr>
        <w:ind w:firstLine="480"/>
        <w:rPr>
          <w:rFonts w:eastAsia="宋体" w:cs="Times New Roman"/>
          <w:color w:val="000000" w:themeColor="text1"/>
          <w:szCs w:val="24"/>
        </w:rPr>
      </w:pPr>
      <w:r w:rsidRPr="00684C1E">
        <w:rPr>
          <w:rFonts w:eastAsia="宋体" w:cs="Times New Roman" w:hint="eastAsia"/>
          <w:color w:val="000000" w:themeColor="text1"/>
          <w:szCs w:val="24"/>
        </w:rPr>
        <w:t>（</w:t>
      </w:r>
      <w:r w:rsidRPr="00684C1E">
        <w:rPr>
          <w:rFonts w:eastAsia="宋体" w:cs="Times New Roman" w:hint="eastAsia"/>
          <w:color w:val="000000" w:themeColor="text1"/>
          <w:szCs w:val="24"/>
        </w:rPr>
        <w:t>4</w:t>
      </w:r>
      <w:r w:rsidRPr="00684C1E">
        <w:rPr>
          <w:rFonts w:eastAsia="宋体" w:cs="Times New Roman" w:hint="eastAsia"/>
          <w:color w:val="000000" w:themeColor="text1"/>
          <w:szCs w:val="24"/>
        </w:rPr>
        <w:t>）监测方法</w:t>
      </w:r>
    </w:p>
    <w:p w14:paraId="4965E8C6" w14:textId="77777777" w:rsidR="0095575C" w:rsidRPr="00684C1E" w:rsidRDefault="0095575C" w:rsidP="0095575C">
      <w:pPr>
        <w:pStyle w:val="Z"/>
        <w:ind w:firstLine="480"/>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16</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土壤监测方法一览表</w:t>
      </w:r>
    </w:p>
    <w:tbl>
      <w:tblPr>
        <w:tblStyle w:val="ad"/>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418"/>
        <w:gridCol w:w="6878"/>
      </w:tblGrid>
      <w:tr w:rsidR="00684C1E" w:rsidRPr="00684C1E" w14:paraId="4E69226F" w14:textId="77777777" w:rsidTr="0095575C">
        <w:tc>
          <w:tcPr>
            <w:tcW w:w="1418" w:type="dxa"/>
            <w:vAlign w:val="center"/>
          </w:tcPr>
          <w:p w14:paraId="659FE059" w14:textId="77777777" w:rsidR="0095575C" w:rsidRPr="00684C1E" w:rsidRDefault="0095575C" w:rsidP="0095575C">
            <w:pPr>
              <w:pStyle w:val="Z0"/>
              <w:rPr>
                <w:b/>
                <w:color w:val="000000" w:themeColor="text1"/>
              </w:rPr>
            </w:pPr>
            <w:r w:rsidRPr="00684C1E">
              <w:rPr>
                <w:rFonts w:hint="eastAsia"/>
                <w:b/>
                <w:color w:val="000000" w:themeColor="text1"/>
              </w:rPr>
              <w:t>项目名称</w:t>
            </w:r>
          </w:p>
        </w:tc>
        <w:tc>
          <w:tcPr>
            <w:tcW w:w="6878" w:type="dxa"/>
            <w:vAlign w:val="center"/>
          </w:tcPr>
          <w:p w14:paraId="416EB02A" w14:textId="77777777" w:rsidR="0095575C" w:rsidRPr="00684C1E" w:rsidRDefault="0095575C" w:rsidP="0095575C">
            <w:pPr>
              <w:pStyle w:val="Z0"/>
              <w:rPr>
                <w:b/>
                <w:color w:val="000000" w:themeColor="text1"/>
              </w:rPr>
            </w:pPr>
            <w:r w:rsidRPr="00684C1E">
              <w:rPr>
                <w:rFonts w:hint="eastAsia"/>
                <w:b/>
                <w:color w:val="000000" w:themeColor="text1"/>
              </w:rPr>
              <w:t>分析方法</w:t>
            </w:r>
          </w:p>
        </w:tc>
      </w:tr>
      <w:tr w:rsidR="00684C1E" w:rsidRPr="00684C1E" w14:paraId="5160F12E" w14:textId="77777777" w:rsidTr="0095575C">
        <w:tc>
          <w:tcPr>
            <w:tcW w:w="1418" w:type="dxa"/>
            <w:vAlign w:val="center"/>
          </w:tcPr>
          <w:p w14:paraId="325ADABC" w14:textId="77777777" w:rsidR="0095575C" w:rsidRPr="00684C1E" w:rsidRDefault="0095575C" w:rsidP="0095575C">
            <w:pPr>
              <w:pStyle w:val="Z0"/>
              <w:rPr>
                <w:color w:val="000000" w:themeColor="text1"/>
              </w:rPr>
            </w:pPr>
            <w:r w:rsidRPr="00684C1E">
              <w:rPr>
                <w:rFonts w:hint="eastAsia"/>
                <w:color w:val="000000" w:themeColor="text1"/>
              </w:rPr>
              <w:t>铜、镍、锌</w:t>
            </w:r>
          </w:p>
        </w:tc>
        <w:tc>
          <w:tcPr>
            <w:tcW w:w="6878" w:type="dxa"/>
            <w:vAlign w:val="center"/>
          </w:tcPr>
          <w:p w14:paraId="6286330A" w14:textId="77777777" w:rsidR="0095575C" w:rsidRPr="00684C1E" w:rsidRDefault="0095575C" w:rsidP="0095575C">
            <w:pPr>
              <w:pStyle w:val="Z0"/>
              <w:rPr>
                <w:color w:val="000000" w:themeColor="text1"/>
              </w:rPr>
            </w:pPr>
            <w:r w:rsidRPr="00684C1E">
              <w:rPr>
                <w:rFonts w:hint="eastAsia"/>
                <w:color w:val="000000" w:themeColor="text1"/>
              </w:rPr>
              <w:t>《</w:t>
            </w:r>
            <w:r w:rsidRPr="00684C1E">
              <w:rPr>
                <w:color w:val="000000" w:themeColor="text1"/>
              </w:rPr>
              <w:t>土壤和沉积物</w:t>
            </w:r>
            <w:r w:rsidRPr="00684C1E">
              <w:rPr>
                <w:color w:val="000000" w:themeColor="text1"/>
              </w:rPr>
              <w:t xml:space="preserve"> </w:t>
            </w:r>
            <w:r w:rsidRPr="00684C1E">
              <w:rPr>
                <w:color w:val="000000" w:themeColor="text1"/>
              </w:rPr>
              <w:t>铜、锌、铅、镍、铬的测定</w:t>
            </w:r>
            <w:r w:rsidRPr="00684C1E">
              <w:rPr>
                <w:color w:val="000000" w:themeColor="text1"/>
              </w:rPr>
              <w:t xml:space="preserve"> </w:t>
            </w:r>
            <w:r w:rsidRPr="00684C1E">
              <w:rPr>
                <w:color w:val="000000" w:themeColor="text1"/>
              </w:rPr>
              <w:t>火焰原子吸收分光光度法</w:t>
            </w:r>
            <w:r w:rsidRPr="00684C1E">
              <w:rPr>
                <w:rFonts w:hint="eastAsia"/>
                <w:color w:val="000000" w:themeColor="text1"/>
              </w:rPr>
              <w:t>》</w:t>
            </w:r>
            <w:r w:rsidRPr="00684C1E">
              <w:rPr>
                <w:color w:val="000000" w:themeColor="text1"/>
              </w:rPr>
              <w:t>HJ 491-2019</w:t>
            </w:r>
          </w:p>
        </w:tc>
      </w:tr>
      <w:tr w:rsidR="00684C1E" w:rsidRPr="00684C1E" w14:paraId="2BA5032F" w14:textId="77777777" w:rsidTr="0095575C">
        <w:tc>
          <w:tcPr>
            <w:tcW w:w="1418" w:type="dxa"/>
            <w:vAlign w:val="center"/>
          </w:tcPr>
          <w:p w14:paraId="0F1156CB" w14:textId="77777777" w:rsidR="0095575C" w:rsidRPr="00684C1E" w:rsidRDefault="0095575C" w:rsidP="0095575C">
            <w:pPr>
              <w:pStyle w:val="Z0"/>
              <w:rPr>
                <w:color w:val="000000" w:themeColor="text1"/>
              </w:rPr>
            </w:pPr>
            <w:r w:rsidRPr="00684C1E">
              <w:rPr>
                <w:rFonts w:hint="eastAsia"/>
                <w:color w:val="000000" w:themeColor="text1"/>
              </w:rPr>
              <w:t>镉、铅</w:t>
            </w:r>
          </w:p>
        </w:tc>
        <w:tc>
          <w:tcPr>
            <w:tcW w:w="6878" w:type="dxa"/>
            <w:vAlign w:val="center"/>
          </w:tcPr>
          <w:p w14:paraId="273B5E7F" w14:textId="77777777" w:rsidR="0095575C" w:rsidRPr="00684C1E" w:rsidRDefault="0095575C" w:rsidP="0095575C">
            <w:pPr>
              <w:pStyle w:val="Z0"/>
              <w:rPr>
                <w:color w:val="000000" w:themeColor="text1"/>
              </w:rPr>
            </w:pPr>
            <w:r w:rsidRPr="00684C1E">
              <w:rPr>
                <w:rFonts w:hint="eastAsia"/>
                <w:color w:val="000000" w:themeColor="text1"/>
              </w:rPr>
              <w:t>《</w:t>
            </w:r>
            <w:r w:rsidRPr="00684C1E">
              <w:rPr>
                <w:color w:val="000000" w:themeColor="text1"/>
              </w:rPr>
              <w:t>土壤质量</w:t>
            </w:r>
            <w:r w:rsidRPr="00684C1E">
              <w:rPr>
                <w:color w:val="000000" w:themeColor="text1"/>
              </w:rPr>
              <w:t xml:space="preserve"> </w:t>
            </w:r>
            <w:r w:rsidRPr="00684C1E">
              <w:rPr>
                <w:color w:val="000000" w:themeColor="text1"/>
              </w:rPr>
              <w:t>铅、镉的测定</w:t>
            </w:r>
            <w:r w:rsidRPr="00684C1E">
              <w:rPr>
                <w:color w:val="000000" w:themeColor="text1"/>
              </w:rPr>
              <w:t xml:space="preserve"> </w:t>
            </w:r>
            <w:r w:rsidRPr="00684C1E">
              <w:rPr>
                <w:color w:val="000000" w:themeColor="text1"/>
              </w:rPr>
              <w:t>石墨炉原子吸收分光光度法</w:t>
            </w:r>
            <w:r w:rsidRPr="00684C1E">
              <w:rPr>
                <w:rFonts w:hint="eastAsia"/>
                <w:color w:val="000000" w:themeColor="text1"/>
              </w:rPr>
              <w:t>》</w:t>
            </w:r>
            <w:r w:rsidRPr="00684C1E">
              <w:rPr>
                <w:color w:val="000000" w:themeColor="text1"/>
              </w:rPr>
              <w:t>GB/T17141-1997</w:t>
            </w:r>
          </w:p>
        </w:tc>
      </w:tr>
      <w:tr w:rsidR="00684C1E" w:rsidRPr="00684C1E" w14:paraId="169BA695" w14:textId="77777777" w:rsidTr="0095575C">
        <w:tc>
          <w:tcPr>
            <w:tcW w:w="1418" w:type="dxa"/>
            <w:vAlign w:val="center"/>
          </w:tcPr>
          <w:p w14:paraId="7477DBC4" w14:textId="77777777" w:rsidR="0095575C" w:rsidRPr="00684C1E" w:rsidRDefault="0095575C" w:rsidP="0095575C">
            <w:pPr>
              <w:pStyle w:val="Z0"/>
              <w:rPr>
                <w:color w:val="000000" w:themeColor="text1"/>
              </w:rPr>
            </w:pPr>
            <w:r w:rsidRPr="00684C1E">
              <w:rPr>
                <w:rFonts w:hint="eastAsia"/>
                <w:color w:val="000000" w:themeColor="text1"/>
              </w:rPr>
              <w:t>六价铬</w:t>
            </w:r>
          </w:p>
        </w:tc>
        <w:tc>
          <w:tcPr>
            <w:tcW w:w="6878" w:type="dxa"/>
            <w:vAlign w:val="center"/>
          </w:tcPr>
          <w:p w14:paraId="3536E929" w14:textId="77777777" w:rsidR="0095575C" w:rsidRPr="00684C1E" w:rsidRDefault="0095575C" w:rsidP="0095575C">
            <w:pPr>
              <w:pStyle w:val="Z0"/>
              <w:rPr>
                <w:color w:val="000000" w:themeColor="text1"/>
              </w:rPr>
            </w:pPr>
            <w:r w:rsidRPr="00684C1E">
              <w:rPr>
                <w:rFonts w:hint="eastAsia"/>
                <w:color w:val="000000" w:themeColor="text1"/>
              </w:rPr>
              <w:t>《土壤和沉积物</w:t>
            </w:r>
            <w:r w:rsidRPr="00684C1E">
              <w:rPr>
                <w:rFonts w:hint="eastAsia"/>
                <w:color w:val="000000" w:themeColor="text1"/>
              </w:rPr>
              <w:t xml:space="preserve"> </w:t>
            </w:r>
            <w:r w:rsidRPr="00684C1E">
              <w:rPr>
                <w:rFonts w:hint="eastAsia"/>
                <w:color w:val="000000" w:themeColor="text1"/>
              </w:rPr>
              <w:t>六价铬的测定</w:t>
            </w:r>
            <w:r w:rsidRPr="00684C1E">
              <w:rPr>
                <w:rFonts w:hint="eastAsia"/>
                <w:color w:val="000000" w:themeColor="text1"/>
              </w:rPr>
              <w:t xml:space="preserve"> </w:t>
            </w:r>
            <w:r w:rsidRPr="00684C1E">
              <w:rPr>
                <w:rFonts w:hint="eastAsia"/>
                <w:color w:val="000000" w:themeColor="text1"/>
              </w:rPr>
              <w:t>碱溶液提取</w:t>
            </w:r>
            <w:r w:rsidRPr="00684C1E">
              <w:rPr>
                <w:rFonts w:hint="eastAsia"/>
                <w:color w:val="000000" w:themeColor="text1"/>
              </w:rPr>
              <w:t>-</w:t>
            </w:r>
            <w:r w:rsidRPr="00684C1E">
              <w:rPr>
                <w:rFonts w:hint="eastAsia"/>
                <w:color w:val="000000" w:themeColor="text1"/>
              </w:rPr>
              <w:t>火焰原子吸收分光光度法》</w:t>
            </w:r>
            <w:r w:rsidRPr="00684C1E">
              <w:rPr>
                <w:rFonts w:hint="eastAsia"/>
                <w:color w:val="000000" w:themeColor="text1"/>
              </w:rPr>
              <w:t>H</w:t>
            </w:r>
            <w:r w:rsidRPr="00684C1E">
              <w:rPr>
                <w:color w:val="000000" w:themeColor="text1"/>
              </w:rPr>
              <w:t>J1082</w:t>
            </w:r>
            <w:r w:rsidRPr="00684C1E">
              <w:rPr>
                <w:rFonts w:hint="eastAsia"/>
                <w:color w:val="000000" w:themeColor="text1"/>
              </w:rPr>
              <w:t>-</w:t>
            </w:r>
            <w:r w:rsidRPr="00684C1E">
              <w:rPr>
                <w:color w:val="000000" w:themeColor="text1"/>
              </w:rPr>
              <w:t>2019</w:t>
            </w:r>
          </w:p>
        </w:tc>
      </w:tr>
      <w:tr w:rsidR="00684C1E" w:rsidRPr="00684C1E" w14:paraId="206A360E" w14:textId="77777777" w:rsidTr="0095575C">
        <w:tc>
          <w:tcPr>
            <w:tcW w:w="1418" w:type="dxa"/>
            <w:vAlign w:val="center"/>
          </w:tcPr>
          <w:p w14:paraId="6C52700D" w14:textId="77777777" w:rsidR="0095575C" w:rsidRPr="00684C1E" w:rsidRDefault="0095575C" w:rsidP="0095575C">
            <w:pPr>
              <w:pStyle w:val="Z0"/>
              <w:rPr>
                <w:color w:val="000000" w:themeColor="text1"/>
              </w:rPr>
            </w:pPr>
            <w:r w:rsidRPr="00684C1E">
              <w:rPr>
                <w:rFonts w:hint="eastAsia"/>
                <w:color w:val="000000" w:themeColor="text1"/>
              </w:rPr>
              <w:t>汞</w:t>
            </w:r>
          </w:p>
        </w:tc>
        <w:tc>
          <w:tcPr>
            <w:tcW w:w="6878" w:type="dxa"/>
            <w:vAlign w:val="center"/>
          </w:tcPr>
          <w:p w14:paraId="31A19F54" w14:textId="77777777" w:rsidR="0095575C" w:rsidRPr="00684C1E" w:rsidRDefault="0095575C" w:rsidP="0095575C">
            <w:pPr>
              <w:pStyle w:val="Z0"/>
              <w:rPr>
                <w:color w:val="000000" w:themeColor="text1"/>
              </w:rPr>
            </w:pPr>
            <w:r w:rsidRPr="00684C1E">
              <w:rPr>
                <w:rFonts w:hint="eastAsia"/>
                <w:color w:val="000000" w:themeColor="text1"/>
              </w:rPr>
              <w:t>《</w:t>
            </w:r>
            <w:r w:rsidRPr="00684C1E">
              <w:rPr>
                <w:color w:val="000000" w:themeColor="text1"/>
              </w:rPr>
              <w:t>土壤质量</w:t>
            </w:r>
            <w:r w:rsidRPr="00684C1E">
              <w:rPr>
                <w:color w:val="000000" w:themeColor="text1"/>
              </w:rPr>
              <w:t xml:space="preserve"> </w:t>
            </w:r>
            <w:r w:rsidRPr="00684C1E">
              <w:rPr>
                <w:color w:val="000000" w:themeColor="text1"/>
              </w:rPr>
              <w:t>总汞、总砷、总铅的测定</w:t>
            </w:r>
            <w:r w:rsidRPr="00684C1E">
              <w:rPr>
                <w:color w:val="000000" w:themeColor="text1"/>
              </w:rPr>
              <w:t xml:space="preserve"> </w:t>
            </w:r>
            <w:r w:rsidRPr="00684C1E">
              <w:rPr>
                <w:color w:val="000000" w:themeColor="text1"/>
              </w:rPr>
              <w:t>原子荧光法</w:t>
            </w:r>
            <w:r w:rsidRPr="00684C1E">
              <w:rPr>
                <w:color w:val="000000" w:themeColor="text1"/>
              </w:rPr>
              <w:t xml:space="preserve"> </w:t>
            </w:r>
            <w:r w:rsidRPr="00684C1E">
              <w:rPr>
                <w:color w:val="000000" w:themeColor="text1"/>
              </w:rPr>
              <w:t>第</w:t>
            </w:r>
            <w:r w:rsidRPr="00684C1E">
              <w:rPr>
                <w:color w:val="000000" w:themeColor="text1"/>
              </w:rPr>
              <w:t>1</w:t>
            </w:r>
            <w:r w:rsidRPr="00684C1E">
              <w:rPr>
                <w:color w:val="000000" w:themeColor="text1"/>
              </w:rPr>
              <w:t>部分</w:t>
            </w:r>
            <w:r w:rsidRPr="00684C1E">
              <w:rPr>
                <w:color w:val="000000" w:themeColor="text1"/>
              </w:rPr>
              <w:t>:</w:t>
            </w:r>
            <w:r w:rsidRPr="00684C1E">
              <w:rPr>
                <w:color w:val="000000" w:themeColor="text1"/>
              </w:rPr>
              <w:t>土壤中总汞的测定</w:t>
            </w:r>
            <w:r w:rsidRPr="00684C1E">
              <w:rPr>
                <w:color w:val="000000" w:themeColor="text1"/>
              </w:rPr>
              <w:t>GB/T 22105.1-2008</w:t>
            </w:r>
            <w:r w:rsidRPr="00684C1E">
              <w:rPr>
                <w:rFonts w:hint="eastAsia"/>
                <w:color w:val="000000" w:themeColor="text1"/>
              </w:rPr>
              <w:t>》</w:t>
            </w:r>
          </w:p>
        </w:tc>
      </w:tr>
      <w:tr w:rsidR="00684C1E" w:rsidRPr="00684C1E" w14:paraId="7F1B9BAC" w14:textId="77777777" w:rsidTr="0095575C">
        <w:tc>
          <w:tcPr>
            <w:tcW w:w="1418" w:type="dxa"/>
            <w:vAlign w:val="center"/>
          </w:tcPr>
          <w:p w14:paraId="25A87714" w14:textId="77777777" w:rsidR="0095575C" w:rsidRPr="00684C1E" w:rsidRDefault="0095575C" w:rsidP="0095575C">
            <w:pPr>
              <w:pStyle w:val="Z0"/>
              <w:rPr>
                <w:color w:val="000000" w:themeColor="text1"/>
              </w:rPr>
            </w:pPr>
            <w:r w:rsidRPr="00684C1E">
              <w:rPr>
                <w:rFonts w:hint="eastAsia"/>
                <w:color w:val="000000" w:themeColor="text1"/>
              </w:rPr>
              <w:t>砷</w:t>
            </w:r>
          </w:p>
        </w:tc>
        <w:tc>
          <w:tcPr>
            <w:tcW w:w="6878" w:type="dxa"/>
            <w:vAlign w:val="center"/>
          </w:tcPr>
          <w:p w14:paraId="4AECF263" w14:textId="77777777" w:rsidR="0095575C" w:rsidRPr="00684C1E" w:rsidRDefault="0095575C" w:rsidP="0095575C">
            <w:pPr>
              <w:pStyle w:val="Z0"/>
              <w:rPr>
                <w:color w:val="000000" w:themeColor="text1"/>
              </w:rPr>
            </w:pPr>
            <w:r w:rsidRPr="00684C1E">
              <w:rPr>
                <w:rFonts w:hint="eastAsia"/>
                <w:color w:val="000000" w:themeColor="text1"/>
              </w:rPr>
              <w:t>《</w:t>
            </w:r>
            <w:r w:rsidRPr="00684C1E">
              <w:rPr>
                <w:color w:val="000000" w:themeColor="text1"/>
              </w:rPr>
              <w:t>土壤质量</w:t>
            </w:r>
            <w:r w:rsidRPr="00684C1E">
              <w:rPr>
                <w:color w:val="000000" w:themeColor="text1"/>
              </w:rPr>
              <w:t xml:space="preserve"> </w:t>
            </w:r>
            <w:r w:rsidRPr="00684C1E">
              <w:rPr>
                <w:color w:val="000000" w:themeColor="text1"/>
              </w:rPr>
              <w:t>总汞、总砷、总铅的测定</w:t>
            </w:r>
            <w:r w:rsidRPr="00684C1E">
              <w:rPr>
                <w:color w:val="000000" w:themeColor="text1"/>
              </w:rPr>
              <w:t xml:space="preserve"> </w:t>
            </w:r>
            <w:r w:rsidRPr="00684C1E">
              <w:rPr>
                <w:color w:val="000000" w:themeColor="text1"/>
              </w:rPr>
              <w:t>原子荧光法</w:t>
            </w:r>
            <w:r w:rsidRPr="00684C1E">
              <w:rPr>
                <w:color w:val="000000" w:themeColor="text1"/>
              </w:rPr>
              <w:t xml:space="preserve"> </w:t>
            </w:r>
            <w:r w:rsidRPr="00684C1E">
              <w:rPr>
                <w:color w:val="000000" w:themeColor="text1"/>
              </w:rPr>
              <w:t>第</w:t>
            </w:r>
            <w:r w:rsidRPr="00684C1E">
              <w:rPr>
                <w:color w:val="000000" w:themeColor="text1"/>
              </w:rPr>
              <w:t>2</w:t>
            </w:r>
            <w:r w:rsidRPr="00684C1E">
              <w:rPr>
                <w:color w:val="000000" w:themeColor="text1"/>
              </w:rPr>
              <w:t>部分</w:t>
            </w:r>
            <w:r w:rsidRPr="00684C1E">
              <w:rPr>
                <w:color w:val="000000" w:themeColor="text1"/>
              </w:rPr>
              <w:t>:</w:t>
            </w:r>
            <w:r w:rsidRPr="00684C1E">
              <w:rPr>
                <w:color w:val="000000" w:themeColor="text1"/>
              </w:rPr>
              <w:t>土壤中总</w:t>
            </w:r>
            <w:r w:rsidRPr="00684C1E">
              <w:rPr>
                <w:rFonts w:hint="eastAsia"/>
                <w:color w:val="000000" w:themeColor="text1"/>
              </w:rPr>
              <w:t>砷</w:t>
            </w:r>
            <w:r w:rsidRPr="00684C1E">
              <w:rPr>
                <w:color w:val="000000" w:themeColor="text1"/>
              </w:rPr>
              <w:t>的测定</w:t>
            </w:r>
            <w:r w:rsidRPr="00684C1E">
              <w:rPr>
                <w:color w:val="000000" w:themeColor="text1"/>
              </w:rPr>
              <w:t>GB/T 22105.2-2008</w:t>
            </w:r>
            <w:r w:rsidRPr="00684C1E">
              <w:rPr>
                <w:rFonts w:hint="eastAsia"/>
                <w:color w:val="000000" w:themeColor="text1"/>
              </w:rPr>
              <w:t>》</w:t>
            </w:r>
          </w:p>
        </w:tc>
      </w:tr>
      <w:tr w:rsidR="00684C1E" w:rsidRPr="00684C1E" w14:paraId="2120E191" w14:textId="77777777" w:rsidTr="0095575C">
        <w:tc>
          <w:tcPr>
            <w:tcW w:w="1418" w:type="dxa"/>
            <w:vAlign w:val="center"/>
          </w:tcPr>
          <w:p w14:paraId="61302246" w14:textId="77777777" w:rsidR="0095575C" w:rsidRPr="00684C1E" w:rsidRDefault="0095575C" w:rsidP="0095575C">
            <w:pPr>
              <w:pStyle w:val="Z0"/>
              <w:rPr>
                <w:color w:val="000000" w:themeColor="text1"/>
              </w:rPr>
            </w:pPr>
            <w:r w:rsidRPr="00684C1E">
              <w:rPr>
                <w:rFonts w:hint="eastAsia"/>
                <w:color w:val="000000" w:themeColor="text1"/>
              </w:rPr>
              <w:t>挥发性有机物</w:t>
            </w:r>
          </w:p>
        </w:tc>
        <w:tc>
          <w:tcPr>
            <w:tcW w:w="6878" w:type="dxa"/>
            <w:vAlign w:val="center"/>
          </w:tcPr>
          <w:p w14:paraId="0E9FBCF6" w14:textId="77777777" w:rsidR="0095575C" w:rsidRPr="00684C1E" w:rsidRDefault="0095575C" w:rsidP="0095575C">
            <w:pPr>
              <w:pStyle w:val="Z0"/>
              <w:rPr>
                <w:color w:val="000000" w:themeColor="text1"/>
              </w:rPr>
            </w:pPr>
            <w:r w:rsidRPr="00684C1E">
              <w:rPr>
                <w:rFonts w:hint="eastAsia"/>
                <w:color w:val="000000" w:themeColor="text1"/>
              </w:rPr>
              <w:t>《土壤和沉积物</w:t>
            </w:r>
            <w:r w:rsidRPr="00684C1E">
              <w:rPr>
                <w:rFonts w:hint="eastAsia"/>
                <w:color w:val="000000" w:themeColor="text1"/>
              </w:rPr>
              <w:t xml:space="preserve"> </w:t>
            </w:r>
            <w:r w:rsidRPr="00684C1E">
              <w:rPr>
                <w:rFonts w:hint="eastAsia"/>
                <w:color w:val="000000" w:themeColor="text1"/>
              </w:rPr>
              <w:t>挥发性有机物的测定</w:t>
            </w:r>
            <w:r w:rsidRPr="00684C1E">
              <w:rPr>
                <w:rFonts w:hint="eastAsia"/>
                <w:color w:val="000000" w:themeColor="text1"/>
              </w:rPr>
              <w:t xml:space="preserve"> </w:t>
            </w:r>
            <w:r w:rsidRPr="00684C1E">
              <w:rPr>
                <w:rFonts w:hint="eastAsia"/>
                <w:color w:val="000000" w:themeColor="text1"/>
              </w:rPr>
              <w:t>吹扫捕集</w:t>
            </w:r>
            <w:r w:rsidRPr="00684C1E">
              <w:rPr>
                <w:rFonts w:hint="eastAsia"/>
                <w:color w:val="000000" w:themeColor="text1"/>
              </w:rPr>
              <w:t>/</w:t>
            </w:r>
            <w:r w:rsidRPr="00684C1E">
              <w:rPr>
                <w:rFonts w:hint="eastAsia"/>
                <w:color w:val="000000" w:themeColor="text1"/>
              </w:rPr>
              <w:t>气相色谱</w:t>
            </w:r>
            <w:r w:rsidRPr="00684C1E">
              <w:rPr>
                <w:rFonts w:hint="eastAsia"/>
                <w:color w:val="000000" w:themeColor="text1"/>
              </w:rPr>
              <w:t>-</w:t>
            </w:r>
            <w:r w:rsidRPr="00684C1E">
              <w:rPr>
                <w:rFonts w:hint="eastAsia"/>
                <w:color w:val="000000" w:themeColor="text1"/>
              </w:rPr>
              <w:t>色谱法》</w:t>
            </w:r>
            <w:r w:rsidRPr="00684C1E">
              <w:rPr>
                <w:rFonts w:hint="eastAsia"/>
                <w:color w:val="000000" w:themeColor="text1"/>
              </w:rPr>
              <w:t>H</w:t>
            </w:r>
            <w:r w:rsidRPr="00684C1E">
              <w:rPr>
                <w:color w:val="000000" w:themeColor="text1"/>
              </w:rPr>
              <w:t>J605-2011</w:t>
            </w:r>
          </w:p>
        </w:tc>
      </w:tr>
      <w:tr w:rsidR="00684C1E" w:rsidRPr="00684C1E" w14:paraId="1E2A0898" w14:textId="77777777" w:rsidTr="0095575C">
        <w:tc>
          <w:tcPr>
            <w:tcW w:w="1418" w:type="dxa"/>
            <w:vAlign w:val="center"/>
          </w:tcPr>
          <w:p w14:paraId="057A33FF" w14:textId="77777777" w:rsidR="0095575C" w:rsidRPr="00684C1E" w:rsidRDefault="0095575C" w:rsidP="0095575C">
            <w:pPr>
              <w:pStyle w:val="Z0"/>
              <w:rPr>
                <w:color w:val="000000" w:themeColor="text1"/>
              </w:rPr>
            </w:pPr>
            <w:r w:rsidRPr="00684C1E">
              <w:rPr>
                <w:rFonts w:hint="eastAsia"/>
                <w:color w:val="000000" w:themeColor="text1"/>
              </w:rPr>
              <w:t>半挥发性有机物</w:t>
            </w:r>
          </w:p>
        </w:tc>
        <w:tc>
          <w:tcPr>
            <w:tcW w:w="6878" w:type="dxa"/>
            <w:vAlign w:val="center"/>
          </w:tcPr>
          <w:p w14:paraId="3C297994" w14:textId="77777777" w:rsidR="0095575C" w:rsidRPr="00684C1E" w:rsidRDefault="0095575C" w:rsidP="0095575C">
            <w:pPr>
              <w:pStyle w:val="Z0"/>
              <w:rPr>
                <w:color w:val="000000" w:themeColor="text1"/>
              </w:rPr>
            </w:pPr>
            <w:r w:rsidRPr="00684C1E">
              <w:rPr>
                <w:rFonts w:hint="eastAsia"/>
                <w:color w:val="000000" w:themeColor="text1"/>
              </w:rPr>
              <w:t>《土壤沉积物</w:t>
            </w:r>
            <w:r w:rsidRPr="00684C1E">
              <w:rPr>
                <w:rFonts w:hint="eastAsia"/>
                <w:color w:val="000000" w:themeColor="text1"/>
              </w:rPr>
              <w:t xml:space="preserve"> </w:t>
            </w:r>
            <w:r w:rsidRPr="00684C1E">
              <w:rPr>
                <w:rFonts w:hint="eastAsia"/>
                <w:color w:val="000000" w:themeColor="text1"/>
              </w:rPr>
              <w:t>半挥发性有机物的测定</w:t>
            </w:r>
            <w:r w:rsidRPr="00684C1E">
              <w:rPr>
                <w:rFonts w:hint="eastAsia"/>
                <w:color w:val="000000" w:themeColor="text1"/>
              </w:rPr>
              <w:t xml:space="preserve"> </w:t>
            </w:r>
            <w:r w:rsidRPr="00684C1E">
              <w:rPr>
                <w:rFonts w:hint="eastAsia"/>
                <w:color w:val="000000" w:themeColor="text1"/>
              </w:rPr>
              <w:t>气相色谱</w:t>
            </w:r>
            <w:r w:rsidRPr="00684C1E">
              <w:rPr>
                <w:rFonts w:hint="eastAsia"/>
                <w:color w:val="000000" w:themeColor="text1"/>
              </w:rPr>
              <w:t>-</w:t>
            </w:r>
            <w:r w:rsidRPr="00684C1E">
              <w:rPr>
                <w:rFonts w:hint="eastAsia"/>
                <w:color w:val="000000" w:themeColor="text1"/>
              </w:rPr>
              <w:t>质谱法》</w:t>
            </w:r>
            <w:r w:rsidRPr="00684C1E">
              <w:rPr>
                <w:rFonts w:hint="eastAsia"/>
                <w:color w:val="000000" w:themeColor="text1"/>
              </w:rPr>
              <w:t>H</w:t>
            </w:r>
            <w:r w:rsidRPr="00684C1E">
              <w:rPr>
                <w:color w:val="000000" w:themeColor="text1"/>
              </w:rPr>
              <w:t>J934-2017</w:t>
            </w:r>
          </w:p>
        </w:tc>
      </w:tr>
      <w:tr w:rsidR="00684C1E" w:rsidRPr="00684C1E" w14:paraId="41CB6312" w14:textId="77777777" w:rsidTr="0095575C">
        <w:tc>
          <w:tcPr>
            <w:tcW w:w="1418" w:type="dxa"/>
            <w:vAlign w:val="center"/>
          </w:tcPr>
          <w:p w14:paraId="4D98834A" w14:textId="77777777" w:rsidR="0095575C" w:rsidRPr="00684C1E" w:rsidRDefault="0095575C" w:rsidP="0095575C">
            <w:pPr>
              <w:pStyle w:val="Z0"/>
              <w:rPr>
                <w:color w:val="000000" w:themeColor="text1"/>
              </w:rPr>
            </w:pPr>
            <w:r w:rsidRPr="00684C1E">
              <w:rPr>
                <w:rFonts w:hint="eastAsia"/>
                <w:color w:val="000000" w:themeColor="text1"/>
              </w:rPr>
              <w:t>p</w:t>
            </w:r>
            <w:r w:rsidRPr="00684C1E">
              <w:rPr>
                <w:color w:val="000000" w:themeColor="text1"/>
              </w:rPr>
              <w:t>H</w:t>
            </w:r>
            <w:r w:rsidRPr="00684C1E">
              <w:rPr>
                <w:color w:val="000000" w:themeColor="text1"/>
              </w:rPr>
              <w:t>值</w:t>
            </w:r>
          </w:p>
        </w:tc>
        <w:tc>
          <w:tcPr>
            <w:tcW w:w="6878" w:type="dxa"/>
            <w:vAlign w:val="center"/>
          </w:tcPr>
          <w:p w14:paraId="6EF18014" w14:textId="77777777" w:rsidR="0095575C" w:rsidRPr="00684C1E" w:rsidRDefault="0095575C" w:rsidP="0095575C">
            <w:pPr>
              <w:pStyle w:val="Z0"/>
              <w:rPr>
                <w:color w:val="000000" w:themeColor="text1"/>
              </w:rPr>
            </w:pPr>
            <w:r w:rsidRPr="00684C1E">
              <w:rPr>
                <w:rFonts w:hint="eastAsia"/>
                <w:color w:val="000000" w:themeColor="text1"/>
              </w:rPr>
              <w:t>《土壤</w:t>
            </w:r>
            <w:r w:rsidRPr="00684C1E">
              <w:rPr>
                <w:rFonts w:hint="eastAsia"/>
                <w:color w:val="000000" w:themeColor="text1"/>
              </w:rPr>
              <w:t>p</w:t>
            </w:r>
            <w:r w:rsidRPr="00684C1E">
              <w:rPr>
                <w:color w:val="000000" w:themeColor="text1"/>
              </w:rPr>
              <w:t>H</w:t>
            </w:r>
            <w:r w:rsidRPr="00684C1E">
              <w:rPr>
                <w:color w:val="000000" w:themeColor="text1"/>
              </w:rPr>
              <w:t>值的测定</w:t>
            </w:r>
            <w:r w:rsidRPr="00684C1E">
              <w:rPr>
                <w:rFonts w:hint="eastAsia"/>
                <w:color w:val="000000" w:themeColor="text1"/>
              </w:rPr>
              <w:t xml:space="preserve"> </w:t>
            </w:r>
            <w:r w:rsidRPr="00684C1E">
              <w:rPr>
                <w:rFonts w:hint="eastAsia"/>
                <w:color w:val="000000" w:themeColor="text1"/>
              </w:rPr>
              <w:t>电位法》</w:t>
            </w:r>
            <w:r w:rsidRPr="00684C1E">
              <w:rPr>
                <w:rFonts w:hint="eastAsia"/>
                <w:color w:val="000000" w:themeColor="text1"/>
              </w:rPr>
              <w:t>H</w:t>
            </w:r>
            <w:r w:rsidRPr="00684C1E">
              <w:rPr>
                <w:color w:val="000000" w:themeColor="text1"/>
              </w:rPr>
              <w:t>J962</w:t>
            </w:r>
            <w:r w:rsidRPr="00684C1E">
              <w:rPr>
                <w:rFonts w:hint="eastAsia"/>
                <w:color w:val="000000" w:themeColor="text1"/>
              </w:rPr>
              <w:t>-</w:t>
            </w:r>
            <w:r w:rsidRPr="00684C1E">
              <w:rPr>
                <w:color w:val="000000" w:themeColor="text1"/>
              </w:rPr>
              <w:t>2018</w:t>
            </w:r>
          </w:p>
        </w:tc>
      </w:tr>
      <w:tr w:rsidR="00684C1E" w:rsidRPr="00684C1E" w14:paraId="68A9BC18" w14:textId="77777777" w:rsidTr="0095575C">
        <w:tc>
          <w:tcPr>
            <w:tcW w:w="1418" w:type="dxa"/>
            <w:vAlign w:val="center"/>
          </w:tcPr>
          <w:p w14:paraId="32A48148" w14:textId="77777777" w:rsidR="0095575C" w:rsidRPr="00684C1E" w:rsidRDefault="0095575C" w:rsidP="0095575C">
            <w:pPr>
              <w:pStyle w:val="Z0"/>
              <w:rPr>
                <w:color w:val="000000" w:themeColor="text1"/>
              </w:rPr>
            </w:pPr>
            <w:r w:rsidRPr="00684C1E">
              <w:rPr>
                <w:rFonts w:hint="eastAsia"/>
                <w:color w:val="000000" w:themeColor="text1"/>
              </w:rPr>
              <w:t>氰化物</w:t>
            </w:r>
          </w:p>
        </w:tc>
        <w:tc>
          <w:tcPr>
            <w:tcW w:w="6878" w:type="dxa"/>
            <w:vAlign w:val="center"/>
          </w:tcPr>
          <w:p w14:paraId="6C007587" w14:textId="77777777" w:rsidR="0095575C" w:rsidRPr="00684C1E" w:rsidRDefault="0095575C" w:rsidP="0095575C">
            <w:pPr>
              <w:pStyle w:val="Z0"/>
              <w:rPr>
                <w:color w:val="000000" w:themeColor="text1"/>
              </w:rPr>
            </w:pPr>
            <w:r w:rsidRPr="00684C1E">
              <w:rPr>
                <w:rFonts w:hint="eastAsia"/>
                <w:color w:val="000000" w:themeColor="text1"/>
              </w:rPr>
              <w:t>《土壤</w:t>
            </w:r>
            <w:r w:rsidRPr="00684C1E">
              <w:rPr>
                <w:rFonts w:hint="eastAsia"/>
                <w:color w:val="000000" w:themeColor="text1"/>
              </w:rPr>
              <w:t xml:space="preserve"> </w:t>
            </w:r>
            <w:r w:rsidRPr="00684C1E">
              <w:rPr>
                <w:rFonts w:hint="eastAsia"/>
                <w:color w:val="000000" w:themeColor="text1"/>
              </w:rPr>
              <w:t>氰化物和总氰化物的测定</w:t>
            </w:r>
            <w:r w:rsidRPr="00684C1E">
              <w:rPr>
                <w:rFonts w:hint="eastAsia"/>
                <w:color w:val="000000" w:themeColor="text1"/>
              </w:rPr>
              <w:t xml:space="preserve"> </w:t>
            </w:r>
            <w:r w:rsidRPr="00684C1E">
              <w:rPr>
                <w:rFonts w:hint="eastAsia"/>
                <w:color w:val="000000" w:themeColor="text1"/>
              </w:rPr>
              <w:t>分光光度法》</w:t>
            </w:r>
            <w:r w:rsidRPr="00684C1E">
              <w:rPr>
                <w:rFonts w:hint="eastAsia"/>
                <w:color w:val="000000" w:themeColor="text1"/>
              </w:rPr>
              <w:t>H</w:t>
            </w:r>
            <w:r w:rsidRPr="00684C1E">
              <w:rPr>
                <w:color w:val="000000" w:themeColor="text1"/>
              </w:rPr>
              <w:t>J745</w:t>
            </w:r>
            <w:r w:rsidRPr="00684C1E">
              <w:rPr>
                <w:rFonts w:hint="eastAsia"/>
                <w:color w:val="000000" w:themeColor="text1"/>
              </w:rPr>
              <w:t>-</w:t>
            </w:r>
            <w:r w:rsidRPr="00684C1E">
              <w:rPr>
                <w:color w:val="000000" w:themeColor="text1"/>
              </w:rPr>
              <w:t>2015</w:t>
            </w:r>
          </w:p>
        </w:tc>
      </w:tr>
      <w:tr w:rsidR="00684C1E" w:rsidRPr="00684C1E" w14:paraId="0029EA52" w14:textId="77777777" w:rsidTr="0095575C">
        <w:tc>
          <w:tcPr>
            <w:tcW w:w="1418" w:type="dxa"/>
            <w:vAlign w:val="center"/>
          </w:tcPr>
          <w:p w14:paraId="52A1CEE4" w14:textId="77777777" w:rsidR="0095575C" w:rsidRPr="00684C1E" w:rsidRDefault="0095575C" w:rsidP="0095575C">
            <w:pPr>
              <w:pStyle w:val="Z0"/>
              <w:rPr>
                <w:color w:val="000000" w:themeColor="text1"/>
              </w:rPr>
            </w:pPr>
            <w:r w:rsidRPr="00684C1E">
              <w:rPr>
                <w:rFonts w:hint="eastAsia"/>
                <w:color w:val="000000" w:themeColor="text1"/>
              </w:rPr>
              <w:t>石油烃（</w:t>
            </w:r>
            <w:r w:rsidRPr="00684C1E">
              <w:rPr>
                <w:rFonts w:hint="eastAsia"/>
                <w:color w:val="000000" w:themeColor="text1"/>
              </w:rPr>
              <w:t>C</w:t>
            </w:r>
            <w:r w:rsidRPr="00684C1E">
              <w:rPr>
                <w:color w:val="000000" w:themeColor="text1"/>
              </w:rPr>
              <w:t>10-C40</w:t>
            </w:r>
            <w:r w:rsidRPr="00684C1E">
              <w:rPr>
                <w:rFonts w:hint="eastAsia"/>
                <w:color w:val="000000" w:themeColor="text1"/>
              </w:rPr>
              <w:t>）</w:t>
            </w:r>
          </w:p>
        </w:tc>
        <w:tc>
          <w:tcPr>
            <w:tcW w:w="6878" w:type="dxa"/>
            <w:vAlign w:val="center"/>
          </w:tcPr>
          <w:p w14:paraId="248AE96E" w14:textId="77777777" w:rsidR="0095575C" w:rsidRPr="00684C1E" w:rsidRDefault="0095575C" w:rsidP="0095575C">
            <w:pPr>
              <w:pStyle w:val="Z0"/>
              <w:rPr>
                <w:color w:val="000000" w:themeColor="text1"/>
              </w:rPr>
            </w:pPr>
            <w:r w:rsidRPr="00684C1E">
              <w:rPr>
                <w:rFonts w:hint="eastAsia"/>
                <w:color w:val="000000" w:themeColor="text1"/>
              </w:rPr>
              <w:t>《土壤和沉积物</w:t>
            </w:r>
            <w:r w:rsidRPr="00684C1E">
              <w:rPr>
                <w:rFonts w:hint="eastAsia"/>
                <w:color w:val="000000" w:themeColor="text1"/>
              </w:rPr>
              <w:t xml:space="preserve"> </w:t>
            </w:r>
            <w:r w:rsidRPr="00684C1E">
              <w:rPr>
                <w:rFonts w:hint="eastAsia"/>
                <w:color w:val="000000" w:themeColor="text1"/>
              </w:rPr>
              <w:t>石油烃（</w:t>
            </w:r>
            <w:r w:rsidRPr="00684C1E">
              <w:rPr>
                <w:rFonts w:hint="eastAsia"/>
                <w:color w:val="000000" w:themeColor="text1"/>
              </w:rPr>
              <w:t>C</w:t>
            </w:r>
            <w:r w:rsidRPr="00684C1E">
              <w:rPr>
                <w:color w:val="000000" w:themeColor="text1"/>
              </w:rPr>
              <w:t>10-C40</w:t>
            </w:r>
            <w:r w:rsidRPr="00684C1E">
              <w:rPr>
                <w:rFonts w:hint="eastAsia"/>
                <w:color w:val="000000" w:themeColor="text1"/>
              </w:rPr>
              <w:t>）的测定</w:t>
            </w:r>
            <w:r w:rsidRPr="00684C1E">
              <w:rPr>
                <w:rFonts w:hint="eastAsia"/>
                <w:color w:val="000000" w:themeColor="text1"/>
              </w:rPr>
              <w:t xml:space="preserve"> </w:t>
            </w:r>
            <w:r w:rsidRPr="00684C1E">
              <w:rPr>
                <w:rFonts w:hint="eastAsia"/>
                <w:color w:val="000000" w:themeColor="text1"/>
              </w:rPr>
              <w:t>气相色谱法》</w:t>
            </w:r>
            <w:r w:rsidRPr="00684C1E">
              <w:rPr>
                <w:rFonts w:hint="eastAsia"/>
                <w:color w:val="000000" w:themeColor="text1"/>
              </w:rPr>
              <w:t>H</w:t>
            </w:r>
            <w:r w:rsidRPr="00684C1E">
              <w:rPr>
                <w:color w:val="000000" w:themeColor="text1"/>
              </w:rPr>
              <w:t>J1021</w:t>
            </w:r>
            <w:r w:rsidRPr="00684C1E">
              <w:rPr>
                <w:rFonts w:hint="eastAsia"/>
                <w:color w:val="000000" w:themeColor="text1"/>
              </w:rPr>
              <w:t>-</w:t>
            </w:r>
            <w:r w:rsidRPr="00684C1E">
              <w:rPr>
                <w:color w:val="000000" w:themeColor="text1"/>
              </w:rPr>
              <w:t>2019</w:t>
            </w:r>
          </w:p>
        </w:tc>
      </w:tr>
    </w:tbl>
    <w:p w14:paraId="630EF898" w14:textId="77777777" w:rsidR="0095575C" w:rsidRPr="00684C1E" w:rsidRDefault="0095575C" w:rsidP="0095575C">
      <w:pPr>
        <w:pStyle w:val="Z1"/>
        <w:ind w:firstLine="480"/>
        <w:rPr>
          <w:color w:val="000000" w:themeColor="text1"/>
        </w:rPr>
      </w:pPr>
      <w:r w:rsidRPr="00684C1E">
        <w:rPr>
          <w:rFonts w:hint="eastAsia"/>
          <w:color w:val="000000" w:themeColor="text1"/>
        </w:rPr>
        <w:t>（</w:t>
      </w:r>
      <w:r w:rsidRPr="00684C1E">
        <w:rPr>
          <w:rFonts w:hint="eastAsia"/>
          <w:color w:val="000000" w:themeColor="text1"/>
        </w:rPr>
        <w:t>5</w:t>
      </w:r>
      <w:r w:rsidRPr="00684C1E">
        <w:rPr>
          <w:rFonts w:hint="eastAsia"/>
          <w:color w:val="000000" w:themeColor="text1"/>
        </w:rPr>
        <w:t>）监测结果</w:t>
      </w:r>
    </w:p>
    <w:p w14:paraId="5063D0E3" w14:textId="77777777" w:rsidR="0095575C" w:rsidRPr="00684C1E" w:rsidRDefault="0095575C" w:rsidP="0095575C">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17</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土壤监测结果</w:t>
      </w:r>
      <w:r w:rsidRPr="00684C1E">
        <w:rPr>
          <w:rFonts w:hint="eastAsia"/>
          <w:color w:val="000000" w:themeColor="text1"/>
        </w:rPr>
        <w:t xml:space="preserve"> </w:t>
      </w:r>
      <w:r w:rsidRPr="00684C1E">
        <w:rPr>
          <w:color w:val="000000" w:themeColor="text1"/>
        </w:rPr>
        <w:t xml:space="preserve"> </w:t>
      </w:r>
      <w:r w:rsidRPr="00684C1E">
        <w:rPr>
          <w:color w:val="000000" w:themeColor="text1"/>
        </w:rPr>
        <w:t>单位</w:t>
      </w:r>
      <w:r w:rsidRPr="00684C1E">
        <w:rPr>
          <w:rFonts w:hint="eastAsia"/>
          <w:color w:val="000000" w:themeColor="text1"/>
        </w:rPr>
        <w:t>：</w:t>
      </w:r>
      <w:r w:rsidRPr="00684C1E">
        <w:rPr>
          <w:color w:val="000000" w:themeColor="text1"/>
        </w:rPr>
        <w:t>mg/kg</w:t>
      </w:r>
    </w:p>
    <w:tbl>
      <w:tblPr>
        <w:tblStyle w:val="ad"/>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2410"/>
        <w:gridCol w:w="1559"/>
        <w:gridCol w:w="1560"/>
        <w:gridCol w:w="1417"/>
        <w:gridCol w:w="1350"/>
      </w:tblGrid>
      <w:tr w:rsidR="00684C1E" w:rsidRPr="00684C1E" w14:paraId="1C16772E" w14:textId="77777777" w:rsidTr="0095575C">
        <w:trPr>
          <w:trHeight w:val="682"/>
        </w:trPr>
        <w:tc>
          <w:tcPr>
            <w:tcW w:w="2410" w:type="dxa"/>
            <w:vAlign w:val="center"/>
          </w:tcPr>
          <w:p w14:paraId="20516B62" w14:textId="77777777" w:rsidR="0095575C" w:rsidRPr="00684C1E" w:rsidRDefault="0095575C" w:rsidP="0095575C">
            <w:pPr>
              <w:pStyle w:val="Z0"/>
              <w:rPr>
                <w:b/>
                <w:color w:val="000000" w:themeColor="text1"/>
              </w:rPr>
            </w:pPr>
            <w:r w:rsidRPr="00684C1E">
              <w:rPr>
                <w:rFonts w:hint="eastAsia"/>
                <w:b/>
                <w:color w:val="000000" w:themeColor="text1"/>
              </w:rPr>
              <w:lastRenderedPageBreak/>
              <w:t>检测项目</w:t>
            </w:r>
          </w:p>
        </w:tc>
        <w:tc>
          <w:tcPr>
            <w:tcW w:w="1559" w:type="dxa"/>
            <w:vAlign w:val="center"/>
          </w:tcPr>
          <w:p w14:paraId="6E915D0D" w14:textId="77777777" w:rsidR="0095575C" w:rsidRPr="00684C1E" w:rsidRDefault="0095575C" w:rsidP="0095575C">
            <w:pPr>
              <w:pStyle w:val="Z0"/>
              <w:rPr>
                <w:b/>
                <w:color w:val="000000" w:themeColor="text1"/>
              </w:rPr>
            </w:pPr>
            <w:r w:rsidRPr="00684C1E">
              <w:rPr>
                <w:rFonts w:hint="eastAsia"/>
                <w:b/>
                <w:color w:val="000000" w:themeColor="text1"/>
              </w:rPr>
              <w:t>S</w:t>
            </w:r>
            <w:r w:rsidRPr="00684C1E">
              <w:rPr>
                <w:b/>
                <w:color w:val="000000" w:themeColor="text1"/>
              </w:rPr>
              <w:t>7-1</w:t>
            </w:r>
          </w:p>
          <w:p w14:paraId="59AB9C61" w14:textId="77777777" w:rsidR="0095575C" w:rsidRPr="00684C1E" w:rsidRDefault="0095575C" w:rsidP="0095575C">
            <w:pPr>
              <w:pStyle w:val="Z0"/>
              <w:rPr>
                <w:b/>
                <w:color w:val="000000" w:themeColor="text1"/>
              </w:rPr>
            </w:pPr>
            <w:r w:rsidRPr="00684C1E">
              <w:rPr>
                <w:rFonts w:hint="eastAsia"/>
                <w:b/>
                <w:color w:val="000000" w:themeColor="text1"/>
              </w:rPr>
              <w:t>（</w:t>
            </w:r>
            <w:r w:rsidRPr="00684C1E">
              <w:rPr>
                <w:rFonts w:hint="eastAsia"/>
                <w:b/>
                <w:color w:val="000000" w:themeColor="text1"/>
              </w:rPr>
              <w:t>0</w:t>
            </w:r>
            <w:r w:rsidRPr="00684C1E">
              <w:rPr>
                <w:b/>
                <w:color w:val="000000" w:themeColor="text1"/>
              </w:rPr>
              <w:t>-0.5m</w:t>
            </w:r>
            <w:r w:rsidRPr="00684C1E">
              <w:rPr>
                <w:rFonts w:hint="eastAsia"/>
                <w:b/>
                <w:color w:val="000000" w:themeColor="text1"/>
              </w:rPr>
              <w:t>）</w:t>
            </w:r>
          </w:p>
        </w:tc>
        <w:tc>
          <w:tcPr>
            <w:tcW w:w="1560" w:type="dxa"/>
            <w:vAlign w:val="center"/>
          </w:tcPr>
          <w:p w14:paraId="279B1B5E" w14:textId="77777777" w:rsidR="0095575C" w:rsidRPr="00684C1E" w:rsidRDefault="0095575C" w:rsidP="0095575C">
            <w:pPr>
              <w:pStyle w:val="Z0"/>
              <w:rPr>
                <w:b/>
                <w:color w:val="000000" w:themeColor="text1"/>
              </w:rPr>
            </w:pPr>
            <w:r w:rsidRPr="00684C1E">
              <w:rPr>
                <w:rFonts w:hint="eastAsia"/>
                <w:b/>
                <w:color w:val="000000" w:themeColor="text1"/>
              </w:rPr>
              <w:t>S</w:t>
            </w:r>
            <w:r w:rsidRPr="00684C1E">
              <w:rPr>
                <w:b/>
                <w:color w:val="000000" w:themeColor="text1"/>
              </w:rPr>
              <w:t>7-2</w:t>
            </w:r>
          </w:p>
          <w:p w14:paraId="0475AEBB" w14:textId="77777777" w:rsidR="0095575C" w:rsidRPr="00684C1E" w:rsidRDefault="0095575C" w:rsidP="0095575C">
            <w:pPr>
              <w:pStyle w:val="Z0"/>
              <w:rPr>
                <w:b/>
                <w:color w:val="000000" w:themeColor="text1"/>
              </w:rPr>
            </w:pPr>
            <w:r w:rsidRPr="00684C1E">
              <w:rPr>
                <w:rFonts w:hint="eastAsia"/>
                <w:b/>
                <w:color w:val="000000" w:themeColor="text1"/>
              </w:rPr>
              <w:t>（</w:t>
            </w:r>
            <w:r w:rsidRPr="00684C1E">
              <w:rPr>
                <w:rFonts w:hint="eastAsia"/>
                <w:b/>
                <w:color w:val="000000" w:themeColor="text1"/>
              </w:rPr>
              <w:t>1</w:t>
            </w:r>
            <w:r w:rsidRPr="00684C1E">
              <w:rPr>
                <w:b/>
                <w:color w:val="000000" w:themeColor="text1"/>
              </w:rPr>
              <w:t>.5-2.0m</w:t>
            </w:r>
            <w:r w:rsidRPr="00684C1E">
              <w:rPr>
                <w:rFonts w:hint="eastAsia"/>
                <w:b/>
                <w:color w:val="000000" w:themeColor="text1"/>
              </w:rPr>
              <w:t>）</w:t>
            </w:r>
          </w:p>
        </w:tc>
        <w:tc>
          <w:tcPr>
            <w:tcW w:w="1417" w:type="dxa"/>
            <w:vAlign w:val="center"/>
          </w:tcPr>
          <w:p w14:paraId="31BCFDA6" w14:textId="77777777" w:rsidR="0095575C" w:rsidRPr="00684C1E" w:rsidRDefault="0095575C" w:rsidP="0095575C">
            <w:pPr>
              <w:pStyle w:val="Z0"/>
              <w:rPr>
                <w:b/>
                <w:color w:val="000000" w:themeColor="text1"/>
              </w:rPr>
            </w:pPr>
            <w:r w:rsidRPr="00684C1E">
              <w:rPr>
                <w:rFonts w:hint="eastAsia"/>
                <w:b/>
                <w:color w:val="000000" w:themeColor="text1"/>
              </w:rPr>
              <w:t>S</w:t>
            </w:r>
            <w:r w:rsidRPr="00684C1E">
              <w:rPr>
                <w:b/>
                <w:color w:val="000000" w:themeColor="text1"/>
              </w:rPr>
              <w:t>7-3</w:t>
            </w:r>
          </w:p>
          <w:p w14:paraId="3A5B883F" w14:textId="77777777" w:rsidR="0095575C" w:rsidRPr="00684C1E" w:rsidRDefault="0095575C" w:rsidP="0095575C">
            <w:pPr>
              <w:pStyle w:val="Z0"/>
              <w:rPr>
                <w:b/>
                <w:color w:val="000000" w:themeColor="text1"/>
              </w:rPr>
            </w:pPr>
            <w:r w:rsidRPr="00684C1E">
              <w:rPr>
                <w:rFonts w:hint="eastAsia"/>
                <w:b/>
                <w:color w:val="000000" w:themeColor="text1"/>
              </w:rPr>
              <w:t>（</w:t>
            </w:r>
            <w:r w:rsidRPr="00684C1E">
              <w:rPr>
                <w:rFonts w:hint="eastAsia"/>
                <w:b/>
                <w:color w:val="000000" w:themeColor="text1"/>
              </w:rPr>
              <w:t>5</w:t>
            </w:r>
            <w:r w:rsidRPr="00684C1E">
              <w:rPr>
                <w:b/>
                <w:color w:val="000000" w:themeColor="text1"/>
              </w:rPr>
              <w:t>.0-6.0m</w:t>
            </w:r>
            <w:r w:rsidRPr="00684C1E">
              <w:rPr>
                <w:rFonts w:hint="eastAsia"/>
                <w:b/>
                <w:color w:val="000000" w:themeColor="text1"/>
              </w:rPr>
              <w:t>）</w:t>
            </w:r>
          </w:p>
        </w:tc>
        <w:tc>
          <w:tcPr>
            <w:tcW w:w="1350" w:type="dxa"/>
            <w:vAlign w:val="center"/>
          </w:tcPr>
          <w:p w14:paraId="6486A28A" w14:textId="77777777" w:rsidR="0095575C" w:rsidRPr="00684C1E" w:rsidRDefault="0095575C" w:rsidP="0095575C">
            <w:pPr>
              <w:pStyle w:val="Z0"/>
              <w:rPr>
                <w:b/>
                <w:color w:val="000000" w:themeColor="text1"/>
              </w:rPr>
            </w:pPr>
            <w:r w:rsidRPr="00684C1E">
              <w:rPr>
                <w:rFonts w:hint="eastAsia"/>
                <w:b/>
                <w:color w:val="000000" w:themeColor="text1"/>
              </w:rPr>
              <w:t>检出限</w:t>
            </w:r>
          </w:p>
        </w:tc>
      </w:tr>
      <w:tr w:rsidR="00684C1E" w:rsidRPr="00684C1E" w14:paraId="7BF01516" w14:textId="77777777" w:rsidTr="0095575C">
        <w:tc>
          <w:tcPr>
            <w:tcW w:w="2410" w:type="dxa"/>
            <w:vAlign w:val="center"/>
          </w:tcPr>
          <w:p w14:paraId="24E6DA88" w14:textId="77777777" w:rsidR="0095575C" w:rsidRPr="00684C1E" w:rsidRDefault="0095575C" w:rsidP="0095575C">
            <w:pPr>
              <w:pStyle w:val="Z0"/>
              <w:rPr>
                <w:color w:val="000000" w:themeColor="text1"/>
              </w:rPr>
            </w:pPr>
            <w:r w:rsidRPr="00684C1E">
              <w:rPr>
                <w:rFonts w:hint="eastAsia"/>
                <w:color w:val="000000" w:themeColor="text1"/>
              </w:rPr>
              <w:t>p</w:t>
            </w:r>
            <w:r w:rsidRPr="00684C1E">
              <w:rPr>
                <w:color w:val="000000" w:themeColor="text1"/>
              </w:rPr>
              <w:t>H</w:t>
            </w:r>
            <w:r w:rsidRPr="00684C1E">
              <w:rPr>
                <w:rFonts w:hint="eastAsia"/>
                <w:color w:val="000000" w:themeColor="text1"/>
              </w:rPr>
              <w:t>（无量纲）</w:t>
            </w:r>
          </w:p>
        </w:tc>
        <w:tc>
          <w:tcPr>
            <w:tcW w:w="1559" w:type="dxa"/>
            <w:vAlign w:val="center"/>
          </w:tcPr>
          <w:p w14:paraId="475A5D6F" w14:textId="77777777" w:rsidR="0095575C" w:rsidRPr="00684C1E" w:rsidRDefault="0095575C" w:rsidP="0095575C">
            <w:pPr>
              <w:pStyle w:val="Z0"/>
              <w:rPr>
                <w:color w:val="000000" w:themeColor="text1"/>
              </w:rPr>
            </w:pPr>
            <w:r w:rsidRPr="00684C1E">
              <w:rPr>
                <w:rFonts w:hint="eastAsia"/>
                <w:color w:val="000000" w:themeColor="text1"/>
              </w:rPr>
              <w:t>8</w:t>
            </w:r>
            <w:r w:rsidRPr="00684C1E">
              <w:rPr>
                <w:color w:val="000000" w:themeColor="text1"/>
              </w:rPr>
              <w:t>.29</w:t>
            </w:r>
          </w:p>
        </w:tc>
        <w:tc>
          <w:tcPr>
            <w:tcW w:w="1560" w:type="dxa"/>
            <w:vAlign w:val="center"/>
          </w:tcPr>
          <w:p w14:paraId="70BF56D8" w14:textId="77777777" w:rsidR="0095575C" w:rsidRPr="00684C1E" w:rsidRDefault="0095575C" w:rsidP="0095575C">
            <w:pPr>
              <w:pStyle w:val="Z0"/>
              <w:rPr>
                <w:color w:val="000000" w:themeColor="text1"/>
              </w:rPr>
            </w:pPr>
            <w:r w:rsidRPr="00684C1E">
              <w:rPr>
                <w:color w:val="000000" w:themeColor="text1"/>
              </w:rPr>
              <w:t>8.48</w:t>
            </w:r>
          </w:p>
        </w:tc>
        <w:tc>
          <w:tcPr>
            <w:tcW w:w="1417" w:type="dxa"/>
            <w:vAlign w:val="center"/>
          </w:tcPr>
          <w:p w14:paraId="77738F68" w14:textId="77777777" w:rsidR="0095575C" w:rsidRPr="00684C1E" w:rsidRDefault="0095575C" w:rsidP="0095575C">
            <w:pPr>
              <w:pStyle w:val="Z0"/>
              <w:rPr>
                <w:color w:val="000000" w:themeColor="text1"/>
              </w:rPr>
            </w:pPr>
            <w:r w:rsidRPr="00684C1E">
              <w:rPr>
                <w:rFonts w:hint="eastAsia"/>
                <w:color w:val="000000" w:themeColor="text1"/>
              </w:rPr>
              <w:t>8</w:t>
            </w:r>
            <w:r w:rsidRPr="00684C1E">
              <w:rPr>
                <w:color w:val="000000" w:themeColor="text1"/>
              </w:rPr>
              <w:t>.60</w:t>
            </w:r>
          </w:p>
        </w:tc>
        <w:tc>
          <w:tcPr>
            <w:tcW w:w="1350" w:type="dxa"/>
            <w:vAlign w:val="center"/>
          </w:tcPr>
          <w:p w14:paraId="27517B33" w14:textId="77777777" w:rsidR="0095575C" w:rsidRPr="00684C1E" w:rsidRDefault="0095575C" w:rsidP="0095575C">
            <w:pPr>
              <w:pStyle w:val="Z0"/>
              <w:rPr>
                <w:color w:val="000000" w:themeColor="text1"/>
              </w:rPr>
            </w:pPr>
            <w:r w:rsidRPr="00684C1E">
              <w:rPr>
                <w:rFonts w:hint="eastAsia"/>
                <w:color w:val="000000" w:themeColor="text1"/>
              </w:rPr>
              <w:t>-</w:t>
            </w:r>
          </w:p>
        </w:tc>
      </w:tr>
      <w:tr w:rsidR="00684C1E" w:rsidRPr="00684C1E" w14:paraId="2BF8531F" w14:textId="77777777" w:rsidTr="0095575C">
        <w:tc>
          <w:tcPr>
            <w:tcW w:w="2410" w:type="dxa"/>
            <w:vAlign w:val="center"/>
          </w:tcPr>
          <w:p w14:paraId="4465EAB9" w14:textId="77777777" w:rsidR="0095575C" w:rsidRPr="00684C1E" w:rsidRDefault="0095575C" w:rsidP="0095575C">
            <w:pPr>
              <w:pStyle w:val="Z0"/>
              <w:rPr>
                <w:color w:val="000000" w:themeColor="text1"/>
              </w:rPr>
            </w:pPr>
            <w:r w:rsidRPr="00684C1E">
              <w:rPr>
                <w:rFonts w:hint="eastAsia"/>
                <w:color w:val="000000" w:themeColor="text1"/>
              </w:rPr>
              <w:t>砷</w:t>
            </w:r>
          </w:p>
        </w:tc>
        <w:tc>
          <w:tcPr>
            <w:tcW w:w="1559" w:type="dxa"/>
            <w:vAlign w:val="center"/>
          </w:tcPr>
          <w:p w14:paraId="14EA8D42"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.716</w:t>
            </w:r>
          </w:p>
        </w:tc>
        <w:tc>
          <w:tcPr>
            <w:tcW w:w="1560" w:type="dxa"/>
            <w:vAlign w:val="center"/>
          </w:tcPr>
          <w:p w14:paraId="0539CC7C"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.813</w:t>
            </w:r>
          </w:p>
        </w:tc>
        <w:tc>
          <w:tcPr>
            <w:tcW w:w="1417" w:type="dxa"/>
            <w:vAlign w:val="center"/>
          </w:tcPr>
          <w:p w14:paraId="15666AAB"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.573</w:t>
            </w:r>
          </w:p>
        </w:tc>
        <w:tc>
          <w:tcPr>
            <w:tcW w:w="1350" w:type="dxa"/>
            <w:vAlign w:val="center"/>
          </w:tcPr>
          <w:p w14:paraId="1516EFC0"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.01</w:t>
            </w:r>
          </w:p>
        </w:tc>
      </w:tr>
      <w:tr w:rsidR="00684C1E" w:rsidRPr="00684C1E" w14:paraId="45E4F853" w14:textId="77777777" w:rsidTr="0095575C">
        <w:tc>
          <w:tcPr>
            <w:tcW w:w="2410" w:type="dxa"/>
            <w:vAlign w:val="center"/>
          </w:tcPr>
          <w:p w14:paraId="709992D7" w14:textId="77777777" w:rsidR="0095575C" w:rsidRPr="00684C1E" w:rsidRDefault="0095575C" w:rsidP="0095575C">
            <w:pPr>
              <w:pStyle w:val="Z0"/>
              <w:rPr>
                <w:color w:val="000000" w:themeColor="text1"/>
              </w:rPr>
            </w:pPr>
            <w:r w:rsidRPr="00684C1E">
              <w:rPr>
                <w:rFonts w:hint="eastAsia"/>
                <w:color w:val="000000" w:themeColor="text1"/>
              </w:rPr>
              <w:t>镉</w:t>
            </w:r>
          </w:p>
        </w:tc>
        <w:tc>
          <w:tcPr>
            <w:tcW w:w="1559" w:type="dxa"/>
            <w:vAlign w:val="center"/>
          </w:tcPr>
          <w:p w14:paraId="4EA3465A" w14:textId="77777777" w:rsidR="0095575C" w:rsidRPr="00684C1E" w:rsidRDefault="0095575C" w:rsidP="0095575C">
            <w:pPr>
              <w:pStyle w:val="Z0"/>
              <w:rPr>
                <w:color w:val="000000" w:themeColor="text1"/>
              </w:rPr>
            </w:pPr>
            <w:r w:rsidRPr="00684C1E">
              <w:rPr>
                <w:color w:val="000000" w:themeColor="text1"/>
              </w:rPr>
              <w:t>0.05</w:t>
            </w:r>
          </w:p>
        </w:tc>
        <w:tc>
          <w:tcPr>
            <w:tcW w:w="1560" w:type="dxa"/>
            <w:vAlign w:val="center"/>
          </w:tcPr>
          <w:p w14:paraId="68CEDB76"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.07</w:t>
            </w:r>
          </w:p>
        </w:tc>
        <w:tc>
          <w:tcPr>
            <w:tcW w:w="1417" w:type="dxa"/>
            <w:vAlign w:val="center"/>
          </w:tcPr>
          <w:p w14:paraId="62C625DE" w14:textId="77777777" w:rsidR="0095575C" w:rsidRPr="00684C1E" w:rsidRDefault="0095575C" w:rsidP="0095575C">
            <w:pPr>
              <w:pStyle w:val="Z0"/>
              <w:rPr>
                <w:color w:val="000000" w:themeColor="text1"/>
              </w:rPr>
            </w:pPr>
            <w:r w:rsidRPr="00684C1E">
              <w:rPr>
                <w:color w:val="000000" w:themeColor="text1"/>
              </w:rPr>
              <w:t>0.05</w:t>
            </w:r>
          </w:p>
        </w:tc>
        <w:tc>
          <w:tcPr>
            <w:tcW w:w="1350" w:type="dxa"/>
            <w:vAlign w:val="center"/>
          </w:tcPr>
          <w:p w14:paraId="66A793FB"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.01</w:t>
            </w:r>
          </w:p>
        </w:tc>
      </w:tr>
      <w:tr w:rsidR="00684C1E" w:rsidRPr="00684C1E" w14:paraId="56230D0B" w14:textId="77777777" w:rsidTr="0095575C">
        <w:tc>
          <w:tcPr>
            <w:tcW w:w="2410" w:type="dxa"/>
            <w:vAlign w:val="center"/>
          </w:tcPr>
          <w:p w14:paraId="7C175074" w14:textId="77777777" w:rsidR="0095575C" w:rsidRPr="00684C1E" w:rsidRDefault="0095575C" w:rsidP="0095575C">
            <w:pPr>
              <w:pStyle w:val="Z0"/>
              <w:rPr>
                <w:color w:val="000000" w:themeColor="text1"/>
              </w:rPr>
            </w:pPr>
            <w:r w:rsidRPr="00684C1E">
              <w:rPr>
                <w:rFonts w:hint="eastAsia"/>
                <w:color w:val="000000" w:themeColor="text1"/>
              </w:rPr>
              <w:t>六价铬</w:t>
            </w:r>
          </w:p>
        </w:tc>
        <w:tc>
          <w:tcPr>
            <w:tcW w:w="1559" w:type="dxa"/>
            <w:vAlign w:val="center"/>
          </w:tcPr>
          <w:p w14:paraId="25767D36"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vAlign w:val="center"/>
          </w:tcPr>
          <w:p w14:paraId="4DAE38E3"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vAlign w:val="center"/>
          </w:tcPr>
          <w:p w14:paraId="2FC9461D"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5793A4B8"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.5</w:t>
            </w:r>
          </w:p>
        </w:tc>
      </w:tr>
      <w:tr w:rsidR="00684C1E" w:rsidRPr="00684C1E" w14:paraId="291722D3" w14:textId="77777777" w:rsidTr="0095575C">
        <w:tc>
          <w:tcPr>
            <w:tcW w:w="2410" w:type="dxa"/>
            <w:vAlign w:val="center"/>
          </w:tcPr>
          <w:p w14:paraId="19B855E9" w14:textId="77777777" w:rsidR="0095575C" w:rsidRPr="00684C1E" w:rsidRDefault="0095575C" w:rsidP="0095575C">
            <w:pPr>
              <w:pStyle w:val="Z0"/>
              <w:rPr>
                <w:color w:val="000000" w:themeColor="text1"/>
              </w:rPr>
            </w:pPr>
            <w:r w:rsidRPr="00684C1E">
              <w:rPr>
                <w:rFonts w:hint="eastAsia"/>
                <w:color w:val="000000" w:themeColor="text1"/>
              </w:rPr>
              <w:t>铜</w:t>
            </w:r>
          </w:p>
        </w:tc>
        <w:tc>
          <w:tcPr>
            <w:tcW w:w="1559" w:type="dxa"/>
            <w:vAlign w:val="center"/>
          </w:tcPr>
          <w:p w14:paraId="4FC4893C" w14:textId="77777777" w:rsidR="0095575C" w:rsidRPr="00684C1E" w:rsidRDefault="0095575C" w:rsidP="0095575C">
            <w:pPr>
              <w:pStyle w:val="Z0"/>
              <w:rPr>
                <w:color w:val="000000" w:themeColor="text1"/>
              </w:rPr>
            </w:pPr>
            <w:r w:rsidRPr="00684C1E">
              <w:rPr>
                <w:rFonts w:hint="eastAsia"/>
                <w:color w:val="000000" w:themeColor="text1"/>
              </w:rPr>
              <w:t>1</w:t>
            </w:r>
            <w:r w:rsidRPr="00684C1E">
              <w:rPr>
                <w:color w:val="000000" w:themeColor="text1"/>
              </w:rPr>
              <w:t>4</w:t>
            </w:r>
          </w:p>
        </w:tc>
        <w:tc>
          <w:tcPr>
            <w:tcW w:w="1560" w:type="dxa"/>
            <w:vAlign w:val="center"/>
          </w:tcPr>
          <w:p w14:paraId="41D1A87A" w14:textId="77777777" w:rsidR="0095575C" w:rsidRPr="00684C1E" w:rsidRDefault="0095575C" w:rsidP="0095575C">
            <w:pPr>
              <w:pStyle w:val="Z0"/>
              <w:rPr>
                <w:color w:val="000000" w:themeColor="text1"/>
              </w:rPr>
            </w:pPr>
            <w:r w:rsidRPr="00684C1E">
              <w:rPr>
                <w:rFonts w:hint="eastAsia"/>
                <w:color w:val="000000" w:themeColor="text1"/>
              </w:rPr>
              <w:t>2</w:t>
            </w:r>
            <w:r w:rsidRPr="00684C1E">
              <w:rPr>
                <w:color w:val="000000" w:themeColor="text1"/>
              </w:rPr>
              <w:t>3</w:t>
            </w:r>
          </w:p>
        </w:tc>
        <w:tc>
          <w:tcPr>
            <w:tcW w:w="1417" w:type="dxa"/>
            <w:vAlign w:val="center"/>
          </w:tcPr>
          <w:p w14:paraId="23391675" w14:textId="77777777" w:rsidR="0095575C" w:rsidRPr="00684C1E" w:rsidRDefault="0095575C" w:rsidP="0095575C">
            <w:pPr>
              <w:pStyle w:val="Z0"/>
              <w:rPr>
                <w:color w:val="000000" w:themeColor="text1"/>
              </w:rPr>
            </w:pPr>
            <w:r w:rsidRPr="00684C1E">
              <w:rPr>
                <w:rFonts w:hint="eastAsia"/>
                <w:color w:val="000000" w:themeColor="text1"/>
              </w:rPr>
              <w:t>1</w:t>
            </w:r>
            <w:r w:rsidRPr="00684C1E">
              <w:rPr>
                <w:color w:val="000000" w:themeColor="text1"/>
              </w:rPr>
              <w:t>5</w:t>
            </w:r>
          </w:p>
        </w:tc>
        <w:tc>
          <w:tcPr>
            <w:tcW w:w="1350" w:type="dxa"/>
            <w:vAlign w:val="center"/>
          </w:tcPr>
          <w:p w14:paraId="601F3A94" w14:textId="77777777" w:rsidR="0095575C" w:rsidRPr="00684C1E" w:rsidRDefault="0095575C" w:rsidP="0095575C">
            <w:pPr>
              <w:pStyle w:val="Z0"/>
              <w:rPr>
                <w:color w:val="000000" w:themeColor="text1"/>
              </w:rPr>
            </w:pPr>
            <w:r w:rsidRPr="00684C1E">
              <w:rPr>
                <w:rFonts w:hint="eastAsia"/>
                <w:color w:val="000000" w:themeColor="text1"/>
              </w:rPr>
              <w:t>1</w:t>
            </w:r>
          </w:p>
        </w:tc>
      </w:tr>
      <w:tr w:rsidR="00684C1E" w:rsidRPr="00684C1E" w14:paraId="6861CB61" w14:textId="77777777" w:rsidTr="0095575C">
        <w:tc>
          <w:tcPr>
            <w:tcW w:w="2410" w:type="dxa"/>
            <w:vAlign w:val="center"/>
          </w:tcPr>
          <w:p w14:paraId="779FB112" w14:textId="77777777" w:rsidR="0095575C" w:rsidRPr="00684C1E" w:rsidRDefault="0095575C" w:rsidP="0095575C">
            <w:pPr>
              <w:pStyle w:val="Z0"/>
              <w:rPr>
                <w:color w:val="000000" w:themeColor="text1"/>
              </w:rPr>
            </w:pPr>
            <w:r w:rsidRPr="00684C1E">
              <w:rPr>
                <w:rFonts w:hint="eastAsia"/>
                <w:color w:val="000000" w:themeColor="text1"/>
              </w:rPr>
              <w:t>铅</w:t>
            </w:r>
          </w:p>
        </w:tc>
        <w:tc>
          <w:tcPr>
            <w:tcW w:w="1559" w:type="dxa"/>
            <w:vAlign w:val="center"/>
          </w:tcPr>
          <w:p w14:paraId="4458F720" w14:textId="77777777" w:rsidR="0095575C" w:rsidRPr="00684C1E" w:rsidRDefault="0095575C" w:rsidP="0095575C">
            <w:pPr>
              <w:pStyle w:val="Z0"/>
              <w:rPr>
                <w:color w:val="000000" w:themeColor="text1"/>
              </w:rPr>
            </w:pPr>
            <w:r w:rsidRPr="00684C1E">
              <w:rPr>
                <w:rFonts w:hint="eastAsia"/>
                <w:color w:val="000000" w:themeColor="text1"/>
              </w:rPr>
              <w:t>1</w:t>
            </w:r>
            <w:r w:rsidRPr="00684C1E">
              <w:rPr>
                <w:color w:val="000000" w:themeColor="text1"/>
              </w:rPr>
              <w:t>4.4</w:t>
            </w:r>
          </w:p>
        </w:tc>
        <w:tc>
          <w:tcPr>
            <w:tcW w:w="1560" w:type="dxa"/>
            <w:vAlign w:val="center"/>
          </w:tcPr>
          <w:p w14:paraId="240D5C92" w14:textId="77777777" w:rsidR="0095575C" w:rsidRPr="00684C1E" w:rsidRDefault="0095575C" w:rsidP="0095575C">
            <w:pPr>
              <w:pStyle w:val="Z0"/>
              <w:rPr>
                <w:color w:val="000000" w:themeColor="text1"/>
              </w:rPr>
            </w:pPr>
            <w:r w:rsidRPr="00684C1E">
              <w:rPr>
                <w:rFonts w:hint="eastAsia"/>
                <w:color w:val="000000" w:themeColor="text1"/>
              </w:rPr>
              <w:t>1</w:t>
            </w:r>
            <w:r w:rsidRPr="00684C1E">
              <w:rPr>
                <w:color w:val="000000" w:themeColor="text1"/>
              </w:rPr>
              <w:t>4.1</w:t>
            </w:r>
          </w:p>
        </w:tc>
        <w:tc>
          <w:tcPr>
            <w:tcW w:w="1417" w:type="dxa"/>
            <w:vAlign w:val="center"/>
          </w:tcPr>
          <w:p w14:paraId="2FA50DA1" w14:textId="77777777" w:rsidR="0095575C" w:rsidRPr="00684C1E" w:rsidRDefault="0095575C" w:rsidP="0095575C">
            <w:pPr>
              <w:pStyle w:val="Z0"/>
              <w:rPr>
                <w:color w:val="000000" w:themeColor="text1"/>
              </w:rPr>
            </w:pPr>
            <w:r w:rsidRPr="00684C1E">
              <w:rPr>
                <w:rFonts w:hint="eastAsia"/>
                <w:color w:val="000000" w:themeColor="text1"/>
              </w:rPr>
              <w:t>1</w:t>
            </w:r>
            <w:r w:rsidRPr="00684C1E">
              <w:rPr>
                <w:color w:val="000000" w:themeColor="text1"/>
              </w:rPr>
              <w:t>4.4</w:t>
            </w:r>
          </w:p>
        </w:tc>
        <w:tc>
          <w:tcPr>
            <w:tcW w:w="1350" w:type="dxa"/>
            <w:vAlign w:val="center"/>
          </w:tcPr>
          <w:p w14:paraId="6A08A2FE"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.1</w:t>
            </w:r>
          </w:p>
        </w:tc>
      </w:tr>
      <w:tr w:rsidR="00684C1E" w:rsidRPr="00684C1E" w14:paraId="6EA499AC" w14:textId="77777777" w:rsidTr="0095575C">
        <w:tc>
          <w:tcPr>
            <w:tcW w:w="2410" w:type="dxa"/>
            <w:vAlign w:val="center"/>
          </w:tcPr>
          <w:p w14:paraId="0AC431AA" w14:textId="77777777" w:rsidR="0095575C" w:rsidRPr="00684C1E" w:rsidRDefault="0095575C" w:rsidP="0095575C">
            <w:pPr>
              <w:pStyle w:val="Z0"/>
              <w:rPr>
                <w:color w:val="000000" w:themeColor="text1"/>
              </w:rPr>
            </w:pPr>
            <w:r w:rsidRPr="00684C1E">
              <w:rPr>
                <w:rFonts w:hint="eastAsia"/>
                <w:color w:val="000000" w:themeColor="text1"/>
              </w:rPr>
              <w:t>汞</w:t>
            </w:r>
          </w:p>
        </w:tc>
        <w:tc>
          <w:tcPr>
            <w:tcW w:w="1559" w:type="dxa"/>
            <w:vAlign w:val="center"/>
          </w:tcPr>
          <w:p w14:paraId="23B2100A"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.0324</w:t>
            </w:r>
          </w:p>
        </w:tc>
        <w:tc>
          <w:tcPr>
            <w:tcW w:w="1560" w:type="dxa"/>
            <w:vAlign w:val="center"/>
          </w:tcPr>
          <w:p w14:paraId="011E1BD7"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.0323</w:t>
            </w:r>
          </w:p>
        </w:tc>
        <w:tc>
          <w:tcPr>
            <w:tcW w:w="1417" w:type="dxa"/>
            <w:vAlign w:val="center"/>
          </w:tcPr>
          <w:p w14:paraId="7B1EB02A"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.0208</w:t>
            </w:r>
          </w:p>
        </w:tc>
        <w:tc>
          <w:tcPr>
            <w:tcW w:w="1350" w:type="dxa"/>
            <w:vAlign w:val="center"/>
          </w:tcPr>
          <w:p w14:paraId="635929C7"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.002</w:t>
            </w:r>
          </w:p>
        </w:tc>
      </w:tr>
      <w:tr w:rsidR="00684C1E" w:rsidRPr="00684C1E" w14:paraId="7DB8662C" w14:textId="77777777" w:rsidTr="0095575C">
        <w:tc>
          <w:tcPr>
            <w:tcW w:w="2410" w:type="dxa"/>
            <w:vAlign w:val="center"/>
          </w:tcPr>
          <w:p w14:paraId="3BA84848" w14:textId="77777777" w:rsidR="0095575C" w:rsidRPr="00684C1E" w:rsidRDefault="0095575C" w:rsidP="0095575C">
            <w:pPr>
              <w:pStyle w:val="Z0"/>
              <w:rPr>
                <w:color w:val="000000" w:themeColor="text1"/>
              </w:rPr>
            </w:pPr>
            <w:r w:rsidRPr="00684C1E">
              <w:rPr>
                <w:rFonts w:hint="eastAsia"/>
                <w:color w:val="000000" w:themeColor="text1"/>
              </w:rPr>
              <w:t>镍</w:t>
            </w:r>
          </w:p>
        </w:tc>
        <w:tc>
          <w:tcPr>
            <w:tcW w:w="1559" w:type="dxa"/>
            <w:vAlign w:val="center"/>
          </w:tcPr>
          <w:p w14:paraId="41E9C21B" w14:textId="77777777" w:rsidR="0095575C" w:rsidRPr="00684C1E" w:rsidRDefault="0095575C" w:rsidP="0095575C">
            <w:pPr>
              <w:pStyle w:val="Z0"/>
              <w:rPr>
                <w:color w:val="000000" w:themeColor="text1"/>
              </w:rPr>
            </w:pPr>
            <w:r w:rsidRPr="00684C1E">
              <w:rPr>
                <w:rFonts w:hint="eastAsia"/>
                <w:color w:val="000000" w:themeColor="text1"/>
              </w:rPr>
              <w:t>2</w:t>
            </w:r>
            <w:r w:rsidRPr="00684C1E">
              <w:rPr>
                <w:color w:val="000000" w:themeColor="text1"/>
              </w:rPr>
              <w:t>4</w:t>
            </w:r>
          </w:p>
        </w:tc>
        <w:tc>
          <w:tcPr>
            <w:tcW w:w="1560" w:type="dxa"/>
            <w:vAlign w:val="center"/>
          </w:tcPr>
          <w:p w14:paraId="3FC85861" w14:textId="77777777" w:rsidR="0095575C" w:rsidRPr="00684C1E" w:rsidRDefault="0095575C" w:rsidP="0095575C">
            <w:pPr>
              <w:pStyle w:val="Z0"/>
              <w:rPr>
                <w:color w:val="000000" w:themeColor="text1"/>
              </w:rPr>
            </w:pPr>
            <w:r w:rsidRPr="00684C1E">
              <w:rPr>
                <w:rFonts w:hint="eastAsia"/>
                <w:color w:val="000000" w:themeColor="text1"/>
              </w:rPr>
              <w:t>2</w:t>
            </w:r>
            <w:r w:rsidRPr="00684C1E">
              <w:rPr>
                <w:color w:val="000000" w:themeColor="text1"/>
              </w:rPr>
              <w:t>6</w:t>
            </w:r>
          </w:p>
        </w:tc>
        <w:tc>
          <w:tcPr>
            <w:tcW w:w="1417" w:type="dxa"/>
            <w:vAlign w:val="center"/>
          </w:tcPr>
          <w:p w14:paraId="03F36186" w14:textId="77777777" w:rsidR="0095575C" w:rsidRPr="00684C1E" w:rsidRDefault="0095575C" w:rsidP="0095575C">
            <w:pPr>
              <w:pStyle w:val="Z0"/>
              <w:rPr>
                <w:color w:val="000000" w:themeColor="text1"/>
              </w:rPr>
            </w:pPr>
            <w:r w:rsidRPr="00684C1E">
              <w:rPr>
                <w:color w:val="000000" w:themeColor="text1"/>
              </w:rPr>
              <w:t>22</w:t>
            </w:r>
          </w:p>
        </w:tc>
        <w:tc>
          <w:tcPr>
            <w:tcW w:w="1350" w:type="dxa"/>
            <w:vAlign w:val="center"/>
          </w:tcPr>
          <w:p w14:paraId="2AF114D1" w14:textId="77777777" w:rsidR="0095575C" w:rsidRPr="00684C1E" w:rsidRDefault="0095575C" w:rsidP="0095575C">
            <w:pPr>
              <w:pStyle w:val="Z0"/>
              <w:rPr>
                <w:color w:val="000000" w:themeColor="text1"/>
              </w:rPr>
            </w:pPr>
            <w:r w:rsidRPr="00684C1E">
              <w:rPr>
                <w:rFonts w:hint="eastAsia"/>
                <w:color w:val="000000" w:themeColor="text1"/>
              </w:rPr>
              <w:t>3</w:t>
            </w:r>
          </w:p>
        </w:tc>
      </w:tr>
      <w:tr w:rsidR="00684C1E" w:rsidRPr="00684C1E" w14:paraId="115ACD5B" w14:textId="77777777" w:rsidTr="0095575C">
        <w:tc>
          <w:tcPr>
            <w:tcW w:w="2410" w:type="dxa"/>
            <w:vAlign w:val="center"/>
          </w:tcPr>
          <w:p w14:paraId="2634946E" w14:textId="77777777" w:rsidR="0095575C" w:rsidRPr="00684C1E" w:rsidRDefault="0095575C" w:rsidP="0095575C">
            <w:pPr>
              <w:pStyle w:val="Z0"/>
              <w:rPr>
                <w:color w:val="000000" w:themeColor="text1"/>
              </w:rPr>
            </w:pPr>
            <w:r w:rsidRPr="00684C1E">
              <w:rPr>
                <w:rFonts w:hint="eastAsia"/>
                <w:color w:val="000000" w:themeColor="text1"/>
              </w:rPr>
              <w:t>锌</w:t>
            </w:r>
          </w:p>
        </w:tc>
        <w:tc>
          <w:tcPr>
            <w:tcW w:w="1559" w:type="dxa"/>
            <w:vAlign w:val="center"/>
          </w:tcPr>
          <w:p w14:paraId="4A2F0FE9" w14:textId="77777777" w:rsidR="0095575C" w:rsidRPr="00684C1E" w:rsidRDefault="0095575C" w:rsidP="0095575C">
            <w:pPr>
              <w:pStyle w:val="Z0"/>
              <w:rPr>
                <w:color w:val="000000" w:themeColor="text1"/>
              </w:rPr>
            </w:pPr>
            <w:r w:rsidRPr="00684C1E">
              <w:rPr>
                <w:rFonts w:hint="eastAsia"/>
                <w:color w:val="000000" w:themeColor="text1"/>
              </w:rPr>
              <w:t>6</w:t>
            </w:r>
            <w:r w:rsidRPr="00684C1E">
              <w:rPr>
                <w:color w:val="000000" w:themeColor="text1"/>
              </w:rPr>
              <w:t>4</w:t>
            </w:r>
          </w:p>
        </w:tc>
        <w:tc>
          <w:tcPr>
            <w:tcW w:w="1560" w:type="dxa"/>
            <w:vAlign w:val="center"/>
          </w:tcPr>
          <w:p w14:paraId="0A823038" w14:textId="77777777" w:rsidR="0095575C" w:rsidRPr="00684C1E" w:rsidRDefault="0095575C" w:rsidP="0095575C">
            <w:pPr>
              <w:pStyle w:val="Z0"/>
              <w:rPr>
                <w:color w:val="000000" w:themeColor="text1"/>
              </w:rPr>
            </w:pPr>
            <w:r w:rsidRPr="00684C1E">
              <w:rPr>
                <w:rFonts w:hint="eastAsia"/>
                <w:color w:val="000000" w:themeColor="text1"/>
              </w:rPr>
              <w:t>8</w:t>
            </w:r>
            <w:r w:rsidRPr="00684C1E">
              <w:rPr>
                <w:color w:val="000000" w:themeColor="text1"/>
              </w:rPr>
              <w:t>7</w:t>
            </w:r>
          </w:p>
        </w:tc>
        <w:tc>
          <w:tcPr>
            <w:tcW w:w="1417" w:type="dxa"/>
            <w:vAlign w:val="center"/>
          </w:tcPr>
          <w:p w14:paraId="3F808E44" w14:textId="77777777" w:rsidR="0095575C" w:rsidRPr="00684C1E" w:rsidRDefault="0095575C" w:rsidP="0095575C">
            <w:pPr>
              <w:pStyle w:val="Z0"/>
              <w:rPr>
                <w:color w:val="000000" w:themeColor="text1"/>
              </w:rPr>
            </w:pPr>
            <w:r w:rsidRPr="00684C1E">
              <w:rPr>
                <w:rFonts w:hint="eastAsia"/>
                <w:color w:val="000000" w:themeColor="text1"/>
              </w:rPr>
              <w:t>4</w:t>
            </w:r>
            <w:r w:rsidRPr="00684C1E">
              <w:rPr>
                <w:color w:val="000000" w:themeColor="text1"/>
              </w:rPr>
              <w:t>7</w:t>
            </w:r>
          </w:p>
        </w:tc>
        <w:tc>
          <w:tcPr>
            <w:tcW w:w="1350" w:type="dxa"/>
            <w:vAlign w:val="center"/>
          </w:tcPr>
          <w:p w14:paraId="41DE89D7" w14:textId="77777777" w:rsidR="0095575C" w:rsidRPr="00684C1E" w:rsidRDefault="0095575C" w:rsidP="0095575C">
            <w:pPr>
              <w:pStyle w:val="Z0"/>
              <w:rPr>
                <w:color w:val="000000" w:themeColor="text1"/>
              </w:rPr>
            </w:pPr>
            <w:r w:rsidRPr="00684C1E">
              <w:rPr>
                <w:rFonts w:hint="eastAsia"/>
                <w:color w:val="000000" w:themeColor="text1"/>
              </w:rPr>
              <w:t>1</w:t>
            </w:r>
          </w:p>
        </w:tc>
      </w:tr>
      <w:tr w:rsidR="00684C1E" w:rsidRPr="00684C1E" w14:paraId="25B0A07A" w14:textId="77777777" w:rsidTr="0095575C">
        <w:tc>
          <w:tcPr>
            <w:tcW w:w="2410" w:type="dxa"/>
            <w:vAlign w:val="center"/>
          </w:tcPr>
          <w:p w14:paraId="6384E423" w14:textId="77777777" w:rsidR="0095575C" w:rsidRPr="00684C1E" w:rsidRDefault="0095575C" w:rsidP="0095575C">
            <w:pPr>
              <w:pStyle w:val="Z0"/>
              <w:rPr>
                <w:color w:val="000000" w:themeColor="text1"/>
              </w:rPr>
            </w:pPr>
            <w:r w:rsidRPr="00684C1E">
              <w:rPr>
                <w:rFonts w:hint="eastAsia"/>
                <w:color w:val="000000" w:themeColor="text1"/>
              </w:rPr>
              <w:t>氰化物</w:t>
            </w:r>
          </w:p>
        </w:tc>
        <w:tc>
          <w:tcPr>
            <w:tcW w:w="1559" w:type="dxa"/>
            <w:vAlign w:val="center"/>
          </w:tcPr>
          <w:p w14:paraId="7C3108E0"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vAlign w:val="center"/>
          </w:tcPr>
          <w:p w14:paraId="002E6460"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vAlign w:val="center"/>
          </w:tcPr>
          <w:p w14:paraId="0ECD790A"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7BA93704"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.01</w:t>
            </w:r>
          </w:p>
        </w:tc>
      </w:tr>
      <w:tr w:rsidR="00684C1E" w:rsidRPr="00684C1E" w14:paraId="068E4F82" w14:textId="77777777" w:rsidTr="0095575C">
        <w:tc>
          <w:tcPr>
            <w:tcW w:w="2410" w:type="dxa"/>
            <w:vAlign w:val="center"/>
          </w:tcPr>
          <w:p w14:paraId="04093653" w14:textId="77777777" w:rsidR="0095575C" w:rsidRPr="00684C1E" w:rsidRDefault="0095575C" w:rsidP="0095575C">
            <w:pPr>
              <w:pStyle w:val="Z0"/>
              <w:rPr>
                <w:color w:val="000000" w:themeColor="text1"/>
              </w:rPr>
            </w:pPr>
            <w:r w:rsidRPr="00684C1E">
              <w:rPr>
                <w:rFonts w:hint="eastAsia"/>
                <w:color w:val="000000" w:themeColor="text1"/>
              </w:rPr>
              <w:t>石油烃（</w:t>
            </w:r>
            <w:r w:rsidRPr="00684C1E">
              <w:rPr>
                <w:rFonts w:hint="eastAsia"/>
                <w:color w:val="000000" w:themeColor="text1"/>
              </w:rPr>
              <w:t>C</w:t>
            </w:r>
            <w:r w:rsidRPr="00684C1E">
              <w:rPr>
                <w:color w:val="000000" w:themeColor="text1"/>
              </w:rPr>
              <w:t>10-C40</w:t>
            </w:r>
            <w:r w:rsidRPr="00684C1E">
              <w:rPr>
                <w:rFonts w:hint="eastAsia"/>
                <w:color w:val="000000" w:themeColor="text1"/>
              </w:rPr>
              <w:t>）</w:t>
            </w:r>
          </w:p>
        </w:tc>
        <w:tc>
          <w:tcPr>
            <w:tcW w:w="1559" w:type="dxa"/>
            <w:vAlign w:val="center"/>
          </w:tcPr>
          <w:p w14:paraId="7075C4FF" w14:textId="77777777" w:rsidR="0095575C" w:rsidRPr="00684C1E" w:rsidRDefault="0095575C" w:rsidP="0095575C">
            <w:pPr>
              <w:pStyle w:val="Z0"/>
              <w:rPr>
                <w:color w:val="000000" w:themeColor="text1"/>
              </w:rPr>
            </w:pPr>
            <w:r w:rsidRPr="00684C1E">
              <w:rPr>
                <w:color w:val="000000" w:themeColor="text1"/>
              </w:rPr>
              <w:t>22</w:t>
            </w:r>
          </w:p>
        </w:tc>
        <w:tc>
          <w:tcPr>
            <w:tcW w:w="1560" w:type="dxa"/>
            <w:vAlign w:val="center"/>
          </w:tcPr>
          <w:p w14:paraId="71136956" w14:textId="77777777" w:rsidR="0095575C" w:rsidRPr="00684C1E" w:rsidRDefault="0095575C" w:rsidP="0095575C">
            <w:pPr>
              <w:pStyle w:val="Z0"/>
              <w:rPr>
                <w:color w:val="000000" w:themeColor="text1"/>
              </w:rPr>
            </w:pPr>
            <w:r w:rsidRPr="00684C1E">
              <w:rPr>
                <w:rFonts w:hint="eastAsia"/>
                <w:color w:val="000000" w:themeColor="text1"/>
              </w:rPr>
              <w:t>1</w:t>
            </w:r>
            <w:r w:rsidRPr="00684C1E">
              <w:rPr>
                <w:color w:val="000000" w:themeColor="text1"/>
              </w:rPr>
              <w:t>4</w:t>
            </w:r>
          </w:p>
        </w:tc>
        <w:tc>
          <w:tcPr>
            <w:tcW w:w="1417" w:type="dxa"/>
            <w:vAlign w:val="center"/>
          </w:tcPr>
          <w:p w14:paraId="10BD0E71" w14:textId="77777777" w:rsidR="0095575C" w:rsidRPr="00684C1E" w:rsidRDefault="0095575C" w:rsidP="0095575C">
            <w:pPr>
              <w:pStyle w:val="Z0"/>
              <w:rPr>
                <w:color w:val="000000" w:themeColor="text1"/>
              </w:rPr>
            </w:pPr>
            <w:r w:rsidRPr="00684C1E">
              <w:rPr>
                <w:rFonts w:hint="eastAsia"/>
                <w:color w:val="000000" w:themeColor="text1"/>
              </w:rPr>
              <w:t>2</w:t>
            </w:r>
            <w:r w:rsidRPr="00684C1E">
              <w:rPr>
                <w:color w:val="000000" w:themeColor="text1"/>
              </w:rPr>
              <w:t>6</w:t>
            </w:r>
          </w:p>
        </w:tc>
        <w:tc>
          <w:tcPr>
            <w:tcW w:w="1350" w:type="dxa"/>
            <w:vAlign w:val="center"/>
          </w:tcPr>
          <w:p w14:paraId="3FDFC4D1" w14:textId="77777777" w:rsidR="0095575C" w:rsidRPr="00684C1E" w:rsidRDefault="0095575C" w:rsidP="0095575C">
            <w:pPr>
              <w:pStyle w:val="Z0"/>
              <w:rPr>
                <w:color w:val="000000" w:themeColor="text1"/>
              </w:rPr>
            </w:pPr>
            <w:r w:rsidRPr="00684C1E">
              <w:rPr>
                <w:rFonts w:hint="eastAsia"/>
                <w:color w:val="000000" w:themeColor="text1"/>
              </w:rPr>
              <w:t>6</w:t>
            </w:r>
          </w:p>
        </w:tc>
      </w:tr>
      <w:tr w:rsidR="00684C1E" w:rsidRPr="00684C1E" w14:paraId="19C6C0DF" w14:textId="77777777" w:rsidTr="0095575C">
        <w:tc>
          <w:tcPr>
            <w:tcW w:w="2410" w:type="dxa"/>
            <w:vAlign w:val="center"/>
          </w:tcPr>
          <w:p w14:paraId="1C8CEFF1" w14:textId="77777777" w:rsidR="0095575C" w:rsidRPr="00684C1E" w:rsidRDefault="0095575C" w:rsidP="0095575C">
            <w:pPr>
              <w:pStyle w:val="Z0"/>
              <w:rPr>
                <w:color w:val="000000" w:themeColor="text1"/>
              </w:rPr>
            </w:pPr>
            <w:r w:rsidRPr="00684C1E">
              <w:rPr>
                <w:rFonts w:hint="eastAsia"/>
                <w:color w:val="000000" w:themeColor="text1"/>
              </w:rPr>
              <w:t>四氯化碳</w:t>
            </w:r>
          </w:p>
        </w:tc>
        <w:tc>
          <w:tcPr>
            <w:tcW w:w="1559" w:type="dxa"/>
          </w:tcPr>
          <w:p w14:paraId="65DDAF7D"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04A23E6F"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5F41CAA4"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7A07D6C2" w14:textId="77777777" w:rsidR="0095575C" w:rsidRPr="00684C1E" w:rsidRDefault="0095575C" w:rsidP="0095575C">
            <w:pPr>
              <w:pStyle w:val="Z0"/>
              <w:rPr>
                <w:color w:val="000000" w:themeColor="text1"/>
              </w:rPr>
            </w:pPr>
            <w:r w:rsidRPr="00684C1E">
              <w:rPr>
                <w:color w:val="000000" w:themeColor="text1"/>
              </w:rPr>
              <w:t>1.3</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60AF0920" w14:textId="77777777" w:rsidTr="0095575C">
        <w:tc>
          <w:tcPr>
            <w:tcW w:w="2410" w:type="dxa"/>
            <w:vAlign w:val="center"/>
          </w:tcPr>
          <w:p w14:paraId="78E1F02B" w14:textId="77777777" w:rsidR="0095575C" w:rsidRPr="00684C1E" w:rsidRDefault="0095575C" w:rsidP="0095575C">
            <w:pPr>
              <w:pStyle w:val="Z0"/>
              <w:rPr>
                <w:color w:val="000000" w:themeColor="text1"/>
              </w:rPr>
            </w:pPr>
            <w:r w:rsidRPr="00684C1E">
              <w:rPr>
                <w:rFonts w:hint="eastAsia"/>
                <w:color w:val="000000" w:themeColor="text1"/>
              </w:rPr>
              <w:t>氯仿</w:t>
            </w:r>
          </w:p>
        </w:tc>
        <w:tc>
          <w:tcPr>
            <w:tcW w:w="1559" w:type="dxa"/>
          </w:tcPr>
          <w:p w14:paraId="0EC79490"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199B245E"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6FCEEBA2"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70329C9C" w14:textId="77777777" w:rsidR="0095575C" w:rsidRPr="00684C1E" w:rsidRDefault="0095575C" w:rsidP="0095575C">
            <w:pPr>
              <w:pStyle w:val="Z0"/>
              <w:rPr>
                <w:color w:val="000000" w:themeColor="text1"/>
              </w:rPr>
            </w:pPr>
            <w:r w:rsidRPr="00684C1E">
              <w:rPr>
                <w:color w:val="000000" w:themeColor="text1"/>
              </w:rPr>
              <w:t>1.1</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34606F32" w14:textId="77777777" w:rsidTr="0095575C">
        <w:tc>
          <w:tcPr>
            <w:tcW w:w="2410" w:type="dxa"/>
            <w:vAlign w:val="center"/>
          </w:tcPr>
          <w:p w14:paraId="35FE0597" w14:textId="77777777" w:rsidR="0095575C" w:rsidRPr="00684C1E" w:rsidRDefault="0095575C" w:rsidP="0095575C">
            <w:pPr>
              <w:pStyle w:val="Z0"/>
              <w:rPr>
                <w:color w:val="000000" w:themeColor="text1"/>
              </w:rPr>
            </w:pPr>
            <w:r w:rsidRPr="00684C1E">
              <w:rPr>
                <w:rFonts w:hint="eastAsia"/>
                <w:color w:val="000000" w:themeColor="text1"/>
              </w:rPr>
              <w:t>氯甲烷</w:t>
            </w:r>
          </w:p>
        </w:tc>
        <w:tc>
          <w:tcPr>
            <w:tcW w:w="1559" w:type="dxa"/>
          </w:tcPr>
          <w:p w14:paraId="6D293A15"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61A63BBA"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414E3167"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6FCA064B" w14:textId="77777777" w:rsidR="0095575C" w:rsidRPr="00684C1E" w:rsidRDefault="0095575C" w:rsidP="0095575C">
            <w:pPr>
              <w:pStyle w:val="Z0"/>
              <w:rPr>
                <w:color w:val="000000" w:themeColor="text1"/>
              </w:rPr>
            </w:pPr>
            <w:r w:rsidRPr="00684C1E">
              <w:rPr>
                <w:color w:val="000000" w:themeColor="text1"/>
              </w:rPr>
              <w:t>1.0</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69BDC12E" w14:textId="77777777" w:rsidTr="0095575C">
        <w:tc>
          <w:tcPr>
            <w:tcW w:w="2410" w:type="dxa"/>
            <w:vAlign w:val="center"/>
          </w:tcPr>
          <w:p w14:paraId="7296A60E" w14:textId="77777777" w:rsidR="0095575C" w:rsidRPr="00684C1E" w:rsidRDefault="0095575C" w:rsidP="0095575C">
            <w:pPr>
              <w:pStyle w:val="Z0"/>
              <w:rPr>
                <w:color w:val="000000" w:themeColor="text1"/>
              </w:rPr>
            </w:pPr>
            <w:r w:rsidRPr="00684C1E">
              <w:rPr>
                <w:rFonts w:hint="eastAsia"/>
                <w:color w:val="000000" w:themeColor="text1"/>
              </w:rPr>
              <w:t>1,1-</w:t>
            </w:r>
            <w:r w:rsidRPr="00684C1E">
              <w:rPr>
                <w:rFonts w:hint="eastAsia"/>
                <w:color w:val="000000" w:themeColor="text1"/>
              </w:rPr>
              <w:t>二氯乙烷</w:t>
            </w:r>
          </w:p>
        </w:tc>
        <w:tc>
          <w:tcPr>
            <w:tcW w:w="1559" w:type="dxa"/>
          </w:tcPr>
          <w:p w14:paraId="186D5F93"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36F840E0"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6CDDAD3C"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0F4BCB2A" w14:textId="77777777" w:rsidR="0095575C" w:rsidRPr="00684C1E" w:rsidRDefault="0095575C" w:rsidP="0095575C">
            <w:pPr>
              <w:pStyle w:val="Z0"/>
              <w:rPr>
                <w:color w:val="000000" w:themeColor="text1"/>
              </w:rPr>
            </w:pPr>
            <w:r w:rsidRPr="00684C1E">
              <w:rPr>
                <w:color w:val="000000" w:themeColor="text1"/>
              </w:rPr>
              <w:t>1.2</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06798A5E" w14:textId="77777777" w:rsidTr="0095575C">
        <w:tc>
          <w:tcPr>
            <w:tcW w:w="2410" w:type="dxa"/>
            <w:vAlign w:val="center"/>
          </w:tcPr>
          <w:p w14:paraId="2FA8E105" w14:textId="77777777" w:rsidR="0095575C" w:rsidRPr="00684C1E" w:rsidRDefault="0095575C" w:rsidP="0095575C">
            <w:pPr>
              <w:pStyle w:val="Z0"/>
              <w:rPr>
                <w:color w:val="000000" w:themeColor="text1"/>
              </w:rPr>
            </w:pPr>
            <w:r w:rsidRPr="00684C1E">
              <w:rPr>
                <w:rFonts w:hint="eastAsia"/>
                <w:color w:val="000000" w:themeColor="text1"/>
              </w:rPr>
              <w:t>1,2-</w:t>
            </w:r>
            <w:r w:rsidRPr="00684C1E">
              <w:rPr>
                <w:rFonts w:hint="eastAsia"/>
                <w:color w:val="000000" w:themeColor="text1"/>
              </w:rPr>
              <w:t>二氯乙烷</w:t>
            </w:r>
          </w:p>
        </w:tc>
        <w:tc>
          <w:tcPr>
            <w:tcW w:w="1559" w:type="dxa"/>
          </w:tcPr>
          <w:p w14:paraId="7CCD5873"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6CC73999"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31F98C4F"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4D887190" w14:textId="77777777" w:rsidR="0095575C" w:rsidRPr="00684C1E" w:rsidRDefault="0095575C" w:rsidP="0095575C">
            <w:pPr>
              <w:pStyle w:val="Z0"/>
              <w:rPr>
                <w:color w:val="000000" w:themeColor="text1"/>
              </w:rPr>
            </w:pPr>
            <w:r w:rsidRPr="00684C1E">
              <w:rPr>
                <w:color w:val="000000" w:themeColor="text1"/>
              </w:rPr>
              <w:t>1.3</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2A771E69" w14:textId="77777777" w:rsidTr="0095575C">
        <w:tc>
          <w:tcPr>
            <w:tcW w:w="2410" w:type="dxa"/>
            <w:vAlign w:val="center"/>
          </w:tcPr>
          <w:p w14:paraId="7FBDDE95" w14:textId="77777777" w:rsidR="0095575C" w:rsidRPr="00684C1E" w:rsidRDefault="0095575C" w:rsidP="0095575C">
            <w:pPr>
              <w:pStyle w:val="Z0"/>
              <w:rPr>
                <w:color w:val="000000" w:themeColor="text1"/>
              </w:rPr>
            </w:pPr>
            <w:r w:rsidRPr="00684C1E">
              <w:rPr>
                <w:rFonts w:hint="eastAsia"/>
                <w:color w:val="000000" w:themeColor="text1"/>
              </w:rPr>
              <w:t>1,1-</w:t>
            </w:r>
            <w:r w:rsidRPr="00684C1E">
              <w:rPr>
                <w:rFonts w:hint="eastAsia"/>
                <w:color w:val="000000" w:themeColor="text1"/>
              </w:rPr>
              <w:t>二氯乙烯</w:t>
            </w:r>
          </w:p>
        </w:tc>
        <w:tc>
          <w:tcPr>
            <w:tcW w:w="1559" w:type="dxa"/>
          </w:tcPr>
          <w:p w14:paraId="3211014D"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516BB486"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2BF95272"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16DCAA1F" w14:textId="77777777" w:rsidR="0095575C" w:rsidRPr="00684C1E" w:rsidRDefault="0095575C" w:rsidP="0095575C">
            <w:pPr>
              <w:pStyle w:val="Z0"/>
              <w:rPr>
                <w:color w:val="000000" w:themeColor="text1"/>
              </w:rPr>
            </w:pPr>
            <w:r w:rsidRPr="00684C1E">
              <w:rPr>
                <w:color w:val="000000" w:themeColor="text1"/>
              </w:rPr>
              <w:t>1.0</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2657FC46" w14:textId="77777777" w:rsidTr="0095575C">
        <w:tc>
          <w:tcPr>
            <w:tcW w:w="2410" w:type="dxa"/>
            <w:vAlign w:val="center"/>
          </w:tcPr>
          <w:p w14:paraId="36D66FFF" w14:textId="77777777" w:rsidR="0095575C" w:rsidRPr="00684C1E" w:rsidRDefault="0095575C" w:rsidP="0095575C">
            <w:pPr>
              <w:pStyle w:val="Z0"/>
              <w:rPr>
                <w:color w:val="000000" w:themeColor="text1"/>
              </w:rPr>
            </w:pPr>
            <w:r w:rsidRPr="00684C1E">
              <w:rPr>
                <w:rFonts w:hint="eastAsia"/>
                <w:color w:val="000000" w:themeColor="text1"/>
              </w:rPr>
              <w:t>顺式</w:t>
            </w:r>
            <w:r w:rsidRPr="00684C1E">
              <w:rPr>
                <w:rFonts w:hint="eastAsia"/>
                <w:color w:val="000000" w:themeColor="text1"/>
              </w:rPr>
              <w:t>-</w:t>
            </w:r>
            <w:r w:rsidRPr="00684C1E">
              <w:rPr>
                <w:color w:val="000000" w:themeColor="text1"/>
              </w:rPr>
              <w:t>1</w:t>
            </w:r>
            <w:r w:rsidRPr="00684C1E">
              <w:rPr>
                <w:rFonts w:hint="eastAsia"/>
                <w:color w:val="000000" w:themeColor="text1"/>
              </w:rPr>
              <w:t>,2-</w:t>
            </w:r>
            <w:r w:rsidRPr="00684C1E">
              <w:rPr>
                <w:rFonts w:hint="eastAsia"/>
                <w:color w:val="000000" w:themeColor="text1"/>
              </w:rPr>
              <w:t>二氯乙烯</w:t>
            </w:r>
          </w:p>
        </w:tc>
        <w:tc>
          <w:tcPr>
            <w:tcW w:w="1559" w:type="dxa"/>
          </w:tcPr>
          <w:p w14:paraId="5B9358E9"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3EC6C33A"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6A3C6714"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2A4B5065" w14:textId="77777777" w:rsidR="0095575C" w:rsidRPr="00684C1E" w:rsidRDefault="0095575C" w:rsidP="0095575C">
            <w:pPr>
              <w:pStyle w:val="Z0"/>
              <w:rPr>
                <w:color w:val="000000" w:themeColor="text1"/>
              </w:rPr>
            </w:pPr>
            <w:r w:rsidRPr="00684C1E">
              <w:rPr>
                <w:color w:val="000000" w:themeColor="text1"/>
              </w:rPr>
              <w:t>1.3</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70F249E6" w14:textId="77777777" w:rsidTr="0095575C">
        <w:tc>
          <w:tcPr>
            <w:tcW w:w="2410" w:type="dxa"/>
            <w:vAlign w:val="center"/>
          </w:tcPr>
          <w:p w14:paraId="1875CB25" w14:textId="77777777" w:rsidR="0095575C" w:rsidRPr="00684C1E" w:rsidRDefault="0095575C" w:rsidP="0095575C">
            <w:pPr>
              <w:pStyle w:val="Z0"/>
              <w:rPr>
                <w:color w:val="000000" w:themeColor="text1"/>
              </w:rPr>
            </w:pPr>
            <w:r w:rsidRPr="00684C1E">
              <w:rPr>
                <w:rFonts w:hint="eastAsia"/>
                <w:color w:val="000000" w:themeColor="text1"/>
              </w:rPr>
              <w:t>反式</w:t>
            </w:r>
            <w:r w:rsidRPr="00684C1E">
              <w:rPr>
                <w:rFonts w:hint="eastAsia"/>
                <w:color w:val="000000" w:themeColor="text1"/>
              </w:rPr>
              <w:t>-</w:t>
            </w:r>
            <w:r w:rsidRPr="00684C1E">
              <w:rPr>
                <w:color w:val="000000" w:themeColor="text1"/>
              </w:rPr>
              <w:t>1</w:t>
            </w:r>
            <w:r w:rsidRPr="00684C1E">
              <w:rPr>
                <w:rFonts w:hint="eastAsia"/>
                <w:color w:val="000000" w:themeColor="text1"/>
              </w:rPr>
              <w:t>,2-</w:t>
            </w:r>
            <w:r w:rsidRPr="00684C1E">
              <w:rPr>
                <w:rFonts w:hint="eastAsia"/>
                <w:color w:val="000000" w:themeColor="text1"/>
              </w:rPr>
              <w:t>二氯乙烯</w:t>
            </w:r>
          </w:p>
        </w:tc>
        <w:tc>
          <w:tcPr>
            <w:tcW w:w="1559" w:type="dxa"/>
          </w:tcPr>
          <w:p w14:paraId="79FF0961"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4817BE42"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51EAB2BB"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33D79816" w14:textId="77777777" w:rsidR="0095575C" w:rsidRPr="00684C1E" w:rsidRDefault="0095575C" w:rsidP="0095575C">
            <w:pPr>
              <w:pStyle w:val="Z0"/>
              <w:rPr>
                <w:color w:val="000000" w:themeColor="text1"/>
              </w:rPr>
            </w:pPr>
            <w:r w:rsidRPr="00684C1E">
              <w:rPr>
                <w:color w:val="000000" w:themeColor="text1"/>
              </w:rPr>
              <w:t>1.4</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37D498F6" w14:textId="77777777" w:rsidTr="0095575C">
        <w:tc>
          <w:tcPr>
            <w:tcW w:w="2410" w:type="dxa"/>
            <w:vAlign w:val="center"/>
          </w:tcPr>
          <w:p w14:paraId="1A09E874" w14:textId="77777777" w:rsidR="0095575C" w:rsidRPr="00684C1E" w:rsidRDefault="0095575C" w:rsidP="0095575C">
            <w:pPr>
              <w:pStyle w:val="Z0"/>
              <w:rPr>
                <w:color w:val="000000" w:themeColor="text1"/>
              </w:rPr>
            </w:pPr>
            <w:r w:rsidRPr="00684C1E">
              <w:rPr>
                <w:rFonts w:hint="eastAsia"/>
                <w:color w:val="000000" w:themeColor="text1"/>
              </w:rPr>
              <w:t>二氯甲烷</w:t>
            </w:r>
          </w:p>
        </w:tc>
        <w:tc>
          <w:tcPr>
            <w:tcW w:w="1559" w:type="dxa"/>
          </w:tcPr>
          <w:p w14:paraId="09277333"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497B22D3"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13F3D471"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0C29BA16" w14:textId="77777777" w:rsidR="0095575C" w:rsidRPr="00684C1E" w:rsidRDefault="0095575C" w:rsidP="0095575C">
            <w:pPr>
              <w:pStyle w:val="Z0"/>
              <w:rPr>
                <w:color w:val="000000" w:themeColor="text1"/>
              </w:rPr>
            </w:pPr>
            <w:r w:rsidRPr="00684C1E">
              <w:rPr>
                <w:color w:val="000000" w:themeColor="text1"/>
              </w:rPr>
              <w:t>1.5</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20861CB1" w14:textId="77777777" w:rsidTr="0095575C">
        <w:tc>
          <w:tcPr>
            <w:tcW w:w="2410" w:type="dxa"/>
            <w:vAlign w:val="center"/>
          </w:tcPr>
          <w:p w14:paraId="71FCED55" w14:textId="77777777" w:rsidR="0095575C" w:rsidRPr="00684C1E" w:rsidRDefault="0095575C" w:rsidP="0095575C">
            <w:pPr>
              <w:pStyle w:val="Z0"/>
              <w:rPr>
                <w:color w:val="000000" w:themeColor="text1"/>
              </w:rPr>
            </w:pPr>
            <w:r w:rsidRPr="00684C1E">
              <w:rPr>
                <w:rFonts w:hint="eastAsia"/>
                <w:color w:val="000000" w:themeColor="text1"/>
              </w:rPr>
              <w:t>1,2-</w:t>
            </w:r>
            <w:r w:rsidRPr="00684C1E">
              <w:rPr>
                <w:rFonts w:hint="eastAsia"/>
                <w:color w:val="000000" w:themeColor="text1"/>
              </w:rPr>
              <w:t>二氯丙烷</w:t>
            </w:r>
          </w:p>
        </w:tc>
        <w:tc>
          <w:tcPr>
            <w:tcW w:w="1559" w:type="dxa"/>
          </w:tcPr>
          <w:p w14:paraId="0F29B92A"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4EB1274B"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7D3D5A6F"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35C34DA2" w14:textId="77777777" w:rsidR="0095575C" w:rsidRPr="00684C1E" w:rsidRDefault="0095575C" w:rsidP="0095575C">
            <w:pPr>
              <w:pStyle w:val="Z0"/>
              <w:rPr>
                <w:color w:val="000000" w:themeColor="text1"/>
              </w:rPr>
            </w:pPr>
            <w:r w:rsidRPr="00684C1E">
              <w:rPr>
                <w:color w:val="000000" w:themeColor="text1"/>
              </w:rPr>
              <w:t>1.1</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6DFE60B5" w14:textId="77777777" w:rsidTr="0095575C">
        <w:tc>
          <w:tcPr>
            <w:tcW w:w="2410" w:type="dxa"/>
            <w:vAlign w:val="center"/>
          </w:tcPr>
          <w:p w14:paraId="540767CC" w14:textId="77777777" w:rsidR="0095575C" w:rsidRPr="00684C1E" w:rsidRDefault="0095575C" w:rsidP="0095575C">
            <w:pPr>
              <w:pStyle w:val="Z0"/>
              <w:rPr>
                <w:color w:val="000000" w:themeColor="text1"/>
              </w:rPr>
            </w:pPr>
            <w:r w:rsidRPr="00684C1E">
              <w:rPr>
                <w:rFonts w:hint="eastAsia"/>
                <w:color w:val="000000" w:themeColor="text1"/>
              </w:rPr>
              <w:t>1,1,1,2-</w:t>
            </w:r>
            <w:r w:rsidRPr="00684C1E">
              <w:rPr>
                <w:rFonts w:hint="eastAsia"/>
                <w:color w:val="000000" w:themeColor="text1"/>
              </w:rPr>
              <w:t>四氯乙烷</w:t>
            </w:r>
          </w:p>
        </w:tc>
        <w:tc>
          <w:tcPr>
            <w:tcW w:w="1559" w:type="dxa"/>
          </w:tcPr>
          <w:p w14:paraId="3B25F179"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39AD8C2B"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51E725F6"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2BA82E21" w14:textId="77777777" w:rsidR="0095575C" w:rsidRPr="00684C1E" w:rsidRDefault="0095575C" w:rsidP="0095575C">
            <w:pPr>
              <w:pStyle w:val="Z0"/>
              <w:rPr>
                <w:color w:val="000000" w:themeColor="text1"/>
              </w:rPr>
            </w:pPr>
            <w:r w:rsidRPr="00684C1E">
              <w:rPr>
                <w:color w:val="000000" w:themeColor="text1"/>
              </w:rPr>
              <w:t>1.2</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147A31AE" w14:textId="77777777" w:rsidTr="0095575C">
        <w:tc>
          <w:tcPr>
            <w:tcW w:w="2410" w:type="dxa"/>
            <w:vAlign w:val="center"/>
          </w:tcPr>
          <w:p w14:paraId="52D0ECD9" w14:textId="77777777" w:rsidR="0095575C" w:rsidRPr="00684C1E" w:rsidRDefault="0095575C" w:rsidP="0095575C">
            <w:pPr>
              <w:pStyle w:val="Z0"/>
              <w:rPr>
                <w:color w:val="000000" w:themeColor="text1"/>
              </w:rPr>
            </w:pPr>
            <w:r w:rsidRPr="00684C1E">
              <w:rPr>
                <w:rFonts w:hint="eastAsia"/>
                <w:color w:val="000000" w:themeColor="text1"/>
              </w:rPr>
              <w:t>1,1,2,2-</w:t>
            </w:r>
            <w:r w:rsidRPr="00684C1E">
              <w:rPr>
                <w:rFonts w:hint="eastAsia"/>
                <w:color w:val="000000" w:themeColor="text1"/>
              </w:rPr>
              <w:t>四氯乙烷</w:t>
            </w:r>
          </w:p>
        </w:tc>
        <w:tc>
          <w:tcPr>
            <w:tcW w:w="1559" w:type="dxa"/>
          </w:tcPr>
          <w:p w14:paraId="341B2CA8"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118CEB1F"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6624BFAE"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2ADA51A0" w14:textId="77777777" w:rsidR="0095575C" w:rsidRPr="00684C1E" w:rsidRDefault="0095575C" w:rsidP="0095575C">
            <w:pPr>
              <w:pStyle w:val="Z0"/>
              <w:rPr>
                <w:color w:val="000000" w:themeColor="text1"/>
              </w:rPr>
            </w:pPr>
            <w:r w:rsidRPr="00684C1E">
              <w:rPr>
                <w:color w:val="000000" w:themeColor="text1"/>
              </w:rPr>
              <w:t>1.2</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0055F0DD" w14:textId="77777777" w:rsidTr="0095575C">
        <w:tc>
          <w:tcPr>
            <w:tcW w:w="2410" w:type="dxa"/>
            <w:vAlign w:val="center"/>
          </w:tcPr>
          <w:p w14:paraId="2ED0AFC9" w14:textId="77777777" w:rsidR="0095575C" w:rsidRPr="00684C1E" w:rsidRDefault="0095575C" w:rsidP="0095575C">
            <w:pPr>
              <w:pStyle w:val="Z0"/>
              <w:rPr>
                <w:color w:val="000000" w:themeColor="text1"/>
              </w:rPr>
            </w:pPr>
            <w:r w:rsidRPr="00684C1E">
              <w:rPr>
                <w:rFonts w:hint="eastAsia"/>
                <w:color w:val="000000" w:themeColor="text1"/>
              </w:rPr>
              <w:t>四氯乙烯</w:t>
            </w:r>
          </w:p>
        </w:tc>
        <w:tc>
          <w:tcPr>
            <w:tcW w:w="1559" w:type="dxa"/>
          </w:tcPr>
          <w:p w14:paraId="16F4881D"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3E168F0F"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027B1A14"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47A42CC2" w14:textId="77777777" w:rsidR="0095575C" w:rsidRPr="00684C1E" w:rsidRDefault="0095575C" w:rsidP="0095575C">
            <w:pPr>
              <w:pStyle w:val="Z0"/>
              <w:rPr>
                <w:color w:val="000000" w:themeColor="text1"/>
              </w:rPr>
            </w:pPr>
            <w:r w:rsidRPr="00684C1E">
              <w:rPr>
                <w:color w:val="000000" w:themeColor="text1"/>
              </w:rPr>
              <w:t>1.4</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5A297CF9" w14:textId="77777777" w:rsidTr="0095575C">
        <w:tc>
          <w:tcPr>
            <w:tcW w:w="2410" w:type="dxa"/>
            <w:vAlign w:val="center"/>
          </w:tcPr>
          <w:p w14:paraId="7C06055B" w14:textId="77777777" w:rsidR="0095575C" w:rsidRPr="00684C1E" w:rsidRDefault="0095575C" w:rsidP="0095575C">
            <w:pPr>
              <w:pStyle w:val="Z0"/>
              <w:rPr>
                <w:color w:val="000000" w:themeColor="text1"/>
              </w:rPr>
            </w:pPr>
            <w:r w:rsidRPr="00684C1E">
              <w:rPr>
                <w:rFonts w:hint="eastAsia"/>
                <w:color w:val="000000" w:themeColor="text1"/>
              </w:rPr>
              <w:t>1,1,1-</w:t>
            </w:r>
            <w:r w:rsidRPr="00684C1E">
              <w:rPr>
                <w:rFonts w:hint="eastAsia"/>
                <w:color w:val="000000" w:themeColor="text1"/>
              </w:rPr>
              <w:t>三氯乙烷</w:t>
            </w:r>
          </w:p>
        </w:tc>
        <w:tc>
          <w:tcPr>
            <w:tcW w:w="1559" w:type="dxa"/>
          </w:tcPr>
          <w:p w14:paraId="0E08614F"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7289CF1D"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2BDB8D50"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20C9009E" w14:textId="77777777" w:rsidR="0095575C" w:rsidRPr="00684C1E" w:rsidRDefault="0095575C" w:rsidP="0095575C">
            <w:pPr>
              <w:pStyle w:val="Z0"/>
              <w:rPr>
                <w:color w:val="000000" w:themeColor="text1"/>
              </w:rPr>
            </w:pPr>
            <w:r w:rsidRPr="00684C1E">
              <w:rPr>
                <w:color w:val="000000" w:themeColor="text1"/>
              </w:rPr>
              <w:t>1.3</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3858F80B" w14:textId="77777777" w:rsidTr="0095575C">
        <w:tc>
          <w:tcPr>
            <w:tcW w:w="2410" w:type="dxa"/>
            <w:vAlign w:val="center"/>
          </w:tcPr>
          <w:p w14:paraId="04AC328E" w14:textId="77777777" w:rsidR="0095575C" w:rsidRPr="00684C1E" w:rsidRDefault="0095575C" w:rsidP="0095575C">
            <w:pPr>
              <w:pStyle w:val="Z0"/>
              <w:rPr>
                <w:color w:val="000000" w:themeColor="text1"/>
              </w:rPr>
            </w:pPr>
            <w:r w:rsidRPr="00684C1E">
              <w:rPr>
                <w:rFonts w:hint="eastAsia"/>
                <w:color w:val="000000" w:themeColor="text1"/>
              </w:rPr>
              <w:t>1,1,2-</w:t>
            </w:r>
            <w:r w:rsidRPr="00684C1E">
              <w:rPr>
                <w:rFonts w:hint="eastAsia"/>
                <w:color w:val="000000" w:themeColor="text1"/>
              </w:rPr>
              <w:t>三氯乙烷</w:t>
            </w:r>
          </w:p>
        </w:tc>
        <w:tc>
          <w:tcPr>
            <w:tcW w:w="1559" w:type="dxa"/>
          </w:tcPr>
          <w:p w14:paraId="5D1C19BF"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1A149C04"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23B200F3"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7EDB264B" w14:textId="77777777" w:rsidR="0095575C" w:rsidRPr="00684C1E" w:rsidRDefault="0095575C" w:rsidP="0095575C">
            <w:pPr>
              <w:pStyle w:val="Z0"/>
              <w:rPr>
                <w:color w:val="000000" w:themeColor="text1"/>
              </w:rPr>
            </w:pPr>
            <w:r w:rsidRPr="00684C1E">
              <w:rPr>
                <w:color w:val="000000" w:themeColor="text1"/>
              </w:rPr>
              <w:t>1.2</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16932E79" w14:textId="77777777" w:rsidTr="0095575C">
        <w:tc>
          <w:tcPr>
            <w:tcW w:w="2410" w:type="dxa"/>
            <w:vAlign w:val="center"/>
          </w:tcPr>
          <w:p w14:paraId="48308DF2" w14:textId="77777777" w:rsidR="0095575C" w:rsidRPr="00684C1E" w:rsidRDefault="0095575C" w:rsidP="0095575C">
            <w:pPr>
              <w:pStyle w:val="Z0"/>
              <w:rPr>
                <w:color w:val="000000" w:themeColor="text1"/>
              </w:rPr>
            </w:pPr>
            <w:r w:rsidRPr="00684C1E">
              <w:rPr>
                <w:rFonts w:hint="eastAsia"/>
                <w:color w:val="000000" w:themeColor="text1"/>
              </w:rPr>
              <w:t>三氯乙烯</w:t>
            </w:r>
          </w:p>
        </w:tc>
        <w:tc>
          <w:tcPr>
            <w:tcW w:w="1559" w:type="dxa"/>
          </w:tcPr>
          <w:p w14:paraId="09C24F7D"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7E702854"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2FC80804"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27E851B4" w14:textId="77777777" w:rsidR="0095575C" w:rsidRPr="00684C1E" w:rsidRDefault="0095575C" w:rsidP="0095575C">
            <w:pPr>
              <w:pStyle w:val="Z0"/>
              <w:rPr>
                <w:color w:val="000000" w:themeColor="text1"/>
              </w:rPr>
            </w:pPr>
            <w:r w:rsidRPr="00684C1E">
              <w:rPr>
                <w:color w:val="000000" w:themeColor="text1"/>
              </w:rPr>
              <w:t>1.2</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74DB1924" w14:textId="77777777" w:rsidTr="0095575C">
        <w:tc>
          <w:tcPr>
            <w:tcW w:w="2410" w:type="dxa"/>
            <w:vAlign w:val="center"/>
          </w:tcPr>
          <w:p w14:paraId="276AA7C2" w14:textId="77777777" w:rsidR="0095575C" w:rsidRPr="00684C1E" w:rsidRDefault="0095575C" w:rsidP="0095575C">
            <w:pPr>
              <w:pStyle w:val="Z0"/>
              <w:rPr>
                <w:color w:val="000000" w:themeColor="text1"/>
              </w:rPr>
            </w:pPr>
            <w:r w:rsidRPr="00684C1E">
              <w:rPr>
                <w:rFonts w:hint="eastAsia"/>
                <w:color w:val="000000" w:themeColor="text1"/>
              </w:rPr>
              <w:t>1,2,3-</w:t>
            </w:r>
            <w:r w:rsidRPr="00684C1E">
              <w:rPr>
                <w:rFonts w:hint="eastAsia"/>
                <w:color w:val="000000" w:themeColor="text1"/>
              </w:rPr>
              <w:t>三氯丙烷</w:t>
            </w:r>
          </w:p>
        </w:tc>
        <w:tc>
          <w:tcPr>
            <w:tcW w:w="1559" w:type="dxa"/>
          </w:tcPr>
          <w:p w14:paraId="41B2821C"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783654B2"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575C196A"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0347CEF4" w14:textId="77777777" w:rsidR="0095575C" w:rsidRPr="00684C1E" w:rsidRDefault="0095575C" w:rsidP="0095575C">
            <w:pPr>
              <w:pStyle w:val="Z0"/>
              <w:rPr>
                <w:color w:val="000000" w:themeColor="text1"/>
              </w:rPr>
            </w:pPr>
            <w:r w:rsidRPr="00684C1E">
              <w:rPr>
                <w:color w:val="000000" w:themeColor="text1"/>
              </w:rPr>
              <w:t>1.2</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46DB7973" w14:textId="77777777" w:rsidTr="0095575C">
        <w:tc>
          <w:tcPr>
            <w:tcW w:w="2410" w:type="dxa"/>
            <w:vAlign w:val="center"/>
          </w:tcPr>
          <w:p w14:paraId="14606442" w14:textId="77777777" w:rsidR="0095575C" w:rsidRPr="00684C1E" w:rsidRDefault="0095575C" w:rsidP="0095575C">
            <w:pPr>
              <w:pStyle w:val="Z0"/>
              <w:rPr>
                <w:color w:val="000000" w:themeColor="text1"/>
              </w:rPr>
            </w:pPr>
            <w:r w:rsidRPr="00684C1E">
              <w:rPr>
                <w:rFonts w:hint="eastAsia"/>
                <w:color w:val="000000" w:themeColor="text1"/>
              </w:rPr>
              <w:t>氯乙烯</w:t>
            </w:r>
          </w:p>
        </w:tc>
        <w:tc>
          <w:tcPr>
            <w:tcW w:w="1559" w:type="dxa"/>
          </w:tcPr>
          <w:p w14:paraId="50F2EADA"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122893DA"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39BCBFD4"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1917F33F" w14:textId="77777777" w:rsidR="0095575C" w:rsidRPr="00684C1E" w:rsidRDefault="0095575C" w:rsidP="0095575C">
            <w:pPr>
              <w:pStyle w:val="Z0"/>
              <w:rPr>
                <w:color w:val="000000" w:themeColor="text1"/>
              </w:rPr>
            </w:pPr>
            <w:r w:rsidRPr="00684C1E">
              <w:rPr>
                <w:color w:val="000000" w:themeColor="text1"/>
              </w:rPr>
              <w:t>1.0</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285681A5" w14:textId="77777777" w:rsidTr="0095575C">
        <w:tc>
          <w:tcPr>
            <w:tcW w:w="2410" w:type="dxa"/>
            <w:vAlign w:val="center"/>
          </w:tcPr>
          <w:p w14:paraId="6CCF0824" w14:textId="77777777" w:rsidR="0095575C" w:rsidRPr="00684C1E" w:rsidRDefault="0095575C" w:rsidP="0095575C">
            <w:pPr>
              <w:pStyle w:val="Z0"/>
              <w:rPr>
                <w:color w:val="000000" w:themeColor="text1"/>
              </w:rPr>
            </w:pPr>
            <w:r w:rsidRPr="00684C1E">
              <w:rPr>
                <w:rFonts w:hint="eastAsia"/>
                <w:color w:val="000000" w:themeColor="text1"/>
              </w:rPr>
              <w:t>苯</w:t>
            </w:r>
          </w:p>
        </w:tc>
        <w:tc>
          <w:tcPr>
            <w:tcW w:w="1559" w:type="dxa"/>
          </w:tcPr>
          <w:p w14:paraId="5D784556"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6A08E29C"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71EA69DD"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48EC3267" w14:textId="77777777" w:rsidR="0095575C" w:rsidRPr="00684C1E" w:rsidRDefault="0095575C" w:rsidP="0095575C">
            <w:pPr>
              <w:pStyle w:val="Z0"/>
              <w:rPr>
                <w:color w:val="000000" w:themeColor="text1"/>
              </w:rPr>
            </w:pPr>
            <w:r w:rsidRPr="00684C1E">
              <w:rPr>
                <w:color w:val="000000" w:themeColor="text1"/>
              </w:rPr>
              <w:t>1.9</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22C40759" w14:textId="77777777" w:rsidTr="0095575C">
        <w:tc>
          <w:tcPr>
            <w:tcW w:w="2410" w:type="dxa"/>
            <w:vAlign w:val="center"/>
          </w:tcPr>
          <w:p w14:paraId="19B863D2" w14:textId="77777777" w:rsidR="0095575C" w:rsidRPr="00684C1E" w:rsidRDefault="0095575C" w:rsidP="0095575C">
            <w:pPr>
              <w:pStyle w:val="Z0"/>
              <w:rPr>
                <w:color w:val="000000" w:themeColor="text1"/>
              </w:rPr>
            </w:pPr>
            <w:r w:rsidRPr="00684C1E">
              <w:rPr>
                <w:rFonts w:hint="eastAsia"/>
                <w:color w:val="000000" w:themeColor="text1"/>
              </w:rPr>
              <w:t>氯苯</w:t>
            </w:r>
          </w:p>
        </w:tc>
        <w:tc>
          <w:tcPr>
            <w:tcW w:w="1559" w:type="dxa"/>
          </w:tcPr>
          <w:p w14:paraId="51DA30B3"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3A8B32D2"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09297C6E"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17974F25" w14:textId="77777777" w:rsidR="0095575C" w:rsidRPr="00684C1E" w:rsidRDefault="0095575C" w:rsidP="0095575C">
            <w:pPr>
              <w:pStyle w:val="Z0"/>
              <w:rPr>
                <w:color w:val="000000" w:themeColor="text1"/>
              </w:rPr>
            </w:pPr>
            <w:r w:rsidRPr="00684C1E">
              <w:rPr>
                <w:color w:val="000000" w:themeColor="text1"/>
              </w:rPr>
              <w:t>1.2</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39CA445F" w14:textId="77777777" w:rsidTr="0095575C">
        <w:tc>
          <w:tcPr>
            <w:tcW w:w="2410" w:type="dxa"/>
            <w:vAlign w:val="center"/>
          </w:tcPr>
          <w:p w14:paraId="555AB10E" w14:textId="77777777" w:rsidR="0095575C" w:rsidRPr="00684C1E" w:rsidRDefault="0095575C" w:rsidP="0095575C">
            <w:pPr>
              <w:pStyle w:val="Z0"/>
              <w:rPr>
                <w:color w:val="000000" w:themeColor="text1"/>
              </w:rPr>
            </w:pPr>
            <w:r w:rsidRPr="00684C1E">
              <w:rPr>
                <w:rFonts w:hint="eastAsia"/>
                <w:color w:val="000000" w:themeColor="text1"/>
              </w:rPr>
              <w:t>1,2-</w:t>
            </w:r>
            <w:r w:rsidRPr="00684C1E">
              <w:rPr>
                <w:rFonts w:hint="eastAsia"/>
                <w:color w:val="000000" w:themeColor="text1"/>
              </w:rPr>
              <w:t>二氯苯</w:t>
            </w:r>
          </w:p>
        </w:tc>
        <w:tc>
          <w:tcPr>
            <w:tcW w:w="1559" w:type="dxa"/>
          </w:tcPr>
          <w:p w14:paraId="13474A1E"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30F3272F"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7B32F815"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6D643ECE" w14:textId="77777777" w:rsidR="0095575C" w:rsidRPr="00684C1E" w:rsidRDefault="0095575C" w:rsidP="0095575C">
            <w:pPr>
              <w:pStyle w:val="Z0"/>
              <w:rPr>
                <w:color w:val="000000" w:themeColor="text1"/>
              </w:rPr>
            </w:pPr>
            <w:r w:rsidRPr="00684C1E">
              <w:rPr>
                <w:color w:val="000000" w:themeColor="text1"/>
              </w:rPr>
              <w:t>1.5</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61F005C9" w14:textId="77777777" w:rsidTr="0095575C">
        <w:tc>
          <w:tcPr>
            <w:tcW w:w="2410" w:type="dxa"/>
            <w:vAlign w:val="center"/>
          </w:tcPr>
          <w:p w14:paraId="1FADBAC5" w14:textId="77777777" w:rsidR="0095575C" w:rsidRPr="00684C1E" w:rsidRDefault="0095575C" w:rsidP="0095575C">
            <w:pPr>
              <w:pStyle w:val="Z0"/>
              <w:rPr>
                <w:color w:val="000000" w:themeColor="text1"/>
              </w:rPr>
            </w:pPr>
            <w:r w:rsidRPr="00684C1E">
              <w:rPr>
                <w:rFonts w:hint="eastAsia"/>
                <w:color w:val="000000" w:themeColor="text1"/>
              </w:rPr>
              <w:t>1,4-</w:t>
            </w:r>
            <w:r w:rsidRPr="00684C1E">
              <w:rPr>
                <w:rFonts w:hint="eastAsia"/>
                <w:color w:val="000000" w:themeColor="text1"/>
              </w:rPr>
              <w:t>二氯苯</w:t>
            </w:r>
          </w:p>
        </w:tc>
        <w:tc>
          <w:tcPr>
            <w:tcW w:w="1559" w:type="dxa"/>
          </w:tcPr>
          <w:p w14:paraId="66E2CB44"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259CD648"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0CD55530"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6F31BB6C" w14:textId="77777777" w:rsidR="0095575C" w:rsidRPr="00684C1E" w:rsidRDefault="0095575C" w:rsidP="0095575C">
            <w:pPr>
              <w:pStyle w:val="Z0"/>
              <w:rPr>
                <w:color w:val="000000" w:themeColor="text1"/>
              </w:rPr>
            </w:pPr>
            <w:r w:rsidRPr="00684C1E">
              <w:rPr>
                <w:color w:val="000000" w:themeColor="text1"/>
              </w:rPr>
              <w:t>1.5</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4852942E" w14:textId="77777777" w:rsidTr="0095575C">
        <w:tc>
          <w:tcPr>
            <w:tcW w:w="2410" w:type="dxa"/>
            <w:vAlign w:val="center"/>
          </w:tcPr>
          <w:p w14:paraId="501ACB0F" w14:textId="77777777" w:rsidR="0095575C" w:rsidRPr="00684C1E" w:rsidRDefault="0095575C" w:rsidP="0095575C">
            <w:pPr>
              <w:pStyle w:val="Z0"/>
              <w:rPr>
                <w:color w:val="000000" w:themeColor="text1"/>
              </w:rPr>
            </w:pPr>
            <w:r w:rsidRPr="00684C1E">
              <w:rPr>
                <w:rFonts w:hint="eastAsia"/>
                <w:color w:val="000000" w:themeColor="text1"/>
              </w:rPr>
              <w:t>乙苯</w:t>
            </w:r>
          </w:p>
        </w:tc>
        <w:tc>
          <w:tcPr>
            <w:tcW w:w="1559" w:type="dxa"/>
          </w:tcPr>
          <w:p w14:paraId="2EECCC87"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4D6F14DC"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39801024"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00F81537" w14:textId="77777777" w:rsidR="0095575C" w:rsidRPr="00684C1E" w:rsidRDefault="0095575C" w:rsidP="0095575C">
            <w:pPr>
              <w:pStyle w:val="Z0"/>
              <w:rPr>
                <w:color w:val="000000" w:themeColor="text1"/>
              </w:rPr>
            </w:pPr>
            <w:r w:rsidRPr="00684C1E">
              <w:rPr>
                <w:color w:val="000000" w:themeColor="text1"/>
              </w:rPr>
              <w:t>1.2</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2AA960AF" w14:textId="77777777" w:rsidTr="0095575C">
        <w:tc>
          <w:tcPr>
            <w:tcW w:w="2410" w:type="dxa"/>
            <w:vAlign w:val="center"/>
          </w:tcPr>
          <w:p w14:paraId="230B8134" w14:textId="77777777" w:rsidR="0095575C" w:rsidRPr="00684C1E" w:rsidRDefault="0095575C" w:rsidP="0095575C">
            <w:pPr>
              <w:pStyle w:val="Z0"/>
              <w:rPr>
                <w:color w:val="000000" w:themeColor="text1"/>
              </w:rPr>
            </w:pPr>
            <w:r w:rsidRPr="00684C1E">
              <w:rPr>
                <w:rFonts w:hint="eastAsia"/>
                <w:color w:val="000000" w:themeColor="text1"/>
              </w:rPr>
              <w:t>苯乙烯</w:t>
            </w:r>
          </w:p>
        </w:tc>
        <w:tc>
          <w:tcPr>
            <w:tcW w:w="1559" w:type="dxa"/>
          </w:tcPr>
          <w:p w14:paraId="0B687AB1"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423780C3"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665395F9"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2FAD6932" w14:textId="77777777" w:rsidR="0095575C" w:rsidRPr="00684C1E" w:rsidRDefault="0095575C" w:rsidP="0095575C">
            <w:pPr>
              <w:pStyle w:val="Z0"/>
              <w:rPr>
                <w:color w:val="000000" w:themeColor="text1"/>
              </w:rPr>
            </w:pPr>
            <w:r w:rsidRPr="00684C1E">
              <w:rPr>
                <w:color w:val="000000" w:themeColor="text1"/>
              </w:rPr>
              <w:t>1.1</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695F26BD" w14:textId="77777777" w:rsidTr="0095575C">
        <w:tc>
          <w:tcPr>
            <w:tcW w:w="2410" w:type="dxa"/>
            <w:vAlign w:val="center"/>
          </w:tcPr>
          <w:p w14:paraId="3EEED1EC" w14:textId="77777777" w:rsidR="0095575C" w:rsidRPr="00684C1E" w:rsidRDefault="0095575C" w:rsidP="0095575C">
            <w:pPr>
              <w:pStyle w:val="Z0"/>
              <w:rPr>
                <w:color w:val="000000" w:themeColor="text1"/>
              </w:rPr>
            </w:pPr>
            <w:r w:rsidRPr="00684C1E">
              <w:rPr>
                <w:rFonts w:hint="eastAsia"/>
                <w:color w:val="000000" w:themeColor="text1"/>
              </w:rPr>
              <w:t>甲苯</w:t>
            </w:r>
          </w:p>
        </w:tc>
        <w:tc>
          <w:tcPr>
            <w:tcW w:w="1559" w:type="dxa"/>
          </w:tcPr>
          <w:p w14:paraId="6AF814FC"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4A4A07F9"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1520C230"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24C6600A" w14:textId="77777777" w:rsidR="0095575C" w:rsidRPr="00684C1E" w:rsidRDefault="0095575C" w:rsidP="0095575C">
            <w:pPr>
              <w:pStyle w:val="Z0"/>
              <w:rPr>
                <w:color w:val="000000" w:themeColor="text1"/>
              </w:rPr>
            </w:pPr>
            <w:r w:rsidRPr="00684C1E">
              <w:rPr>
                <w:color w:val="000000" w:themeColor="text1"/>
              </w:rPr>
              <w:t>1.3</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1722B4C6" w14:textId="77777777" w:rsidTr="0095575C">
        <w:tc>
          <w:tcPr>
            <w:tcW w:w="2410" w:type="dxa"/>
            <w:vAlign w:val="center"/>
          </w:tcPr>
          <w:p w14:paraId="025E08F7" w14:textId="77777777" w:rsidR="0095575C" w:rsidRPr="00684C1E" w:rsidRDefault="0095575C" w:rsidP="0095575C">
            <w:pPr>
              <w:pStyle w:val="Z0"/>
              <w:rPr>
                <w:color w:val="000000" w:themeColor="text1"/>
              </w:rPr>
            </w:pPr>
            <w:r w:rsidRPr="00684C1E">
              <w:rPr>
                <w:rFonts w:hint="eastAsia"/>
                <w:color w:val="000000" w:themeColor="text1"/>
              </w:rPr>
              <w:t>间，对</w:t>
            </w:r>
            <w:r w:rsidRPr="00684C1E">
              <w:rPr>
                <w:rFonts w:hint="eastAsia"/>
                <w:color w:val="000000" w:themeColor="text1"/>
              </w:rPr>
              <w:t>-</w:t>
            </w:r>
            <w:r w:rsidRPr="00684C1E">
              <w:rPr>
                <w:rFonts w:hint="eastAsia"/>
                <w:color w:val="000000" w:themeColor="text1"/>
              </w:rPr>
              <w:t>二甲苯</w:t>
            </w:r>
          </w:p>
        </w:tc>
        <w:tc>
          <w:tcPr>
            <w:tcW w:w="1559" w:type="dxa"/>
          </w:tcPr>
          <w:p w14:paraId="6C8A9936"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1C249047"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41BFAE50"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718F0794" w14:textId="77777777" w:rsidR="0095575C" w:rsidRPr="00684C1E" w:rsidRDefault="0095575C" w:rsidP="0095575C">
            <w:pPr>
              <w:pStyle w:val="Z0"/>
              <w:rPr>
                <w:color w:val="000000" w:themeColor="text1"/>
              </w:rPr>
            </w:pPr>
            <w:r w:rsidRPr="00684C1E">
              <w:rPr>
                <w:color w:val="000000" w:themeColor="text1"/>
              </w:rPr>
              <w:t>1.2</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3934D2B9" w14:textId="77777777" w:rsidTr="0095575C">
        <w:tc>
          <w:tcPr>
            <w:tcW w:w="2410" w:type="dxa"/>
            <w:vAlign w:val="center"/>
          </w:tcPr>
          <w:p w14:paraId="297DDB16" w14:textId="77777777" w:rsidR="0095575C" w:rsidRPr="00684C1E" w:rsidRDefault="0095575C" w:rsidP="0095575C">
            <w:pPr>
              <w:pStyle w:val="Z0"/>
              <w:rPr>
                <w:color w:val="000000" w:themeColor="text1"/>
              </w:rPr>
            </w:pPr>
            <w:r w:rsidRPr="00684C1E">
              <w:rPr>
                <w:rFonts w:hint="eastAsia"/>
                <w:color w:val="000000" w:themeColor="text1"/>
              </w:rPr>
              <w:t>邻</w:t>
            </w:r>
            <w:r w:rsidRPr="00684C1E">
              <w:rPr>
                <w:rFonts w:hint="eastAsia"/>
                <w:color w:val="000000" w:themeColor="text1"/>
              </w:rPr>
              <w:t>-</w:t>
            </w:r>
            <w:r w:rsidRPr="00684C1E">
              <w:rPr>
                <w:rFonts w:hint="eastAsia"/>
                <w:color w:val="000000" w:themeColor="text1"/>
              </w:rPr>
              <w:t>二甲苯</w:t>
            </w:r>
          </w:p>
        </w:tc>
        <w:tc>
          <w:tcPr>
            <w:tcW w:w="1559" w:type="dxa"/>
          </w:tcPr>
          <w:p w14:paraId="5C4A9596"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345976FB"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67364CB4"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29298735" w14:textId="77777777" w:rsidR="0095575C" w:rsidRPr="00684C1E" w:rsidRDefault="0095575C" w:rsidP="0095575C">
            <w:pPr>
              <w:pStyle w:val="Z0"/>
              <w:rPr>
                <w:color w:val="000000" w:themeColor="text1"/>
              </w:rPr>
            </w:pPr>
            <w:r w:rsidRPr="00684C1E">
              <w:rPr>
                <w:color w:val="000000" w:themeColor="text1"/>
              </w:rPr>
              <w:t>1.2</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67C1A9B6" w14:textId="77777777" w:rsidTr="0095575C">
        <w:tc>
          <w:tcPr>
            <w:tcW w:w="2410" w:type="dxa"/>
            <w:vAlign w:val="center"/>
          </w:tcPr>
          <w:p w14:paraId="3A84CE36" w14:textId="77777777" w:rsidR="0095575C" w:rsidRPr="00684C1E" w:rsidRDefault="0095575C" w:rsidP="0095575C">
            <w:pPr>
              <w:pStyle w:val="Z0"/>
              <w:rPr>
                <w:color w:val="000000" w:themeColor="text1"/>
              </w:rPr>
            </w:pPr>
            <w:r w:rsidRPr="00684C1E">
              <w:rPr>
                <w:rFonts w:hint="eastAsia"/>
                <w:color w:val="000000" w:themeColor="text1"/>
              </w:rPr>
              <w:lastRenderedPageBreak/>
              <w:t>硝基苯</w:t>
            </w:r>
          </w:p>
        </w:tc>
        <w:tc>
          <w:tcPr>
            <w:tcW w:w="1559" w:type="dxa"/>
          </w:tcPr>
          <w:p w14:paraId="13E7C0A4"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3CD610F2"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7B54E4AF"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02D60670"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.09</w:t>
            </w:r>
          </w:p>
        </w:tc>
      </w:tr>
      <w:tr w:rsidR="00684C1E" w:rsidRPr="00684C1E" w14:paraId="067CF599" w14:textId="77777777" w:rsidTr="0095575C">
        <w:tc>
          <w:tcPr>
            <w:tcW w:w="2410" w:type="dxa"/>
            <w:vAlign w:val="center"/>
          </w:tcPr>
          <w:p w14:paraId="0B989FB6" w14:textId="77777777" w:rsidR="0095575C" w:rsidRPr="00684C1E" w:rsidRDefault="0095575C" w:rsidP="0095575C">
            <w:pPr>
              <w:pStyle w:val="Z0"/>
              <w:rPr>
                <w:color w:val="000000" w:themeColor="text1"/>
              </w:rPr>
            </w:pPr>
            <w:r w:rsidRPr="00684C1E">
              <w:rPr>
                <w:rFonts w:hint="eastAsia"/>
                <w:color w:val="000000" w:themeColor="text1"/>
              </w:rPr>
              <w:t>苯胺</w:t>
            </w:r>
          </w:p>
        </w:tc>
        <w:tc>
          <w:tcPr>
            <w:tcW w:w="1559" w:type="dxa"/>
          </w:tcPr>
          <w:p w14:paraId="7933C582"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522CF580"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21D31149"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394AD292"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.1</w:t>
            </w:r>
          </w:p>
        </w:tc>
      </w:tr>
      <w:tr w:rsidR="00684C1E" w:rsidRPr="00684C1E" w14:paraId="60CC2F24" w14:textId="77777777" w:rsidTr="0095575C">
        <w:tc>
          <w:tcPr>
            <w:tcW w:w="2410" w:type="dxa"/>
            <w:vAlign w:val="center"/>
          </w:tcPr>
          <w:p w14:paraId="02E697CC" w14:textId="77777777" w:rsidR="0095575C" w:rsidRPr="00684C1E" w:rsidRDefault="0095575C" w:rsidP="0095575C">
            <w:pPr>
              <w:pStyle w:val="Z0"/>
              <w:rPr>
                <w:color w:val="000000" w:themeColor="text1"/>
              </w:rPr>
            </w:pPr>
            <w:r w:rsidRPr="00684C1E">
              <w:rPr>
                <w:rFonts w:hint="eastAsia"/>
                <w:color w:val="000000" w:themeColor="text1"/>
              </w:rPr>
              <w:t>2-</w:t>
            </w:r>
            <w:r w:rsidRPr="00684C1E">
              <w:rPr>
                <w:rFonts w:hint="eastAsia"/>
                <w:color w:val="000000" w:themeColor="text1"/>
              </w:rPr>
              <w:t>氯苯酚</w:t>
            </w:r>
          </w:p>
        </w:tc>
        <w:tc>
          <w:tcPr>
            <w:tcW w:w="1559" w:type="dxa"/>
          </w:tcPr>
          <w:p w14:paraId="635A1CD6"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131132A3"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15D0491F"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7291DCB0"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.06</w:t>
            </w:r>
          </w:p>
        </w:tc>
      </w:tr>
      <w:tr w:rsidR="00684C1E" w:rsidRPr="00684C1E" w14:paraId="3A3FA5E1" w14:textId="77777777" w:rsidTr="0095575C">
        <w:tc>
          <w:tcPr>
            <w:tcW w:w="2410" w:type="dxa"/>
            <w:vAlign w:val="center"/>
          </w:tcPr>
          <w:p w14:paraId="143964CD" w14:textId="77777777" w:rsidR="0095575C" w:rsidRPr="00684C1E" w:rsidRDefault="0095575C" w:rsidP="0095575C">
            <w:pPr>
              <w:pStyle w:val="Z0"/>
              <w:rPr>
                <w:color w:val="000000" w:themeColor="text1"/>
              </w:rPr>
            </w:pPr>
            <w:r w:rsidRPr="00684C1E">
              <w:rPr>
                <w:rFonts w:hint="eastAsia"/>
                <w:color w:val="000000" w:themeColor="text1"/>
              </w:rPr>
              <w:t>苯并（</w:t>
            </w:r>
            <w:r w:rsidRPr="00684C1E">
              <w:rPr>
                <w:rFonts w:hint="eastAsia"/>
                <w:color w:val="000000" w:themeColor="text1"/>
              </w:rPr>
              <w:t>a</w:t>
            </w:r>
            <w:r w:rsidRPr="00684C1E">
              <w:rPr>
                <w:rFonts w:hint="eastAsia"/>
                <w:color w:val="000000" w:themeColor="text1"/>
              </w:rPr>
              <w:t>）蒽</w:t>
            </w:r>
          </w:p>
        </w:tc>
        <w:tc>
          <w:tcPr>
            <w:tcW w:w="1559" w:type="dxa"/>
          </w:tcPr>
          <w:p w14:paraId="78DCD573"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4AF599D5"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4B1B605D"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744C9D68"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.1</w:t>
            </w:r>
          </w:p>
        </w:tc>
      </w:tr>
      <w:tr w:rsidR="00684C1E" w:rsidRPr="00684C1E" w14:paraId="79FD9FF8" w14:textId="77777777" w:rsidTr="0095575C">
        <w:tc>
          <w:tcPr>
            <w:tcW w:w="2410" w:type="dxa"/>
            <w:vAlign w:val="center"/>
          </w:tcPr>
          <w:p w14:paraId="36CB6F66" w14:textId="77777777" w:rsidR="0095575C" w:rsidRPr="00684C1E" w:rsidRDefault="0095575C" w:rsidP="0095575C">
            <w:pPr>
              <w:pStyle w:val="Z0"/>
              <w:rPr>
                <w:color w:val="000000" w:themeColor="text1"/>
              </w:rPr>
            </w:pPr>
            <w:r w:rsidRPr="00684C1E">
              <w:rPr>
                <w:rFonts w:hint="eastAsia"/>
                <w:color w:val="000000" w:themeColor="text1"/>
              </w:rPr>
              <w:t>苯并（</w:t>
            </w:r>
            <w:r w:rsidRPr="00684C1E">
              <w:rPr>
                <w:rFonts w:hint="eastAsia"/>
                <w:color w:val="000000" w:themeColor="text1"/>
              </w:rPr>
              <w:t>a</w:t>
            </w:r>
            <w:r w:rsidRPr="00684C1E">
              <w:rPr>
                <w:rFonts w:hint="eastAsia"/>
                <w:color w:val="000000" w:themeColor="text1"/>
              </w:rPr>
              <w:t>）芘</w:t>
            </w:r>
          </w:p>
        </w:tc>
        <w:tc>
          <w:tcPr>
            <w:tcW w:w="1559" w:type="dxa"/>
          </w:tcPr>
          <w:p w14:paraId="357D5A8C"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25077312"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29D63496"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19AC1711"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.1</w:t>
            </w:r>
          </w:p>
        </w:tc>
      </w:tr>
      <w:tr w:rsidR="00684C1E" w:rsidRPr="00684C1E" w14:paraId="3963F4E4" w14:textId="77777777" w:rsidTr="0095575C">
        <w:tc>
          <w:tcPr>
            <w:tcW w:w="2410" w:type="dxa"/>
            <w:vAlign w:val="center"/>
          </w:tcPr>
          <w:p w14:paraId="11EEE129" w14:textId="77777777" w:rsidR="0095575C" w:rsidRPr="00684C1E" w:rsidRDefault="0095575C" w:rsidP="0095575C">
            <w:pPr>
              <w:pStyle w:val="Z0"/>
              <w:rPr>
                <w:color w:val="000000" w:themeColor="text1"/>
              </w:rPr>
            </w:pPr>
            <w:r w:rsidRPr="00684C1E">
              <w:rPr>
                <w:rFonts w:hint="eastAsia"/>
                <w:color w:val="000000" w:themeColor="text1"/>
              </w:rPr>
              <w:t>苯并（</w:t>
            </w:r>
            <w:r w:rsidRPr="00684C1E">
              <w:rPr>
                <w:rFonts w:hint="eastAsia"/>
                <w:color w:val="000000" w:themeColor="text1"/>
              </w:rPr>
              <w:t>b</w:t>
            </w:r>
            <w:r w:rsidRPr="00684C1E">
              <w:rPr>
                <w:rFonts w:hint="eastAsia"/>
                <w:color w:val="000000" w:themeColor="text1"/>
              </w:rPr>
              <w:t>）荧蒽</w:t>
            </w:r>
          </w:p>
        </w:tc>
        <w:tc>
          <w:tcPr>
            <w:tcW w:w="1559" w:type="dxa"/>
          </w:tcPr>
          <w:p w14:paraId="1440A34F"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0EC5D722"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56DAE720"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26E1A42C"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.2</w:t>
            </w:r>
          </w:p>
        </w:tc>
      </w:tr>
      <w:tr w:rsidR="00684C1E" w:rsidRPr="00684C1E" w14:paraId="0DA066F2" w14:textId="77777777" w:rsidTr="0095575C">
        <w:tc>
          <w:tcPr>
            <w:tcW w:w="2410" w:type="dxa"/>
            <w:vAlign w:val="center"/>
          </w:tcPr>
          <w:p w14:paraId="4AB69E8D" w14:textId="77777777" w:rsidR="0095575C" w:rsidRPr="00684C1E" w:rsidRDefault="0095575C" w:rsidP="0095575C">
            <w:pPr>
              <w:pStyle w:val="Z0"/>
              <w:rPr>
                <w:color w:val="000000" w:themeColor="text1"/>
              </w:rPr>
            </w:pPr>
            <w:r w:rsidRPr="00684C1E">
              <w:rPr>
                <w:rFonts w:hint="eastAsia"/>
                <w:color w:val="000000" w:themeColor="text1"/>
              </w:rPr>
              <w:t>苯并（</w:t>
            </w:r>
            <w:r w:rsidRPr="00684C1E">
              <w:rPr>
                <w:color w:val="000000" w:themeColor="text1"/>
              </w:rPr>
              <w:t>k</w:t>
            </w:r>
            <w:r w:rsidRPr="00684C1E">
              <w:rPr>
                <w:rFonts w:hint="eastAsia"/>
                <w:color w:val="000000" w:themeColor="text1"/>
              </w:rPr>
              <w:t>）荧蒽</w:t>
            </w:r>
          </w:p>
        </w:tc>
        <w:tc>
          <w:tcPr>
            <w:tcW w:w="1559" w:type="dxa"/>
          </w:tcPr>
          <w:p w14:paraId="5AED6B40"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613862E5"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4B36D391"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115F3C7E"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.1</w:t>
            </w:r>
          </w:p>
        </w:tc>
      </w:tr>
      <w:tr w:rsidR="00684C1E" w:rsidRPr="00684C1E" w14:paraId="5FE9933C" w14:textId="77777777" w:rsidTr="0095575C">
        <w:tc>
          <w:tcPr>
            <w:tcW w:w="2410" w:type="dxa"/>
            <w:vAlign w:val="center"/>
          </w:tcPr>
          <w:p w14:paraId="5D9A1C17" w14:textId="77777777" w:rsidR="0095575C" w:rsidRPr="00684C1E" w:rsidRDefault="0095575C" w:rsidP="0095575C">
            <w:pPr>
              <w:pStyle w:val="Z0"/>
              <w:rPr>
                <w:color w:val="000000" w:themeColor="text1"/>
              </w:rPr>
            </w:pPr>
            <w:r w:rsidRPr="00684C1E">
              <w:rPr>
                <w:rFonts w:hint="eastAsia"/>
                <w:color w:val="000000" w:themeColor="text1"/>
              </w:rPr>
              <w:t>䓛</w:t>
            </w:r>
          </w:p>
        </w:tc>
        <w:tc>
          <w:tcPr>
            <w:tcW w:w="1559" w:type="dxa"/>
          </w:tcPr>
          <w:p w14:paraId="7C3497D0"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08B0F144"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072463FF"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1A1CDA26"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.1</w:t>
            </w:r>
          </w:p>
        </w:tc>
      </w:tr>
      <w:tr w:rsidR="00684C1E" w:rsidRPr="00684C1E" w14:paraId="5694C5EF" w14:textId="77777777" w:rsidTr="0095575C">
        <w:tc>
          <w:tcPr>
            <w:tcW w:w="2410" w:type="dxa"/>
            <w:vAlign w:val="center"/>
          </w:tcPr>
          <w:p w14:paraId="1EC23DD0" w14:textId="77777777" w:rsidR="0095575C" w:rsidRPr="00684C1E" w:rsidRDefault="0095575C" w:rsidP="0095575C">
            <w:pPr>
              <w:pStyle w:val="Z0"/>
              <w:rPr>
                <w:color w:val="000000" w:themeColor="text1"/>
              </w:rPr>
            </w:pPr>
            <w:r w:rsidRPr="00684C1E">
              <w:rPr>
                <w:rFonts w:hint="eastAsia"/>
                <w:color w:val="000000" w:themeColor="text1"/>
              </w:rPr>
              <w:t>二苯并</w:t>
            </w:r>
            <w:r w:rsidRPr="00684C1E">
              <w:rPr>
                <w:color w:val="000000" w:themeColor="text1"/>
              </w:rPr>
              <w:t>[a,h]</w:t>
            </w:r>
            <w:r w:rsidRPr="00684C1E">
              <w:rPr>
                <w:rFonts w:hint="eastAsia"/>
                <w:color w:val="000000" w:themeColor="text1"/>
              </w:rPr>
              <w:t>蒽</w:t>
            </w:r>
          </w:p>
        </w:tc>
        <w:tc>
          <w:tcPr>
            <w:tcW w:w="1559" w:type="dxa"/>
          </w:tcPr>
          <w:p w14:paraId="1CCA2650"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122C850F"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50F95A8D"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0913C5B7"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.1</w:t>
            </w:r>
          </w:p>
        </w:tc>
      </w:tr>
      <w:tr w:rsidR="00684C1E" w:rsidRPr="00684C1E" w14:paraId="3A1A8B92" w14:textId="77777777" w:rsidTr="0095575C">
        <w:tc>
          <w:tcPr>
            <w:tcW w:w="2410" w:type="dxa"/>
            <w:vAlign w:val="center"/>
          </w:tcPr>
          <w:p w14:paraId="247A5477" w14:textId="77777777" w:rsidR="0095575C" w:rsidRPr="00684C1E" w:rsidRDefault="0095575C" w:rsidP="0095575C">
            <w:pPr>
              <w:pStyle w:val="Z0"/>
              <w:rPr>
                <w:color w:val="000000" w:themeColor="text1"/>
              </w:rPr>
            </w:pPr>
            <w:r w:rsidRPr="00684C1E">
              <w:rPr>
                <w:rFonts w:hint="eastAsia"/>
                <w:color w:val="000000" w:themeColor="text1"/>
              </w:rPr>
              <w:t>茚并</w:t>
            </w:r>
            <w:r w:rsidRPr="00684C1E">
              <w:rPr>
                <w:color w:val="000000" w:themeColor="text1"/>
              </w:rPr>
              <w:t>[1,2,3-cd]</w:t>
            </w:r>
            <w:r w:rsidRPr="00684C1E">
              <w:rPr>
                <w:rFonts w:hint="eastAsia"/>
                <w:color w:val="000000" w:themeColor="text1"/>
              </w:rPr>
              <w:t>芘</w:t>
            </w:r>
          </w:p>
        </w:tc>
        <w:tc>
          <w:tcPr>
            <w:tcW w:w="1559" w:type="dxa"/>
          </w:tcPr>
          <w:p w14:paraId="04072FA0"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22BAD129"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73F6E909"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6256E19F"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.1</w:t>
            </w:r>
          </w:p>
        </w:tc>
      </w:tr>
      <w:tr w:rsidR="00684C1E" w:rsidRPr="00684C1E" w14:paraId="74B0D53E" w14:textId="77777777" w:rsidTr="0095575C">
        <w:tc>
          <w:tcPr>
            <w:tcW w:w="2410" w:type="dxa"/>
            <w:vAlign w:val="center"/>
          </w:tcPr>
          <w:p w14:paraId="27692EB7" w14:textId="77777777" w:rsidR="0095575C" w:rsidRPr="00684C1E" w:rsidRDefault="0095575C" w:rsidP="0095575C">
            <w:pPr>
              <w:pStyle w:val="Z0"/>
              <w:rPr>
                <w:color w:val="000000" w:themeColor="text1"/>
              </w:rPr>
            </w:pPr>
            <w:r w:rsidRPr="00684C1E">
              <w:rPr>
                <w:rFonts w:hint="eastAsia"/>
                <w:color w:val="000000" w:themeColor="text1"/>
              </w:rPr>
              <w:t>萘</w:t>
            </w:r>
          </w:p>
        </w:tc>
        <w:tc>
          <w:tcPr>
            <w:tcW w:w="1559" w:type="dxa"/>
          </w:tcPr>
          <w:p w14:paraId="0931F1AF"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5C1179D3"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257B76C9"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0C88BC6A"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.09</w:t>
            </w:r>
          </w:p>
        </w:tc>
      </w:tr>
      <w:tr w:rsidR="00684C1E" w:rsidRPr="00684C1E" w14:paraId="44DA3F99" w14:textId="77777777" w:rsidTr="0095575C">
        <w:tc>
          <w:tcPr>
            <w:tcW w:w="2410" w:type="dxa"/>
            <w:vAlign w:val="center"/>
          </w:tcPr>
          <w:p w14:paraId="3EF1A834" w14:textId="77777777" w:rsidR="0095575C" w:rsidRPr="00684C1E" w:rsidRDefault="0095575C" w:rsidP="0095575C">
            <w:pPr>
              <w:pStyle w:val="Z0"/>
              <w:rPr>
                <w:color w:val="000000" w:themeColor="text1"/>
              </w:rPr>
            </w:pPr>
            <w:r w:rsidRPr="00684C1E">
              <w:rPr>
                <w:rFonts w:hint="eastAsia"/>
                <w:color w:val="000000" w:themeColor="text1"/>
              </w:rPr>
              <w:t>邻苯二甲酸二辛酯</w:t>
            </w:r>
          </w:p>
        </w:tc>
        <w:tc>
          <w:tcPr>
            <w:tcW w:w="1559" w:type="dxa"/>
            <w:vAlign w:val="center"/>
          </w:tcPr>
          <w:p w14:paraId="57CEB652"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.2</w:t>
            </w:r>
          </w:p>
        </w:tc>
        <w:tc>
          <w:tcPr>
            <w:tcW w:w="1560" w:type="dxa"/>
            <w:vAlign w:val="center"/>
          </w:tcPr>
          <w:p w14:paraId="3035430E"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.3</w:t>
            </w:r>
          </w:p>
        </w:tc>
        <w:tc>
          <w:tcPr>
            <w:tcW w:w="1417" w:type="dxa"/>
            <w:vAlign w:val="center"/>
          </w:tcPr>
          <w:p w14:paraId="065A2CB5"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4C71CD35"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.2</w:t>
            </w:r>
          </w:p>
        </w:tc>
      </w:tr>
      <w:tr w:rsidR="00684C1E" w:rsidRPr="00684C1E" w14:paraId="64122552" w14:textId="77777777" w:rsidTr="0095575C">
        <w:tc>
          <w:tcPr>
            <w:tcW w:w="2410" w:type="dxa"/>
            <w:vAlign w:val="center"/>
          </w:tcPr>
          <w:p w14:paraId="03C6A627" w14:textId="77777777" w:rsidR="0095575C" w:rsidRPr="00684C1E" w:rsidRDefault="0095575C" w:rsidP="0095575C">
            <w:pPr>
              <w:pStyle w:val="Z0"/>
              <w:rPr>
                <w:color w:val="000000" w:themeColor="text1"/>
              </w:rPr>
            </w:pPr>
            <w:r w:rsidRPr="00684C1E">
              <w:rPr>
                <w:rFonts w:hint="eastAsia"/>
                <w:color w:val="000000" w:themeColor="text1"/>
              </w:rPr>
              <w:t>异佛尔酮</w:t>
            </w:r>
          </w:p>
        </w:tc>
        <w:tc>
          <w:tcPr>
            <w:tcW w:w="1559" w:type="dxa"/>
          </w:tcPr>
          <w:p w14:paraId="76E0EA46"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2D8883E8"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69391426"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4DC6F0D6"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.07</w:t>
            </w:r>
          </w:p>
        </w:tc>
      </w:tr>
    </w:tbl>
    <w:p w14:paraId="272EA3FD" w14:textId="77777777" w:rsidR="0095575C" w:rsidRPr="00684C1E" w:rsidRDefault="0095575C" w:rsidP="0095575C">
      <w:pPr>
        <w:pStyle w:val="Z1"/>
        <w:ind w:firstLine="480"/>
        <w:rPr>
          <w:color w:val="000000" w:themeColor="text1"/>
        </w:rPr>
      </w:pPr>
      <w:r w:rsidRPr="00684C1E">
        <w:rPr>
          <w:rFonts w:hint="eastAsia"/>
          <w:color w:val="000000" w:themeColor="text1"/>
        </w:rPr>
        <w:t>监测结果表明土壤现状环境质量总体良好，土壤污染物锌含量未超过《河北省地方标准建设用地土壤污染风险筛选值》（</w:t>
      </w:r>
      <w:r w:rsidRPr="00684C1E">
        <w:rPr>
          <w:color w:val="000000" w:themeColor="text1"/>
        </w:rPr>
        <w:t>DB13/T 5216-2020</w:t>
      </w:r>
      <w:r w:rsidRPr="00684C1E">
        <w:rPr>
          <w:rFonts w:hint="eastAsia"/>
          <w:color w:val="000000" w:themeColor="text1"/>
        </w:rPr>
        <w:t>），其余检测指标均满足《土壤环境质量建设用地土壤污染风险管控标准（试行）》（</w:t>
      </w:r>
      <w:r w:rsidRPr="00684C1E">
        <w:rPr>
          <w:color w:val="000000" w:themeColor="text1"/>
        </w:rPr>
        <w:t>GB36600-2018</w:t>
      </w:r>
      <w:r w:rsidRPr="00684C1E">
        <w:rPr>
          <w:rFonts w:hint="eastAsia"/>
          <w:color w:val="000000" w:themeColor="text1"/>
        </w:rPr>
        <w:t>）规定的第二类建设用地土壤污染风险筛选值。</w:t>
      </w:r>
    </w:p>
    <w:p w14:paraId="4355FBA6" w14:textId="77777777" w:rsidR="0095575C" w:rsidRPr="00684C1E" w:rsidRDefault="0095575C" w:rsidP="0095575C">
      <w:pPr>
        <w:pStyle w:val="4"/>
        <w:rPr>
          <w:color w:val="000000" w:themeColor="text1"/>
        </w:rPr>
      </w:pPr>
      <w:r w:rsidRPr="00684C1E">
        <w:rPr>
          <w:rFonts w:hint="eastAsia"/>
          <w:color w:val="000000" w:themeColor="text1"/>
        </w:rPr>
        <w:t>《南京金源华精细化工有限公司土壤污染状况调查报告》引用数据</w:t>
      </w:r>
    </w:p>
    <w:p w14:paraId="54A3E7DE" w14:textId="77777777" w:rsidR="0095575C" w:rsidRPr="00684C1E" w:rsidRDefault="0095575C" w:rsidP="0095575C">
      <w:pPr>
        <w:ind w:firstLine="480"/>
        <w:rPr>
          <w:color w:val="000000" w:themeColor="text1"/>
        </w:rPr>
      </w:pPr>
      <w:r w:rsidRPr="00684C1E">
        <w:rPr>
          <w:rFonts w:hint="eastAsia"/>
          <w:color w:val="000000" w:themeColor="text1"/>
        </w:rPr>
        <w:t>（</w:t>
      </w:r>
      <w:r w:rsidRPr="00684C1E">
        <w:rPr>
          <w:rFonts w:hint="eastAsia"/>
          <w:color w:val="000000" w:themeColor="text1"/>
        </w:rPr>
        <w:t>1</w:t>
      </w:r>
      <w:r w:rsidRPr="00684C1E">
        <w:rPr>
          <w:rFonts w:hint="eastAsia"/>
          <w:color w:val="000000" w:themeColor="text1"/>
        </w:rPr>
        <w:t>）监测布点</w:t>
      </w:r>
    </w:p>
    <w:p w14:paraId="2F032450" w14:textId="4F6C9B61" w:rsidR="0095575C" w:rsidRPr="00684C1E" w:rsidRDefault="0095575C" w:rsidP="0095575C">
      <w:pPr>
        <w:ind w:firstLine="480"/>
        <w:rPr>
          <w:color w:val="000000" w:themeColor="text1"/>
        </w:rPr>
      </w:pPr>
      <w:r w:rsidRPr="00684C1E">
        <w:rPr>
          <w:color w:val="000000" w:themeColor="text1"/>
        </w:rPr>
        <w:t>监测点位位于</w:t>
      </w:r>
      <w:r w:rsidRPr="00684C1E">
        <w:rPr>
          <w:rFonts w:hint="eastAsia"/>
          <w:color w:val="000000" w:themeColor="text1"/>
        </w:rPr>
        <w:t>南京</w:t>
      </w:r>
      <w:r w:rsidRPr="00684C1E">
        <w:rPr>
          <w:color w:val="000000" w:themeColor="text1"/>
        </w:rPr>
        <w:t>金源华精细化工有限公司内</w:t>
      </w:r>
      <w:r w:rsidRPr="00684C1E">
        <w:rPr>
          <w:rFonts w:hint="eastAsia"/>
          <w:color w:val="000000" w:themeColor="text1"/>
        </w:rPr>
        <w:t>，引用后点位以</w:t>
      </w:r>
      <w:r w:rsidRPr="00684C1E">
        <w:rPr>
          <w:rFonts w:hint="eastAsia"/>
          <w:color w:val="000000" w:themeColor="text1"/>
        </w:rPr>
        <w:t>S</w:t>
      </w:r>
      <w:r w:rsidRPr="00684C1E">
        <w:rPr>
          <w:color w:val="000000" w:themeColor="text1"/>
        </w:rPr>
        <w:t>8</w:t>
      </w:r>
      <w:r w:rsidRPr="00684C1E">
        <w:rPr>
          <w:color w:val="000000" w:themeColor="text1"/>
        </w:rPr>
        <w:t>表示</w:t>
      </w:r>
      <w:r w:rsidRPr="00684C1E">
        <w:rPr>
          <w:rFonts w:hint="eastAsia"/>
          <w:color w:val="000000" w:themeColor="text1"/>
        </w:rPr>
        <w:t>，</w:t>
      </w:r>
      <w:r w:rsidRPr="00684C1E">
        <w:rPr>
          <w:color w:val="000000" w:themeColor="text1"/>
        </w:rPr>
        <w:t>监测点位见图</w:t>
      </w:r>
      <w:r w:rsidR="000F03D3" w:rsidRPr="00684C1E">
        <w:rPr>
          <w:color w:val="000000" w:themeColor="text1"/>
        </w:rPr>
        <w:t>3.2</w:t>
      </w:r>
      <w:r w:rsidRPr="00684C1E">
        <w:rPr>
          <w:rFonts w:hint="eastAsia"/>
          <w:color w:val="000000" w:themeColor="text1"/>
        </w:rPr>
        <w:t>-</w:t>
      </w:r>
      <w:r w:rsidRPr="00684C1E">
        <w:rPr>
          <w:color w:val="000000" w:themeColor="text1"/>
        </w:rPr>
        <w:t>1</w:t>
      </w:r>
      <w:r w:rsidRPr="00684C1E">
        <w:rPr>
          <w:rFonts w:hint="eastAsia"/>
          <w:color w:val="000000" w:themeColor="text1"/>
        </w:rPr>
        <w:t>。</w:t>
      </w:r>
    </w:p>
    <w:p w14:paraId="2694E3C9" w14:textId="77777777" w:rsidR="0095575C" w:rsidRPr="00684C1E" w:rsidRDefault="0095575C" w:rsidP="0095575C">
      <w:pPr>
        <w:ind w:firstLine="480"/>
        <w:rPr>
          <w:color w:val="000000" w:themeColor="text1"/>
        </w:rPr>
      </w:pPr>
      <w:r w:rsidRPr="00684C1E">
        <w:rPr>
          <w:rFonts w:hint="eastAsia"/>
          <w:color w:val="000000" w:themeColor="text1"/>
        </w:rPr>
        <w:t>（</w:t>
      </w:r>
      <w:r w:rsidRPr="00684C1E">
        <w:rPr>
          <w:color w:val="000000" w:themeColor="text1"/>
        </w:rPr>
        <w:t>2</w:t>
      </w:r>
      <w:r w:rsidRPr="00684C1E">
        <w:rPr>
          <w:rFonts w:hint="eastAsia"/>
          <w:color w:val="000000" w:themeColor="text1"/>
        </w:rPr>
        <w:t>）监测因子</w:t>
      </w:r>
    </w:p>
    <w:p w14:paraId="38F35DE0" w14:textId="77777777" w:rsidR="0095575C" w:rsidRPr="00684C1E" w:rsidRDefault="0095575C" w:rsidP="0095575C">
      <w:pPr>
        <w:ind w:firstLine="480"/>
        <w:rPr>
          <w:rFonts w:eastAsia="宋体" w:cs="Times New Roman"/>
          <w:color w:val="000000" w:themeColor="text1"/>
          <w:szCs w:val="24"/>
        </w:rPr>
      </w:pPr>
      <w:r w:rsidRPr="00684C1E">
        <w:rPr>
          <w:rFonts w:eastAsia="宋体" w:cs="Times New Roman"/>
          <w:color w:val="000000" w:themeColor="text1"/>
          <w:szCs w:val="24"/>
        </w:rPr>
        <w:t>《土壤环境质量</w:t>
      </w:r>
      <w:r w:rsidRPr="00684C1E">
        <w:rPr>
          <w:rFonts w:eastAsia="宋体" w:cs="Times New Roman"/>
          <w:color w:val="000000" w:themeColor="text1"/>
          <w:szCs w:val="24"/>
        </w:rPr>
        <w:t xml:space="preserve"> </w:t>
      </w:r>
      <w:r w:rsidRPr="00684C1E">
        <w:rPr>
          <w:rFonts w:eastAsia="宋体" w:cs="Times New Roman"/>
          <w:color w:val="000000" w:themeColor="text1"/>
          <w:szCs w:val="24"/>
        </w:rPr>
        <w:t>建设用地土壤污染风险管控标准（试行）》（</w:t>
      </w:r>
      <w:r w:rsidRPr="00684C1E">
        <w:rPr>
          <w:rFonts w:eastAsia="宋体" w:cs="Times New Roman"/>
          <w:color w:val="000000" w:themeColor="text1"/>
          <w:szCs w:val="24"/>
        </w:rPr>
        <w:t>GB36600-2018</w:t>
      </w:r>
      <w:r w:rsidRPr="00684C1E">
        <w:rPr>
          <w:rFonts w:eastAsia="宋体" w:cs="Times New Roman"/>
          <w:color w:val="000000" w:themeColor="text1"/>
          <w:szCs w:val="24"/>
        </w:rPr>
        <w:t>）表</w:t>
      </w:r>
      <w:r w:rsidRPr="00684C1E">
        <w:rPr>
          <w:rFonts w:eastAsia="宋体" w:cs="Times New Roman"/>
          <w:color w:val="000000" w:themeColor="text1"/>
          <w:szCs w:val="24"/>
        </w:rPr>
        <w:t>1</w:t>
      </w:r>
      <w:r w:rsidRPr="00684C1E">
        <w:rPr>
          <w:rFonts w:eastAsia="宋体" w:cs="Times New Roman"/>
          <w:color w:val="000000" w:themeColor="text1"/>
          <w:szCs w:val="24"/>
        </w:rPr>
        <w:t>中序号</w:t>
      </w:r>
      <w:r w:rsidRPr="00684C1E">
        <w:rPr>
          <w:rFonts w:eastAsia="宋体" w:cs="Times New Roman"/>
          <w:color w:val="000000" w:themeColor="text1"/>
          <w:szCs w:val="24"/>
        </w:rPr>
        <w:t>1~45</w:t>
      </w:r>
      <w:r w:rsidRPr="00684C1E">
        <w:rPr>
          <w:rFonts w:eastAsia="宋体" w:cs="Times New Roman"/>
          <w:color w:val="000000" w:themeColor="text1"/>
          <w:szCs w:val="24"/>
        </w:rPr>
        <w:t>等共计</w:t>
      </w:r>
      <w:r w:rsidRPr="00684C1E">
        <w:rPr>
          <w:rFonts w:eastAsia="宋体" w:cs="Times New Roman"/>
          <w:color w:val="000000" w:themeColor="text1"/>
          <w:szCs w:val="24"/>
        </w:rPr>
        <w:t>45</w:t>
      </w:r>
      <w:r w:rsidRPr="00684C1E">
        <w:rPr>
          <w:rFonts w:eastAsia="宋体" w:cs="Times New Roman"/>
          <w:color w:val="000000" w:themeColor="text1"/>
          <w:szCs w:val="24"/>
        </w:rPr>
        <w:t>项基本项目</w:t>
      </w:r>
      <w:r w:rsidRPr="00684C1E">
        <w:rPr>
          <w:rFonts w:eastAsia="宋体" w:cs="Times New Roman" w:hint="eastAsia"/>
          <w:color w:val="000000" w:themeColor="text1"/>
          <w:szCs w:val="24"/>
        </w:rPr>
        <w:t>、</w:t>
      </w:r>
      <w:r w:rsidRPr="00684C1E">
        <w:rPr>
          <w:rFonts w:eastAsia="宋体" w:cs="Times New Roman"/>
          <w:color w:val="000000" w:themeColor="text1"/>
          <w:szCs w:val="24"/>
        </w:rPr>
        <w:t>石油烃</w:t>
      </w:r>
      <w:r w:rsidRPr="00684C1E">
        <w:rPr>
          <w:rFonts w:eastAsia="宋体" w:cs="Times New Roman" w:hint="eastAsia"/>
          <w:color w:val="000000" w:themeColor="text1"/>
          <w:szCs w:val="24"/>
        </w:rPr>
        <w:t>、</w:t>
      </w:r>
      <w:r w:rsidRPr="00684C1E">
        <w:rPr>
          <w:rFonts w:eastAsia="宋体" w:cs="Times New Roman"/>
          <w:color w:val="000000" w:themeColor="text1"/>
          <w:szCs w:val="24"/>
        </w:rPr>
        <w:t>pH</w:t>
      </w:r>
      <w:r w:rsidRPr="00684C1E">
        <w:rPr>
          <w:rFonts w:eastAsia="宋体" w:cs="Times New Roman" w:hint="eastAsia"/>
          <w:color w:val="000000" w:themeColor="text1"/>
          <w:szCs w:val="24"/>
        </w:rPr>
        <w:t>、丙酮、</w:t>
      </w:r>
      <w:r w:rsidRPr="00684C1E">
        <w:rPr>
          <w:rFonts w:eastAsia="宋体" w:cs="Times New Roman"/>
          <w:color w:val="000000" w:themeColor="text1"/>
          <w:szCs w:val="24"/>
        </w:rPr>
        <w:t>锌</w:t>
      </w:r>
      <w:r w:rsidRPr="00684C1E">
        <w:rPr>
          <w:rFonts w:eastAsia="宋体" w:cs="Times New Roman" w:hint="eastAsia"/>
          <w:color w:val="000000" w:themeColor="text1"/>
          <w:szCs w:val="24"/>
        </w:rPr>
        <w:t>。</w:t>
      </w:r>
    </w:p>
    <w:p w14:paraId="6B653BA1" w14:textId="77777777" w:rsidR="0095575C" w:rsidRPr="00684C1E" w:rsidRDefault="0095575C" w:rsidP="0095575C">
      <w:pPr>
        <w:ind w:firstLine="480"/>
        <w:rPr>
          <w:rFonts w:eastAsia="宋体" w:cs="Times New Roman"/>
          <w:color w:val="000000" w:themeColor="text1"/>
          <w:szCs w:val="24"/>
        </w:rPr>
      </w:pPr>
      <w:r w:rsidRPr="00684C1E">
        <w:rPr>
          <w:rFonts w:eastAsia="宋体" w:cs="Times New Roman" w:hint="eastAsia"/>
          <w:color w:val="000000" w:themeColor="text1"/>
          <w:szCs w:val="24"/>
        </w:rPr>
        <w:t>（</w:t>
      </w:r>
      <w:r w:rsidRPr="00684C1E">
        <w:rPr>
          <w:rFonts w:eastAsia="宋体" w:cs="Times New Roman"/>
          <w:color w:val="000000" w:themeColor="text1"/>
          <w:szCs w:val="24"/>
        </w:rPr>
        <w:t>3</w:t>
      </w:r>
      <w:r w:rsidRPr="00684C1E">
        <w:rPr>
          <w:rFonts w:eastAsia="宋体" w:cs="Times New Roman" w:hint="eastAsia"/>
          <w:color w:val="000000" w:themeColor="text1"/>
          <w:szCs w:val="24"/>
        </w:rPr>
        <w:t>）监测时间及频次</w:t>
      </w:r>
    </w:p>
    <w:p w14:paraId="25AD86DA" w14:textId="77777777" w:rsidR="0095575C" w:rsidRPr="00684C1E" w:rsidRDefault="0095575C" w:rsidP="0095575C">
      <w:pPr>
        <w:ind w:firstLine="480"/>
        <w:rPr>
          <w:rFonts w:eastAsia="宋体" w:cs="Times New Roman"/>
          <w:color w:val="000000" w:themeColor="text1"/>
          <w:szCs w:val="24"/>
        </w:rPr>
      </w:pPr>
      <w:r w:rsidRPr="00684C1E">
        <w:rPr>
          <w:rFonts w:eastAsia="宋体" w:cs="Times New Roman"/>
          <w:color w:val="000000" w:themeColor="text1"/>
          <w:szCs w:val="24"/>
        </w:rPr>
        <w:t>监测时间</w:t>
      </w:r>
      <w:r w:rsidRPr="00684C1E">
        <w:rPr>
          <w:rFonts w:eastAsia="宋体" w:cs="Times New Roman" w:hint="eastAsia"/>
          <w:color w:val="000000" w:themeColor="text1"/>
          <w:szCs w:val="24"/>
        </w:rPr>
        <w:t>：</w:t>
      </w:r>
      <w:r w:rsidRPr="00684C1E">
        <w:rPr>
          <w:rFonts w:eastAsia="宋体" w:cs="Times New Roman" w:hint="eastAsia"/>
          <w:color w:val="000000" w:themeColor="text1"/>
          <w:szCs w:val="24"/>
        </w:rPr>
        <w:t>2</w:t>
      </w:r>
      <w:r w:rsidRPr="00684C1E">
        <w:rPr>
          <w:rFonts w:eastAsia="宋体" w:cs="Times New Roman"/>
          <w:color w:val="000000" w:themeColor="text1"/>
          <w:szCs w:val="24"/>
        </w:rPr>
        <w:t>020</w:t>
      </w:r>
      <w:r w:rsidRPr="00684C1E">
        <w:rPr>
          <w:rFonts w:eastAsia="宋体" w:cs="Times New Roman"/>
          <w:color w:val="000000" w:themeColor="text1"/>
          <w:szCs w:val="24"/>
        </w:rPr>
        <w:t>年</w:t>
      </w:r>
      <w:r w:rsidRPr="00684C1E">
        <w:rPr>
          <w:rFonts w:eastAsia="宋体" w:cs="Times New Roman" w:hint="eastAsia"/>
          <w:color w:val="000000" w:themeColor="text1"/>
          <w:szCs w:val="24"/>
        </w:rPr>
        <w:t>8</w:t>
      </w:r>
      <w:r w:rsidRPr="00684C1E">
        <w:rPr>
          <w:rFonts w:eastAsia="宋体" w:cs="Times New Roman" w:hint="eastAsia"/>
          <w:color w:val="000000" w:themeColor="text1"/>
          <w:szCs w:val="24"/>
        </w:rPr>
        <w:t>月</w:t>
      </w:r>
      <w:r w:rsidRPr="00684C1E">
        <w:rPr>
          <w:rFonts w:eastAsia="宋体" w:cs="Times New Roman" w:hint="eastAsia"/>
          <w:color w:val="000000" w:themeColor="text1"/>
          <w:szCs w:val="24"/>
        </w:rPr>
        <w:t>2</w:t>
      </w:r>
      <w:r w:rsidRPr="00684C1E">
        <w:rPr>
          <w:rFonts w:eastAsia="宋体" w:cs="Times New Roman"/>
          <w:color w:val="000000" w:themeColor="text1"/>
          <w:szCs w:val="24"/>
        </w:rPr>
        <w:t>5</w:t>
      </w:r>
      <w:r w:rsidRPr="00684C1E">
        <w:rPr>
          <w:rFonts w:eastAsia="宋体" w:cs="Times New Roman"/>
          <w:color w:val="000000" w:themeColor="text1"/>
          <w:szCs w:val="24"/>
        </w:rPr>
        <w:t>日</w:t>
      </w:r>
    </w:p>
    <w:p w14:paraId="0D1B1A50" w14:textId="77777777" w:rsidR="0095575C" w:rsidRPr="00684C1E" w:rsidRDefault="0095575C" w:rsidP="0095575C">
      <w:pPr>
        <w:ind w:firstLine="480"/>
        <w:rPr>
          <w:rFonts w:eastAsia="宋体" w:cs="Times New Roman"/>
          <w:color w:val="000000" w:themeColor="text1"/>
          <w:szCs w:val="24"/>
        </w:rPr>
      </w:pPr>
      <w:r w:rsidRPr="00684C1E">
        <w:rPr>
          <w:rFonts w:eastAsia="宋体" w:cs="Times New Roman"/>
          <w:color w:val="000000" w:themeColor="text1"/>
          <w:szCs w:val="24"/>
        </w:rPr>
        <w:t>监测频次</w:t>
      </w:r>
      <w:r w:rsidRPr="00684C1E">
        <w:rPr>
          <w:rFonts w:eastAsia="宋体" w:cs="Times New Roman" w:hint="eastAsia"/>
          <w:color w:val="000000" w:themeColor="text1"/>
          <w:szCs w:val="24"/>
        </w:rPr>
        <w:t>：监测一次，每天采样一次。</w:t>
      </w:r>
    </w:p>
    <w:p w14:paraId="63CD1C9E" w14:textId="77777777" w:rsidR="0095575C" w:rsidRPr="00684C1E" w:rsidRDefault="0095575C" w:rsidP="0095575C">
      <w:pPr>
        <w:ind w:firstLine="480"/>
        <w:rPr>
          <w:color w:val="000000" w:themeColor="text1"/>
        </w:rPr>
      </w:pPr>
      <w:r w:rsidRPr="00684C1E">
        <w:rPr>
          <w:rFonts w:hint="eastAsia"/>
          <w:color w:val="000000" w:themeColor="text1"/>
        </w:rPr>
        <w:t>（</w:t>
      </w:r>
      <w:r w:rsidRPr="00684C1E">
        <w:rPr>
          <w:rFonts w:hint="eastAsia"/>
          <w:color w:val="000000" w:themeColor="text1"/>
        </w:rPr>
        <w:t>4</w:t>
      </w:r>
      <w:r w:rsidRPr="00684C1E">
        <w:rPr>
          <w:rFonts w:hint="eastAsia"/>
          <w:color w:val="000000" w:themeColor="text1"/>
        </w:rPr>
        <w:t>）监测方法</w:t>
      </w:r>
    </w:p>
    <w:p w14:paraId="4ECFC405" w14:textId="77777777" w:rsidR="0095575C" w:rsidRPr="00684C1E" w:rsidRDefault="0095575C" w:rsidP="0095575C">
      <w:pPr>
        <w:pStyle w:val="Z"/>
        <w:ind w:firstLine="480"/>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18</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土壤监测方法一览表</w:t>
      </w:r>
    </w:p>
    <w:tbl>
      <w:tblPr>
        <w:tblStyle w:val="ad"/>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701"/>
        <w:gridCol w:w="6595"/>
      </w:tblGrid>
      <w:tr w:rsidR="00684C1E" w:rsidRPr="00684C1E" w14:paraId="1E509137" w14:textId="77777777" w:rsidTr="0095575C">
        <w:tc>
          <w:tcPr>
            <w:tcW w:w="1701" w:type="dxa"/>
            <w:vAlign w:val="center"/>
          </w:tcPr>
          <w:p w14:paraId="139FDFDE" w14:textId="77777777" w:rsidR="0095575C" w:rsidRPr="00684C1E" w:rsidRDefault="0095575C" w:rsidP="0095575C">
            <w:pPr>
              <w:pStyle w:val="Z0"/>
              <w:rPr>
                <w:b/>
                <w:color w:val="000000" w:themeColor="text1"/>
              </w:rPr>
            </w:pPr>
            <w:r w:rsidRPr="00684C1E">
              <w:rPr>
                <w:rFonts w:hint="eastAsia"/>
                <w:b/>
                <w:color w:val="000000" w:themeColor="text1"/>
              </w:rPr>
              <w:t>项目名称</w:t>
            </w:r>
          </w:p>
        </w:tc>
        <w:tc>
          <w:tcPr>
            <w:tcW w:w="6595" w:type="dxa"/>
            <w:vAlign w:val="center"/>
          </w:tcPr>
          <w:p w14:paraId="775BF846" w14:textId="77777777" w:rsidR="0095575C" w:rsidRPr="00684C1E" w:rsidRDefault="0095575C" w:rsidP="0095575C">
            <w:pPr>
              <w:pStyle w:val="Z0"/>
              <w:rPr>
                <w:b/>
                <w:color w:val="000000" w:themeColor="text1"/>
              </w:rPr>
            </w:pPr>
            <w:r w:rsidRPr="00684C1E">
              <w:rPr>
                <w:rFonts w:hint="eastAsia"/>
                <w:b/>
                <w:color w:val="000000" w:themeColor="text1"/>
              </w:rPr>
              <w:t>分析方法</w:t>
            </w:r>
          </w:p>
        </w:tc>
      </w:tr>
      <w:tr w:rsidR="00684C1E" w:rsidRPr="00684C1E" w14:paraId="0C963BCE" w14:textId="77777777" w:rsidTr="0095575C">
        <w:tc>
          <w:tcPr>
            <w:tcW w:w="1701" w:type="dxa"/>
            <w:vAlign w:val="center"/>
          </w:tcPr>
          <w:p w14:paraId="13DFA128" w14:textId="77777777" w:rsidR="0095575C" w:rsidRPr="00684C1E" w:rsidRDefault="0095575C" w:rsidP="0095575C">
            <w:pPr>
              <w:pStyle w:val="Z0"/>
              <w:rPr>
                <w:color w:val="000000" w:themeColor="text1"/>
              </w:rPr>
            </w:pPr>
            <w:r w:rsidRPr="00684C1E">
              <w:rPr>
                <w:rFonts w:hint="eastAsia"/>
                <w:color w:val="000000" w:themeColor="text1"/>
              </w:rPr>
              <w:t>铜、镍、锌</w:t>
            </w:r>
          </w:p>
        </w:tc>
        <w:tc>
          <w:tcPr>
            <w:tcW w:w="6595" w:type="dxa"/>
            <w:vAlign w:val="center"/>
          </w:tcPr>
          <w:p w14:paraId="05363B86" w14:textId="77777777" w:rsidR="0095575C" w:rsidRPr="00684C1E" w:rsidRDefault="0095575C" w:rsidP="0095575C">
            <w:pPr>
              <w:pStyle w:val="Z0"/>
              <w:rPr>
                <w:color w:val="000000" w:themeColor="text1"/>
              </w:rPr>
            </w:pPr>
            <w:r w:rsidRPr="00684C1E">
              <w:rPr>
                <w:rFonts w:hint="eastAsia"/>
                <w:color w:val="000000" w:themeColor="text1"/>
              </w:rPr>
              <w:t>《</w:t>
            </w:r>
            <w:r w:rsidRPr="00684C1E">
              <w:rPr>
                <w:color w:val="000000" w:themeColor="text1"/>
              </w:rPr>
              <w:t>土壤和沉积物</w:t>
            </w:r>
            <w:r w:rsidRPr="00684C1E">
              <w:rPr>
                <w:color w:val="000000" w:themeColor="text1"/>
              </w:rPr>
              <w:t xml:space="preserve"> </w:t>
            </w:r>
            <w:r w:rsidRPr="00684C1E">
              <w:rPr>
                <w:color w:val="000000" w:themeColor="text1"/>
              </w:rPr>
              <w:t>铜、锌、铅、镍、铬的测定</w:t>
            </w:r>
            <w:r w:rsidRPr="00684C1E">
              <w:rPr>
                <w:color w:val="000000" w:themeColor="text1"/>
              </w:rPr>
              <w:t xml:space="preserve"> </w:t>
            </w:r>
            <w:r w:rsidRPr="00684C1E">
              <w:rPr>
                <w:color w:val="000000" w:themeColor="text1"/>
              </w:rPr>
              <w:t>火焰原子吸收分光光度法</w:t>
            </w:r>
            <w:r w:rsidRPr="00684C1E">
              <w:rPr>
                <w:rFonts w:hint="eastAsia"/>
                <w:color w:val="000000" w:themeColor="text1"/>
              </w:rPr>
              <w:t>》</w:t>
            </w:r>
            <w:r w:rsidRPr="00684C1E">
              <w:rPr>
                <w:color w:val="000000" w:themeColor="text1"/>
              </w:rPr>
              <w:t>HJ 491-2019</w:t>
            </w:r>
          </w:p>
        </w:tc>
      </w:tr>
      <w:tr w:rsidR="00684C1E" w:rsidRPr="00684C1E" w14:paraId="12A6FC08" w14:textId="77777777" w:rsidTr="0095575C">
        <w:tc>
          <w:tcPr>
            <w:tcW w:w="1701" w:type="dxa"/>
            <w:vAlign w:val="center"/>
          </w:tcPr>
          <w:p w14:paraId="7A81032E" w14:textId="77777777" w:rsidR="0095575C" w:rsidRPr="00684C1E" w:rsidRDefault="0095575C" w:rsidP="0095575C">
            <w:pPr>
              <w:pStyle w:val="Z0"/>
              <w:rPr>
                <w:color w:val="000000" w:themeColor="text1"/>
              </w:rPr>
            </w:pPr>
            <w:r w:rsidRPr="00684C1E">
              <w:rPr>
                <w:rFonts w:hint="eastAsia"/>
                <w:color w:val="000000" w:themeColor="text1"/>
              </w:rPr>
              <w:lastRenderedPageBreak/>
              <w:t>镉、铅</w:t>
            </w:r>
          </w:p>
        </w:tc>
        <w:tc>
          <w:tcPr>
            <w:tcW w:w="6595" w:type="dxa"/>
            <w:vAlign w:val="center"/>
          </w:tcPr>
          <w:p w14:paraId="42640880" w14:textId="77777777" w:rsidR="0095575C" w:rsidRPr="00684C1E" w:rsidRDefault="0095575C" w:rsidP="0095575C">
            <w:pPr>
              <w:pStyle w:val="Z0"/>
              <w:rPr>
                <w:color w:val="000000" w:themeColor="text1"/>
              </w:rPr>
            </w:pPr>
            <w:r w:rsidRPr="00684C1E">
              <w:rPr>
                <w:rFonts w:hint="eastAsia"/>
                <w:color w:val="000000" w:themeColor="text1"/>
              </w:rPr>
              <w:t>《</w:t>
            </w:r>
            <w:r w:rsidRPr="00684C1E">
              <w:rPr>
                <w:color w:val="000000" w:themeColor="text1"/>
              </w:rPr>
              <w:t>土壤质量</w:t>
            </w:r>
            <w:r w:rsidRPr="00684C1E">
              <w:rPr>
                <w:color w:val="000000" w:themeColor="text1"/>
              </w:rPr>
              <w:t xml:space="preserve"> </w:t>
            </w:r>
            <w:r w:rsidRPr="00684C1E">
              <w:rPr>
                <w:color w:val="000000" w:themeColor="text1"/>
              </w:rPr>
              <w:t>铅、镉的测定</w:t>
            </w:r>
            <w:r w:rsidRPr="00684C1E">
              <w:rPr>
                <w:color w:val="000000" w:themeColor="text1"/>
              </w:rPr>
              <w:t xml:space="preserve"> </w:t>
            </w:r>
            <w:r w:rsidRPr="00684C1E">
              <w:rPr>
                <w:color w:val="000000" w:themeColor="text1"/>
              </w:rPr>
              <w:t>石墨炉原子吸收分光光度法</w:t>
            </w:r>
            <w:r w:rsidRPr="00684C1E">
              <w:rPr>
                <w:rFonts w:hint="eastAsia"/>
                <w:color w:val="000000" w:themeColor="text1"/>
              </w:rPr>
              <w:t>》</w:t>
            </w:r>
            <w:r w:rsidRPr="00684C1E">
              <w:rPr>
                <w:color w:val="000000" w:themeColor="text1"/>
              </w:rPr>
              <w:t>GB/T17141-1997</w:t>
            </w:r>
          </w:p>
        </w:tc>
      </w:tr>
      <w:tr w:rsidR="00684C1E" w:rsidRPr="00684C1E" w14:paraId="4D69C4EE" w14:textId="77777777" w:rsidTr="0095575C">
        <w:tc>
          <w:tcPr>
            <w:tcW w:w="1701" w:type="dxa"/>
            <w:vAlign w:val="center"/>
          </w:tcPr>
          <w:p w14:paraId="2B1F771B" w14:textId="77777777" w:rsidR="0095575C" w:rsidRPr="00684C1E" w:rsidRDefault="0095575C" w:rsidP="0095575C">
            <w:pPr>
              <w:pStyle w:val="Z0"/>
              <w:rPr>
                <w:color w:val="000000" w:themeColor="text1"/>
              </w:rPr>
            </w:pPr>
            <w:r w:rsidRPr="00684C1E">
              <w:rPr>
                <w:rFonts w:hint="eastAsia"/>
                <w:color w:val="000000" w:themeColor="text1"/>
              </w:rPr>
              <w:t>六价铬</w:t>
            </w:r>
          </w:p>
        </w:tc>
        <w:tc>
          <w:tcPr>
            <w:tcW w:w="6595" w:type="dxa"/>
            <w:vAlign w:val="center"/>
          </w:tcPr>
          <w:p w14:paraId="71290320" w14:textId="77777777" w:rsidR="0095575C" w:rsidRPr="00684C1E" w:rsidRDefault="0095575C" w:rsidP="0095575C">
            <w:pPr>
              <w:pStyle w:val="Z0"/>
              <w:rPr>
                <w:color w:val="000000" w:themeColor="text1"/>
              </w:rPr>
            </w:pPr>
            <w:r w:rsidRPr="00684C1E">
              <w:rPr>
                <w:rFonts w:hint="eastAsia"/>
                <w:color w:val="000000" w:themeColor="text1"/>
              </w:rPr>
              <w:t>《土壤和沉积物</w:t>
            </w:r>
            <w:r w:rsidRPr="00684C1E">
              <w:rPr>
                <w:rFonts w:hint="eastAsia"/>
                <w:color w:val="000000" w:themeColor="text1"/>
              </w:rPr>
              <w:t xml:space="preserve"> </w:t>
            </w:r>
            <w:r w:rsidRPr="00684C1E">
              <w:rPr>
                <w:rFonts w:hint="eastAsia"/>
                <w:color w:val="000000" w:themeColor="text1"/>
              </w:rPr>
              <w:t>六价铬的测定</w:t>
            </w:r>
            <w:r w:rsidRPr="00684C1E">
              <w:rPr>
                <w:rFonts w:hint="eastAsia"/>
                <w:color w:val="000000" w:themeColor="text1"/>
              </w:rPr>
              <w:t xml:space="preserve"> </w:t>
            </w:r>
            <w:r w:rsidRPr="00684C1E">
              <w:rPr>
                <w:rFonts w:hint="eastAsia"/>
                <w:color w:val="000000" w:themeColor="text1"/>
              </w:rPr>
              <w:t>碱溶液提取</w:t>
            </w:r>
            <w:r w:rsidRPr="00684C1E">
              <w:rPr>
                <w:rFonts w:hint="eastAsia"/>
                <w:color w:val="000000" w:themeColor="text1"/>
              </w:rPr>
              <w:t>-</w:t>
            </w:r>
            <w:r w:rsidRPr="00684C1E">
              <w:rPr>
                <w:rFonts w:hint="eastAsia"/>
                <w:color w:val="000000" w:themeColor="text1"/>
              </w:rPr>
              <w:t>火焰原子吸收分光光度法》</w:t>
            </w:r>
            <w:r w:rsidRPr="00684C1E">
              <w:rPr>
                <w:rFonts w:hint="eastAsia"/>
                <w:color w:val="000000" w:themeColor="text1"/>
              </w:rPr>
              <w:t>H</w:t>
            </w:r>
            <w:r w:rsidRPr="00684C1E">
              <w:rPr>
                <w:color w:val="000000" w:themeColor="text1"/>
              </w:rPr>
              <w:t>J1082</w:t>
            </w:r>
            <w:r w:rsidRPr="00684C1E">
              <w:rPr>
                <w:rFonts w:hint="eastAsia"/>
                <w:color w:val="000000" w:themeColor="text1"/>
              </w:rPr>
              <w:t>-</w:t>
            </w:r>
            <w:r w:rsidRPr="00684C1E">
              <w:rPr>
                <w:color w:val="000000" w:themeColor="text1"/>
              </w:rPr>
              <w:t>2019</w:t>
            </w:r>
          </w:p>
        </w:tc>
      </w:tr>
      <w:tr w:rsidR="00684C1E" w:rsidRPr="00684C1E" w14:paraId="533F48FC" w14:textId="77777777" w:rsidTr="0095575C">
        <w:tc>
          <w:tcPr>
            <w:tcW w:w="1701" w:type="dxa"/>
            <w:vAlign w:val="center"/>
          </w:tcPr>
          <w:p w14:paraId="6DB4C449" w14:textId="77777777" w:rsidR="0095575C" w:rsidRPr="00684C1E" w:rsidRDefault="0095575C" w:rsidP="0095575C">
            <w:pPr>
              <w:pStyle w:val="Z0"/>
              <w:rPr>
                <w:color w:val="000000" w:themeColor="text1"/>
              </w:rPr>
            </w:pPr>
            <w:r w:rsidRPr="00684C1E">
              <w:rPr>
                <w:rFonts w:hint="eastAsia"/>
                <w:color w:val="000000" w:themeColor="text1"/>
              </w:rPr>
              <w:t>汞</w:t>
            </w:r>
          </w:p>
        </w:tc>
        <w:tc>
          <w:tcPr>
            <w:tcW w:w="6595" w:type="dxa"/>
            <w:vAlign w:val="center"/>
          </w:tcPr>
          <w:p w14:paraId="4ADB1EF4" w14:textId="77777777" w:rsidR="0095575C" w:rsidRPr="00684C1E" w:rsidRDefault="0095575C" w:rsidP="0095575C">
            <w:pPr>
              <w:pStyle w:val="Z0"/>
              <w:rPr>
                <w:color w:val="000000" w:themeColor="text1"/>
              </w:rPr>
            </w:pPr>
            <w:r w:rsidRPr="00684C1E">
              <w:rPr>
                <w:rFonts w:hint="eastAsia"/>
                <w:color w:val="000000" w:themeColor="text1"/>
              </w:rPr>
              <w:t>《</w:t>
            </w:r>
            <w:r w:rsidRPr="00684C1E">
              <w:rPr>
                <w:color w:val="000000" w:themeColor="text1"/>
              </w:rPr>
              <w:t>土壤质量</w:t>
            </w:r>
            <w:r w:rsidRPr="00684C1E">
              <w:rPr>
                <w:color w:val="000000" w:themeColor="text1"/>
              </w:rPr>
              <w:t xml:space="preserve"> </w:t>
            </w:r>
            <w:r w:rsidRPr="00684C1E">
              <w:rPr>
                <w:color w:val="000000" w:themeColor="text1"/>
              </w:rPr>
              <w:t>总汞、总砷、总铅的测定</w:t>
            </w:r>
            <w:r w:rsidRPr="00684C1E">
              <w:rPr>
                <w:color w:val="000000" w:themeColor="text1"/>
              </w:rPr>
              <w:t xml:space="preserve"> </w:t>
            </w:r>
            <w:r w:rsidRPr="00684C1E">
              <w:rPr>
                <w:color w:val="000000" w:themeColor="text1"/>
              </w:rPr>
              <w:t>原子荧光法</w:t>
            </w:r>
            <w:r w:rsidRPr="00684C1E">
              <w:rPr>
                <w:color w:val="000000" w:themeColor="text1"/>
              </w:rPr>
              <w:t xml:space="preserve"> </w:t>
            </w:r>
            <w:r w:rsidRPr="00684C1E">
              <w:rPr>
                <w:color w:val="000000" w:themeColor="text1"/>
              </w:rPr>
              <w:t>第</w:t>
            </w:r>
            <w:r w:rsidRPr="00684C1E">
              <w:rPr>
                <w:color w:val="000000" w:themeColor="text1"/>
              </w:rPr>
              <w:t>1</w:t>
            </w:r>
            <w:r w:rsidRPr="00684C1E">
              <w:rPr>
                <w:color w:val="000000" w:themeColor="text1"/>
              </w:rPr>
              <w:t>部分</w:t>
            </w:r>
            <w:r w:rsidRPr="00684C1E">
              <w:rPr>
                <w:color w:val="000000" w:themeColor="text1"/>
              </w:rPr>
              <w:t>:</w:t>
            </w:r>
            <w:r w:rsidRPr="00684C1E">
              <w:rPr>
                <w:color w:val="000000" w:themeColor="text1"/>
              </w:rPr>
              <w:t>土壤中总汞的测定</w:t>
            </w:r>
            <w:r w:rsidRPr="00684C1E">
              <w:rPr>
                <w:color w:val="000000" w:themeColor="text1"/>
              </w:rPr>
              <w:t>GB/T 22105.1-2008</w:t>
            </w:r>
            <w:r w:rsidRPr="00684C1E">
              <w:rPr>
                <w:rFonts w:hint="eastAsia"/>
                <w:color w:val="000000" w:themeColor="text1"/>
              </w:rPr>
              <w:t>》</w:t>
            </w:r>
          </w:p>
        </w:tc>
      </w:tr>
      <w:tr w:rsidR="00684C1E" w:rsidRPr="00684C1E" w14:paraId="3CDB91BA" w14:textId="77777777" w:rsidTr="0095575C">
        <w:tc>
          <w:tcPr>
            <w:tcW w:w="1701" w:type="dxa"/>
            <w:vAlign w:val="center"/>
          </w:tcPr>
          <w:p w14:paraId="3DDFDD4A" w14:textId="77777777" w:rsidR="0095575C" w:rsidRPr="00684C1E" w:rsidRDefault="0095575C" w:rsidP="0095575C">
            <w:pPr>
              <w:pStyle w:val="Z0"/>
              <w:rPr>
                <w:color w:val="000000" w:themeColor="text1"/>
              </w:rPr>
            </w:pPr>
            <w:r w:rsidRPr="00684C1E">
              <w:rPr>
                <w:rFonts w:hint="eastAsia"/>
                <w:color w:val="000000" w:themeColor="text1"/>
              </w:rPr>
              <w:t>砷</w:t>
            </w:r>
          </w:p>
        </w:tc>
        <w:tc>
          <w:tcPr>
            <w:tcW w:w="6595" w:type="dxa"/>
            <w:vAlign w:val="center"/>
          </w:tcPr>
          <w:p w14:paraId="50392F62" w14:textId="77777777" w:rsidR="0095575C" w:rsidRPr="00684C1E" w:rsidRDefault="0095575C" w:rsidP="0095575C">
            <w:pPr>
              <w:pStyle w:val="Z0"/>
              <w:rPr>
                <w:color w:val="000000" w:themeColor="text1"/>
              </w:rPr>
            </w:pPr>
            <w:r w:rsidRPr="00684C1E">
              <w:rPr>
                <w:rFonts w:hint="eastAsia"/>
                <w:color w:val="000000" w:themeColor="text1"/>
              </w:rPr>
              <w:t>《</w:t>
            </w:r>
            <w:r w:rsidRPr="00684C1E">
              <w:rPr>
                <w:color w:val="000000" w:themeColor="text1"/>
              </w:rPr>
              <w:t>土壤质量</w:t>
            </w:r>
            <w:r w:rsidRPr="00684C1E">
              <w:rPr>
                <w:color w:val="000000" w:themeColor="text1"/>
              </w:rPr>
              <w:t xml:space="preserve"> </w:t>
            </w:r>
            <w:r w:rsidRPr="00684C1E">
              <w:rPr>
                <w:color w:val="000000" w:themeColor="text1"/>
              </w:rPr>
              <w:t>总汞、总砷、总铅的测定</w:t>
            </w:r>
            <w:r w:rsidRPr="00684C1E">
              <w:rPr>
                <w:color w:val="000000" w:themeColor="text1"/>
              </w:rPr>
              <w:t xml:space="preserve"> </w:t>
            </w:r>
            <w:r w:rsidRPr="00684C1E">
              <w:rPr>
                <w:color w:val="000000" w:themeColor="text1"/>
              </w:rPr>
              <w:t>原子荧光法</w:t>
            </w:r>
            <w:r w:rsidRPr="00684C1E">
              <w:rPr>
                <w:color w:val="000000" w:themeColor="text1"/>
              </w:rPr>
              <w:t xml:space="preserve"> </w:t>
            </w:r>
            <w:r w:rsidRPr="00684C1E">
              <w:rPr>
                <w:color w:val="000000" w:themeColor="text1"/>
              </w:rPr>
              <w:t>第</w:t>
            </w:r>
            <w:r w:rsidRPr="00684C1E">
              <w:rPr>
                <w:color w:val="000000" w:themeColor="text1"/>
              </w:rPr>
              <w:t>2</w:t>
            </w:r>
            <w:r w:rsidRPr="00684C1E">
              <w:rPr>
                <w:color w:val="000000" w:themeColor="text1"/>
              </w:rPr>
              <w:t>部分</w:t>
            </w:r>
            <w:r w:rsidRPr="00684C1E">
              <w:rPr>
                <w:color w:val="000000" w:themeColor="text1"/>
              </w:rPr>
              <w:t>:</w:t>
            </w:r>
            <w:r w:rsidRPr="00684C1E">
              <w:rPr>
                <w:color w:val="000000" w:themeColor="text1"/>
              </w:rPr>
              <w:t>土壤中总</w:t>
            </w:r>
            <w:r w:rsidRPr="00684C1E">
              <w:rPr>
                <w:rFonts w:hint="eastAsia"/>
                <w:color w:val="000000" w:themeColor="text1"/>
              </w:rPr>
              <w:t>砷</w:t>
            </w:r>
            <w:r w:rsidRPr="00684C1E">
              <w:rPr>
                <w:color w:val="000000" w:themeColor="text1"/>
              </w:rPr>
              <w:t>的测定</w:t>
            </w:r>
            <w:r w:rsidRPr="00684C1E">
              <w:rPr>
                <w:color w:val="000000" w:themeColor="text1"/>
              </w:rPr>
              <w:t>GB/T 22105.2-2008</w:t>
            </w:r>
            <w:r w:rsidRPr="00684C1E">
              <w:rPr>
                <w:rFonts w:hint="eastAsia"/>
                <w:color w:val="000000" w:themeColor="text1"/>
              </w:rPr>
              <w:t>》</w:t>
            </w:r>
          </w:p>
        </w:tc>
      </w:tr>
      <w:tr w:rsidR="00684C1E" w:rsidRPr="00684C1E" w14:paraId="7E31C4CF" w14:textId="77777777" w:rsidTr="0095575C">
        <w:tc>
          <w:tcPr>
            <w:tcW w:w="1701" w:type="dxa"/>
            <w:vAlign w:val="center"/>
          </w:tcPr>
          <w:p w14:paraId="4E725F37" w14:textId="77777777" w:rsidR="0095575C" w:rsidRPr="00684C1E" w:rsidRDefault="0095575C" w:rsidP="0095575C">
            <w:pPr>
              <w:pStyle w:val="Z0"/>
              <w:rPr>
                <w:color w:val="000000" w:themeColor="text1"/>
              </w:rPr>
            </w:pPr>
            <w:r w:rsidRPr="00684C1E">
              <w:rPr>
                <w:rFonts w:hint="eastAsia"/>
                <w:color w:val="000000" w:themeColor="text1"/>
              </w:rPr>
              <w:t>挥发性有机物</w:t>
            </w:r>
          </w:p>
        </w:tc>
        <w:tc>
          <w:tcPr>
            <w:tcW w:w="6595" w:type="dxa"/>
            <w:vAlign w:val="center"/>
          </w:tcPr>
          <w:p w14:paraId="14BBA83C" w14:textId="77777777" w:rsidR="0095575C" w:rsidRPr="00684C1E" w:rsidRDefault="0095575C" w:rsidP="0095575C">
            <w:pPr>
              <w:pStyle w:val="Z0"/>
              <w:rPr>
                <w:color w:val="000000" w:themeColor="text1"/>
              </w:rPr>
            </w:pPr>
            <w:r w:rsidRPr="00684C1E">
              <w:rPr>
                <w:rFonts w:hint="eastAsia"/>
                <w:color w:val="000000" w:themeColor="text1"/>
              </w:rPr>
              <w:t>《土壤和沉积物</w:t>
            </w:r>
            <w:r w:rsidRPr="00684C1E">
              <w:rPr>
                <w:rFonts w:hint="eastAsia"/>
                <w:color w:val="000000" w:themeColor="text1"/>
              </w:rPr>
              <w:t xml:space="preserve"> </w:t>
            </w:r>
            <w:r w:rsidRPr="00684C1E">
              <w:rPr>
                <w:rFonts w:hint="eastAsia"/>
                <w:color w:val="000000" w:themeColor="text1"/>
              </w:rPr>
              <w:t>挥发性有机物的测定</w:t>
            </w:r>
            <w:r w:rsidRPr="00684C1E">
              <w:rPr>
                <w:rFonts w:hint="eastAsia"/>
                <w:color w:val="000000" w:themeColor="text1"/>
              </w:rPr>
              <w:t xml:space="preserve"> </w:t>
            </w:r>
            <w:r w:rsidRPr="00684C1E">
              <w:rPr>
                <w:rFonts w:hint="eastAsia"/>
                <w:color w:val="000000" w:themeColor="text1"/>
              </w:rPr>
              <w:t>吹扫捕集</w:t>
            </w:r>
            <w:r w:rsidRPr="00684C1E">
              <w:rPr>
                <w:rFonts w:hint="eastAsia"/>
                <w:color w:val="000000" w:themeColor="text1"/>
              </w:rPr>
              <w:t>/</w:t>
            </w:r>
            <w:r w:rsidRPr="00684C1E">
              <w:rPr>
                <w:rFonts w:hint="eastAsia"/>
                <w:color w:val="000000" w:themeColor="text1"/>
              </w:rPr>
              <w:t>气相色谱</w:t>
            </w:r>
            <w:r w:rsidRPr="00684C1E">
              <w:rPr>
                <w:rFonts w:hint="eastAsia"/>
                <w:color w:val="000000" w:themeColor="text1"/>
              </w:rPr>
              <w:t>-</w:t>
            </w:r>
            <w:r w:rsidRPr="00684C1E">
              <w:rPr>
                <w:rFonts w:hint="eastAsia"/>
                <w:color w:val="000000" w:themeColor="text1"/>
              </w:rPr>
              <w:t>色谱法》</w:t>
            </w:r>
            <w:r w:rsidRPr="00684C1E">
              <w:rPr>
                <w:rFonts w:hint="eastAsia"/>
                <w:color w:val="000000" w:themeColor="text1"/>
              </w:rPr>
              <w:t>H</w:t>
            </w:r>
            <w:r w:rsidRPr="00684C1E">
              <w:rPr>
                <w:color w:val="000000" w:themeColor="text1"/>
              </w:rPr>
              <w:t>J605-2011</w:t>
            </w:r>
          </w:p>
        </w:tc>
      </w:tr>
      <w:tr w:rsidR="00684C1E" w:rsidRPr="00684C1E" w14:paraId="1E7EC932" w14:textId="77777777" w:rsidTr="0095575C">
        <w:tc>
          <w:tcPr>
            <w:tcW w:w="1701" w:type="dxa"/>
            <w:vAlign w:val="center"/>
          </w:tcPr>
          <w:p w14:paraId="5658302F" w14:textId="77777777" w:rsidR="0095575C" w:rsidRPr="00684C1E" w:rsidRDefault="0095575C" w:rsidP="0095575C">
            <w:pPr>
              <w:pStyle w:val="Z0"/>
              <w:rPr>
                <w:color w:val="000000" w:themeColor="text1"/>
              </w:rPr>
            </w:pPr>
            <w:r w:rsidRPr="00684C1E">
              <w:rPr>
                <w:rFonts w:hint="eastAsia"/>
                <w:color w:val="000000" w:themeColor="text1"/>
              </w:rPr>
              <w:t>半挥发性有机物</w:t>
            </w:r>
          </w:p>
        </w:tc>
        <w:tc>
          <w:tcPr>
            <w:tcW w:w="6595" w:type="dxa"/>
            <w:vAlign w:val="center"/>
          </w:tcPr>
          <w:p w14:paraId="103D6600" w14:textId="77777777" w:rsidR="0095575C" w:rsidRPr="00684C1E" w:rsidRDefault="0095575C" w:rsidP="0095575C">
            <w:pPr>
              <w:pStyle w:val="Z0"/>
              <w:rPr>
                <w:color w:val="000000" w:themeColor="text1"/>
              </w:rPr>
            </w:pPr>
            <w:r w:rsidRPr="00684C1E">
              <w:rPr>
                <w:rFonts w:hint="eastAsia"/>
                <w:color w:val="000000" w:themeColor="text1"/>
              </w:rPr>
              <w:t>《土壤沉积物</w:t>
            </w:r>
            <w:r w:rsidRPr="00684C1E">
              <w:rPr>
                <w:rFonts w:hint="eastAsia"/>
                <w:color w:val="000000" w:themeColor="text1"/>
              </w:rPr>
              <w:t xml:space="preserve"> </w:t>
            </w:r>
            <w:r w:rsidRPr="00684C1E">
              <w:rPr>
                <w:rFonts w:hint="eastAsia"/>
                <w:color w:val="000000" w:themeColor="text1"/>
              </w:rPr>
              <w:t>半挥发性有机物的测定</w:t>
            </w:r>
            <w:r w:rsidRPr="00684C1E">
              <w:rPr>
                <w:rFonts w:hint="eastAsia"/>
                <w:color w:val="000000" w:themeColor="text1"/>
              </w:rPr>
              <w:t xml:space="preserve"> </w:t>
            </w:r>
            <w:r w:rsidRPr="00684C1E">
              <w:rPr>
                <w:rFonts w:hint="eastAsia"/>
                <w:color w:val="000000" w:themeColor="text1"/>
              </w:rPr>
              <w:t>气相色谱</w:t>
            </w:r>
            <w:r w:rsidRPr="00684C1E">
              <w:rPr>
                <w:rFonts w:hint="eastAsia"/>
                <w:color w:val="000000" w:themeColor="text1"/>
              </w:rPr>
              <w:t>-</w:t>
            </w:r>
            <w:r w:rsidRPr="00684C1E">
              <w:rPr>
                <w:rFonts w:hint="eastAsia"/>
                <w:color w:val="000000" w:themeColor="text1"/>
              </w:rPr>
              <w:t>质谱法》</w:t>
            </w:r>
            <w:r w:rsidRPr="00684C1E">
              <w:rPr>
                <w:rFonts w:hint="eastAsia"/>
                <w:color w:val="000000" w:themeColor="text1"/>
              </w:rPr>
              <w:t>H</w:t>
            </w:r>
            <w:r w:rsidRPr="00684C1E">
              <w:rPr>
                <w:color w:val="000000" w:themeColor="text1"/>
              </w:rPr>
              <w:t>J934-2017</w:t>
            </w:r>
          </w:p>
        </w:tc>
      </w:tr>
      <w:tr w:rsidR="00684C1E" w:rsidRPr="00684C1E" w14:paraId="791097DE" w14:textId="77777777" w:rsidTr="0095575C">
        <w:tc>
          <w:tcPr>
            <w:tcW w:w="1701" w:type="dxa"/>
            <w:vAlign w:val="center"/>
          </w:tcPr>
          <w:p w14:paraId="00F949AD" w14:textId="77777777" w:rsidR="0095575C" w:rsidRPr="00684C1E" w:rsidRDefault="0095575C" w:rsidP="0095575C">
            <w:pPr>
              <w:pStyle w:val="Z0"/>
              <w:rPr>
                <w:color w:val="000000" w:themeColor="text1"/>
              </w:rPr>
            </w:pPr>
            <w:r w:rsidRPr="00684C1E">
              <w:rPr>
                <w:rFonts w:hint="eastAsia"/>
                <w:color w:val="000000" w:themeColor="text1"/>
              </w:rPr>
              <w:t>p</w:t>
            </w:r>
            <w:r w:rsidRPr="00684C1E">
              <w:rPr>
                <w:color w:val="000000" w:themeColor="text1"/>
              </w:rPr>
              <w:t>H</w:t>
            </w:r>
            <w:r w:rsidRPr="00684C1E">
              <w:rPr>
                <w:color w:val="000000" w:themeColor="text1"/>
              </w:rPr>
              <w:t>值</w:t>
            </w:r>
          </w:p>
        </w:tc>
        <w:tc>
          <w:tcPr>
            <w:tcW w:w="6595" w:type="dxa"/>
            <w:vAlign w:val="center"/>
          </w:tcPr>
          <w:p w14:paraId="768C2266" w14:textId="77777777" w:rsidR="0095575C" w:rsidRPr="00684C1E" w:rsidRDefault="0095575C" w:rsidP="0095575C">
            <w:pPr>
              <w:pStyle w:val="Z0"/>
              <w:rPr>
                <w:color w:val="000000" w:themeColor="text1"/>
              </w:rPr>
            </w:pPr>
            <w:r w:rsidRPr="00684C1E">
              <w:rPr>
                <w:rFonts w:hint="eastAsia"/>
                <w:color w:val="000000" w:themeColor="text1"/>
              </w:rPr>
              <w:t>《土壤</w:t>
            </w:r>
            <w:r w:rsidRPr="00684C1E">
              <w:rPr>
                <w:rFonts w:hint="eastAsia"/>
                <w:color w:val="000000" w:themeColor="text1"/>
              </w:rPr>
              <w:t>p</w:t>
            </w:r>
            <w:r w:rsidRPr="00684C1E">
              <w:rPr>
                <w:color w:val="000000" w:themeColor="text1"/>
              </w:rPr>
              <w:t>H</w:t>
            </w:r>
            <w:r w:rsidRPr="00684C1E">
              <w:rPr>
                <w:color w:val="000000" w:themeColor="text1"/>
              </w:rPr>
              <w:t>值的测定</w:t>
            </w:r>
            <w:r w:rsidRPr="00684C1E">
              <w:rPr>
                <w:rFonts w:hint="eastAsia"/>
                <w:color w:val="000000" w:themeColor="text1"/>
              </w:rPr>
              <w:t xml:space="preserve"> </w:t>
            </w:r>
            <w:r w:rsidRPr="00684C1E">
              <w:rPr>
                <w:rFonts w:hint="eastAsia"/>
                <w:color w:val="000000" w:themeColor="text1"/>
              </w:rPr>
              <w:t>电位法》</w:t>
            </w:r>
            <w:r w:rsidRPr="00684C1E">
              <w:rPr>
                <w:rFonts w:hint="eastAsia"/>
                <w:color w:val="000000" w:themeColor="text1"/>
              </w:rPr>
              <w:t>H</w:t>
            </w:r>
            <w:r w:rsidRPr="00684C1E">
              <w:rPr>
                <w:color w:val="000000" w:themeColor="text1"/>
              </w:rPr>
              <w:t>J962</w:t>
            </w:r>
            <w:r w:rsidRPr="00684C1E">
              <w:rPr>
                <w:rFonts w:hint="eastAsia"/>
                <w:color w:val="000000" w:themeColor="text1"/>
              </w:rPr>
              <w:t>-</w:t>
            </w:r>
            <w:r w:rsidRPr="00684C1E">
              <w:rPr>
                <w:color w:val="000000" w:themeColor="text1"/>
              </w:rPr>
              <w:t>2018</w:t>
            </w:r>
          </w:p>
        </w:tc>
      </w:tr>
      <w:tr w:rsidR="00684C1E" w:rsidRPr="00684C1E" w14:paraId="29C759FE" w14:textId="77777777" w:rsidTr="0095575C">
        <w:tc>
          <w:tcPr>
            <w:tcW w:w="1701" w:type="dxa"/>
            <w:vAlign w:val="center"/>
          </w:tcPr>
          <w:p w14:paraId="0C9F0BEC" w14:textId="77777777" w:rsidR="0095575C" w:rsidRPr="00684C1E" w:rsidRDefault="0095575C" w:rsidP="0095575C">
            <w:pPr>
              <w:pStyle w:val="Z0"/>
              <w:rPr>
                <w:color w:val="000000" w:themeColor="text1"/>
              </w:rPr>
            </w:pPr>
            <w:r w:rsidRPr="00684C1E">
              <w:rPr>
                <w:rFonts w:hint="eastAsia"/>
                <w:color w:val="000000" w:themeColor="text1"/>
              </w:rPr>
              <w:t>氰化物</w:t>
            </w:r>
          </w:p>
        </w:tc>
        <w:tc>
          <w:tcPr>
            <w:tcW w:w="6595" w:type="dxa"/>
            <w:vAlign w:val="center"/>
          </w:tcPr>
          <w:p w14:paraId="4C992258" w14:textId="77777777" w:rsidR="0095575C" w:rsidRPr="00684C1E" w:rsidRDefault="0095575C" w:rsidP="0095575C">
            <w:pPr>
              <w:pStyle w:val="Z0"/>
              <w:rPr>
                <w:color w:val="000000" w:themeColor="text1"/>
              </w:rPr>
            </w:pPr>
            <w:r w:rsidRPr="00684C1E">
              <w:rPr>
                <w:rFonts w:hint="eastAsia"/>
                <w:color w:val="000000" w:themeColor="text1"/>
              </w:rPr>
              <w:t>《土壤</w:t>
            </w:r>
            <w:r w:rsidRPr="00684C1E">
              <w:rPr>
                <w:rFonts w:hint="eastAsia"/>
                <w:color w:val="000000" w:themeColor="text1"/>
              </w:rPr>
              <w:t xml:space="preserve"> </w:t>
            </w:r>
            <w:r w:rsidRPr="00684C1E">
              <w:rPr>
                <w:rFonts w:hint="eastAsia"/>
                <w:color w:val="000000" w:themeColor="text1"/>
              </w:rPr>
              <w:t>氰化物和总氰化物的测定</w:t>
            </w:r>
            <w:r w:rsidRPr="00684C1E">
              <w:rPr>
                <w:rFonts w:hint="eastAsia"/>
                <w:color w:val="000000" w:themeColor="text1"/>
              </w:rPr>
              <w:t xml:space="preserve"> </w:t>
            </w:r>
            <w:r w:rsidRPr="00684C1E">
              <w:rPr>
                <w:rFonts w:hint="eastAsia"/>
                <w:color w:val="000000" w:themeColor="text1"/>
              </w:rPr>
              <w:t>分光光度法》</w:t>
            </w:r>
            <w:r w:rsidRPr="00684C1E">
              <w:rPr>
                <w:rFonts w:hint="eastAsia"/>
                <w:color w:val="000000" w:themeColor="text1"/>
              </w:rPr>
              <w:t>H</w:t>
            </w:r>
            <w:r w:rsidRPr="00684C1E">
              <w:rPr>
                <w:color w:val="000000" w:themeColor="text1"/>
              </w:rPr>
              <w:t>J745</w:t>
            </w:r>
            <w:r w:rsidRPr="00684C1E">
              <w:rPr>
                <w:rFonts w:hint="eastAsia"/>
                <w:color w:val="000000" w:themeColor="text1"/>
              </w:rPr>
              <w:t>-</w:t>
            </w:r>
            <w:r w:rsidRPr="00684C1E">
              <w:rPr>
                <w:color w:val="000000" w:themeColor="text1"/>
              </w:rPr>
              <w:t>2015</w:t>
            </w:r>
          </w:p>
        </w:tc>
      </w:tr>
      <w:tr w:rsidR="00684C1E" w:rsidRPr="00684C1E" w14:paraId="349BDC15" w14:textId="77777777" w:rsidTr="0095575C">
        <w:tc>
          <w:tcPr>
            <w:tcW w:w="1701" w:type="dxa"/>
            <w:vAlign w:val="center"/>
          </w:tcPr>
          <w:p w14:paraId="5FD43ED0" w14:textId="77777777" w:rsidR="0095575C" w:rsidRPr="00684C1E" w:rsidRDefault="0095575C" w:rsidP="0095575C">
            <w:pPr>
              <w:pStyle w:val="Z0"/>
              <w:rPr>
                <w:color w:val="000000" w:themeColor="text1"/>
              </w:rPr>
            </w:pPr>
            <w:r w:rsidRPr="00684C1E">
              <w:rPr>
                <w:rFonts w:hint="eastAsia"/>
                <w:color w:val="000000" w:themeColor="text1"/>
              </w:rPr>
              <w:t>石油烃（</w:t>
            </w:r>
            <w:r w:rsidRPr="00684C1E">
              <w:rPr>
                <w:rFonts w:hint="eastAsia"/>
                <w:color w:val="000000" w:themeColor="text1"/>
              </w:rPr>
              <w:t>C</w:t>
            </w:r>
            <w:r w:rsidRPr="00684C1E">
              <w:rPr>
                <w:color w:val="000000" w:themeColor="text1"/>
              </w:rPr>
              <w:t>10-C40</w:t>
            </w:r>
            <w:r w:rsidRPr="00684C1E">
              <w:rPr>
                <w:rFonts w:hint="eastAsia"/>
                <w:color w:val="000000" w:themeColor="text1"/>
              </w:rPr>
              <w:t>）</w:t>
            </w:r>
          </w:p>
        </w:tc>
        <w:tc>
          <w:tcPr>
            <w:tcW w:w="6595" w:type="dxa"/>
            <w:vAlign w:val="center"/>
          </w:tcPr>
          <w:p w14:paraId="6C7A8DB9" w14:textId="77777777" w:rsidR="0095575C" w:rsidRPr="00684C1E" w:rsidRDefault="0095575C" w:rsidP="0095575C">
            <w:pPr>
              <w:pStyle w:val="Z0"/>
              <w:rPr>
                <w:color w:val="000000" w:themeColor="text1"/>
              </w:rPr>
            </w:pPr>
            <w:r w:rsidRPr="00684C1E">
              <w:rPr>
                <w:rFonts w:hint="eastAsia"/>
                <w:color w:val="000000" w:themeColor="text1"/>
              </w:rPr>
              <w:t>《土壤和沉积物</w:t>
            </w:r>
            <w:r w:rsidRPr="00684C1E">
              <w:rPr>
                <w:rFonts w:hint="eastAsia"/>
                <w:color w:val="000000" w:themeColor="text1"/>
              </w:rPr>
              <w:t xml:space="preserve"> </w:t>
            </w:r>
            <w:r w:rsidRPr="00684C1E">
              <w:rPr>
                <w:rFonts w:hint="eastAsia"/>
                <w:color w:val="000000" w:themeColor="text1"/>
              </w:rPr>
              <w:t>石油烃（</w:t>
            </w:r>
            <w:r w:rsidRPr="00684C1E">
              <w:rPr>
                <w:rFonts w:hint="eastAsia"/>
                <w:color w:val="000000" w:themeColor="text1"/>
              </w:rPr>
              <w:t>C</w:t>
            </w:r>
            <w:r w:rsidRPr="00684C1E">
              <w:rPr>
                <w:color w:val="000000" w:themeColor="text1"/>
              </w:rPr>
              <w:t>10-C40</w:t>
            </w:r>
            <w:r w:rsidRPr="00684C1E">
              <w:rPr>
                <w:rFonts w:hint="eastAsia"/>
                <w:color w:val="000000" w:themeColor="text1"/>
              </w:rPr>
              <w:t>）的测定</w:t>
            </w:r>
            <w:r w:rsidRPr="00684C1E">
              <w:rPr>
                <w:rFonts w:hint="eastAsia"/>
                <w:color w:val="000000" w:themeColor="text1"/>
              </w:rPr>
              <w:t xml:space="preserve"> </w:t>
            </w:r>
            <w:r w:rsidRPr="00684C1E">
              <w:rPr>
                <w:rFonts w:hint="eastAsia"/>
                <w:color w:val="000000" w:themeColor="text1"/>
              </w:rPr>
              <w:t>气相色谱法》</w:t>
            </w:r>
            <w:r w:rsidRPr="00684C1E">
              <w:rPr>
                <w:rFonts w:hint="eastAsia"/>
                <w:color w:val="000000" w:themeColor="text1"/>
              </w:rPr>
              <w:t>H</w:t>
            </w:r>
            <w:r w:rsidRPr="00684C1E">
              <w:rPr>
                <w:color w:val="000000" w:themeColor="text1"/>
              </w:rPr>
              <w:t>J1021</w:t>
            </w:r>
            <w:r w:rsidRPr="00684C1E">
              <w:rPr>
                <w:rFonts w:hint="eastAsia"/>
                <w:color w:val="000000" w:themeColor="text1"/>
              </w:rPr>
              <w:t>-</w:t>
            </w:r>
            <w:r w:rsidRPr="00684C1E">
              <w:rPr>
                <w:color w:val="000000" w:themeColor="text1"/>
              </w:rPr>
              <w:t>2019</w:t>
            </w:r>
          </w:p>
        </w:tc>
      </w:tr>
    </w:tbl>
    <w:p w14:paraId="5A56DE6E" w14:textId="77777777" w:rsidR="0095575C" w:rsidRPr="00684C1E" w:rsidRDefault="0095575C" w:rsidP="0095575C">
      <w:pPr>
        <w:ind w:firstLine="480"/>
        <w:rPr>
          <w:color w:val="000000" w:themeColor="text1"/>
        </w:rPr>
      </w:pPr>
      <w:r w:rsidRPr="00684C1E">
        <w:rPr>
          <w:rFonts w:hint="eastAsia"/>
          <w:color w:val="000000" w:themeColor="text1"/>
        </w:rPr>
        <w:t>（</w:t>
      </w:r>
      <w:r w:rsidRPr="00684C1E">
        <w:rPr>
          <w:rFonts w:hint="eastAsia"/>
          <w:color w:val="000000" w:themeColor="text1"/>
        </w:rPr>
        <w:t>5</w:t>
      </w:r>
      <w:r w:rsidRPr="00684C1E">
        <w:rPr>
          <w:rFonts w:hint="eastAsia"/>
          <w:color w:val="000000" w:themeColor="text1"/>
        </w:rPr>
        <w:t>）监测结果</w:t>
      </w:r>
    </w:p>
    <w:p w14:paraId="51A002C4" w14:textId="77777777" w:rsidR="0095575C" w:rsidRPr="00684C1E" w:rsidRDefault="0095575C" w:rsidP="0095575C">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19</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土壤监测结果</w:t>
      </w:r>
      <w:r w:rsidRPr="00684C1E">
        <w:rPr>
          <w:rFonts w:hint="eastAsia"/>
          <w:color w:val="000000" w:themeColor="text1"/>
        </w:rPr>
        <w:t xml:space="preserve"> </w:t>
      </w:r>
      <w:r w:rsidRPr="00684C1E">
        <w:rPr>
          <w:color w:val="000000" w:themeColor="text1"/>
        </w:rPr>
        <w:t xml:space="preserve"> </w:t>
      </w:r>
      <w:r w:rsidRPr="00684C1E">
        <w:rPr>
          <w:color w:val="000000" w:themeColor="text1"/>
        </w:rPr>
        <w:t>单位</w:t>
      </w:r>
      <w:r w:rsidRPr="00684C1E">
        <w:rPr>
          <w:rFonts w:hint="eastAsia"/>
          <w:color w:val="000000" w:themeColor="text1"/>
        </w:rPr>
        <w:t>：</w:t>
      </w:r>
      <w:r w:rsidRPr="00684C1E">
        <w:rPr>
          <w:color w:val="000000" w:themeColor="text1"/>
        </w:rPr>
        <w:t>mg/kg</w:t>
      </w:r>
    </w:p>
    <w:tbl>
      <w:tblPr>
        <w:tblStyle w:val="ad"/>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2410"/>
        <w:gridCol w:w="1559"/>
        <w:gridCol w:w="1560"/>
        <w:gridCol w:w="1417"/>
        <w:gridCol w:w="1350"/>
      </w:tblGrid>
      <w:tr w:rsidR="00684C1E" w:rsidRPr="00684C1E" w14:paraId="1F0EEE28" w14:textId="77777777" w:rsidTr="0095575C">
        <w:trPr>
          <w:trHeight w:val="682"/>
        </w:trPr>
        <w:tc>
          <w:tcPr>
            <w:tcW w:w="2410" w:type="dxa"/>
            <w:vAlign w:val="center"/>
          </w:tcPr>
          <w:p w14:paraId="02970D1F" w14:textId="77777777" w:rsidR="0095575C" w:rsidRPr="00684C1E" w:rsidRDefault="0095575C" w:rsidP="0095575C">
            <w:pPr>
              <w:pStyle w:val="Z0"/>
              <w:rPr>
                <w:b/>
                <w:color w:val="000000" w:themeColor="text1"/>
              </w:rPr>
            </w:pPr>
            <w:r w:rsidRPr="00684C1E">
              <w:rPr>
                <w:rFonts w:hint="eastAsia"/>
                <w:b/>
                <w:color w:val="000000" w:themeColor="text1"/>
              </w:rPr>
              <w:t>检测项目</w:t>
            </w:r>
          </w:p>
        </w:tc>
        <w:tc>
          <w:tcPr>
            <w:tcW w:w="1559" w:type="dxa"/>
            <w:vAlign w:val="center"/>
          </w:tcPr>
          <w:p w14:paraId="77DF11A9" w14:textId="77777777" w:rsidR="0095575C" w:rsidRPr="00684C1E" w:rsidRDefault="0095575C" w:rsidP="0095575C">
            <w:pPr>
              <w:pStyle w:val="Z0"/>
              <w:rPr>
                <w:b/>
                <w:color w:val="000000" w:themeColor="text1"/>
              </w:rPr>
            </w:pPr>
            <w:r w:rsidRPr="00684C1E">
              <w:rPr>
                <w:rFonts w:hint="eastAsia"/>
                <w:b/>
                <w:color w:val="000000" w:themeColor="text1"/>
              </w:rPr>
              <w:t>S</w:t>
            </w:r>
            <w:r w:rsidRPr="00684C1E">
              <w:rPr>
                <w:b/>
                <w:color w:val="000000" w:themeColor="text1"/>
              </w:rPr>
              <w:t>8-1</w:t>
            </w:r>
          </w:p>
          <w:p w14:paraId="43B57177" w14:textId="77777777" w:rsidR="0095575C" w:rsidRPr="00684C1E" w:rsidRDefault="0095575C" w:rsidP="0095575C">
            <w:pPr>
              <w:pStyle w:val="Z0"/>
              <w:rPr>
                <w:b/>
                <w:color w:val="000000" w:themeColor="text1"/>
              </w:rPr>
            </w:pPr>
            <w:r w:rsidRPr="00684C1E">
              <w:rPr>
                <w:rFonts w:hint="eastAsia"/>
                <w:b/>
                <w:color w:val="000000" w:themeColor="text1"/>
              </w:rPr>
              <w:t>（</w:t>
            </w:r>
            <w:r w:rsidRPr="00684C1E">
              <w:rPr>
                <w:rFonts w:hint="eastAsia"/>
                <w:b/>
                <w:color w:val="000000" w:themeColor="text1"/>
              </w:rPr>
              <w:t>0</w:t>
            </w:r>
            <w:r w:rsidRPr="00684C1E">
              <w:rPr>
                <w:b/>
                <w:color w:val="000000" w:themeColor="text1"/>
              </w:rPr>
              <w:t>-0.5m</w:t>
            </w:r>
            <w:r w:rsidRPr="00684C1E">
              <w:rPr>
                <w:rFonts w:hint="eastAsia"/>
                <w:b/>
                <w:color w:val="000000" w:themeColor="text1"/>
              </w:rPr>
              <w:t>）</w:t>
            </w:r>
          </w:p>
        </w:tc>
        <w:tc>
          <w:tcPr>
            <w:tcW w:w="1560" w:type="dxa"/>
            <w:vAlign w:val="center"/>
          </w:tcPr>
          <w:p w14:paraId="22CEB062" w14:textId="77777777" w:rsidR="0095575C" w:rsidRPr="00684C1E" w:rsidRDefault="0095575C" w:rsidP="0095575C">
            <w:pPr>
              <w:pStyle w:val="Z0"/>
              <w:rPr>
                <w:b/>
                <w:color w:val="000000" w:themeColor="text1"/>
              </w:rPr>
            </w:pPr>
            <w:r w:rsidRPr="00684C1E">
              <w:rPr>
                <w:rFonts w:hint="eastAsia"/>
                <w:b/>
                <w:color w:val="000000" w:themeColor="text1"/>
              </w:rPr>
              <w:t>S</w:t>
            </w:r>
            <w:r w:rsidRPr="00684C1E">
              <w:rPr>
                <w:b/>
                <w:color w:val="000000" w:themeColor="text1"/>
              </w:rPr>
              <w:t>8-5</w:t>
            </w:r>
          </w:p>
          <w:p w14:paraId="6E516462" w14:textId="77777777" w:rsidR="0095575C" w:rsidRPr="00684C1E" w:rsidRDefault="0095575C" w:rsidP="0095575C">
            <w:pPr>
              <w:pStyle w:val="Z0"/>
              <w:rPr>
                <w:b/>
                <w:color w:val="000000" w:themeColor="text1"/>
              </w:rPr>
            </w:pPr>
            <w:r w:rsidRPr="00684C1E">
              <w:rPr>
                <w:rFonts w:hint="eastAsia"/>
                <w:b/>
                <w:color w:val="000000" w:themeColor="text1"/>
              </w:rPr>
              <w:t>（</w:t>
            </w:r>
            <w:r w:rsidRPr="00684C1E">
              <w:rPr>
                <w:rFonts w:hint="eastAsia"/>
                <w:b/>
                <w:color w:val="000000" w:themeColor="text1"/>
              </w:rPr>
              <w:t>1</w:t>
            </w:r>
            <w:r w:rsidRPr="00684C1E">
              <w:rPr>
                <w:b/>
                <w:color w:val="000000" w:themeColor="text1"/>
              </w:rPr>
              <w:t>.5-2.0m</w:t>
            </w:r>
            <w:r w:rsidRPr="00684C1E">
              <w:rPr>
                <w:rFonts w:hint="eastAsia"/>
                <w:b/>
                <w:color w:val="000000" w:themeColor="text1"/>
              </w:rPr>
              <w:t>）</w:t>
            </w:r>
          </w:p>
        </w:tc>
        <w:tc>
          <w:tcPr>
            <w:tcW w:w="1417" w:type="dxa"/>
            <w:vAlign w:val="center"/>
          </w:tcPr>
          <w:p w14:paraId="4384FA10" w14:textId="77777777" w:rsidR="0095575C" w:rsidRPr="00684C1E" w:rsidRDefault="0095575C" w:rsidP="0095575C">
            <w:pPr>
              <w:pStyle w:val="Z0"/>
              <w:rPr>
                <w:b/>
                <w:color w:val="000000" w:themeColor="text1"/>
              </w:rPr>
            </w:pPr>
            <w:r w:rsidRPr="00684C1E">
              <w:rPr>
                <w:rFonts w:hint="eastAsia"/>
                <w:b/>
                <w:color w:val="000000" w:themeColor="text1"/>
              </w:rPr>
              <w:t>S</w:t>
            </w:r>
            <w:r w:rsidRPr="00684C1E">
              <w:rPr>
                <w:b/>
                <w:color w:val="000000" w:themeColor="text1"/>
              </w:rPr>
              <w:t>8-9</w:t>
            </w:r>
          </w:p>
          <w:p w14:paraId="5F7A1865" w14:textId="77777777" w:rsidR="0095575C" w:rsidRPr="00684C1E" w:rsidRDefault="0095575C" w:rsidP="0095575C">
            <w:pPr>
              <w:pStyle w:val="Z0"/>
              <w:rPr>
                <w:b/>
                <w:color w:val="000000" w:themeColor="text1"/>
              </w:rPr>
            </w:pPr>
            <w:r w:rsidRPr="00684C1E">
              <w:rPr>
                <w:rFonts w:hint="eastAsia"/>
                <w:b/>
                <w:color w:val="000000" w:themeColor="text1"/>
              </w:rPr>
              <w:t>（</w:t>
            </w:r>
            <w:r w:rsidRPr="00684C1E">
              <w:rPr>
                <w:rFonts w:hint="eastAsia"/>
                <w:b/>
                <w:color w:val="000000" w:themeColor="text1"/>
              </w:rPr>
              <w:t>5</w:t>
            </w:r>
            <w:r w:rsidRPr="00684C1E">
              <w:rPr>
                <w:b/>
                <w:color w:val="000000" w:themeColor="text1"/>
              </w:rPr>
              <w:t>.0-6.0m</w:t>
            </w:r>
            <w:r w:rsidRPr="00684C1E">
              <w:rPr>
                <w:rFonts w:hint="eastAsia"/>
                <w:b/>
                <w:color w:val="000000" w:themeColor="text1"/>
              </w:rPr>
              <w:t>）</w:t>
            </w:r>
          </w:p>
        </w:tc>
        <w:tc>
          <w:tcPr>
            <w:tcW w:w="1350" w:type="dxa"/>
            <w:vAlign w:val="center"/>
          </w:tcPr>
          <w:p w14:paraId="6A06B9B3" w14:textId="77777777" w:rsidR="0095575C" w:rsidRPr="00684C1E" w:rsidRDefault="0095575C" w:rsidP="0095575C">
            <w:pPr>
              <w:pStyle w:val="Z0"/>
              <w:rPr>
                <w:b/>
                <w:color w:val="000000" w:themeColor="text1"/>
              </w:rPr>
            </w:pPr>
            <w:r w:rsidRPr="00684C1E">
              <w:rPr>
                <w:rFonts w:hint="eastAsia"/>
                <w:b/>
                <w:color w:val="000000" w:themeColor="text1"/>
              </w:rPr>
              <w:t>检出限</w:t>
            </w:r>
          </w:p>
        </w:tc>
      </w:tr>
      <w:tr w:rsidR="00684C1E" w:rsidRPr="00684C1E" w14:paraId="656C9041" w14:textId="77777777" w:rsidTr="0095575C">
        <w:tc>
          <w:tcPr>
            <w:tcW w:w="2410" w:type="dxa"/>
            <w:vAlign w:val="center"/>
          </w:tcPr>
          <w:p w14:paraId="1AD33E1D" w14:textId="77777777" w:rsidR="0095575C" w:rsidRPr="00684C1E" w:rsidRDefault="0095575C" w:rsidP="0095575C">
            <w:pPr>
              <w:pStyle w:val="Z0"/>
              <w:rPr>
                <w:color w:val="000000" w:themeColor="text1"/>
              </w:rPr>
            </w:pPr>
            <w:r w:rsidRPr="00684C1E">
              <w:rPr>
                <w:rFonts w:hint="eastAsia"/>
                <w:color w:val="000000" w:themeColor="text1"/>
              </w:rPr>
              <w:t>p</w:t>
            </w:r>
            <w:r w:rsidRPr="00684C1E">
              <w:rPr>
                <w:color w:val="000000" w:themeColor="text1"/>
              </w:rPr>
              <w:t>H</w:t>
            </w:r>
            <w:r w:rsidRPr="00684C1E">
              <w:rPr>
                <w:rFonts w:hint="eastAsia"/>
                <w:color w:val="000000" w:themeColor="text1"/>
              </w:rPr>
              <w:t>（无量纲）</w:t>
            </w:r>
          </w:p>
        </w:tc>
        <w:tc>
          <w:tcPr>
            <w:tcW w:w="1559" w:type="dxa"/>
            <w:vAlign w:val="center"/>
          </w:tcPr>
          <w:p w14:paraId="3502A040" w14:textId="77777777" w:rsidR="0095575C" w:rsidRPr="00684C1E" w:rsidRDefault="0095575C" w:rsidP="0095575C">
            <w:pPr>
              <w:pStyle w:val="Z0"/>
              <w:rPr>
                <w:color w:val="000000" w:themeColor="text1"/>
              </w:rPr>
            </w:pPr>
            <w:r w:rsidRPr="00684C1E">
              <w:rPr>
                <w:rFonts w:hint="eastAsia"/>
                <w:color w:val="000000" w:themeColor="text1"/>
              </w:rPr>
              <w:t>8</w:t>
            </w:r>
            <w:r w:rsidRPr="00684C1E">
              <w:rPr>
                <w:color w:val="000000" w:themeColor="text1"/>
              </w:rPr>
              <w:t>.50</w:t>
            </w:r>
          </w:p>
        </w:tc>
        <w:tc>
          <w:tcPr>
            <w:tcW w:w="1560" w:type="dxa"/>
            <w:vAlign w:val="center"/>
          </w:tcPr>
          <w:p w14:paraId="40CA7631" w14:textId="77777777" w:rsidR="0095575C" w:rsidRPr="00684C1E" w:rsidRDefault="0095575C" w:rsidP="0095575C">
            <w:pPr>
              <w:pStyle w:val="Z0"/>
              <w:rPr>
                <w:color w:val="000000" w:themeColor="text1"/>
              </w:rPr>
            </w:pPr>
            <w:r w:rsidRPr="00684C1E">
              <w:rPr>
                <w:rFonts w:hint="eastAsia"/>
                <w:color w:val="000000" w:themeColor="text1"/>
              </w:rPr>
              <w:t>8</w:t>
            </w:r>
            <w:r w:rsidRPr="00684C1E">
              <w:rPr>
                <w:color w:val="000000" w:themeColor="text1"/>
              </w:rPr>
              <w:t>.98</w:t>
            </w:r>
          </w:p>
        </w:tc>
        <w:tc>
          <w:tcPr>
            <w:tcW w:w="1417" w:type="dxa"/>
            <w:vAlign w:val="center"/>
          </w:tcPr>
          <w:p w14:paraId="3224FF75" w14:textId="77777777" w:rsidR="0095575C" w:rsidRPr="00684C1E" w:rsidRDefault="0095575C" w:rsidP="0095575C">
            <w:pPr>
              <w:pStyle w:val="Z0"/>
              <w:rPr>
                <w:color w:val="000000" w:themeColor="text1"/>
              </w:rPr>
            </w:pPr>
            <w:r w:rsidRPr="00684C1E">
              <w:rPr>
                <w:rFonts w:hint="eastAsia"/>
                <w:color w:val="000000" w:themeColor="text1"/>
              </w:rPr>
              <w:t>9</w:t>
            </w:r>
            <w:r w:rsidRPr="00684C1E">
              <w:rPr>
                <w:color w:val="000000" w:themeColor="text1"/>
              </w:rPr>
              <w:t>.06</w:t>
            </w:r>
          </w:p>
        </w:tc>
        <w:tc>
          <w:tcPr>
            <w:tcW w:w="1350" w:type="dxa"/>
            <w:vAlign w:val="center"/>
          </w:tcPr>
          <w:p w14:paraId="5068F42F" w14:textId="77777777" w:rsidR="0095575C" w:rsidRPr="00684C1E" w:rsidRDefault="0095575C" w:rsidP="0095575C">
            <w:pPr>
              <w:pStyle w:val="Z0"/>
              <w:rPr>
                <w:color w:val="000000" w:themeColor="text1"/>
              </w:rPr>
            </w:pPr>
            <w:r w:rsidRPr="00684C1E">
              <w:rPr>
                <w:rFonts w:hint="eastAsia"/>
                <w:color w:val="000000" w:themeColor="text1"/>
              </w:rPr>
              <w:t>-</w:t>
            </w:r>
          </w:p>
        </w:tc>
      </w:tr>
      <w:tr w:rsidR="00684C1E" w:rsidRPr="00684C1E" w14:paraId="7A2E163B" w14:textId="77777777" w:rsidTr="0095575C">
        <w:tc>
          <w:tcPr>
            <w:tcW w:w="2410" w:type="dxa"/>
            <w:vAlign w:val="center"/>
          </w:tcPr>
          <w:p w14:paraId="10E6FE02" w14:textId="77777777" w:rsidR="0095575C" w:rsidRPr="00684C1E" w:rsidRDefault="0095575C" w:rsidP="0095575C">
            <w:pPr>
              <w:pStyle w:val="Z0"/>
              <w:rPr>
                <w:color w:val="000000" w:themeColor="text1"/>
              </w:rPr>
            </w:pPr>
            <w:r w:rsidRPr="00684C1E">
              <w:rPr>
                <w:rFonts w:hint="eastAsia"/>
                <w:color w:val="000000" w:themeColor="text1"/>
              </w:rPr>
              <w:t>砷</w:t>
            </w:r>
          </w:p>
        </w:tc>
        <w:tc>
          <w:tcPr>
            <w:tcW w:w="1559" w:type="dxa"/>
            <w:vAlign w:val="center"/>
          </w:tcPr>
          <w:p w14:paraId="08AB57E4" w14:textId="77777777" w:rsidR="0095575C" w:rsidRPr="00684C1E" w:rsidRDefault="0095575C" w:rsidP="0095575C">
            <w:pPr>
              <w:pStyle w:val="Z0"/>
              <w:rPr>
                <w:color w:val="000000" w:themeColor="text1"/>
              </w:rPr>
            </w:pPr>
            <w:r w:rsidRPr="00684C1E">
              <w:rPr>
                <w:rFonts w:hint="eastAsia"/>
                <w:color w:val="000000" w:themeColor="text1"/>
              </w:rPr>
              <w:t>2</w:t>
            </w:r>
            <w:r w:rsidRPr="00684C1E">
              <w:rPr>
                <w:color w:val="000000" w:themeColor="text1"/>
              </w:rPr>
              <w:t>.5</w:t>
            </w:r>
          </w:p>
        </w:tc>
        <w:tc>
          <w:tcPr>
            <w:tcW w:w="1560" w:type="dxa"/>
            <w:vAlign w:val="center"/>
          </w:tcPr>
          <w:p w14:paraId="30576C0B" w14:textId="77777777" w:rsidR="0095575C" w:rsidRPr="00684C1E" w:rsidRDefault="0095575C" w:rsidP="0095575C">
            <w:pPr>
              <w:pStyle w:val="Z0"/>
              <w:rPr>
                <w:color w:val="000000" w:themeColor="text1"/>
              </w:rPr>
            </w:pPr>
            <w:r w:rsidRPr="00684C1E">
              <w:rPr>
                <w:rFonts w:hint="eastAsia"/>
                <w:color w:val="000000" w:themeColor="text1"/>
              </w:rPr>
              <w:t>2</w:t>
            </w:r>
            <w:r w:rsidRPr="00684C1E">
              <w:rPr>
                <w:color w:val="000000" w:themeColor="text1"/>
              </w:rPr>
              <w:t>.2</w:t>
            </w:r>
          </w:p>
        </w:tc>
        <w:tc>
          <w:tcPr>
            <w:tcW w:w="1417" w:type="dxa"/>
            <w:vAlign w:val="center"/>
          </w:tcPr>
          <w:p w14:paraId="24D8ADE7" w14:textId="77777777" w:rsidR="0095575C" w:rsidRPr="00684C1E" w:rsidRDefault="0095575C" w:rsidP="0095575C">
            <w:pPr>
              <w:pStyle w:val="Z0"/>
              <w:rPr>
                <w:color w:val="000000" w:themeColor="text1"/>
              </w:rPr>
            </w:pPr>
            <w:r w:rsidRPr="00684C1E">
              <w:rPr>
                <w:rFonts w:hint="eastAsia"/>
                <w:color w:val="000000" w:themeColor="text1"/>
              </w:rPr>
              <w:t>1</w:t>
            </w:r>
            <w:r w:rsidRPr="00684C1E">
              <w:rPr>
                <w:color w:val="000000" w:themeColor="text1"/>
              </w:rPr>
              <w:t>.7</w:t>
            </w:r>
          </w:p>
        </w:tc>
        <w:tc>
          <w:tcPr>
            <w:tcW w:w="1350" w:type="dxa"/>
            <w:vAlign w:val="center"/>
          </w:tcPr>
          <w:p w14:paraId="27942A78"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.01</w:t>
            </w:r>
          </w:p>
        </w:tc>
      </w:tr>
      <w:tr w:rsidR="00684C1E" w:rsidRPr="00684C1E" w14:paraId="09FE2E5B" w14:textId="77777777" w:rsidTr="0095575C">
        <w:tc>
          <w:tcPr>
            <w:tcW w:w="2410" w:type="dxa"/>
            <w:vAlign w:val="center"/>
          </w:tcPr>
          <w:p w14:paraId="5517D110" w14:textId="77777777" w:rsidR="0095575C" w:rsidRPr="00684C1E" w:rsidRDefault="0095575C" w:rsidP="0095575C">
            <w:pPr>
              <w:pStyle w:val="Z0"/>
              <w:rPr>
                <w:color w:val="000000" w:themeColor="text1"/>
              </w:rPr>
            </w:pPr>
            <w:r w:rsidRPr="00684C1E">
              <w:rPr>
                <w:rFonts w:hint="eastAsia"/>
                <w:color w:val="000000" w:themeColor="text1"/>
              </w:rPr>
              <w:t>镉</w:t>
            </w:r>
          </w:p>
        </w:tc>
        <w:tc>
          <w:tcPr>
            <w:tcW w:w="1559" w:type="dxa"/>
            <w:vAlign w:val="center"/>
          </w:tcPr>
          <w:p w14:paraId="0DBC47EE"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.04</w:t>
            </w:r>
          </w:p>
        </w:tc>
        <w:tc>
          <w:tcPr>
            <w:tcW w:w="1560" w:type="dxa"/>
            <w:vAlign w:val="center"/>
          </w:tcPr>
          <w:p w14:paraId="0B202545"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.04</w:t>
            </w:r>
          </w:p>
        </w:tc>
        <w:tc>
          <w:tcPr>
            <w:tcW w:w="1417" w:type="dxa"/>
            <w:vAlign w:val="center"/>
          </w:tcPr>
          <w:p w14:paraId="6B427732"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.04</w:t>
            </w:r>
          </w:p>
        </w:tc>
        <w:tc>
          <w:tcPr>
            <w:tcW w:w="1350" w:type="dxa"/>
            <w:vAlign w:val="center"/>
          </w:tcPr>
          <w:p w14:paraId="6FE39CAB"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.01</w:t>
            </w:r>
          </w:p>
        </w:tc>
      </w:tr>
      <w:tr w:rsidR="00684C1E" w:rsidRPr="00684C1E" w14:paraId="0D5D91E2" w14:textId="77777777" w:rsidTr="0095575C">
        <w:tc>
          <w:tcPr>
            <w:tcW w:w="2410" w:type="dxa"/>
            <w:vAlign w:val="center"/>
          </w:tcPr>
          <w:p w14:paraId="774511A0" w14:textId="77777777" w:rsidR="0095575C" w:rsidRPr="00684C1E" w:rsidRDefault="0095575C" w:rsidP="0095575C">
            <w:pPr>
              <w:pStyle w:val="Z0"/>
              <w:rPr>
                <w:color w:val="000000" w:themeColor="text1"/>
              </w:rPr>
            </w:pPr>
            <w:r w:rsidRPr="00684C1E">
              <w:rPr>
                <w:rFonts w:hint="eastAsia"/>
                <w:color w:val="000000" w:themeColor="text1"/>
              </w:rPr>
              <w:t>六价铬</w:t>
            </w:r>
          </w:p>
        </w:tc>
        <w:tc>
          <w:tcPr>
            <w:tcW w:w="1559" w:type="dxa"/>
            <w:vAlign w:val="center"/>
          </w:tcPr>
          <w:p w14:paraId="2FC22CA6"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vAlign w:val="center"/>
          </w:tcPr>
          <w:p w14:paraId="4737AA28"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vAlign w:val="center"/>
          </w:tcPr>
          <w:p w14:paraId="3D878FCE"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14A4B26C"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.5</w:t>
            </w:r>
          </w:p>
        </w:tc>
      </w:tr>
      <w:tr w:rsidR="00684C1E" w:rsidRPr="00684C1E" w14:paraId="4B6F70C0" w14:textId="77777777" w:rsidTr="0095575C">
        <w:tc>
          <w:tcPr>
            <w:tcW w:w="2410" w:type="dxa"/>
            <w:vAlign w:val="center"/>
          </w:tcPr>
          <w:p w14:paraId="59B24ADD" w14:textId="77777777" w:rsidR="0095575C" w:rsidRPr="00684C1E" w:rsidRDefault="0095575C" w:rsidP="0095575C">
            <w:pPr>
              <w:pStyle w:val="Z0"/>
              <w:rPr>
                <w:color w:val="000000" w:themeColor="text1"/>
              </w:rPr>
            </w:pPr>
            <w:r w:rsidRPr="00684C1E">
              <w:rPr>
                <w:rFonts w:hint="eastAsia"/>
                <w:color w:val="000000" w:themeColor="text1"/>
              </w:rPr>
              <w:t>铜</w:t>
            </w:r>
          </w:p>
        </w:tc>
        <w:tc>
          <w:tcPr>
            <w:tcW w:w="1559" w:type="dxa"/>
            <w:vAlign w:val="center"/>
          </w:tcPr>
          <w:p w14:paraId="27EEF03B" w14:textId="77777777" w:rsidR="0095575C" w:rsidRPr="00684C1E" w:rsidRDefault="0095575C" w:rsidP="0095575C">
            <w:pPr>
              <w:pStyle w:val="Z0"/>
              <w:rPr>
                <w:color w:val="000000" w:themeColor="text1"/>
              </w:rPr>
            </w:pPr>
            <w:r w:rsidRPr="00684C1E">
              <w:rPr>
                <w:rFonts w:hint="eastAsia"/>
                <w:color w:val="000000" w:themeColor="text1"/>
              </w:rPr>
              <w:t>3</w:t>
            </w:r>
          </w:p>
        </w:tc>
        <w:tc>
          <w:tcPr>
            <w:tcW w:w="1560" w:type="dxa"/>
            <w:vAlign w:val="center"/>
          </w:tcPr>
          <w:p w14:paraId="1482C926" w14:textId="77777777" w:rsidR="0095575C" w:rsidRPr="00684C1E" w:rsidRDefault="0095575C" w:rsidP="0095575C">
            <w:pPr>
              <w:pStyle w:val="Z0"/>
              <w:rPr>
                <w:color w:val="000000" w:themeColor="text1"/>
              </w:rPr>
            </w:pPr>
            <w:r w:rsidRPr="00684C1E">
              <w:rPr>
                <w:rFonts w:hint="eastAsia"/>
                <w:color w:val="000000" w:themeColor="text1"/>
              </w:rPr>
              <w:t>5</w:t>
            </w:r>
          </w:p>
        </w:tc>
        <w:tc>
          <w:tcPr>
            <w:tcW w:w="1417" w:type="dxa"/>
            <w:vAlign w:val="center"/>
          </w:tcPr>
          <w:p w14:paraId="786B75BE" w14:textId="77777777" w:rsidR="0095575C" w:rsidRPr="00684C1E" w:rsidRDefault="0095575C" w:rsidP="0095575C">
            <w:pPr>
              <w:pStyle w:val="Z0"/>
              <w:rPr>
                <w:color w:val="000000" w:themeColor="text1"/>
              </w:rPr>
            </w:pPr>
            <w:r w:rsidRPr="00684C1E">
              <w:rPr>
                <w:rFonts w:hint="eastAsia"/>
                <w:color w:val="000000" w:themeColor="text1"/>
              </w:rPr>
              <w:t>4</w:t>
            </w:r>
          </w:p>
        </w:tc>
        <w:tc>
          <w:tcPr>
            <w:tcW w:w="1350" w:type="dxa"/>
            <w:vAlign w:val="center"/>
          </w:tcPr>
          <w:p w14:paraId="4D90EA0A" w14:textId="77777777" w:rsidR="0095575C" w:rsidRPr="00684C1E" w:rsidRDefault="0095575C" w:rsidP="0095575C">
            <w:pPr>
              <w:pStyle w:val="Z0"/>
              <w:rPr>
                <w:color w:val="000000" w:themeColor="text1"/>
              </w:rPr>
            </w:pPr>
            <w:r w:rsidRPr="00684C1E">
              <w:rPr>
                <w:rFonts w:hint="eastAsia"/>
                <w:color w:val="000000" w:themeColor="text1"/>
              </w:rPr>
              <w:t>1</w:t>
            </w:r>
          </w:p>
        </w:tc>
      </w:tr>
      <w:tr w:rsidR="00684C1E" w:rsidRPr="00684C1E" w14:paraId="00E772EF" w14:textId="77777777" w:rsidTr="0095575C">
        <w:tc>
          <w:tcPr>
            <w:tcW w:w="2410" w:type="dxa"/>
            <w:vAlign w:val="center"/>
          </w:tcPr>
          <w:p w14:paraId="0D455DE7" w14:textId="77777777" w:rsidR="0095575C" w:rsidRPr="00684C1E" w:rsidRDefault="0095575C" w:rsidP="0095575C">
            <w:pPr>
              <w:pStyle w:val="Z0"/>
              <w:rPr>
                <w:color w:val="000000" w:themeColor="text1"/>
              </w:rPr>
            </w:pPr>
            <w:r w:rsidRPr="00684C1E">
              <w:rPr>
                <w:rFonts w:hint="eastAsia"/>
                <w:color w:val="000000" w:themeColor="text1"/>
              </w:rPr>
              <w:t>铅</w:t>
            </w:r>
          </w:p>
        </w:tc>
        <w:tc>
          <w:tcPr>
            <w:tcW w:w="1559" w:type="dxa"/>
            <w:vAlign w:val="center"/>
          </w:tcPr>
          <w:p w14:paraId="39302CD4" w14:textId="77777777" w:rsidR="0095575C" w:rsidRPr="00684C1E" w:rsidRDefault="0095575C" w:rsidP="0095575C">
            <w:pPr>
              <w:pStyle w:val="Z0"/>
              <w:rPr>
                <w:color w:val="000000" w:themeColor="text1"/>
              </w:rPr>
            </w:pPr>
            <w:r w:rsidRPr="00684C1E">
              <w:rPr>
                <w:rFonts w:hint="eastAsia"/>
                <w:color w:val="000000" w:themeColor="text1"/>
              </w:rPr>
              <w:t>1</w:t>
            </w:r>
            <w:r w:rsidRPr="00684C1E">
              <w:rPr>
                <w:color w:val="000000" w:themeColor="text1"/>
              </w:rPr>
              <w:t>7.4</w:t>
            </w:r>
          </w:p>
        </w:tc>
        <w:tc>
          <w:tcPr>
            <w:tcW w:w="1560" w:type="dxa"/>
            <w:vAlign w:val="center"/>
          </w:tcPr>
          <w:p w14:paraId="0834868E" w14:textId="77777777" w:rsidR="0095575C" w:rsidRPr="00684C1E" w:rsidRDefault="0095575C" w:rsidP="0095575C">
            <w:pPr>
              <w:pStyle w:val="Z0"/>
              <w:rPr>
                <w:color w:val="000000" w:themeColor="text1"/>
              </w:rPr>
            </w:pPr>
            <w:r w:rsidRPr="00684C1E">
              <w:rPr>
                <w:rFonts w:hint="eastAsia"/>
                <w:color w:val="000000" w:themeColor="text1"/>
              </w:rPr>
              <w:t>1</w:t>
            </w:r>
            <w:r w:rsidRPr="00684C1E">
              <w:rPr>
                <w:color w:val="000000" w:themeColor="text1"/>
              </w:rPr>
              <w:t>6.6</w:t>
            </w:r>
          </w:p>
        </w:tc>
        <w:tc>
          <w:tcPr>
            <w:tcW w:w="1417" w:type="dxa"/>
            <w:vAlign w:val="center"/>
          </w:tcPr>
          <w:p w14:paraId="621A9847" w14:textId="77777777" w:rsidR="0095575C" w:rsidRPr="00684C1E" w:rsidRDefault="0095575C" w:rsidP="0095575C">
            <w:pPr>
              <w:pStyle w:val="Z0"/>
              <w:rPr>
                <w:color w:val="000000" w:themeColor="text1"/>
              </w:rPr>
            </w:pPr>
            <w:r w:rsidRPr="00684C1E">
              <w:rPr>
                <w:rFonts w:hint="eastAsia"/>
                <w:color w:val="000000" w:themeColor="text1"/>
              </w:rPr>
              <w:t>1</w:t>
            </w:r>
            <w:r w:rsidRPr="00684C1E">
              <w:rPr>
                <w:color w:val="000000" w:themeColor="text1"/>
              </w:rPr>
              <w:t>8.1</w:t>
            </w:r>
          </w:p>
        </w:tc>
        <w:tc>
          <w:tcPr>
            <w:tcW w:w="1350" w:type="dxa"/>
            <w:vAlign w:val="center"/>
          </w:tcPr>
          <w:p w14:paraId="3150B974"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.1</w:t>
            </w:r>
          </w:p>
        </w:tc>
      </w:tr>
      <w:tr w:rsidR="00684C1E" w:rsidRPr="00684C1E" w14:paraId="7D5773CB" w14:textId="77777777" w:rsidTr="0095575C">
        <w:tc>
          <w:tcPr>
            <w:tcW w:w="2410" w:type="dxa"/>
            <w:vAlign w:val="center"/>
          </w:tcPr>
          <w:p w14:paraId="4A30DB7E" w14:textId="77777777" w:rsidR="0095575C" w:rsidRPr="00684C1E" w:rsidRDefault="0095575C" w:rsidP="0095575C">
            <w:pPr>
              <w:pStyle w:val="Z0"/>
              <w:rPr>
                <w:color w:val="000000" w:themeColor="text1"/>
              </w:rPr>
            </w:pPr>
            <w:r w:rsidRPr="00684C1E">
              <w:rPr>
                <w:rFonts w:hint="eastAsia"/>
                <w:color w:val="000000" w:themeColor="text1"/>
              </w:rPr>
              <w:t>汞</w:t>
            </w:r>
          </w:p>
        </w:tc>
        <w:tc>
          <w:tcPr>
            <w:tcW w:w="1559" w:type="dxa"/>
            <w:vAlign w:val="center"/>
          </w:tcPr>
          <w:p w14:paraId="4F61521B" w14:textId="77777777" w:rsidR="0095575C" w:rsidRPr="00684C1E" w:rsidRDefault="0095575C" w:rsidP="0095575C">
            <w:pPr>
              <w:pStyle w:val="Z0"/>
              <w:rPr>
                <w:color w:val="000000" w:themeColor="text1"/>
              </w:rPr>
            </w:pPr>
            <w:r w:rsidRPr="00684C1E">
              <w:rPr>
                <w:rFonts w:hint="eastAsia"/>
                <w:color w:val="000000" w:themeColor="text1"/>
              </w:rPr>
              <w:t>2</w:t>
            </w:r>
            <w:r w:rsidRPr="00684C1E">
              <w:rPr>
                <w:color w:val="000000" w:themeColor="text1"/>
              </w:rPr>
              <w:t>.5</w:t>
            </w:r>
          </w:p>
        </w:tc>
        <w:tc>
          <w:tcPr>
            <w:tcW w:w="1560" w:type="dxa"/>
            <w:vAlign w:val="center"/>
          </w:tcPr>
          <w:p w14:paraId="6397B93D" w14:textId="77777777" w:rsidR="0095575C" w:rsidRPr="00684C1E" w:rsidRDefault="0095575C" w:rsidP="0095575C">
            <w:pPr>
              <w:pStyle w:val="Z0"/>
              <w:rPr>
                <w:color w:val="000000" w:themeColor="text1"/>
              </w:rPr>
            </w:pPr>
            <w:r w:rsidRPr="00684C1E">
              <w:rPr>
                <w:rFonts w:hint="eastAsia"/>
                <w:color w:val="000000" w:themeColor="text1"/>
              </w:rPr>
              <w:t>2</w:t>
            </w:r>
            <w:r w:rsidRPr="00684C1E">
              <w:rPr>
                <w:color w:val="000000" w:themeColor="text1"/>
              </w:rPr>
              <w:t>.2</w:t>
            </w:r>
          </w:p>
        </w:tc>
        <w:tc>
          <w:tcPr>
            <w:tcW w:w="1417" w:type="dxa"/>
            <w:vAlign w:val="center"/>
          </w:tcPr>
          <w:p w14:paraId="4EAA346C" w14:textId="77777777" w:rsidR="0095575C" w:rsidRPr="00684C1E" w:rsidRDefault="0095575C" w:rsidP="0095575C">
            <w:pPr>
              <w:pStyle w:val="Z0"/>
              <w:rPr>
                <w:color w:val="000000" w:themeColor="text1"/>
              </w:rPr>
            </w:pPr>
            <w:r w:rsidRPr="00684C1E">
              <w:rPr>
                <w:rFonts w:hint="eastAsia"/>
                <w:color w:val="000000" w:themeColor="text1"/>
              </w:rPr>
              <w:t>1</w:t>
            </w:r>
            <w:r w:rsidRPr="00684C1E">
              <w:rPr>
                <w:color w:val="000000" w:themeColor="text1"/>
              </w:rPr>
              <w:t>.7</w:t>
            </w:r>
          </w:p>
        </w:tc>
        <w:tc>
          <w:tcPr>
            <w:tcW w:w="1350" w:type="dxa"/>
            <w:vAlign w:val="center"/>
          </w:tcPr>
          <w:p w14:paraId="72A9F636"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.002</w:t>
            </w:r>
          </w:p>
        </w:tc>
      </w:tr>
      <w:tr w:rsidR="00684C1E" w:rsidRPr="00684C1E" w14:paraId="12A2BCF5" w14:textId="77777777" w:rsidTr="0095575C">
        <w:tc>
          <w:tcPr>
            <w:tcW w:w="2410" w:type="dxa"/>
            <w:vAlign w:val="center"/>
          </w:tcPr>
          <w:p w14:paraId="1F022E74" w14:textId="77777777" w:rsidR="0095575C" w:rsidRPr="00684C1E" w:rsidRDefault="0095575C" w:rsidP="0095575C">
            <w:pPr>
              <w:pStyle w:val="Z0"/>
              <w:rPr>
                <w:color w:val="000000" w:themeColor="text1"/>
              </w:rPr>
            </w:pPr>
            <w:r w:rsidRPr="00684C1E">
              <w:rPr>
                <w:rFonts w:hint="eastAsia"/>
                <w:color w:val="000000" w:themeColor="text1"/>
              </w:rPr>
              <w:t>镍</w:t>
            </w:r>
          </w:p>
        </w:tc>
        <w:tc>
          <w:tcPr>
            <w:tcW w:w="1559" w:type="dxa"/>
            <w:vAlign w:val="center"/>
          </w:tcPr>
          <w:p w14:paraId="31BCEDC9" w14:textId="77777777" w:rsidR="0095575C" w:rsidRPr="00684C1E" w:rsidRDefault="0095575C" w:rsidP="0095575C">
            <w:pPr>
              <w:pStyle w:val="Z0"/>
              <w:rPr>
                <w:color w:val="000000" w:themeColor="text1"/>
              </w:rPr>
            </w:pPr>
            <w:r w:rsidRPr="00684C1E">
              <w:rPr>
                <w:rFonts w:hint="eastAsia"/>
                <w:color w:val="000000" w:themeColor="text1"/>
              </w:rPr>
              <w:t>3</w:t>
            </w:r>
            <w:r w:rsidRPr="00684C1E">
              <w:rPr>
                <w:color w:val="000000" w:themeColor="text1"/>
              </w:rPr>
              <w:t>7</w:t>
            </w:r>
          </w:p>
        </w:tc>
        <w:tc>
          <w:tcPr>
            <w:tcW w:w="1560" w:type="dxa"/>
            <w:vAlign w:val="center"/>
          </w:tcPr>
          <w:p w14:paraId="37FB0319" w14:textId="77777777" w:rsidR="0095575C" w:rsidRPr="00684C1E" w:rsidRDefault="0095575C" w:rsidP="0095575C">
            <w:pPr>
              <w:pStyle w:val="Z0"/>
              <w:rPr>
                <w:color w:val="000000" w:themeColor="text1"/>
              </w:rPr>
            </w:pPr>
            <w:r w:rsidRPr="00684C1E">
              <w:rPr>
                <w:rFonts w:hint="eastAsia"/>
                <w:color w:val="000000" w:themeColor="text1"/>
              </w:rPr>
              <w:t>3</w:t>
            </w:r>
            <w:r w:rsidRPr="00684C1E">
              <w:rPr>
                <w:color w:val="000000" w:themeColor="text1"/>
              </w:rPr>
              <w:t>4</w:t>
            </w:r>
          </w:p>
        </w:tc>
        <w:tc>
          <w:tcPr>
            <w:tcW w:w="1417" w:type="dxa"/>
            <w:vAlign w:val="center"/>
          </w:tcPr>
          <w:p w14:paraId="33B2B012" w14:textId="77777777" w:rsidR="0095575C" w:rsidRPr="00684C1E" w:rsidRDefault="0095575C" w:rsidP="0095575C">
            <w:pPr>
              <w:pStyle w:val="Z0"/>
              <w:rPr>
                <w:color w:val="000000" w:themeColor="text1"/>
              </w:rPr>
            </w:pPr>
            <w:r w:rsidRPr="00684C1E">
              <w:rPr>
                <w:rFonts w:hint="eastAsia"/>
                <w:color w:val="000000" w:themeColor="text1"/>
              </w:rPr>
              <w:t>4</w:t>
            </w:r>
            <w:r w:rsidRPr="00684C1E">
              <w:rPr>
                <w:color w:val="000000" w:themeColor="text1"/>
              </w:rPr>
              <w:t>2</w:t>
            </w:r>
          </w:p>
        </w:tc>
        <w:tc>
          <w:tcPr>
            <w:tcW w:w="1350" w:type="dxa"/>
            <w:vAlign w:val="center"/>
          </w:tcPr>
          <w:p w14:paraId="69198225" w14:textId="77777777" w:rsidR="0095575C" w:rsidRPr="00684C1E" w:rsidRDefault="0095575C" w:rsidP="0095575C">
            <w:pPr>
              <w:pStyle w:val="Z0"/>
              <w:rPr>
                <w:color w:val="000000" w:themeColor="text1"/>
              </w:rPr>
            </w:pPr>
            <w:r w:rsidRPr="00684C1E">
              <w:rPr>
                <w:rFonts w:hint="eastAsia"/>
                <w:color w:val="000000" w:themeColor="text1"/>
              </w:rPr>
              <w:t>3</w:t>
            </w:r>
          </w:p>
        </w:tc>
      </w:tr>
      <w:tr w:rsidR="00684C1E" w:rsidRPr="00684C1E" w14:paraId="23A06A72" w14:textId="77777777" w:rsidTr="0095575C">
        <w:tc>
          <w:tcPr>
            <w:tcW w:w="2410" w:type="dxa"/>
            <w:vAlign w:val="center"/>
          </w:tcPr>
          <w:p w14:paraId="0837AB9E" w14:textId="77777777" w:rsidR="0095575C" w:rsidRPr="00684C1E" w:rsidRDefault="0095575C" w:rsidP="0095575C">
            <w:pPr>
              <w:pStyle w:val="Z0"/>
              <w:rPr>
                <w:color w:val="000000" w:themeColor="text1"/>
              </w:rPr>
            </w:pPr>
            <w:r w:rsidRPr="00684C1E">
              <w:rPr>
                <w:rFonts w:hint="eastAsia"/>
                <w:color w:val="000000" w:themeColor="text1"/>
              </w:rPr>
              <w:t>锌</w:t>
            </w:r>
          </w:p>
        </w:tc>
        <w:tc>
          <w:tcPr>
            <w:tcW w:w="1559" w:type="dxa"/>
            <w:vAlign w:val="center"/>
          </w:tcPr>
          <w:p w14:paraId="5ABF911B" w14:textId="77777777" w:rsidR="0095575C" w:rsidRPr="00684C1E" w:rsidRDefault="0095575C" w:rsidP="0095575C">
            <w:pPr>
              <w:pStyle w:val="Z0"/>
              <w:rPr>
                <w:color w:val="000000" w:themeColor="text1"/>
              </w:rPr>
            </w:pPr>
            <w:r w:rsidRPr="00684C1E">
              <w:rPr>
                <w:rFonts w:hint="eastAsia"/>
                <w:color w:val="000000" w:themeColor="text1"/>
              </w:rPr>
              <w:t>5</w:t>
            </w:r>
            <w:r w:rsidRPr="00684C1E">
              <w:rPr>
                <w:color w:val="000000" w:themeColor="text1"/>
              </w:rPr>
              <w:t>4</w:t>
            </w:r>
          </w:p>
        </w:tc>
        <w:tc>
          <w:tcPr>
            <w:tcW w:w="1560" w:type="dxa"/>
            <w:vAlign w:val="center"/>
          </w:tcPr>
          <w:p w14:paraId="022EA84E" w14:textId="77777777" w:rsidR="0095575C" w:rsidRPr="00684C1E" w:rsidRDefault="0095575C" w:rsidP="0095575C">
            <w:pPr>
              <w:pStyle w:val="Z0"/>
              <w:rPr>
                <w:color w:val="000000" w:themeColor="text1"/>
              </w:rPr>
            </w:pPr>
            <w:r w:rsidRPr="00684C1E">
              <w:rPr>
                <w:rFonts w:hint="eastAsia"/>
                <w:color w:val="000000" w:themeColor="text1"/>
              </w:rPr>
              <w:t>5</w:t>
            </w:r>
            <w:r w:rsidRPr="00684C1E">
              <w:rPr>
                <w:color w:val="000000" w:themeColor="text1"/>
              </w:rPr>
              <w:t>0</w:t>
            </w:r>
          </w:p>
        </w:tc>
        <w:tc>
          <w:tcPr>
            <w:tcW w:w="1417" w:type="dxa"/>
            <w:vAlign w:val="center"/>
          </w:tcPr>
          <w:p w14:paraId="52FB769A" w14:textId="77777777" w:rsidR="0095575C" w:rsidRPr="00684C1E" w:rsidRDefault="0095575C" w:rsidP="0095575C">
            <w:pPr>
              <w:pStyle w:val="Z0"/>
              <w:rPr>
                <w:color w:val="000000" w:themeColor="text1"/>
              </w:rPr>
            </w:pPr>
            <w:r w:rsidRPr="00684C1E">
              <w:rPr>
                <w:rFonts w:hint="eastAsia"/>
                <w:color w:val="000000" w:themeColor="text1"/>
              </w:rPr>
              <w:t>5</w:t>
            </w:r>
            <w:r w:rsidRPr="00684C1E">
              <w:rPr>
                <w:color w:val="000000" w:themeColor="text1"/>
              </w:rPr>
              <w:t>3</w:t>
            </w:r>
          </w:p>
        </w:tc>
        <w:tc>
          <w:tcPr>
            <w:tcW w:w="1350" w:type="dxa"/>
            <w:vAlign w:val="center"/>
          </w:tcPr>
          <w:p w14:paraId="1401C99E" w14:textId="77777777" w:rsidR="0095575C" w:rsidRPr="00684C1E" w:rsidRDefault="0095575C" w:rsidP="0095575C">
            <w:pPr>
              <w:pStyle w:val="Z0"/>
              <w:rPr>
                <w:color w:val="000000" w:themeColor="text1"/>
              </w:rPr>
            </w:pPr>
            <w:r w:rsidRPr="00684C1E">
              <w:rPr>
                <w:rFonts w:hint="eastAsia"/>
                <w:color w:val="000000" w:themeColor="text1"/>
              </w:rPr>
              <w:t>1</w:t>
            </w:r>
          </w:p>
        </w:tc>
      </w:tr>
      <w:tr w:rsidR="00684C1E" w:rsidRPr="00684C1E" w14:paraId="3A94C49E" w14:textId="77777777" w:rsidTr="0095575C">
        <w:tc>
          <w:tcPr>
            <w:tcW w:w="2410" w:type="dxa"/>
            <w:vAlign w:val="center"/>
          </w:tcPr>
          <w:p w14:paraId="5C206C28" w14:textId="77777777" w:rsidR="0095575C" w:rsidRPr="00684C1E" w:rsidRDefault="0095575C" w:rsidP="0095575C">
            <w:pPr>
              <w:pStyle w:val="Z0"/>
              <w:rPr>
                <w:color w:val="000000" w:themeColor="text1"/>
              </w:rPr>
            </w:pPr>
            <w:r w:rsidRPr="00684C1E">
              <w:rPr>
                <w:rFonts w:hint="eastAsia"/>
                <w:color w:val="000000" w:themeColor="text1"/>
              </w:rPr>
              <w:t>氰化物</w:t>
            </w:r>
          </w:p>
        </w:tc>
        <w:tc>
          <w:tcPr>
            <w:tcW w:w="1559" w:type="dxa"/>
            <w:vAlign w:val="center"/>
          </w:tcPr>
          <w:p w14:paraId="62E22514"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vAlign w:val="center"/>
          </w:tcPr>
          <w:p w14:paraId="18B55559"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vAlign w:val="center"/>
          </w:tcPr>
          <w:p w14:paraId="7F97EC14"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0248B6AD"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.01</w:t>
            </w:r>
          </w:p>
        </w:tc>
      </w:tr>
      <w:tr w:rsidR="00684C1E" w:rsidRPr="00684C1E" w14:paraId="0813CBA7" w14:textId="77777777" w:rsidTr="0095575C">
        <w:tc>
          <w:tcPr>
            <w:tcW w:w="2410" w:type="dxa"/>
            <w:vAlign w:val="center"/>
          </w:tcPr>
          <w:p w14:paraId="7847BCF6" w14:textId="77777777" w:rsidR="0095575C" w:rsidRPr="00684C1E" w:rsidRDefault="0095575C" w:rsidP="0095575C">
            <w:pPr>
              <w:pStyle w:val="Z0"/>
              <w:rPr>
                <w:color w:val="000000" w:themeColor="text1"/>
              </w:rPr>
            </w:pPr>
            <w:r w:rsidRPr="00684C1E">
              <w:rPr>
                <w:rFonts w:hint="eastAsia"/>
                <w:color w:val="000000" w:themeColor="text1"/>
              </w:rPr>
              <w:t>石油烃（</w:t>
            </w:r>
            <w:r w:rsidRPr="00684C1E">
              <w:rPr>
                <w:rFonts w:hint="eastAsia"/>
                <w:color w:val="000000" w:themeColor="text1"/>
              </w:rPr>
              <w:t>C</w:t>
            </w:r>
            <w:r w:rsidRPr="00684C1E">
              <w:rPr>
                <w:color w:val="000000" w:themeColor="text1"/>
              </w:rPr>
              <w:t>10-C40</w:t>
            </w:r>
            <w:r w:rsidRPr="00684C1E">
              <w:rPr>
                <w:rFonts w:hint="eastAsia"/>
                <w:color w:val="000000" w:themeColor="text1"/>
              </w:rPr>
              <w:t>）</w:t>
            </w:r>
          </w:p>
        </w:tc>
        <w:tc>
          <w:tcPr>
            <w:tcW w:w="1559" w:type="dxa"/>
            <w:vAlign w:val="center"/>
          </w:tcPr>
          <w:p w14:paraId="732918DC" w14:textId="77777777" w:rsidR="0095575C" w:rsidRPr="00684C1E" w:rsidRDefault="0095575C" w:rsidP="0095575C">
            <w:pPr>
              <w:pStyle w:val="Z0"/>
              <w:rPr>
                <w:color w:val="000000" w:themeColor="text1"/>
              </w:rPr>
            </w:pPr>
            <w:r w:rsidRPr="00684C1E">
              <w:rPr>
                <w:rFonts w:hint="eastAsia"/>
                <w:color w:val="000000" w:themeColor="text1"/>
              </w:rPr>
              <w:t>2</w:t>
            </w:r>
            <w:r w:rsidRPr="00684C1E">
              <w:rPr>
                <w:color w:val="000000" w:themeColor="text1"/>
              </w:rPr>
              <w:t>0</w:t>
            </w:r>
          </w:p>
        </w:tc>
        <w:tc>
          <w:tcPr>
            <w:tcW w:w="1560" w:type="dxa"/>
            <w:vAlign w:val="center"/>
          </w:tcPr>
          <w:p w14:paraId="0AAB948E" w14:textId="77777777" w:rsidR="0095575C" w:rsidRPr="00684C1E" w:rsidRDefault="0095575C" w:rsidP="0095575C">
            <w:pPr>
              <w:pStyle w:val="Z0"/>
              <w:rPr>
                <w:color w:val="000000" w:themeColor="text1"/>
              </w:rPr>
            </w:pPr>
            <w:r w:rsidRPr="00684C1E">
              <w:rPr>
                <w:rFonts w:hint="eastAsia"/>
                <w:color w:val="000000" w:themeColor="text1"/>
              </w:rPr>
              <w:t>1</w:t>
            </w:r>
            <w:r w:rsidRPr="00684C1E">
              <w:rPr>
                <w:color w:val="000000" w:themeColor="text1"/>
              </w:rPr>
              <w:t>9</w:t>
            </w:r>
          </w:p>
        </w:tc>
        <w:tc>
          <w:tcPr>
            <w:tcW w:w="1417" w:type="dxa"/>
            <w:vAlign w:val="center"/>
          </w:tcPr>
          <w:p w14:paraId="736EBCF6" w14:textId="77777777" w:rsidR="0095575C" w:rsidRPr="00684C1E" w:rsidRDefault="0095575C" w:rsidP="0095575C">
            <w:pPr>
              <w:pStyle w:val="Z0"/>
              <w:rPr>
                <w:color w:val="000000" w:themeColor="text1"/>
              </w:rPr>
            </w:pPr>
            <w:r w:rsidRPr="00684C1E">
              <w:rPr>
                <w:rFonts w:hint="eastAsia"/>
                <w:color w:val="000000" w:themeColor="text1"/>
              </w:rPr>
              <w:t>2</w:t>
            </w:r>
            <w:r w:rsidRPr="00684C1E">
              <w:rPr>
                <w:color w:val="000000" w:themeColor="text1"/>
              </w:rPr>
              <w:t>3</w:t>
            </w:r>
          </w:p>
        </w:tc>
        <w:tc>
          <w:tcPr>
            <w:tcW w:w="1350" w:type="dxa"/>
            <w:vAlign w:val="center"/>
          </w:tcPr>
          <w:p w14:paraId="7A541E1A" w14:textId="77777777" w:rsidR="0095575C" w:rsidRPr="00684C1E" w:rsidRDefault="0095575C" w:rsidP="0095575C">
            <w:pPr>
              <w:pStyle w:val="Z0"/>
              <w:rPr>
                <w:color w:val="000000" w:themeColor="text1"/>
              </w:rPr>
            </w:pPr>
            <w:r w:rsidRPr="00684C1E">
              <w:rPr>
                <w:rFonts w:hint="eastAsia"/>
                <w:color w:val="000000" w:themeColor="text1"/>
              </w:rPr>
              <w:t>6</w:t>
            </w:r>
          </w:p>
        </w:tc>
      </w:tr>
      <w:tr w:rsidR="00684C1E" w:rsidRPr="00684C1E" w14:paraId="5DBC18A8" w14:textId="77777777" w:rsidTr="0095575C">
        <w:tc>
          <w:tcPr>
            <w:tcW w:w="2410" w:type="dxa"/>
            <w:vAlign w:val="center"/>
          </w:tcPr>
          <w:p w14:paraId="7A78710C" w14:textId="77777777" w:rsidR="0095575C" w:rsidRPr="00684C1E" w:rsidRDefault="0095575C" w:rsidP="0095575C">
            <w:pPr>
              <w:pStyle w:val="Z0"/>
              <w:rPr>
                <w:color w:val="000000" w:themeColor="text1"/>
              </w:rPr>
            </w:pPr>
            <w:r w:rsidRPr="00684C1E">
              <w:rPr>
                <w:rFonts w:hint="eastAsia"/>
                <w:color w:val="000000" w:themeColor="text1"/>
              </w:rPr>
              <w:t>四氯化碳</w:t>
            </w:r>
          </w:p>
        </w:tc>
        <w:tc>
          <w:tcPr>
            <w:tcW w:w="1559" w:type="dxa"/>
          </w:tcPr>
          <w:p w14:paraId="7995E014"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05C24FE3"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0A7F6B3E"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5541F0B4" w14:textId="77777777" w:rsidR="0095575C" w:rsidRPr="00684C1E" w:rsidRDefault="0095575C" w:rsidP="0095575C">
            <w:pPr>
              <w:pStyle w:val="Z0"/>
              <w:rPr>
                <w:color w:val="000000" w:themeColor="text1"/>
              </w:rPr>
            </w:pPr>
            <w:r w:rsidRPr="00684C1E">
              <w:rPr>
                <w:color w:val="000000" w:themeColor="text1"/>
              </w:rPr>
              <w:t>1.3</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2531C8F7" w14:textId="77777777" w:rsidTr="0095575C">
        <w:tc>
          <w:tcPr>
            <w:tcW w:w="2410" w:type="dxa"/>
            <w:vAlign w:val="center"/>
          </w:tcPr>
          <w:p w14:paraId="140ADB1F" w14:textId="77777777" w:rsidR="0095575C" w:rsidRPr="00684C1E" w:rsidRDefault="0095575C" w:rsidP="0095575C">
            <w:pPr>
              <w:pStyle w:val="Z0"/>
              <w:rPr>
                <w:color w:val="000000" w:themeColor="text1"/>
              </w:rPr>
            </w:pPr>
            <w:r w:rsidRPr="00684C1E">
              <w:rPr>
                <w:rFonts w:hint="eastAsia"/>
                <w:color w:val="000000" w:themeColor="text1"/>
              </w:rPr>
              <w:t>氯仿</w:t>
            </w:r>
          </w:p>
        </w:tc>
        <w:tc>
          <w:tcPr>
            <w:tcW w:w="1559" w:type="dxa"/>
          </w:tcPr>
          <w:p w14:paraId="7F84F1ED"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2A41FDBF"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40B04A8C"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4628C59C" w14:textId="77777777" w:rsidR="0095575C" w:rsidRPr="00684C1E" w:rsidRDefault="0095575C" w:rsidP="0095575C">
            <w:pPr>
              <w:pStyle w:val="Z0"/>
              <w:rPr>
                <w:color w:val="000000" w:themeColor="text1"/>
              </w:rPr>
            </w:pPr>
            <w:r w:rsidRPr="00684C1E">
              <w:rPr>
                <w:color w:val="000000" w:themeColor="text1"/>
              </w:rPr>
              <w:t>1.1</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47C8CF38" w14:textId="77777777" w:rsidTr="0095575C">
        <w:tc>
          <w:tcPr>
            <w:tcW w:w="2410" w:type="dxa"/>
            <w:vAlign w:val="center"/>
          </w:tcPr>
          <w:p w14:paraId="01F776AA" w14:textId="77777777" w:rsidR="0095575C" w:rsidRPr="00684C1E" w:rsidRDefault="0095575C" w:rsidP="0095575C">
            <w:pPr>
              <w:pStyle w:val="Z0"/>
              <w:rPr>
                <w:color w:val="000000" w:themeColor="text1"/>
              </w:rPr>
            </w:pPr>
            <w:r w:rsidRPr="00684C1E">
              <w:rPr>
                <w:rFonts w:hint="eastAsia"/>
                <w:color w:val="000000" w:themeColor="text1"/>
              </w:rPr>
              <w:t>氯甲烷</w:t>
            </w:r>
          </w:p>
        </w:tc>
        <w:tc>
          <w:tcPr>
            <w:tcW w:w="1559" w:type="dxa"/>
          </w:tcPr>
          <w:p w14:paraId="0D8FFD73"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67FAE644"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1F60A61B"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59D126C2" w14:textId="77777777" w:rsidR="0095575C" w:rsidRPr="00684C1E" w:rsidRDefault="0095575C" w:rsidP="0095575C">
            <w:pPr>
              <w:pStyle w:val="Z0"/>
              <w:rPr>
                <w:color w:val="000000" w:themeColor="text1"/>
              </w:rPr>
            </w:pPr>
            <w:r w:rsidRPr="00684C1E">
              <w:rPr>
                <w:color w:val="000000" w:themeColor="text1"/>
              </w:rPr>
              <w:t>1.0</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41817540" w14:textId="77777777" w:rsidTr="0095575C">
        <w:tc>
          <w:tcPr>
            <w:tcW w:w="2410" w:type="dxa"/>
            <w:vAlign w:val="center"/>
          </w:tcPr>
          <w:p w14:paraId="7DC28303" w14:textId="77777777" w:rsidR="0095575C" w:rsidRPr="00684C1E" w:rsidRDefault="0095575C" w:rsidP="0095575C">
            <w:pPr>
              <w:pStyle w:val="Z0"/>
              <w:rPr>
                <w:color w:val="000000" w:themeColor="text1"/>
              </w:rPr>
            </w:pPr>
            <w:r w:rsidRPr="00684C1E">
              <w:rPr>
                <w:rFonts w:hint="eastAsia"/>
                <w:color w:val="000000" w:themeColor="text1"/>
              </w:rPr>
              <w:t>1,1-</w:t>
            </w:r>
            <w:r w:rsidRPr="00684C1E">
              <w:rPr>
                <w:rFonts w:hint="eastAsia"/>
                <w:color w:val="000000" w:themeColor="text1"/>
              </w:rPr>
              <w:t>二氯乙烷</w:t>
            </w:r>
          </w:p>
        </w:tc>
        <w:tc>
          <w:tcPr>
            <w:tcW w:w="1559" w:type="dxa"/>
          </w:tcPr>
          <w:p w14:paraId="2A290AF8"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03968FC2"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4215B9C7"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5684D8E4" w14:textId="77777777" w:rsidR="0095575C" w:rsidRPr="00684C1E" w:rsidRDefault="0095575C" w:rsidP="0095575C">
            <w:pPr>
              <w:pStyle w:val="Z0"/>
              <w:rPr>
                <w:color w:val="000000" w:themeColor="text1"/>
              </w:rPr>
            </w:pPr>
            <w:r w:rsidRPr="00684C1E">
              <w:rPr>
                <w:color w:val="000000" w:themeColor="text1"/>
              </w:rPr>
              <w:t>1.2</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3693D5A8" w14:textId="77777777" w:rsidTr="0095575C">
        <w:tc>
          <w:tcPr>
            <w:tcW w:w="2410" w:type="dxa"/>
            <w:vAlign w:val="center"/>
          </w:tcPr>
          <w:p w14:paraId="1E7BEA99" w14:textId="77777777" w:rsidR="0095575C" w:rsidRPr="00684C1E" w:rsidRDefault="0095575C" w:rsidP="0095575C">
            <w:pPr>
              <w:pStyle w:val="Z0"/>
              <w:rPr>
                <w:color w:val="000000" w:themeColor="text1"/>
              </w:rPr>
            </w:pPr>
            <w:r w:rsidRPr="00684C1E">
              <w:rPr>
                <w:rFonts w:hint="eastAsia"/>
                <w:color w:val="000000" w:themeColor="text1"/>
              </w:rPr>
              <w:t>1,2-</w:t>
            </w:r>
            <w:r w:rsidRPr="00684C1E">
              <w:rPr>
                <w:rFonts w:hint="eastAsia"/>
                <w:color w:val="000000" w:themeColor="text1"/>
              </w:rPr>
              <w:t>二氯乙烷</w:t>
            </w:r>
          </w:p>
        </w:tc>
        <w:tc>
          <w:tcPr>
            <w:tcW w:w="1559" w:type="dxa"/>
          </w:tcPr>
          <w:p w14:paraId="12E3BAF7"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45883EDE"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16E099C7"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41781393" w14:textId="77777777" w:rsidR="0095575C" w:rsidRPr="00684C1E" w:rsidRDefault="0095575C" w:rsidP="0095575C">
            <w:pPr>
              <w:pStyle w:val="Z0"/>
              <w:rPr>
                <w:color w:val="000000" w:themeColor="text1"/>
              </w:rPr>
            </w:pPr>
            <w:r w:rsidRPr="00684C1E">
              <w:rPr>
                <w:color w:val="000000" w:themeColor="text1"/>
              </w:rPr>
              <w:t>1.3</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161ECA3F" w14:textId="77777777" w:rsidTr="0095575C">
        <w:tc>
          <w:tcPr>
            <w:tcW w:w="2410" w:type="dxa"/>
            <w:vAlign w:val="center"/>
          </w:tcPr>
          <w:p w14:paraId="60784D0B" w14:textId="77777777" w:rsidR="0095575C" w:rsidRPr="00684C1E" w:rsidRDefault="0095575C" w:rsidP="0095575C">
            <w:pPr>
              <w:pStyle w:val="Z0"/>
              <w:rPr>
                <w:color w:val="000000" w:themeColor="text1"/>
              </w:rPr>
            </w:pPr>
            <w:r w:rsidRPr="00684C1E">
              <w:rPr>
                <w:rFonts w:hint="eastAsia"/>
                <w:color w:val="000000" w:themeColor="text1"/>
              </w:rPr>
              <w:t>1,1-</w:t>
            </w:r>
            <w:r w:rsidRPr="00684C1E">
              <w:rPr>
                <w:rFonts w:hint="eastAsia"/>
                <w:color w:val="000000" w:themeColor="text1"/>
              </w:rPr>
              <w:t>二氯乙烯</w:t>
            </w:r>
          </w:p>
        </w:tc>
        <w:tc>
          <w:tcPr>
            <w:tcW w:w="1559" w:type="dxa"/>
          </w:tcPr>
          <w:p w14:paraId="023095FC"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1CF6A91C"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3DC2525E"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62DEBDA8" w14:textId="77777777" w:rsidR="0095575C" w:rsidRPr="00684C1E" w:rsidRDefault="0095575C" w:rsidP="0095575C">
            <w:pPr>
              <w:pStyle w:val="Z0"/>
              <w:rPr>
                <w:color w:val="000000" w:themeColor="text1"/>
              </w:rPr>
            </w:pPr>
            <w:r w:rsidRPr="00684C1E">
              <w:rPr>
                <w:color w:val="000000" w:themeColor="text1"/>
              </w:rPr>
              <w:t>1.0</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131A9B8B" w14:textId="77777777" w:rsidTr="0095575C">
        <w:tc>
          <w:tcPr>
            <w:tcW w:w="2410" w:type="dxa"/>
            <w:vAlign w:val="center"/>
          </w:tcPr>
          <w:p w14:paraId="3641A229" w14:textId="77777777" w:rsidR="0095575C" w:rsidRPr="00684C1E" w:rsidRDefault="0095575C" w:rsidP="0095575C">
            <w:pPr>
              <w:pStyle w:val="Z0"/>
              <w:rPr>
                <w:color w:val="000000" w:themeColor="text1"/>
              </w:rPr>
            </w:pPr>
            <w:r w:rsidRPr="00684C1E">
              <w:rPr>
                <w:rFonts w:hint="eastAsia"/>
                <w:color w:val="000000" w:themeColor="text1"/>
              </w:rPr>
              <w:t>顺式</w:t>
            </w:r>
            <w:r w:rsidRPr="00684C1E">
              <w:rPr>
                <w:rFonts w:hint="eastAsia"/>
                <w:color w:val="000000" w:themeColor="text1"/>
              </w:rPr>
              <w:t>-</w:t>
            </w:r>
            <w:r w:rsidRPr="00684C1E">
              <w:rPr>
                <w:color w:val="000000" w:themeColor="text1"/>
              </w:rPr>
              <w:t>1</w:t>
            </w:r>
            <w:r w:rsidRPr="00684C1E">
              <w:rPr>
                <w:rFonts w:hint="eastAsia"/>
                <w:color w:val="000000" w:themeColor="text1"/>
              </w:rPr>
              <w:t>,2-</w:t>
            </w:r>
            <w:r w:rsidRPr="00684C1E">
              <w:rPr>
                <w:rFonts w:hint="eastAsia"/>
                <w:color w:val="000000" w:themeColor="text1"/>
              </w:rPr>
              <w:t>二氯乙烯</w:t>
            </w:r>
          </w:p>
        </w:tc>
        <w:tc>
          <w:tcPr>
            <w:tcW w:w="1559" w:type="dxa"/>
          </w:tcPr>
          <w:p w14:paraId="0EF6DF7B"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2FE82A55"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78ACBEA4"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161A8986" w14:textId="77777777" w:rsidR="0095575C" w:rsidRPr="00684C1E" w:rsidRDefault="0095575C" w:rsidP="0095575C">
            <w:pPr>
              <w:pStyle w:val="Z0"/>
              <w:rPr>
                <w:color w:val="000000" w:themeColor="text1"/>
              </w:rPr>
            </w:pPr>
            <w:r w:rsidRPr="00684C1E">
              <w:rPr>
                <w:color w:val="000000" w:themeColor="text1"/>
              </w:rPr>
              <w:t>1.3</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24BFBF03" w14:textId="77777777" w:rsidTr="0095575C">
        <w:tc>
          <w:tcPr>
            <w:tcW w:w="2410" w:type="dxa"/>
            <w:vAlign w:val="center"/>
          </w:tcPr>
          <w:p w14:paraId="7ECDF05E" w14:textId="77777777" w:rsidR="0095575C" w:rsidRPr="00684C1E" w:rsidRDefault="0095575C" w:rsidP="0095575C">
            <w:pPr>
              <w:pStyle w:val="Z0"/>
              <w:rPr>
                <w:color w:val="000000" w:themeColor="text1"/>
              </w:rPr>
            </w:pPr>
            <w:r w:rsidRPr="00684C1E">
              <w:rPr>
                <w:rFonts w:hint="eastAsia"/>
                <w:color w:val="000000" w:themeColor="text1"/>
              </w:rPr>
              <w:t>反式</w:t>
            </w:r>
            <w:r w:rsidRPr="00684C1E">
              <w:rPr>
                <w:rFonts w:hint="eastAsia"/>
                <w:color w:val="000000" w:themeColor="text1"/>
              </w:rPr>
              <w:t>-</w:t>
            </w:r>
            <w:r w:rsidRPr="00684C1E">
              <w:rPr>
                <w:color w:val="000000" w:themeColor="text1"/>
              </w:rPr>
              <w:t>1</w:t>
            </w:r>
            <w:r w:rsidRPr="00684C1E">
              <w:rPr>
                <w:rFonts w:hint="eastAsia"/>
                <w:color w:val="000000" w:themeColor="text1"/>
              </w:rPr>
              <w:t>,2-</w:t>
            </w:r>
            <w:r w:rsidRPr="00684C1E">
              <w:rPr>
                <w:rFonts w:hint="eastAsia"/>
                <w:color w:val="000000" w:themeColor="text1"/>
              </w:rPr>
              <w:t>二氯乙烯</w:t>
            </w:r>
          </w:p>
        </w:tc>
        <w:tc>
          <w:tcPr>
            <w:tcW w:w="1559" w:type="dxa"/>
          </w:tcPr>
          <w:p w14:paraId="3D8B544A"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252D6464"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59710B12"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60C29AF6" w14:textId="77777777" w:rsidR="0095575C" w:rsidRPr="00684C1E" w:rsidRDefault="0095575C" w:rsidP="0095575C">
            <w:pPr>
              <w:pStyle w:val="Z0"/>
              <w:rPr>
                <w:color w:val="000000" w:themeColor="text1"/>
              </w:rPr>
            </w:pPr>
            <w:r w:rsidRPr="00684C1E">
              <w:rPr>
                <w:color w:val="000000" w:themeColor="text1"/>
              </w:rPr>
              <w:t>1.4</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092ACB30" w14:textId="77777777" w:rsidTr="0095575C">
        <w:tc>
          <w:tcPr>
            <w:tcW w:w="2410" w:type="dxa"/>
            <w:vAlign w:val="center"/>
          </w:tcPr>
          <w:p w14:paraId="6B0FA24A" w14:textId="77777777" w:rsidR="0095575C" w:rsidRPr="00684C1E" w:rsidRDefault="0095575C" w:rsidP="0095575C">
            <w:pPr>
              <w:pStyle w:val="Z0"/>
              <w:rPr>
                <w:color w:val="000000" w:themeColor="text1"/>
              </w:rPr>
            </w:pPr>
            <w:r w:rsidRPr="00684C1E">
              <w:rPr>
                <w:rFonts w:hint="eastAsia"/>
                <w:color w:val="000000" w:themeColor="text1"/>
              </w:rPr>
              <w:t>二氯甲烷</w:t>
            </w:r>
          </w:p>
        </w:tc>
        <w:tc>
          <w:tcPr>
            <w:tcW w:w="1559" w:type="dxa"/>
          </w:tcPr>
          <w:p w14:paraId="51D1E6AB"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7C8B1CA3"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7FD69657"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665294FE" w14:textId="77777777" w:rsidR="0095575C" w:rsidRPr="00684C1E" w:rsidRDefault="0095575C" w:rsidP="0095575C">
            <w:pPr>
              <w:pStyle w:val="Z0"/>
              <w:rPr>
                <w:color w:val="000000" w:themeColor="text1"/>
              </w:rPr>
            </w:pPr>
            <w:r w:rsidRPr="00684C1E">
              <w:rPr>
                <w:color w:val="000000" w:themeColor="text1"/>
              </w:rPr>
              <w:t>1.5</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5AF9D501" w14:textId="77777777" w:rsidTr="0095575C">
        <w:tc>
          <w:tcPr>
            <w:tcW w:w="2410" w:type="dxa"/>
            <w:vAlign w:val="center"/>
          </w:tcPr>
          <w:p w14:paraId="49C1AE07" w14:textId="77777777" w:rsidR="0095575C" w:rsidRPr="00684C1E" w:rsidRDefault="0095575C" w:rsidP="0095575C">
            <w:pPr>
              <w:pStyle w:val="Z0"/>
              <w:rPr>
                <w:color w:val="000000" w:themeColor="text1"/>
              </w:rPr>
            </w:pPr>
            <w:r w:rsidRPr="00684C1E">
              <w:rPr>
                <w:rFonts w:hint="eastAsia"/>
                <w:color w:val="000000" w:themeColor="text1"/>
              </w:rPr>
              <w:t>1,2-</w:t>
            </w:r>
            <w:r w:rsidRPr="00684C1E">
              <w:rPr>
                <w:rFonts w:hint="eastAsia"/>
                <w:color w:val="000000" w:themeColor="text1"/>
              </w:rPr>
              <w:t>二氯丙烷</w:t>
            </w:r>
          </w:p>
        </w:tc>
        <w:tc>
          <w:tcPr>
            <w:tcW w:w="1559" w:type="dxa"/>
          </w:tcPr>
          <w:p w14:paraId="263E2839"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3999D8D7"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5E208A8B"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216FD98E" w14:textId="77777777" w:rsidR="0095575C" w:rsidRPr="00684C1E" w:rsidRDefault="0095575C" w:rsidP="0095575C">
            <w:pPr>
              <w:pStyle w:val="Z0"/>
              <w:rPr>
                <w:color w:val="000000" w:themeColor="text1"/>
              </w:rPr>
            </w:pPr>
            <w:r w:rsidRPr="00684C1E">
              <w:rPr>
                <w:color w:val="000000" w:themeColor="text1"/>
              </w:rPr>
              <w:t>1.1</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1AEEE401" w14:textId="77777777" w:rsidTr="0095575C">
        <w:tc>
          <w:tcPr>
            <w:tcW w:w="2410" w:type="dxa"/>
            <w:vAlign w:val="center"/>
          </w:tcPr>
          <w:p w14:paraId="3D6D7EF3" w14:textId="77777777" w:rsidR="0095575C" w:rsidRPr="00684C1E" w:rsidRDefault="0095575C" w:rsidP="0095575C">
            <w:pPr>
              <w:pStyle w:val="Z0"/>
              <w:rPr>
                <w:color w:val="000000" w:themeColor="text1"/>
              </w:rPr>
            </w:pPr>
            <w:r w:rsidRPr="00684C1E">
              <w:rPr>
                <w:rFonts w:hint="eastAsia"/>
                <w:color w:val="000000" w:themeColor="text1"/>
              </w:rPr>
              <w:lastRenderedPageBreak/>
              <w:t>1,1,1,2-</w:t>
            </w:r>
            <w:r w:rsidRPr="00684C1E">
              <w:rPr>
                <w:rFonts w:hint="eastAsia"/>
                <w:color w:val="000000" w:themeColor="text1"/>
              </w:rPr>
              <w:t>四氯乙烷</w:t>
            </w:r>
          </w:p>
        </w:tc>
        <w:tc>
          <w:tcPr>
            <w:tcW w:w="1559" w:type="dxa"/>
          </w:tcPr>
          <w:p w14:paraId="2CAC0639"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5E77794B"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2875221E"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30AA93A5" w14:textId="77777777" w:rsidR="0095575C" w:rsidRPr="00684C1E" w:rsidRDefault="0095575C" w:rsidP="0095575C">
            <w:pPr>
              <w:pStyle w:val="Z0"/>
              <w:rPr>
                <w:color w:val="000000" w:themeColor="text1"/>
              </w:rPr>
            </w:pPr>
            <w:r w:rsidRPr="00684C1E">
              <w:rPr>
                <w:color w:val="000000" w:themeColor="text1"/>
              </w:rPr>
              <w:t>1.2</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7A2FD6D2" w14:textId="77777777" w:rsidTr="0095575C">
        <w:tc>
          <w:tcPr>
            <w:tcW w:w="2410" w:type="dxa"/>
            <w:vAlign w:val="center"/>
          </w:tcPr>
          <w:p w14:paraId="59ADC3A4" w14:textId="77777777" w:rsidR="0095575C" w:rsidRPr="00684C1E" w:rsidRDefault="0095575C" w:rsidP="0095575C">
            <w:pPr>
              <w:pStyle w:val="Z0"/>
              <w:rPr>
                <w:color w:val="000000" w:themeColor="text1"/>
              </w:rPr>
            </w:pPr>
            <w:r w:rsidRPr="00684C1E">
              <w:rPr>
                <w:rFonts w:hint="eastAsia"/>
                <w:color w:val="000000" w:themeColor="text1"/>
              </w:rPr>
              <w:t>1,1,2,2-</w:t>
            </w:r>
            <w:r w:rsidRPr="00684C1E">
              <w:rPr>
                <w:rFonts w:hint="eastAsia"/>
                <w:color w:val="000000" w:themeColor="text1"/>
              </w:rPr>
              <w:t>四氯乙烷</w:t>
            </w:r>
          </w:p>
        </w:tc>
        <w:tc>
          <w:tcPr>
            <w:tcW w:w="1559" w:type="dxa"/>
          </w:tcPr>
          <w:p w14:paraId="7A375D24"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38FD23DE"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6255C3CD"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0F458C9B" w14:textId="77777777" w:rsidR="0095575C" w:rsidRPr="00684C1E" w:rsidRDefault="0095575C" w:rsidP="0095575C">
            <w:pPr>
              <w:pStyle w:val="Z0"/>
              <w:rPr>
                <w:color w:val="000000" w:themeColor="text1"/>
              </w:rPr>
            </w:pPr>
            <w:r w:rsidRPr="00684C1E">
              <w:rPr>
                <w:color w:val="000000" w:themeColor="text1"/>
              </w:rPr>
              <w:t>1.2</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74857B87" w14:textId="77777777" w:rsidTr="0095575C">
        <w:tc>
          <w:tcPr>
            <w:tcW w:w="2410" w:type="dxa"/>
            <w:vAlign w:val="center"/>
          </w:tcPr>
          <w:p w14:paraId="18511F31" w14:textId="77777777" w:rsidR="0095575C" w:rsidRPr="00684C1E" w:rsidRDefault="0095575C" w:rsidP="0095575C">
            <w:pPr>
              <w:pStyle w:val="Z0"/>
              <w:rPr>
                <w:color w:val="000000" w:themeColor="text1"/>
              </w:rPr>
            </w:pPr>
            <w:r w:rsidRPr="00684C1E">
              <w:rPr>
                <w:rFonts w:hint="eastAsia"/>
                <w:color w:val="000000" w:themeColor="text1"/>
              </w:rPr>
              <w:t>四氯乙烯</w:t>
            </w:r>
          </w:p>
        </w:tc>
        <w:tc>
          <w:tcPr>
            <w:tcW w:w="1559" w:type="dxa"/>
          </w:tcPr>
          <w:p w14:paraId="7B2659AA"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094AB7D0"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127A4D27"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78EE998C" w14:textId="77777777" w:rsidR="0095575C" w:rsidRPr="00684C1E" w:rsidRDefault="0095575C" w:rsidP="0095575C">
            <w:pPr>
              <w:pStyle w:val="Z0"/>
              <w:rPr>
                <w:color w:val="000000" w:themeColor="text1"/>
              </w:rPr>
            </w:pPr>
            <w:r w:rsidRPr="00684C1E">
              <w:rPr>
                <w:color w:val="000000" w:themeColor="text1"/>
              </w:rPr>
              <w:t>1.4</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3D0C89C3" w14:textId="77777777" w:rsidTr="0095575C">
        <w:tc>
          <w:tcPr>
            <w:tcW w:w="2410" w:type="dxa"/>
            <w:vAlign w:val="center"/>
          </w:tcPr>
          <w:p w14:paraId="3FE0EAFF" w14:textId="77777777" w:rsidR="0095575C" w:rsidRPr="00684C1E" w:rsidRDefault="0095575C" w:rsidP="0095575C">
            <w:pPr>
              <w:pStyle w:val="Z0"/>
              <w:rPr>
                <w:color w:val="000000" w:themeColor="text1"/>
              </w:rPr>
            </w:pPr>
            <w:r w:rsidRPr="00684C1E">
              <w:rPr>
                <w:rFonts w:hint="eastAsia"/>
                <w:color w:val="000000" w:themeColor="text1"/>
              </w:rPr>
              <w:t>1,1,1-</w:t>
            </w:r>
            <w:r w:rsidRPr="00684C1E">
              <w:rPr>
                <w:rFonts w:hint="eastAsia"/>
                <w:color w:val="000000" w:themeColor="text1"/>
              </w:rPr>
              <w:t>三氯乙烷</w:t>
            </w:r>
          </w:p>
        </w:tc>
        <w:tc>
          <w:tcPr>
            <w:tcW w:w="1559" w:type="dxa"/>
          </w:tcPr>
          <w:p w14:paraId="32A40357"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5920FE1D"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61C192BF"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5A279F06" w14:textId="77777777" w:rsidR="0095575C" w:rsidRPr="00684C1E" w:rsidRDefault="0095575C" w:rsidP="0095575C">
            <w:pPr>
              <w:pStyle w:val="Z0"/>
              <w:rPr>
                <w:color w:val="000000" w:themeColor="text1"/>
              </w:rPr>
            </w:pPr>
            <w:r w:rsidRPr="00684C1E">
              <w:rPr>
                <w:color w:val="000000" w:themeColor="text1"/>
              </w:rPr>
              <w:t>1.3</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1F6471A3" w14:textId="77777777" w:rsidTr="0095575C">
        <w:tc>
          <w:tcPr>
            <w:tcW w:w="2410" w:type="dxa"/>
            <w:vAlign w:val="center"/>
          </w:tcPr>
          <w:p w14:paraId="250DDCDA" w14:textId="77777777" w:rsidR="0095575C" w:rsidRPr="00684C1E" w:rsidRDefault="0095575C" w:rsidP="0095575C">
            <w:pPr>
              <w:pStyle w:val="Z0"/>
              <w:rPr>
                <w:color w:val="000000" w:themeColor="text1"/>
              </w:rPr>
            </w:pPr>
            <w:r w:rsidRPr="00684C1E">
              <w:rPr>
                <w:rFonts w:hint="eastAsia"/>
                <w:color w:val="000000" w:themeColor="text1"/>
              </w:rPr>
              <w:t>1,1,2-</w:t>
            </w:r>
            <w:r w:rsidRPr="00684C1E">
              <w:rPr>
                <w:rFonts w:hint="eastAsia"/>
                <w:color w:val="000000" w:themeColor="text1"/>
              </w:rPr>
              <w:t>三氯乙烷</w:t>
            </w:r>
          </w:p>
        </w:tc>
        <w:tc>
          <w:tcPr>
            <w:tcW w:w="1559" w:type="dxa"/>
          </w:tcPr>
          <w:p w14:paraId="1FDE56F6"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2FBAE4F3"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2FEDFFFE"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58827236" w14:textId="77777777" w:rsidR="0095575C" w:rsidRPr="00684C1E" w:rsidRDefault="0095575C" w:rsidP="0095575C">
            <w:pPr>
              <w:pStyle w:val="Z0"/>
              <w:rPr>
                <w:color w:val="000000" w:themeColor="text1"/>
              </w:rPr>
            </w:pPr>
            <w:r w:rsidRPr="00684C1E">
              <w:rPr>
                <w:color w:val="000000" w:themeColor="text1"/>
              </w:rPr>
              <w:t>1.2</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5A0284AB" w14:textId="77777777" w:rsidTr="0095575C">
        <w:tc>
          <w:tcPr>
            <w:tcW w:w="2410" w:type="dxa"/>
            <w:vAlign w:val="center"/>
          </w:tcPr>
          <w:p w14:paraId="6B6842E5" w14:textId="77777777" w:rsidR="0095575C" w:rsidRPr="00684C1E" w:rsidRDefault="0095575C" w:rsidP="0095575C">
            <w:pPr>
              <w:pStyle w:val="Z0"/>
              <w:rPr>
                <w:color w:val="000000" w:themeColor="text1"/>
              </w:rPr>
            </w:pPr>
            <w:r w:rsidRPr="00684C1E">
              <w:rPr>
                <w:rFonts w:hint="eastAsia"/>
                <w:color w:val="000000" w:themeColor="text1"/>
              </w:rPr>
              <w:t>三氯乙烯</w:t>
            </w:r>
          </w:p>
        </w:tc>
        <w:tc>
          <w:tcPr>
            <w:tcW w:w="1559" w:type="dxa"/>
          </w:tcPr>
          <w:p w14:paraId="19DB2C60"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084228FC"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6D2AF14F"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23785285" w14:textId="77777777" w:rsidR="0095575C" w:rsidRPr="00684C1E" w:rsidRDefault="0095575C" w:rsidP="0095575C">
            <w:pPr>
              <w:pStyle w:val="Z0"/>
              <w:rPr>
                <w:color w:val="000000" w:themeColor="text1"/>
              </w:rPr>
            </w:pPr>
            <w:r w:rsidRPr="00684C1E">
              <w:rPr>
                <w:color w:val="000000" w:themeColor="text1"/>
              </w:rPr>
              <w:t>1.2</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5104B259" w14:textId="77777777" w:rsidTr="0095575C">
        <w:tc>
          <w:tcPr>
            <w:tcW w:w="2410" w:type="dxa"/>
            <w:vAlign w:val="center"/>
          </w:tcPr>
          <w:p w14:paraId="2DA8717C" w14:textId="77777777" w:rsidR="0095575C" w:rsidRPr="00684C1E" w:rsidRDefault="0095575C" w:rsidP="0095575C">
            <w:pPr>
              <w:pStyle w:val="Z0"/>
              <w:rPr>
                <w:color w:val="000000" w:themeColor="text1"/>
              </w:rPr>
            </w:pPr>
            <w:r w:rsidRPr="00684C1E">
              <w:rPr>
                <w:rFonts w:hint="eastAsia"/>
                <w:color w:val="000000" w:themeColor="text1"/>
              </w:rPr>
              <w:t>1,2,3-</w:t>
            </w:r>
            <w:r w:rsidRPr="00684C1E">
              <w:rPr>
                <w:rFonts w:hint="eastAsia"/>
                <w:color w:val="000000" w:themeColor="text1"/>
              </w:rPr>
              <w:t>三氯丙烷</w:t>
            </w:r>
          </w:p>
        </w:tc>
        <w:tc>
          <w:tcPr>
            <w:tcW w:w="1559" w:type="dxa"/>
          </w:tcPr>
          <w:p w14:paraId="321661F6"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1FB8F1E3"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15244AF0"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2C5B98E1" w14:textId="77777777" w:rsidR="0095575C" w:rsidRPr="00684C1E" w:rsidRDefault="0095575C" w:rsidP="0095575C">
            <w:pPr>
              <w:pStyle w:val="Z0"/>
              <w:rPr>
                <w:color w:val="000000" w:themeColor="text1"/>
              </w:rPr>
            </w:pPr>
            <w:r w:rsidRPr="00684C1E">
              <w:rPr>
                <w:color w:val="000000" w:themeColor="text1"/>
              </w:rPr>
              <w:t>1.2</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17D647D2" w14:textId="77777777" w:rsidTr="0095575C">
        <w:tc>
          <w:tcPr>
            <w:tcW w:w="2410" w:type="dxa"/>
            <w:vAlign w:val="center"/>
          </w:tcPr>
          <w:p w14:paraId="3C3AEC87" w14:textId="77777777" w:rsidR="0095575C" w:rsidRPr="00684C1E" w:rsidRDefault="0095575C" w:rsidP="0095575C">
            <w:pPr>
              <w:pStyle w:val="Z0"/>
              <w:rPr>
                <w:color w:val="000000" w:themeColor="text1"/>
              </w:rPr>
            </w:pPr>
            <w:r w:rsidRPr="00684C1E">
              <w:rPr>
                <w:rFonts w:hint="eastAsia"/>
                <w:color w:val="000000" w:themeColor="text1"/>
              </w:rPr>
              <w:t>氯乙烯</w:t>
            </w:r>
          </w:p>
        </w:tc>
        <w:tc>
          <w:tcPr>
            <w:tcW w:w="1559" w:type="dxa"/>
          </w:tcPr>
          <w:p w14:paraId="3B90DBF9"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3F53ACA2"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0812A024"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4D963E06" w14:textId="77777777" w:rsidR="0095575C" w:rsidRPr="00684C1E" w:rsidRDefault="0095575C" w:rsidP="0095575C">
            <w:pPr>
              <w:pStyle w:val="Z0"/>
              <w:rPr>
                <w:color w:val="000000" w:themeColor="text1"/>
              </w:rPr>
            </w:pPr>
            <w:r w:rsidRPr="00684C1E">
              <w:rPr>
                <w:color w:val="000000" w:themeColor="text1"/>
              </w:rPr>
              <w:t>1.0</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7F31D24F" w14:textId="77777777" w:rsidTr="0095575C">
        <w:tc>
          <w:tcPr>
            <w:tcW w:w="2410" w:type="dxa"/>
            <w:vAlign w:val="center"/>
          </w:tcPr>
          <w:p w14:paraId="128DFC63" w14:textId="77777777" w:rsidR="0095575C" w:rsidRPr="00684C1E" w:rsidRDefault="0095575C" w:rsidP="0095575C">
            <w:pPr>
              <w:pStyle w:val="Z0"/>
              <w:rPr>
                <w:color w:val="000000" w:themeColor="text1"/>
              </w:rPr>
            </w:pPr>
            <w:r w:rsidRPr="00684C1E">
              <w:rPr>
                <w:rFonts w:hint="eastAsia"/>
                <w:color w:val="000000" w:themeColor="text1"/>
              </w:rPr>
              <w:t>苯</w:t>
            </w:r>
          </w:p>
        </w:tc>
        <w:tc>
          <w:tcPr>
            <w:tcW w:w="1559" w:type="dxa"/>
          </w:tcPr>
          <w:p w14:paraId="6C18252C"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75570690"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26A3ACA3"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7022B976" w14:textId="77777777" w:rsidR="0095575C" w:rsidRPr="00684C1E" w:rsidRDefault="0095575C" w:rsidP="0095575C">
            <w:pPr>
              <w:pStyle w:val="Z0"/>
              <w:rPr>
                <w:color w:val="000000" w:themeColor="text1"/>
              </w:rPr>
            </w:pPr>
            <w:r w:rsidRPr="00684C1E">
              <w:rPr>
                <w:color w:val="000000" w:themeColor="text1"/>
              </w:rPr>
              <w:t>1.9</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78221A3A" w14:textId="77777777" w:rsidTr="0095575C">
        <w:tc>
          <w:tcPr>
            <w:tcW w:w="2410" w:type="dxa"/>
            <w:vAlign w:val="center"/>
          </w:tcPr>
          <w:p w14:paraId="355E1703" w14:textId="77777777" w:rsidR="0095575C" w:rsidRPr="00684C1E" w:rsidRDefault="0095575C" w:rsidP="0095575C">
            <w:pPr>
              <w:pStyle w:val="Z0"/>
              <w:rPr>
                <w:color w:val="000000" w:themeColor="text1"/>
              </w:rPr>
            </w:pPr>
            <w:r w:rsidRPr="00684C1E">
              <w:rPr>
                <w:rFonts w:hint="eastAsia"/>
                <w:color w:val="000000" w:themeColor="text1"/>
              </w:rPr>
              <w:t>氯苯</w:t>
            </w:r>
          </w:p>
        </w:tc>
        <w:tc>
          <w:tcPr>
            <w:tcW w:w="1559" w:type="dxa"/>
          </w:tcPr>
          <w:p w14:paraId="75A5A0BC"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6E14338C"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180A6764"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622D1F99" w14:textId="77777777" w:rsidR="0095575C" w:rsidRPr="00684C1E" w:rsidRDefault="0095575C" w:rsidP="0095575C">
            <w:pPr>
              <w:pStyle w:val="Z0"/>
              <w:rPr>
                <w:color w:val="000000" w:themeColor="text1"/>
              </w:rPr>
            </w:pPr>
            <w:r w:rsidRPr="00684C1E">
              <w:rPr>
                <w:color w:val="000000" w:themeColor="text1"/>
              </w:rPr>
              <w:t>1.2</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027504E8" w14:textId="77777777" w:rsidTr="0095575C">
        <w:tc>
          <w:tcPr>
            <w:tcW w:w="2410" w:type="dxa"/>
            <w:vAlign w:val="center"/>
          </w:tcPr>
          <w:p w14:paraId="4F55279E" w14:textId="77777777" w:rsidR="0095575C" w:rsidRPr="00684C1E" w:rsidRDefault="0095575C" w:rsidP="0095575C">
            <w:pPr>
              <w:pStyle w:val="Z0"/>
              <w:rPr>
                <w:color w:val="000000" w:themeColor="text1"/>
              </w:rPr>
            </w:pPr>
            <w:r w:rsidRPr="00684C1E">
              <w:rPr>
                <w:rFonts w:hint="eastAsia"/>
                <w:color w:val="000000" w:themeColor="text1"/>
              </w:rPr>
              <w:t>1,2-</w:t>
            </w:r>
            <w:r w:rsidRPr="00684C1E">
              <w:rPr>
                <w:rFonts w:hint="eastAsia"/>
                <w:color w:val="000000" w:themeColor="text1"/>
              </w:rPr>
              <w:t>二氯苯</w:t>
            </w:r>
          </w:p>
        </w:tc>
        <w:tc>
          <w:tcPr>
            <w:tcW w:w="1559" w:type="dxa"/>
          </w:tcPr>
          <w:p w14:paraId="10DDBEAE"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25E8CA5E"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6EA8319E"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45846073" w14:textId="77777777" w:rsidR="0095575C" w:rsidRPr="00684C1E" w:rsidRDefault="0095575C" w:rsidP="0095575C">
            <w:pPr>
              <w:pStyle w:val="Z0"/>
              <w:rPr>
                <w:color w:val="000000" w:themeColor="text1"/>
              </w:rPr>
            </w:pPr>
            <w:r w:rsidRPr="00684C1E">
              <w:rPr>
                <w:color w:val="000000" w:themeColor="text1"/>
              </w:rPr>
              <w:t>1.5</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7CF2B26E" w14:textId="77777777" w:rsidTr="0095575C">
        <w:tc>
          <w:tcPr>
            <w:tcW w:w="2410" w:type="dxa"/>
            <w:vAlign w:val="center"/>
          </w:tcPr>
          <w:p w14:paraId="5E49E5B0" w14:textId="77777777" w:rsidR="0095575C" w:rsidRPr="00684C1E" w:rsidRDefault="0095575C" w:rsidP="0095575C">
            <w:pPr>
              <w:pStyle w:val="Z0"/>
              <w:rPr>
                <w:color w:val="000000" w:themeColor="text1"/>
              </w:rPr>
            </w:pPr>
            <w:r w:rsidRPr="00684C1E">
              <w:rPr>
                <w:rFonts w:hint="eastAsia"/>
                <w:color w:val="000000" w:themeColor="text1"/>
              </w:rPr>
              <w:t>1,4-</w:t>
            </w:r>
            <w:r w:rsidRPr="00684C1E">
              <w:rPr>
                <w:rFonts w:hint="eastAsia"/>
                <w:color w:val="000000" w:themeColor="text1"/>
              </w:rPr>
              <w:t>二氯苯</w:t>
            </w:r>
          </w:p>
        </w:tc>
        <w:tc>
          <w:tcPr>
            <w:tcW w:w="1559" w:type="dxa"/>
          </w:tcPr>
          <w:p w14:paraId="53FD6DA0"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3C63780E"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4F017E43"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0755ADA1" w14:textId="77777777" w:rsidR="0095575C" w:rsidRPr="00684C1E" w:rsidRDefault="0095575C" w:rsidP="0095575C">
            <w:pPr>
              <w:pStyle w:val="Z0"/>
              <w:rPr>
                <w:color w:val="000000" w:themeColor="text1"/>
              </w:rPr>
            </w:pPr>
            <w:r w:rsidRPr="00684C1E">
              <w:rPr>
                <w:color w:val="000000" w:themeColor="text1"/>
              </w:rPr>
              <w:t>1.5</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387CF2AA" w14:textId="77777777" w:rsidTr="0095575C">
        <w:tc>
          <w:tcPr>
            <w:tcW w:w="2410" w:type="dxa"/>
            <w:vAlign w:val="center"/>
          </w:tcPr>
          <w:p w14:paraId="05B427F7" w14:textId="77777777" w:rsidR="0095575C" w:rsidRPr="00684C1E" w:rsidRDefault="0095575C" w:rsidP="0095575C">
            <w:pPr>
              <w:pStyle w:val="Z0"/>
              <w:rPr>
                <w:color w:val="000000" w:themeColor="text1"/>
              </w:rPr>
            </w:pPr>
            <w:r w:rsidRPr="00684C1E">
              <w:rPr>
                <w:rFonts w:hint="eastAsia"/>
                <w:color w:val="000000" w:themeColor="text1"/>
              </w:rPr>
              <w:t>乙苯</w:t>
            </w:r>
          </w:p>
        </w:tc>
        <w:tc>
          <w:tcPr>
            <w:tcW w:w="1559" w:type="dxa"/>
          </w:tcPr>
          <w:p w14:paraId="6B6DE7E6"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72665318"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5A8EB953"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30689DDD" w14:textId="77777777" w:rsidR="0095575C" w:rsidRPr="00684C1E" w:rsidRDefault="0095575C" w:rsidP="0095575C">
            <w:pPr>
              <w:pStyle w:val="Z0"/>
              <w:rPr>
                <w:color w:val="000000" w:themeColor="text1"/>
              </w:rPr>
            </w:pPr>
            <w:r w:rsidRPr="00684C1E">
              <w:rPr>
                <w:color w:val="000000" w:themeColor="text1"/>
              </w:rPr>
              <w:t>1.2</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0BED4690" w14:textId="77777777" w:rsidTr="0095575C">
        <w:tc>
          <w:tcPr>
            <w:tcW w:w="2410" w:type="dxa"/>
            <w:vAlign w:val="center"/>
          </w:tcPr>
          <w:p w14:paraId="2C763342" w14:textId="77777777" w:rsidR="0095575C" w:rsidRPr="00684C1E" w:rsidRDefault="0095575C" w:rsidP="0095575C">
            <w:pPr>
              <w:pStyle w:val="Z0"/>
              <w:rPr>
                <w:color w:val="000000" w:themeColor="text1"/>
              </w:rPr>
            </w:pPr>
            <w:r w:rsidRPr="00684C1E">
              <w:rPr>
                <w:rFonts w:hint="eastAsia"/>
                <w:color w:val="000000" w:themeColor="text1"/>
              </w:rPr>
              <w:t>苯乙烯</w:t>
            </w:r>
          </w:p>
        </w:tc>
        <w:tc>
          <w:tcPr>
            <w:tcW w:w="1559" w:type="dxa"/>
          </w:tcPr>
          <w:p w14:paraId="4D993A1A"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0A56CA18"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3E93BB9B"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44910EB0" w14:textId="77777777" w:rsidR="0095575C" w:rsidRPr="00684C1E" w:rsidRDefault="0095575C" w:rsidP="0095575C">
            <w:pPr>
              <w:pStyle w:val="Z0"/>
              <w:rPr>
                <w:color w:val="000000" w:themeColor="text1"/>
              </w:rPr>
            </w:pPr>
            <w:r w:rsidRPr="00684C1E">
              <w:rPr>
                <w:color w:val="000000" w:themeColor="text1"/>
              </w:rPr>
              <w:t>1.1</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0A3C2FAF" w14:textId="77777777" w:rsidTr="0095575C">
        <w:tc>
          <w:tcPr>
            <w:tcW w:w="2410" w:type="dxa"/>
            <w:vAlign w:val="center"/>
          </w:tcPr>
          <w:p w14:paraId="28B8C6E0" w14:textId="77777777" w:rsidR="0095575C" w:rsidRPr="00684C1E" w:rsidRDefault="0095575C" w:rsidP="0095575C">
            <w:pPr>
              <w:pStyle w:val="Z0"/>
              <w:rPr>
                <w:color w:val="000000" w:themeColor="text1"/>
              </w:rPr>
            </w:pPr>
            <w:r w:rsidRPr="00684C1E">
              <w:rPr>
                <w:rFonts w:hint="eastAsia"/>
                <w:color w:val="000000" w:themeColor="text1"/>
              </w:rPr>
              <w:t>甲苯</w:t>
            </w:r>
          </w:p>
        </w:tc>
        <w:tc>
          <w:tcPr>
            <w:tcW w:w="1559" w:type="dxa"/>
          </w:tcPr>
          <w:p w14:paraId="53B23A91"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777DB98B"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2D4406C7"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25C4CEBF" w14:textId="77777777" w:rsidR="0095575C" w:rsidRPr="00684C1E" w:rsidRDefault="0095575C" w:rsidP="0095575C">
            <w:pPr>
              <w:pStyle w:val="Z0"/>
              <w:rPr>
                <w:color w:val="000000" w:themeColor="text1"/>
              </w:rPr>
            </w:pPr>
            <w:r w:rsidRPr="00684C1E">
              <w:rPr>
                <w:color w:val="000000" w:themeColor="text1"/>
              </w:rPr>
              <w:t>1.3</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2417E3E3" w14:textId="77777777" w:rsidTr="0095575C">
        <w:tc>
          <w:tcPr>
            <w:tcW w:w="2410" w:type="dxa"/>
            <w:vAlign w:val="center"/>
          </w:tcPr>
          <w:p w14:paraId="41FE0C30" w14:textId="77777777" w:rsidR="0095575C" w:rsidRPr="00684C1E" w:rsidRDefault="0095575C" w:rsidP="0095575C">
            <w:pPr>
              <w:pStyle w:val="Z0"/>
              <w:rPr>
                <w:color w:val="000000" w:themeColor="text1"/>
              </w:rPr>
            </w:pPr>
            <w:r w:rsidRPr="00684C1E">
              <w:rPr>
                <w:rFonts w:hint="eastAsia"/>
                <w:color w:val="000000" w:themeColor="text1"/>
              </w:rPr>
              <w:t>间，对</w:t>
            </w:r>
            <w:r w:rsidRPr="00684C1E">
              <w:rPr>
                <w:rFonts w:hint="eastAsia"/>
                <w:color w:val="000000" w:themeColor="text1"/>
              </w:rPr>
              <w:t>-</w:t>
            </w:r>
            <w:r w:rsidRPr="00684C1E">
              <w:rPr>
                <w:rFonts w:hint="eastAsia"/>
                <w:color w:val="000000" w:themeColor="text1"/>
              </w:rPr>
              <w:t>二甲</w:t>
            </w:r>
            <w:bookmarkStart w:id="17" w:name="_GoBack"/>
            <w:bookmarkEnd w:id="17"/>
            <w:r w:rsidRPr="00684C1E">
              <w:rPr>
                <w:rFonts w:hint="eastAsia"/>
                <w:color w:val="000000" w:themeColor="text1"/>
              </w:rPr>
              <w:t>苯</w:t>
            </w:r>
          </w:p>
        </w:tc>
        <w:tc>
          <w:tcPr>
            <w:tcW w:w="1559" w:type="dxa"/>
          </w:tcPr>
          <w:p w14:paraId="4A266F72"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3F8E325E"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4D2F24B4"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249FDE17" w14:textId="77777777" w:rsidR="0095575C" w:rsidRPr="00684C1E" w:rsidRDefault="0095575C" w:rsidP="0095575C">
            <w:pPr>
              <w:pStyle w:val="Z0"/>
              <w:rPr>
                <w:color w:val="000000" w:themeColor="text1"/>
              </w:rPr>
            </w:pPr>
            <w:r w:rsidRPr="00684C1E">
              <w:rPr>
                <w:color w:val="000000" w:themeColor="text1"/>
              </w:rPr>
              <w:t>1.2</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7E70F1A0" w14:textId="77777777" w:rsidTr="0095575C">
        <w:tc>
          <w:tcPr>
            <w:tcW w:w="2410" w:type="dxa"/>
            <w:vAlign w:val="center"/>
          </w:tcPr>
          <w:p w14:paraId="438E328A" w14:textId="77777777" w:rsidR="0095575C" w:rsidRPr="00684C1E" w:rsidRDefault="0095575C" w:rsidP="0095575C">
            <w:pPr>
              <w:pStyle w:val="Z0"/>
              <w:rPr>
                <w:color w:val="000000" w:themeColor="text1"/>
              </w:rPr>
            </w:pPr>
            <w:r w:rsidRPr="00684C1E">
              <w:rPr>
                <w:rFonts w:hint="eastAsia"/>
                <w:color w:val="000000" w:themeColor="text1"/>
              </w:rPr>
              <w:t>邻</w:t>
            </w:r>
            <w:r w:rsidRPr="00684C1E">
              <w:rPr>
                <w:rFonts w:hint="eastAsia"/>
                <w:color w:val="000000" w:themeColor="text1"/>
              </w:rPr>
              <w:t>-</w:t>
            </w:r>
            <w:r w:rsidRPr="00684C1E">
              <w:rPr>
                <w:rFonts w:hint="eastAsia"/>
                <w:color w:val="000000" w:themeColor="text1"/>
              </w:rPr>
              <w:t>二甲苯</w:t>
            </w:r>
          </w:p>
        </w:tc>
        <w:tc>
          <w:tcPr>
            <w:tcW w:w="1559" w:type="dxa"/>
          </w:tcPr>
          <w:p w14:paraId="41359F04"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41222FD9"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5792780A"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2913FA2A" w14:textId="77777777" w:rsidR="0095575C" w:rsidRPr="00684C1E" w:rsidRDefault="0095575C" w:rsidP="0095575C">
            <w:pPr>
              <w:pStyle w:val="Z0"/>
              <w:rPr>
                <w:color w:val="000000" w:themeColor="text1"/>
              </w:rPr>
            </w:pPr>
            <w:r w:rsidRPr="00684C1E">
              <w:rPr>
                <w:color w:val="000000" w:themeColor="text1"/>
              </w:rPr>
              <w:t>1.2</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m:rPr>
                      <m:sty m:val="p"/>
                    </m:rPr>
                    <w:rPr>
                      <w:rFonts w:ascii="Cambria Math" w:hAnsi="Cambria Math"/>
                      <w:color w:val="000000" w:themeColor="text1"/>
                    </w:rPr>
                    <m:t>-3</m:t>
                  </m:r>
                </m:sup>
              </m:sSup>
            </m:oMath>
          </w:p>
        </w:tc>
      </w:tr>
      <w:tr w:rsidR="00684C1E" w:rsidRPr="00684C1E" w14:paraId="075565A8" w14:textId="77777777" w:rsidTr="0095575C">
        <w:tc>
          <w:tcPr>
            <w:tcW w:w="2410" w:type="dxa"/>
            <w:vAlign w:val="center"/>
          </w:tcPr>
          <w:p w14:paraId="4DF27532" w14:textId="77777777" w:rsidR="0095575C" w:rsidRPr="00684C1E" w:rsidRDefault="0095575C" w:rsidP="0095575C">
            <w:pPr>
              <w:pStyle w:val="Z0"/>
              <w:rPr>
                <w:color w:val="000000" w:themeColor="text1"/>
              </w:rPr>
            </w:pPr>
            <w:r w:rsidRPr="00684C1E">
              <w:rPr>
                <w:rFonts w:hint="eastAsia"/>
                <w:color w:val="000000" w:themeColor="text1"/>
              </w:rPr>
              <w:t>硝基苯</w:t>
            </w:r>
          </w:p>
        </w:tc>
        <w:tc>
          <w:tcPr>
            <w:tcW w:w="1559" w:type="dxa"/>
          </w:tcPr>
          <w:p w14:paraId="6986D28F"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74489827"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20021910"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0B884F43"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.09</w:t>
            </w:r>
          </w:p>
        </w:tc>
      </w:tr>
      <w:tr w:rsidR="00684C1E" w:rsidRPr="00684C1E" w14:paraId="545605A4" w14:textId="77777777" w:rsidTr="0095575C">
        <w:tc>
          <w:tcPr>
            <w:tcW w:w="2410" w:type="dxa"/>
            <w:vAlign w:val="center"/>
          </w:tcPr>
          <w:p w14:paraId="722986DD" w14:textId="77777777" w:rsidR="0095575C" w:rsidRPr="00684C1E" w:rsidRDefault="0095575C" w:rsidP="0095575C">
            <w:pPr>
              <w:pStyle w:val="Z0"/>
              <w:rPr>
                <w:color w:val="000000" w:themeColor="text1"/>
              </w:rPr>
            </w:pPr>
            <w:r w:rsidRPr="00684C1E">
              <w:rPr>
                <w:rFonts w:hint="eastAsia"/>
                <w:color w:val="000000" w:themeColor="text1"/>
              </w:rPr>
              <w:t>苯胺</w:t>
            </w:r>
          </w:p>
        </w:tc>
        <w:tc>
          <w:tcPr>
            <w:tcW w:w="1559" w:type="dxa"/>
          </w:tcPr>
          <w:p w14:paraId="3E27CC43"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17D40979"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3C7C2659"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01D7F170"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.1</w:t>
            </w:r>
          </w:p>
        </w:tc>
      </w:tr>
      <w:tr w:rsidR="00684C1E" w:rsidRPr="00684C1E" w14:paraId="114872B2" w14:textId="77777777" w:rsidTr="0095575C">
        <w:tc>
          <w:tcPr>
            <w:tcW w:w="2410" w:type="dxa"/>
            <w:vAlign w:val="center"/>
          </w:tcPr>
          <w:p w14:paraId="03234804" w14:textId="77777777" w:rsidR="0095575C" w:rsidRPr="00684C1E" w:rsidRDefault="0095575C" w:rsidP="0095575C">
            <w:pPr>
              <w:pStyle w:val="Z0"/>
              <w:rPr>
                <w:color w:val="000000" w:themeColor="text1"/>
              </w:rPr>
            </w:pPr>
            <w:r w:rsidRPr="00684C1E">
              <w:rPr>
                <w:rFonts w:hint="eastAsia"/>
                <w:color w:val="000000" w:themeColor="text1"/>
              </w:rPr>
              <w:t>2-</w:t>
            </w:r>
            <w:r w:rsidRPr="00684C1E">
              <w:rPr>
                <w:rFonts w:hint="eastAsia"/>
                <w:color w:val="000000" w:themeColor="text1"/>
              </w:rPr>
              <w:t>氯苯酚</w:t>
            </w:r>
          </w:p>
        </w:tc>
        <w:tc>
          <w:tcPr>
            <w:tcW w:w="1559" w:type="dxa"/>
          </w:tcPr>
          <w:p w14:paraId="7B8E66FD"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2111F831"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496B3928"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317C86B4"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.06</w:t>
            </w:r>
          </w:p>
        </w:tc>
      </w:tr>
      <w:tr w:rsidR="00684C1E" w:rsidRPr="00684C1E" w14:paraId="0361CCD4" w14:textId="77777777" w:rsidTr="0095575C">
        <w:tc>
          <w:tcPr>
            <w:tcW w:w="2410" w:type="dxa"/>
            <w:vAlign w:val="center"/>
          </w:tcPr>
          <w:p w14:paraId="2364DF32" w14:textId="77777777" w:rsidR="0095575C" w:rsidRPr="00684C1E" w:rsidRDefault="0095575C" w:rsidP="0095575C">
            <w:pPr>
              <w:pStyle w:val="Z0"/>
              <w:rPr>
                <w:color w:val="000000" w:themeColor="text1"/>
              </w:rPr>
            </w:pPr>
            <w:r w:rsidRPr="00684C1E">
              <w:rPr>
                <w:rFonts w:hint="eastAsia"/>
                <w:color w:val="000000" w:themeColor="text1"/>
              </w:rPr>
              <w:t>苯并（</w:t>
            </w:r>
            <w:r w:rsidRPr="00684C1E">
              <w:rPr>
                <w:rFonts w:hint="eastAsia"/>
                <w:color w:val="000000" w:themeColor="text1"/>
              </w:rPr>
              <w:t>a</w:t>
            </w:r>
            <w:r w:rsidRPr="00684C1E">
              <w:rPr>
                <w:rFonts w:hint="eastAsia"/>
                <w:color w:val="000000" w:themeColor="text1"/>
              </w:rPr>
              <w:t>）蒽</w:t>
            </w:r>
          </w:p>
        </w:tc>
        <w:tc>
          <w:tcPr>
            <w:tcW w:w="1559" w:type="dxa"/>
          </w:tcPr>
          <w:p w14:paraId="6FD35468"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195A126B"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2F81576F"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1003F885"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.1</w:t>
            </w:r>
          </w:p>
        </w:tc>
      </w:tr>
      <w:tr w:rsidR="00684C1E" w:rsidRPr="00684C1E" w14:paraId="5060C44D" w14:textId="77777777" w:rsidTr="0095575C">
        <w:tc>
          <w:tcPr>
            <w:tcW w:w="2410" w:type="dxa"/>
            <w:vAlign w:val="center"/>
          </w:tcPr>
          <w:p w14:paraId="59FB9191" w14:textId="77777777" w:rsidR="0095575C" w:rsidRPr="00684C1E" w:rsidRDefault="0095575C" w:rsidP="0095575C">
            <w:pPr>
              <w:pStyle w:val="Z0"/>
              <w:rPr>
                <w:color w:val="000000" w:themeColor="text1"/>
              </w:rPr>
            </w:pPr>
            <w:r w:rsidRPr="00684C1E">
              <w:rPr>
                <w:rFonts w:hint="eastAsia"/>
                <w:color w:val="000000" w:themeColor="text1"/>
              </w:rPr>
              <w:t>苯并（</w:t>
            </w:r>
            <w:r w:rsidRPr="00684C1E">
              <w:rPr>
                <w:rFonts w:hint="eastAsia"/>
                <w:color w:val="000000" w:themeColor="text1"/>
              </w:rPr>
              <w:t>a</w:t>
            </w:r>
            <w:r w:rsidRPr="00684C1E">
              <w:rPr>
                <w:rFonts w:hint="eastAsia"/>
                <w:color w:val="000000" w:themeColor="text1"/>
              </w:rPr>
              <w:t>）芘</w:t>
            </w:r>
          </w:p>
        </w:tc>
        <w:tc>
          <w:tcPr>
            <w:tcW w:w="1559" w:type="dxa"/>
          </w:tcPr>
          <w:p w14:paraId="230C5C7E"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2C450812"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6F535A27"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6BB66C2C"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.1</w:t>
            </w:r>
          </w:p>
        </w:tc>
      </w:tr>
      <w:tr w:rsidR="00684C1E" w:rsidRPr="00684C1E" w14:paraId="09D5E319" w14:textId="77777777" w:rsidTr="0095575C">
        <w:tc>
          <w:tcPr>
            <w:tcW w:w="2410" w:type="dxa"/>
            <w:vAlign w:val="center"/>
          </w:tcPr>
          <w:p w14:paraId="2B57A29A" w14:textId="77777777" w:rsidR="0095575C" w:rsidRPr="00684C1E" w:rsidRDefault="0095575C" w:rsidP="0095575C">
            <w:pPr>
              <w:pStyle w:val="Z0"/>
              <w:rPr>
                <w:color w:val="000000" w:themeColor="text1"/>
              </w:rPr>
            </w:pPr>
            <w:r w:rsidRPr="00684C1E">
              <w:rPr>
                <w:rFonts w:hint="eastAsia"/>
                <w:color w:val="000000" w:themeColor="text1"/>
              </w:rPr>
              <w:t>苯并（</w:t>
            </w:r>
            <w:r w:rsidRPr="00684C1E">
              <w:rPr>
                <w:rFonts w:hint="eastAsia"/>
                <w:color w:val="000000" w:themeColor="text1"/>
              </w:rPr>
              <w:t>b</w:t>
            </w:r>
            <w:r w:rsidRPr="00684C1E">
              <w:rPr>
                <w:rFonts w:hint="eastAsia"/>
                <w:color w:val="000000" w:themeColor="text1"/>
              </w:rPr>
              <w:t>）荧蒽</w:t>
            </w:r>
          </w:p>
        </w:tc>
        <w:tc>
          <w:tcPr>
            <w:tcW w:w="1559" w:type="dxa"/>
          </w:tcPr>
          <w:p w14:paraId="5C05C59C"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647ADF71"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58DACFDC"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5D6514A5"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.2</w:t>
            </w:r>
          </w:p>
        </w:tc>
      </w:tr>
      <w:tr w:rsidR="00684C1E" w:rsidRPr="00684C1E" w14:paraId="752CF219" w14:textId="77777777" w:rsidTr="0095575C">
        <w:tc>
          <w:tcPr>
            <w:tcW w:w="2410" w:type="dxa"/>
            <w:vAlign w:val="center"/>
          </w:tcPr>
          <w:p w14:paraId="6D75F1CC" w14:textId="77777777" w:rsidR="0095575C" w:rsidRPr="00684C1E" w:rsidRDefault="0095575C" w:rsidP="0095575C">
            <w:pPr>
              <w:pStyle w:val="Z0"/>
              <w:rPr>
                <w:color w:val="000000" w:themeColor="text1"/>
              </w:rPr>
            </w:pPr>
            <w:r w:rsidRPr="00684C1E">
              <w:rPr>
                <w:rFonts w:hint="eastAsia"/>
                <w:color w:val="000000" w:themeColor="text1"/>
              </w:rPr>
              <w:t>苯并（</w:t>
            </w:r>
            <w:r w:rsidRPr="00684C1E">
              <w:rPr>
                <w:color w:val="000000" w:themeColor="text1"/>
              </w:rPr>
              <w:t>k</w:t>
            </w:r>
            <w:r w:rsidRPr="00684C1E">
              <w:rPr>
                <w:rFonts w:hint="eastAsia"/>
                <w:color w:val="000000" w:themeColor="text1"/>
              </w:rPr>
              <w:t>）荧蒽</w:t>
            </w:r>
          </w:p>
        </w:tc>
        <w:tc>
          <w:tcPr>
            <w:tcW w:w="1559" w:type="dxa"/>
          </w:tcPr>
          <w:p w14:paraId="60CA1665"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43CA0120"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3799F9B3"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290D1009"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.1</w:t>
            </w:r>
          </w:p>
        </w:tc>
      </w:tr>
      <w:tr w:rsidR="00684C1E" w:rsidRPr="00684C1E" w14:paraId="00858A4B" w14:textId="77777777" w:rsidTr="0095575C">
        <w:tc>
          <w:tcPr>
            <w:tcW w:w="2410" w:type="dxa"/>
            <w:vAlign w:val="center"/>
          </w:tcPr>
          <w:p w14:paraId="58509833" w14:textId="77777777" w:rsidR="0095575C" w:rsidRPr="00684C1E" w:rsidRDefault="0095575C" w:rsidP="0095575C">
            <w:pPr>
              <w:pStyle w:val="Z0"/>
              <w:rPr>
                <w:color w:val="000000" w:themeColor="text1"/>
              </w:rPr>
            </w:pPr>
            <w:r w:rsidRPr="00684C1E">
              <w:rPr>
                <w:rFonts w:hint="eastAsia"/>
                <w:color w:val="000000" w:themeColor="text1"/>
              </w:rPr>
              <w:t>䓛</w:t>
            </w:r>
          </w:p>
        </w:tc>
        <w:tc>
          <w:tcPr>
            <w:tcW w:w="1559" w:type="dxa"/>
          </w:tcPr>
          <w:p w14:paraId="26EBC4C1"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3DE7ECFD"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057B8DB1"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6FF7625D"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.1</w:t>
            </w:r>
          </w:p>
        </w:tc>
      </w:tr>
      <w:tr w:rsidR="00684C1E" w:rsidRPr="00684C1E" w14:paraId="19D10B71" w14:textId="77777777" w:rsidTr="0095575C">
        <w:tc>
          <w:tcPr>
            <w:tcW w:w="2410" w:type="dxa"/>
            <w:vAlign w:val="center"/>
          </w:tcPr>
          <w:p w14:paraId="1E170024" w14:textId="77777777" w:rsidR="0095575C" w:rsidRPr="00684C1E" w:rsidRDefault="0095575C" w:rsidP="0095575C">
            <w:pPr>
              <w:pStyle w:val="Z0"/>
              <w:rPr>
                <w:color w:val="000000" w:themeColor="text1"/>
              </w:rPr>
            </w:pPr>
            <w:r w:rsidRPr="00684C1E">
              <w:rPr>
                <w:rFonts w:hint="eastAsia"/>
                <w:color w:val="000000" w:themeColor="text1"/>
              </w:rPr>
              <w:t>二苯并</w:t>
            </w:r>
            <w:r w:rsidRPr="00684C1E">
              <w:rPr>
                <w:color w:val="000000" w:themeColor="text1"/>
              </w:rPr>
              <w:t>[a,h]</w:t>
            </w:r>
            <w:r w:rsidRPr="00684C1E">
              <w:rPr>
                <w:rFonts w:hint="eastAsia"/>
                <w:color w:val="000000" w:themeColor="text1"/>
              </w:rPr>
              <w:t>蒽</w:t>
            </w:r>
          </w:p>
        </w:tc>
        <w:tc>
          <w:tcPr>
            <w:tcW w:w="1559" w:type="dxa"/>
          </w:tcPr>
          <w:p w14:paraId="736D34F3"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3F954BBF"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5D87AB30"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38BF313F"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.1</w:t>
            </w:r>
          </w:p>
        </w:tc>
      </w:tr>
      <w:tr w:rsidR="00684C1E" w:rsidRPr="00684C1E" w14:paraId="46DC6014" w14:textId="77777777" w:rsidTr="0095575C">
        <w:tc>
          <w:tcPr>
            <w:tcW w:w="2410" w:type="dxa"/>
            <w:vAlign w:val="center"/>
          </w:tcPr>
          <w:p w14:paraId="03B0A175" w14:textId="77777777" w:rsidR="0095575C" w:rsidRPr="00684C1E" w:rsidRDefault="0095575C" w:rsidP="0095575C">
            <w:pPr>
              <w:pStyle w:val="Z0"/>
              <w:rPr>
                <w:color w:val="000000" w:themeColor="text1"/>
              </w:rPr>
            </w:pPr>
            <w:r w:rsidRPr="00684C1E">
              <w:rPr>
                <w:rFonts w:hint="eastAsia"/>
                <w:color w:val="000000" w:themeColor="text1"/>
              </w:rPr>
              <w:t>茚并</w:t>
            </w:r>
            <w:r w:rsidRPr="00684C1E">
              <w:rPr>
                <w:color w:val="000000" w:themeColor="text1"/>
              </w:rPr>
              <w:t>[1,2,3-cd]</w:t>
            </w:r>
            <w:r w:rsidRPr="00684C1E">
              <w:rPr>
                <w:rFonts w:hint="eastAsia"/>
                <w:color w:val="000000" w:themeColor="text1"/>
              </w:rPr>
              <w:t>芘</w:t>
            </w:r>
          </w:p>
        </w:tc>
        <w:tc>
          <w:tcPr>
            <w:tcW w:w="1559" w:type="dxa"/>
          </w:tcPr>
          <w:p w14:paraId="2A2EA9D9"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5B36A0FA"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59CA8B08"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4A44A78B"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.1</w:t>
            </w:r>
          </w:p>
        </w:tc>
      </w:tr>
      <w:tr w:rsidR="00684C1E" w:rsidRPr="00684C1E" w14:paraId="56E72F8B" w14:textId="77777777" w:rsidTr="0095575C">
        <w:tc>
          <w:tcPr>
            <w:tcW w:w="2410" w:type="dxa"/>
            <w:vAlign w:val="center"/>
          </w:tcPr>
          <w:p w14:paraId="0F5EBE47" w14:textId="77777777" w:rsidR="0095575C" w:rsidRPr="00684C1E" w:rsidRDefault="0095575C" w:rsidP="0095575C">
            <w:pPr>
              <w:pStyle w:val="Z0"/>
              <w:rPr>
                <w:color w:val="000000" w:themeColor="text1"/>
              </w:rPr>
            </w:pPr>
            <w:r w:rsidRPr="00684C1E">
              <w:rPr>
                <w:rFonts w:hint="eastAsia"/>
                <w:color w:val="000000" w:themeColor="text1"/>
              </w:rPr>
              <w:t>萘</w:t>
            </w:r>
          </w:p>
        </w:tc>
        <w:tc>
          <w:tcPr>
            <w:tcW w:w="1559" w:type="dxa"/>
          </w:tcPr>
          <w:p w14:paraId="40B6698F"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560" w:type="dxa"/>
          </w:tcPr>
          <w:p w14:paraId="30FC5C88"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417" w:type="dxa"/>
          </w:tcPr>
          <w:p w14:paraId="5C768F1E"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4B5D5733"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.09</w:t>
            </w:r>
          </w:p>
        </w:tc>
      </w:tr>
      <w:tr w:rsidR="00684C1E" w:rsidRPr="00684C1E" w14:paraId="4467CA3D" w14:textId="77777777" w:rsidTr="0095575C">
        <w:tc>
          <w:tcPr>
            <w:tcW w:w="2410" w:type="dxa"/>
            <w:vAlign w:val="center"/>
          </w:tcPr>
          <w:p w14:paraId="7E17D689" w14:textId="77777777" w:rsidR="0095575C" w:rsidRPr="00684C1E" w:rsidRDefault="0095575C" w:rsidP="0095575C">
            <w:pPr>
              <w:pStyle w:val="Z0"/>
              <w:rPr>
                <w:color w:val="000000" w:themeColor="text1"/>
              </w:rPr>
            </w:pPr>
            <w:r w:rsidRPr="00684C1E">
              <w:rPr>
                <w:rFonts w:hint="eastAsia"/>
                <w:color w:val="000000" w:themeColor="text1"/>
              </w:rPr>
              <w:t>异佛尔酮</w:t>
            </w:r>
          </w:p>
        </w:tc>
        <w:tc>
          <w:tcPr>
            <w:tcW w:w="1559" w:type="dxa"/>
          </w:tcPr>
          <w:p w14:paraId="738E4D50" w14:textId="77777777" w:rsidR="0095575C" w:rsidRPr="00684C1E" w:rsidRDefault="0095575C" w:rsidP="0095575C">
            <w:pPr>
              <w:pStyle w:val="Z0"/>
              <w:rPr>
                <w:color w:val="000000" w:themeColor="text1"/>
              </w:rPr>
            </w:pPr>
            <w:r w:rsidRPr="00684C1E">
              <w:rPr>
                <w:color w:val="000000" w:themeColor="text1"/>
              </w:rPr>
              <w:t>0.07</w:t>
            </w:r>
          </w:p>
        </w:tc>
        <w:tc>
          <w:tcPr>
            <w:tcW w:w="1560" w:type="dxa"/>
          </w:tcPr>
          <w:p w14:paraId="3538E688" w14:textId="77777777" w:rsidR="0095575C" w:rsidRPr="00684C1E" w:rsidRDefault="0095575C" w:rsidP="0095575C">
            <w:pPr>
              <w:pStyle w:val="Z0"/>
              <w:rPr>
                <w:color w:val="000000" w:themeColor="text1"/>
              </w:rPr>
            </w:pPr>
            <w:r w:rsidRPr="00684C1E">
              <w:rPr>
                <w:color w:val="000000" w:themeColor="text1"/>
              </w:rPr>
              <w:t>0.07</w:t>
            </w:r>
          </w:p>
        </w:tc>
        <w:tc>
          <w:tcPr>
            <w:tcW w:w="1417" w:type="dxa"/>
          </w:tcPr>
          <w:p w14:paraId="62F0BB9B" w14:textId="77777777" w:rsidR="0095575C" w:rsidRPr="00684C1E" w:rsidRDefault="0095575C" w:rsidP="0095575C">
            <w:pPr>
              <w:pStyle w:val="Z0"/>
              <w:rPr>
                <w:color w:val="000000" w:themeColor="text1"/>
              </w:rPr>
            </w:pPr>
            <w:r w:rsidRPr="00684C1E">
              <w:rPr>
                <w:rFonts w:hint="eastAsia"/>
                <w:color w:val="000000" w:themeColor="text1"/>
              </w:rPr>
              <w:t>N</w:t>
            </w:r>
            <w:r w:rsidRPr="00684C1E">
              <w:rPr>
                <w:color w:val="000000" w:themeColor="text1"/>
              </w:rPr>
              <w:t>D</w:t>
            </w:r>
          </w:p>
        </w:tc>
        <w:tc>
          <w:tcPr>
            <w:tcW w:w="1350" w:type="dxa"/>
            <w:vAlign w:val="center"/>
          </w:tcPr>
          <w:p w14:paraId="485A1F18"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.07</w:t>
            </w:r>
          </w:p>
        </w:tc>
      </w:tr>
    </w:tbl>
    <w:p w14:paraId="5CC65CED" w14:textId="25AFBF86" w:rsidR="0095575C" w:rsidRPr="00684C1E" w:rsidRDefault="0095575C" w:rsidP="0095575C">
      <w:pPr>
        <w:pStyle w:val="Z1"/>
        <w:ind w:firstLine="480"/>
        <w:rPr>
          <w:color w:val="000000" w:themeColor="text1"/>
        </w:rPr>
      </w:pPr>
      <w:r w:rsidRPr="00684C1E">
        <w:rPr>
          <w:rFonts w:hint="eastAsia"/>
          <w:color w:val="000000" w:themeColor="text1"/>
        </w:rPr>
        <w:t>监测结果表明土壤现状环境质量总体良好，土壤污染物锌含量未超过《河北省地方标准建设用地土壤污染风险筛选值》（</w:t>
      </w:r>
      <w:r w:rsidRPr="00684C1E">
        <w:rPr>
          <w:color w:val="000000" w:themeColor="text1"/>
        </w:rPr>
        <w:t>DB13/T 5216-2020</w:t>
      </w:r>
      <w:r w:rsidRPr="00684C1E">
        <w:rPr>
          <w:rFonts w:hint="eastAsia"/>
          <w:color w:val="000000" w:themeColor="text1"/>
        </w:rPr>
        <w:t>），其余检测指标均满足《土壤环境质量</w:t>
      </w:r>
      <w:r w:rsidR="00EB3862" w:rsidRPr="00684C1E">
        <w:rPr>
          <w:rFonts w:hint="eastAsia"/>
          <w:color w:val="000000" w:themeColor="text1"/>
        </w:rPr>
        <w:t xml:space="preserve"> </w:t>
      </w:r>
      <w:r w:rsidRPr="00684C1E">
        <w:rPr>
          <w:rFonts w:hint="eastAsia"/>
          <w:color w:val="000000" w:themeColor="text1"/>
        </w:rPr>
        <w:t>建设用地土壤污染风险管控标准（试行）》（</w:t>
      </w:r>
      <w:r w:rsidRPr="00684C1E">
        <w:rPr>
          <w:color w:val="000000" w:themeColor="text1"/>
        </w:rPr>
        <w:t>GB36600-2018</w:t>
      </w:r>
      <w:r w:rsidRPr="00684C1E">
        <w:rPr>
          <w:rFonts w:hint="eastAsia"/>
          <w:color w:val="000000" w:themeColor="text1"/>
        </w:rPr>
        <w:t>）规定的第二类建设用地土壤污染风险筛选值。</w:t>
      </w:r>
    </w:p>
    <w:p w14:paraId="27C4EC7D" w14:textId="77777777" w:rsidR="0095575C" w:rsidRPr="00684C1E" w:rsidRDefault="0095575C" w:rsidP="0095575C">
      <w:pPr>
        <w:pStyle w:val="3"/>
        <w:rPr>
          <w:color w:val="000000" w:themeColor="text1"/>
        </w:rPr>
      </w:pPr>
      <w:r w:rsidRPr="00684C1E">
        <w:rPr>
          <w:rFonts w:hint="eastAsia"/>
          <w:color w:val="000000" w:themeColor="text1"/>
        </w:rPr>
        <w:t>底泥环境质量现状监测与评价</w:t>
      </w:r>
    </w:p>
    <w:p w14:paraId="48B1500D" w14:textId="77777777" w:rsidR="0095575C" w:rsidRPr="00684C1E" w:rsidRDefault="0095575C" w:rsidP="0095575C">
      <w:pPr>
        <w:pStyle w:val="4"/>
        <w:rPr>
          <w:color w:val="000000" w:themeColor="text1"/>
        </w:rPr>
      </w:pPr>
      <w:r w:rsidRPr="00684C1E">
        <w:rPr>
          <w:rFonts w:hint="eastAsia"/>
          <w:color w:val="000000" w:themeColor="text1"/>
        </w:rPr>
        <w:t>底泥环境质量现状监测</w:t>
      </w:r>
    </w:p>
    <w:p w14:paraId="5558D7FD" w14:textId="77777777" w:rsidR="0095575C" w:rsidRPr="00684C1E" w:rsidRDefault="0095575C" w:rsidP="0095575C">
      <w:pPr>
        <w:ind w:firstLine="480"/>
        <w:rPr>
          <w:color w:val="000000" w:themeColor="text1"/>
        </w:rPr>
      </w:pPr>
      <w:r w:rsidRPr="00684C1E">
        <w:rPr>
          <w:rFonts w:hint="eastAsia"/>
          <w:color w:val="000000" w:themeColor="text1"/>
        </w:rPr>
        <w:t>（</w:t>
      </w:r>
      <w:r w:rsidRPr="00684C1E">
        <w:rPr>
          <w:rFonts w:hint="eastAsia"/>
          <w:color w:val="000000" w:themeColor="text1"/>
        </w:rPr>
        <w:t>1</w:t>
      </w:r>
      <w:r w:rsidRPr="00684C1E">
        <w:rPr>
          <w:rFonts w:hint="eastAsia"/>
          <w:color w:val="000000" w:themeColor="text1"/>
        </w:rPr>
        <w:t>）监测布点</w:t>
      </w:r>
    </w:p>
    <w:p w14:paraId="4C62F9DF" w14:textId="45937BE4" w:rsidR="0095575C" w:rsidRPr="00684C1E" w:rsidRDefault="0095575C" w:rsidP="0095575C">
      <w:pPr>
        <w:ind w:firstLine="480"/>
        <w:rPr>
          <w:color w:val="000000" w:themeColor="text1"/>
        </w:rPr>
      </w:pPr>
      <w:r w:rsidRPr="00684C1E">
        <w:rPr>
          <w:rFonts w:hint="eastAsia"/>
          <w:color w:val="000000" w:themeColor="text1"/>
        </w:rPr>
        <w:lastRenderedPageBreak/>
        <w:t>本次布设</w:t>
      </w:r>
      <w:r w:rsidRPr="00684C1E">
        <w:rPr>
          <w:rFonts w:hint="eastAsia"/>
          <w:color w:val="000000" w:themeColor="text1"/>
        </w:rPr>
        <w:t>1</w:t>
      </w:r>
      <w:r w:rsidRPr="00684C1E">
        <w:rPr>
          <w:rFonts w:hint="eastAsia"/>
          <w:color w:val="000000" w:themeColor="text1"/>
        </w:rPr>
        <w:t>个监测点位，具体点位见下表及图</w:t>
      </w:r>
      <w:r w:rsidR="000F03D3" w:rsidRPr="00684C1E">
        <w:rPr>
          <w:color w:val="000000" w:themeColor="text1"/>
        </w:rPr>
        <w:t>3.2</w:t>
      </w:r>
      <w:r w:rsidRPr="00684C1E">
        <w:rPr>
          <w:rFonts w:hint="eastAsia"/>
          <w:color w:val="000000" w:themeColor="text1"/>
        </w:rPr>
        <w:t>-</w:t>
      </w:r>
      <w:r w:rsidRPr="00684C1E">
        <w:rPr>
          <w:color w:val="000000" w:themeColor="text1"/>
        </w:rPr>
        <w:t>2</w:t>
      </w:r>
      <w:r w:rsidRPr="00684C1E">
        <w:rPr>
          <w:rFonts w:hint="eastAsia"/>
          <w:color w:val="000000" w:themeColor="text1"/>
        </w:rPr>
        <w:t>。</w:t>
      </w:r>
    </w:p>
    <w:p w14:paraId="0C18CE9C" w14:textId="77777777" w:rsidR="0095575C" w:rsidRPr="00684C1E" w:rsidRDefault="0095575C" w:rsidP="0095575C">
      <w:pPr>
        <w:pStyle w:val="Z"/>
        <w:ind w:firstLine="480"/>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20</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底泥监测布点及监测项目一览表</w:t>
      </w:r>
    </w:p>
    <w:tbl>
      <w:tblPr>
        <w:tblW w:w="0" w:type="auto"/>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360"/>
        <w:gridCol w:w="1523"/>
        <w:gridCol w:w="5423"/>
      </w:tblGrid>
      <w:tr w:rsidR="00684C1E" w:rsidRPr="00684C1E" w14:paraId="3793C8E3" w14:textId="77777777" w:rsidTr="0095575C">
        <w:tc>
          <w:tcPr>
            <w:tcW w:w="1384" w:type="dxa"/>
          </w:tcPr>
          <w:p w14:paraId="2EBAEE0C" w14:textId="77777777" w:rsidR="0095575C" w:rsidRPr="00684C1E" w:rsidRDefault="0095575C" w:rsidP="0095575C">
            <w:pPr>
              <w:pStyle w:val="Z0"/>
              <w:rPr>
                <w:b/>
                <w:color w:val="000000" w:themeColor="text1"/>
              </w:rPr>
            </w:pPr>
            <w:r w:rsidRPr="00684C1E">
              <w:rPr>
                <w:rFonts w:hint="eastAsia"/>
                <w:b/>
                <w:color w:val="000000" w:themeColor="text1"/>
              </w:rPr>
              <w:t>序号</w:t>
            </w:r>
          </w:p>
        </w:tc>
        <w:tc>
          <w:tcPr>
            <w:tcW w:w="1559" w:type="dxa"/>
          </w:tcPr>
          <w:p w14:paraId="544AFEC0" w14:textId="77777777" w:rsidR="0095575C" w:rsidRPr="00684C1E" w:rsidRDefault="0095575C" w:rsidP="0095575C">
            <w:pPr>
              <w:pStyle w:val="Z0"/>
              <w:rPr>
                <w:b/>
                <w:color w:val="000000" w:themeColor="text1"/>
              </w:rPr>
            </w:pPr>
            <w:r w:rsidRPr="00684C1E">
              <w:rPr>
                <w:rFonts w:hint="eastAsia"/>
                <w:b/>
                <w:color w:val="000000" w:themeColor="text1"/>
              </w:rPr>
              <w:t>水体</w:t>
            </w:r>
          </w:p>
        </w:tc>
        <w:tc>
          <w:tcPr>
            <w:tcW w:w="5579" w:type="dxa"/>
          </w:tcPr>
          <w:p w14:paraId="5C1BF506" w14:textId="77777777" w:rsidR="0095575C" w:rsidRPr="00684C1E" w:rsidRDefault="0095575C" w:rsidP="0095575C">
            <w:pPr>
              <w:pStyle w:val="Z0"/>
              <w:rPr>
                <w:b/>
                <w:color w:val="000000" w:themeColor="text1"/>
              </w:rPr>
            </w:pPr>
            <w:r w:rsidRPr="00684C1E">
              <w:rPr>
                <w:rFonts w:hint="eastAsia"/>
                <w:b/>
                <w:color w:val="000000" w:themeColor="text1"/>
              </w:rPr>
              <w:t>监测因子</w:t>
            </w:r>
          </w:p>
        </w:tc>
      </w:tr>
      <w:tr w:rsidR="00684C1E" w:rsidRPr="00684C1E" w14:paraId="45B63C86" w14:textId="77777777" w:rsidTr="0095575C">
        <w:tc>
          <w:tcPr>
            <w:tcW w:w="1384" w:type="dxa"/>
          </w:tcPr>
          <w:p w14:paraId="3B8E80E9" w14:textId="77777777" w:rsidR="0095575C" w:rsidRPr="00684C1E" w:rsidRDefault="0095575C" w:rsidP="0095575C">
            <w:pPr>
              <w:pStyle w:val="Z0"/>
              <w:rPr>
                <w:color w:val="000000" w:themeColor="text1"/>
              </w:rPr>
            </w:pPr>
            <w:r w:rsidRPr="00684C1E">
              <w:rPr>
                <w:rFonts w:hint="eastAsia"/>
                <w:color w:val="000000" w:themeColor="text1"/>
              </w:rPr>
              <w:t>D</w:t>
            </w:r>
            <w:r w:rsidRPr="00684C1E">
              <w:rPr>
                <w:color w:val="000000" w:themeColor="text1"/>
              </w:rPr>
              <w:t>N1</w:t>
            </w:r>
          </w:p>
        </w:tc>
        <w:tc>
          <w:tcPr>
            <w:tcW w:w="1559" w:type="dxa"/>
          </w:tcPr>
          <w:p w14:paraId="64F43951" w14:textId="77777777" w:rsidR="0095575C" w:rsidRPr="00684C1E" w:rsidRDefault="0095575C" w:rsidP="0095575C">
            <w:pPr>
              <w:pStyle w:val="Z0"/>
              <w:rPr>
                <w:color w:val="000000" w:themeColor="text1"/>
              </w:rPr>
            </w:pPr>
            <w:r w:rsidRPr="00684C1E">
              <w:rPr>
                <w:rFonts w:hint="eastAsia"/>
                <w:color w:val="000000" w:themeColor="text1"/>
              </w:rPr>
              <w:t>长江</w:t>
            </w:r>
          </w:p>
        </w:tc>
        <w:tc>
          <w:tcPr>
            <w:tcW w:w="5579" w:type="dxa"/>
          </w:tcPr>
          <w:p w14:paraId="0847CDFE" w14:textId="77777777" w:rsidR="0095575C" w:rsidRPr="00684C1E" w:rsidRDefault="0095575C" w:rsidP="0095575C">
            <w:pPr>
              <w:pStyle w:val="Z0"/>
              <w:rPr>
                <w:color w:val="000000" w:themeColor="text1"/>
              </w:rPr>
            </w:pPr>
            <w:bookmarkStart w:id="18" w:name="_Hlk25001040"/>
            <w:r w:rsidRPr="00684C1E">
              <w:rPr>
                <w:color w:val="000000" w:themeColor="text1"/>
              </w:rPr>
              <w:t>pH</w:t>
            </w:r>
            <w:r w:rsidRPr="00684C1E">
              <w:rPr>
                <w:color w:val="000000" w:themeColor="text1"/>
              </w:rPr>
              <w:t>、镉、铜、铅、铬、锌、汞、砷、镍</w:t>
            </w:r>
            <w:bookmarkEnd w:id="18"/>
          </w:p>
        </w:tc>
      </w:tr>
    </w:tbl>
    <w:p w14:paraId="7B3CC3CE" w14:textId="77777777" w:rsidR="0095575C" w:rsidRPr="00684C1E" w:rsidRDefault="0095575C" w:rsidP="0095575C">
      <w:pPr>
        <w:ind w:firstLine="480"/>
        <w:rPr>
          <w:color w:val="000000" w:themeColor="text1"/>
        </w:rPr>
      </w:pPr>
      <w:r w:rsidRPr="00684C1E">
        <w:rPr>
          <w:rFonts w:hint="eastAsia"/>
          <w:color w:val="000000" w:themeColor="text1"/>
        </w:rPr>
        <w:t>（</w:t>
      </w:r>
      <w:r w:rsidRPr="00684C1E">
        <w:rPr>
          <w:rFonts w:hint="eastAsia"/>
          <w:color w:val="000000" w:themeColor="text1"/>
        </w:rPr>
        <w:t>2</w:t>
      </w:r>
      <w:r w:rsidRPr="00684C1E">
        <w:rPr>
          <w:rFonts w:hint="eastAsia"/>
          <w:color w:val="000000" w:themeColor="text1"/>
        </w:rPr>
        <w:t>）监测时间及频次</w:t>
      </w:r>
    </w:p>
    <w:p w14:paraId="6530C1F3" w14:textId="77777777" w:rsidR="0095575C" w:rsidRPr="00684C1E" w:rsidRDefault="0095575C" w:rsidP="0095575C">
      <w:pPr>
        <w:ind w:firstLine="480"/>
        <w:rPr>
          <w:color w:val="000000" w:themeColor="text1"/>
        </w:rPr>
      </w:pPr>
      <w:r w:rsidRPr="00684C1E">
        <w:rPr>
          <w:color w:val="000000" w:themeColor="text1"/>
        </w:rPr>
        <w:t>监测时间</w:t>
      </w:r>
      <w:r w:rsidRPr="00684C1E">
        <w:rPr>
          <w:rFonts w:hint="eastAsia"/>
          <w:color w:val="000000" w:themeColor="text1"/>
        </w:rPr>
        <w:t>：</w:t>
      </w:r>
      <w:r w:rsidRPr="00684C1E">
        <w:rPr>
          <w:rFonts w:hint="eastAsia"/>
          <w:color w:val="000000" w:themeColor="text1"/>
        </w:rPr>
        <w:t>2</w:t>
      </w:r>
      <w:r w:rsidRPr="00684C1E">
        <w:rPr>
          <w:color w:val="000000" w:themeColor="text1"/>
        </w:rPr>
        <w:t>021.12.13</w:t>
      </w:r>
    </w:p>
    <w:p w14:paraId="1A8D7AE5" w14:textId="77777777" w:rsidR="0095575C" w:rsidRPr="00684C1E" w:rsidRDefault="0095575C" w:rsidP="0095575C">
      <w:pPr>
        <w:ind w:firstLine="480"/>
        <w:rPr>
          <w:color w:val="000000" w:themeColor="text1"/>
        </w:rPr>
      </w:pPr>
      <w:r w:rsidRPr="00684C1E">
        <w:rPr>
          <w:color w:val="000000" w:themeColor="text1"/>
        </w:rPr>
        <w:t>监测频次</w:t>
      </w:r>
      <w:r w:rsidRPr="00684C1E">
        <w:rPr>
          <w:rFonts w:hint="eastAsia"/>
          <w:color w:val="000000" w:themeColor="text1"/>
        </w:rPr>
        <w:t>：</w:t>
      </w:r>
      <w:r w:rsidRPr="00684C1E">
        <w:rPr>
          <w:color w:val="000000" w:themeColor="text1"/>
        </w:rPr>
        <w:t>监测一天</w:t>
      </w:r>
      <w:r w:rsidRPr="00684C1E">
        <w:rPr>
          <w:rFonts w:hint="eastAsia"/>
          <w:color w:val="000000" w:themeColor="text1"/>
        </w:rPr>
        <w:t>、</w:t>
      </w:r>
      <w:r w:rsidRPr="00684C1E">
        <w:rPr>
          <w:color w:val="000000" w:themeColor="text1"/>
        </w:rPr>
        <w:t>每天一次</w:t>
      </w:r>
      <w:r w:rsidRPr="00684C1E">
        <w:rPr>
          <w:rFonts w:hint="eastAsia"/>
          <w:color w:val="000000" w:themeColor="text1"/>
        </w:rPr>
        <w:t>。</w:t>
      </w:r>
    </w:p>
    <w:p w14:paraId="40B06115" w14:textId="77777777" w:rsidR="0095575C" w:rsidRPr="00684C1E" w:rsidRDefault="0095575C" w:rsidP="0095575C">
      <w:pPr>
        <w:ind w:firstLine="480"/>
        <w:rPr>
          <w:color w:val="000000" w:themeColor="text1"/>
        </w:rPr>
      </w:pPr>
      <w:r w:rsidRPr="00684C1E">
        <w:rPr>
          <w:rFonts w:hint="eastAsia"/>
          <w:color w:val="000000" w:themeColor="text1"/>
        </w:rPr>
        <w:t>（</w:t>
      </w:r>
      <w:r w:rsidRPr="00684C1E">
        <w:rPr>
          <w:rFonts w:hint="eastAsia"/>
          <w:color w:val="000000" w:themeColor="text1"/>
        </w:rPr>
        <w:t>3</w:t>
      </w:r>
      <w:r w:rsidRPr="00684C1E">
        <w:rPr>
          <w:rFonts w:hint="eastAsia"/>
          <w:color w:val="000000" w:themeColor="text1"/>
        </w:rPr>
        <w:t>）监测方法</w:t>
      </w:r>
    </w:p>
    <w:p w14:paraId="49893DD1" w14:textId="77777777" w:rsidR="0095575C" w:rsidRPr="00684C1E" w:rsidRDefault="0095575C" w:rsidP="0095575C">
      <w:pPr>
        <w:pStyle w:val="Z"/>
        <w:ind w:firstLine="480"/>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21</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底泥监测方法一览表</w:t>
      </w:r>
    </w:p>
    <w:tbl>
      <w:tblPr>
        <w:tblStyle w:val="ad"/>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709"/>
        <w:gridCol w:w="1134"/>
        <w:gridCol w:w="4961"/>
        <w:gridCol w:w="1502"/>
      </w:tblGrid>
      <w:tr w:rsidR="00684C1E" w:rsidRPr="00684C1E" w14:paraId="0D28F2BF" w14:textId="77777777" w:rsidTr="0095575C">
        <w:tc>
          <w:tcPr>
            <w:tcW w:w="709" w:type="dxa"/>
            <w:vAlign w:val="center"/>
          </w:tcPr>
          <w:p w14:paraId="311556F0" w14:textId="77777777" w:rsidR="0095575C" w:rsidRPr="00684C1E" w:rsidRDefault="0095575C" w:rsidP="0095575C">
            <w:pPr>
              <w:pStyle w:val="Z0"/>
              <w:rPr>
                <w:b/>
                <w:color w:val="000000" w:themeColor="text1"/>
              </w:rPr>
            </w:pPr>
            <w:r w:rsidRPr="00684C1E">
              <w:rPr>
                <w:rFonts w:hint="eastAsia"/>
                <w:b/>
                <w:color w:val="000000" w:themeColor="text1"/>
              </w:rPr>
              <w:t>序号</w:t>
            </w:r>
          </w:p>
        </w:tc>
        <w:tc>
          <w:tcPr>
            <w:tcW w:w="1134" w:type="dxa"/>
            <w:vAlign w:val="center"/>
          </w:tcPr>
          <w:p w14:paraId="1AB51121" w14:textId="77777777" w:rsidR="0095575C" w:rsidRPr="00684C1E" w:rsidRDefault="0095575C" w:rsidP="0095575C">
            <w:pPr>
              <w:pStyle w:val="Z0"/>
              <w:rPr>
                <w:b/>
                <w:color w:val="000000" w:themeColor="text1"/>
              </w:rPr>
            </w:pPr>
            <w:r w:rsidRPr="00684C1E">
              <w:rPr>
                <w:rFonts w:hint="eastAsia"/>
                <w:b/>
                <w:color w:val="000000" w:themeColor="text1"/>
              </w:rPr>
              <w:t>检测项目</w:t>
            </w:r>
          </w:p>
          <w:p w14:paraId="2F5ECD98" w14:textId="77777777" w:rsidR="0095575C" w:rsidRPr="00684C1E" w:rsidRDefault="0095575C" w:rsidP="0095575C">
            <w:pPr>
              <w:pStyle w:val="Z0"/>
              <w:rPr>
                <w:b/>
                <w:color w:val="000000" w:themeColor="text1"/>
              </w:rPr>
            </w:pPr>
            <w:r w:rsidRPr="00684C1E">
              <w:rPr>
                <w:rFonts w:hint="eastAsia"/>
                <w:b/>
                <w:color w:val="000000" w:themeColor="text1"/>
              </w:rPr>
              <w:t>名称</w:t>
            </w:r>
          </w:p>
        </w:tc>
        <w:tc>
          <w:tcPr>
            <w:tcW w:w="4961" w:type="dxa"/>
            <w:vAlign w:val="center"/>
          </w:tcPr>
          <w:p w14:paraId="6302194F" w14:textId="77777777" w:rsidR="0095575C" w:rsidRPr="00684C1E" w:rsidRDefault="0095575C" w:rsidP="0095575C">
            <w:pPr>
              <w:pStyle w:val="Z0"/>
              <w:rPr>
                <w:b/>
                <w:color w:val="000000" w:themeColor="text1"/>
              </w:rPr>
            </w:pPr>
            <w:r w:rsidRPr="00684C1E">
              <w:rPr>
                <w:rFonts w:hint="eastAsia"/>
                <w:b/>
                <w:color w:val="000000" w:themeColor="text1"/>
              </w:rPr>
              <w:t>检测依据</w:t>
            </w:r>
          </w:p>
        </w:tc>
        <w:tc>
          <w:tcPr>
            <w:tcW w:w="1502" w:type="dxa"/>
            <w:vAlign w:val="center"/>
          </w:tcPr>
          <w:p w14:paraId="6291C46A" w14:textId="77777777" w:rsidR="0095575C" w:rsidRPr="00684C1E" w:rsidRDefault="0095575C" w:rsidP="0095575C">
            <w:pPr>
              <w:pStyle w:val="Z0"/>
              <w:rPr>
                <w:b/>
                <w:color w:val="000000" w:themeColor="text1"/>
              </w:rPr>
            </w:pPr>
            <w:r w:rsidRPr="00684C1E">
              <w:rPr>
                <w:rFonts w:hint="eastAsia"/>
                <w:b/>
                <w:color w:val="000000" w:themeColor="text1"/>
              </w:rPr>
              <w:t>检出限</w:t>
            </w:r>
          </w:p>
        </w:tc>
      </w:tr>
      <w:tr w:rsidR="00684C1E" w:rsidRPr="00684C1E" w14:paraId="0D509A4D" w14:textId="77777777" w:rsidTr="0095575C">
        <w:tc>
          <w:tcPr>
            <w:tcW w:w="709" w:type="dxa"/>
            <w:vAlign w:val="center"/>
          </w:tcPr>
          <w:p w14:paraId="76F553DD" w14:textId="77777777" w:rsidR="0095575C" w:rsidRPr="00684C1E" w:rsidRDefault="0095575C" w:rsidP="0095575C">
            <w:pPr>
              <w:pStyle w:val="Z0"/>
              <w:numPr>
                <w:ilvl w:val="0"/>
                <w:numId w:val="23"/>
              </w:numPr>
              <w:rPr>
                <w:color w:val="000000" w:themeColor="text1"/>
              </w:rPr>
            </w:pPr>
          </w:p>
        </w:tc>
        <w:tc>
          <w:tcPr>
            <w:tcW w:w="1134" w:type="dxa"/>
            <w:vAlign w:val="center"/>
          </w:tcPr>
          <w:p w14:paraId="3C9F3441" w14:textId="77777777" w:rsidR="0095575C" w:rsidRPr="00684C1E" w:rsidRDefault="0095575C" w:rsidP="0095575C">
            <w:pPr>
              <w:pStyle w:val="Z0"/>
              <w:rPr>
                <w:color w:val="000000" w:themeColor="text1"/>
              </w:rPr>
            </w:pPr>
            <w:r w:rsidRPr="00684C1E">
              <w:rPr>
                <w:color w:val="000000" w:themeColor="text1"/>
              </w:rPr>
              <w:t>汞</w:t>
            </w:r>
          </w:p>
        </w:tc>
        <w:tc>
          <w:tcPr>
            <w:tcW w:w="4961" w:type="dxa"/>
            <w:vAlign w:val="center"/>
          </w:tcPr>
          <w:p w14:paraId="42A47BE7" w14:textId="77777777" w:rsidR="0095575C" w:rsidRPr="00684C1E" w:rsidRDefault="0095575C" w:rsidP="0095575C">
            <w:pPr>
              <w:pStyle w:val="Z0"/>
              <w:rPr>
                <w:color w:val="000000" w:themeColor="text1"/>
              </w:rPr>
            </w:pPr>
            <w:r w:rsidRPr="00684C1E">
              <w:rPr>
                <w:color w:val="000000" w:themeColor="text1"/>
              </w:rPr>
              <w:t>土壤和沉积物</w:t>
            </w:r>
            <w:r w:rsidRPr="00684C1E">
              <w:rPr>
                <w:rFonts w:hint="eastAsia"/>
                <w:color w:val="000000" w:themeColor="text1"/>
              </w:rPr>
              <w:t xml:space="preserve"> </w:t>
            </w:r>
            <w:r w:rsidRPr="00684C1E">
              <w:rPr>
                <w:color w:val="000000" w:themeColor="text1"/>
              </w:rPr>
              <w:t>汞、砷、硒、铋、锑的测定</w:t>
            </w:r>
            <w:r w:rsidRPr="00684C1E">
              <w:rPr>
                <w:rFonts w:hint="eastAsia"/>
                <w:color w:val="000000" w:themeColor="text1"/>
              </w:rPr>
              <w:t xml:space="preserve"> </w:t>
            </w:r>
            <w:r w:rsidRPr="00684C1E">
              <w:rPr>
                <w:color w:val="000000" w:themeColor="text1"/>
              </w:rPr>
              <w:t>微波消解</w:t>
            </w:r>
            <w:r w:rsidRPr="00684C1E">
              <w:rPr>
                <w:color w:val="000000" w:themeColor="text1"/>
              </w:rPr>
              <w:t>/</w:t>
            </w:r>
            <w:r w:rsidRPr="00684C1E">
              <w:rPr>
                <w:color w:val="000000" w:themeColor="text1"/>
              </w:rPr>
              <w:t>原子荧光法</w:t>
            </w:r>
            <w:r w:rsidRPr="00684C1E">
              <w:rPr>
                <w:rFonts w:hint="eastAsia"/>
                <w:color w:val="000000" w:themeColor="text1"/>
              </w:rPr>
              <w:t xml:space="preserve"> </w:t>
            </w:r>
            <w:r w:rsidRPr="00684C1E">
              <w:rPr>
                <w:color w:val="000000" w:themeColor="text1"/>
              </w:rPr>
              <w:t>HJ 680-2013</w:t>
            </w:r>
          </w:p>
        </w:tc>
        <w:tc>
          <w:tcPr>
            <w:tcW w:w="1502" w:type="dxa"/>
            <w:vAlign w:val="center"/>
          </w:tcPr>
          <w:p w14:paraId="3B32220A" w14:textId="77777777" w:rsidR="0095575C" w:rsidRPr="00684C1E" w:rsidRDefault="0095575C" w:rsidP="0095575C">
            <w:pPr>
              <w:pStyle w:val="Z0"/>
              <w:rPr>
                <w:color w:val="000000" w:themeColor="text1"/>
              </w:rPr>
            </w:pPr>
            <w:r w:rsidRPr="00684C1E">
              <w:rPr>
                <w:color w:val="000000" w:themeColor="text1"/>
              </w:rPr>
              <w:t>0.002mg/kg</w:t>
            </w:r>
          </w:p>
        </w:tc>
      </w:tr>
      <w:tr w:rsidR="00684C1E" w:rsidRPr="00684C1E" w14:paraId="23E52776" w14:textId="77777777" w:rsidTr="0095575C">
        <w:tc>
          <w:tcPr>
            <w:tcW w:w="709" w:type="dxa"/>
            <w:vAlign w:val="center"/>
          </w:tcPr>
          <w:p w14:paraId="683C2615" w14:textId="77777777" w:rsidR="0095575C" w:rsidRPr="00684C1E" w:rsidRDefault="0095575C" w:rsidP="0095575C">
            <w:pPr>
              <w:pStyle w:val="Z0"/>
              <w:numPr>
                <w:ilvl w:val="0"/>
                <w:numId w:val="23"/>
              </w:numPr>
              <w:rPr>
                <w:color w:val="000000" w:themeColor="text1"/>
              </w:rPr>
            </w:pPr>
          </w:p>
        </w:tc>
        <w:tc>
          <w:tcPr>
            <w:tcW w:w="1134" w:type="dxa"/>
            <w:vAlign w:val="center"/>
          </w:tcPr>
          <w:p w14:paraId="668DD09D" w14:textId="77777777" w:rsidR="0095575C" w:rsidRPr="00684C1E" w:rsidRDefault="0095575C" w:rsidP="0095575C">
            <w:pPr>
              <w:pStyle w:val="Z0"/>
              <w:rPr>
                <w:color w:val="000000" w:themeColor="text1"/>
              </w:rPr>
            </w:pPr>
            <w:r w:rsidRPr="00684C1E">
              <w:rPr>
                <w:color w:val="000000" w:themeColor="text1"/>
              </w:rPr>
              <w:t>砷</w:t>
            </w:r>
          </w:p>
        </w:tc>
        <w:tc>
          <w:tcPr>
            <w:tcW w:w="4961" w:type="dxa"/>
            <w:vAlign w:val="center"/>
          </w:tcPr>
          <w:p w14:paraId="698900D5" w14:textId="77777777" w:rsidR="0095575C" w:rsidRPr="00684C1E" w:rsidRDefault="0095575C" w:rsidP="0095575C">
            <w:pPr>
              <w:pStyle w:val="Z0"/>
              <w:rPr>
                <w:color w:val="000000" w:themeColor="text1"/>
              </w:rPr>
            </w:pPr>
            <w:r w:rsidRPr="00684C1E">
              <w:rPr>
                <w:color w:val="000000" w:themeColor="text1"/>
              </w:rPr>
              <w:t>土壤和沉积物</w:t>
            </w:r>
            <w:r w:rsidRPr="00684C1E">
              <w:rPr>
                <w:rFonts w:hint="eastAsia"/>
                <w:color w:val="000000" w:themeColor="text1"/>
              </w:rPr>
              <w:t xml:space="preserve"> </w:t>
            </w:r>
            <w:r w:rsidRPr="00684C1E">
              <w:rPr>
                <w:color w:val="000000" w:themeColor="text1"/>
              </w:rPr>
              <w:t>汞、砷、硒、铋、锑的测定</w:t>
            </w:r>
            <w:r w:rsidRPr="00684C1E">
              <w:rPr>
                <w:rFonts w:hint="eastAsia"/>
                <w:color w:val="000000" w:themeColor="text1"/>
              </w:rPr>
              <w:t xml:space="preserve"> </w:t>
            </w:r>
            <w:r w:rsidRPr="00684C1E">
              <w:rPr>
                <w:color w:val="000000" w:themeColor="text1"/>
              </w:rPr>
              <w:t>微波消解</w:t>
            </w:r>
            <w:r w:rsidRPr="00684C1E">
              <w:rPr>
                <w:color w:val="000000" w:themeColor="text1"/>
              </w:rPr>
              <w:t>/</w:t>
            </w:r>
            <w:r w:rsidRPr="00684C1E">
              <w:rPr>
                <w:color w:val="000000" w:themeColor="text1"/>
              </w:rPr>
              <w:t>原子荧光法</w:t>
            </w:r>
            <w:r w:rsidRPr="00684C1E">
              <w:rPr>
                <w:rFonts w:hint="eastAsia"/>
                <w:color w:val="000000" w:themeColor="text1"/>
              </w:rPr>
              <w:t xml:space="preserve"> </w:t>
            </w:r>
            <w:r w:rsidRPr="00684C1E">
              <w:rPr>
                <w:color w:val="000000" w:themeColor="text1"/>
              </w:rPr>
              <w:t>HJ 680-2013</w:t>
            </w:r>
          </w:p>
        </w:tc>
        <w:tc>
          <w:tcPr>
            <w:tcW w:w="1502" w:type="dxa"/>
            <w:vAlign w:val="center"/>
          </w:tcPr>
          <w:p w14:paraId="47F1D780" w14:textId="77777777" w:rsidR="0095575C" w:rsidRPr="00684C1E" w:rsidRDefault="0095575C" w:rsidP="0095575C">
            <w:pPr>
              <w:pStyle w:val="Z0"/>
              <w:rPr>
                <w:color w:val="000000" w:themeColor="text1"/>
              </w:rPr>
            </w:pPr>
            <w:r w:rsidRPr="00684C1E">
              <w:rPr>
                <w:color w:val="000000" w:themeColor="text1"/>
              </w:rPr>
              <w:t>0.01mg/kg</w:t>
            </w:r>
          </w:p>
        </w:tc>
      </w:tr>
      <w:tr w:rsidR="00684C1E" w:rsidRPr="00684C1E" w14:paraId="088ED05A" w14:textId="77777777" w:rsidTr="0095575C">
        <w:tc>
          <w:tcPr>
            <w:tcW w:w="709" w:type="dxa"/>
            <w:vAlign w:val="center"/>
          </w:tcPr>
          <w:p w14:paraId="2927AB2B" w14:textId="77777777" w:rsidR="0095575C" w:rsidRPr="00684C1E" w:rsidRDefault="0095575C" w:rsidP="0095575C">
            <w:pPr>
              <w:pStyle w:val="Z0"/>
              <w:numPr>
                <w:ilvl w:val="0"/>
                <w:numId w:val="23"/>
              </w:numPr>
              <w:rPr>
                <w:color w:val="000000" w:themeColor="text1"/>
              </w:rPr>
            </w:pPr>
          </w:p>
        </w:tc>
        <w:tc>
          <w:tcPr>
            <w:tcW w:w="1134" w:type="dxa"/>
            <w:vAlign w:val="center"/>
          </w:tcPr>
          <w:p w14:paraId="71DE472B" w14:textId="77777777" w:rsidR="0095575C" w:rsidRPr="00684C1E" w:rsidRDefault="0095575C" w:rsidP="0095575C">
            <w:pPr>
              <w:pStyle w:val="Z0"/>
              <w:rPr>
                <w:color w:val="000000" w:themeColor="text1"/>
              </w:rPr>
            </w:pPr>
            <w:r w:rsidRPr="00684C1E">
              <w:rPr>
                <w:color w:val="000000" w:themeColor="text1"/>
              </w:rPr>
              <w:t>铅</w:t>
            </w:r>
          </w:p>
        </w:tc>
        <w:tc>
          <w:tcPr>
            <w:tcW w:w="4961" w:type="dxa"/>
            <w:vAlign w:val="center"/>
          </w:tcPr>
          <w:p w14:paraId="775D1F73" w14:textId="77777777" w:rsidR="0095575C" w:rsidRPr="00684C1E" w:rsidRDefault="0095575C" w:rsidP="0095575C">
            <w:pPr>
              <w:pStyle w:val="Z0"/>
              <w:rPr>
                <w:color w:val="000000" w:themeColor="text1"/>
              </w:rPr>
            </w:pPr>
            <w:r w:rsidRPr="00684C1E">
              <w:rPr>
                <w:color w:val="000000" w:themeColor="text1"/>
              </w:rPr>
              <w:t>土壤质量</w:t>
            </w:r>
            <w:r w:rsidRPr="00684C1E">
              <w:rPr>
                <w:rFonts w:hint="eastAsia"/>
                <w:color w:val="000000" w:themeColor="text1"/>
              </w:rPr>
              <w:t xml:space="preserve"> </w:t>
            </w:r>
            <w:r w:rsidRPr="00684C1E">
              <w:rPr>
                <w:color w:val="000000" w:themeColor="text1"/>
              </w:rPr>
              <w:t>铅、镉的测定石墨炉原子吸收分光光度法</w:t>
            </w:r>
            <w:r w:rsidRPr="00684C1E">
              <w:rPr>
                <w:color w:val="000000" w:themeColor="text1"/>
              </w:rPr>
              <w:t xml:space="preserve"> GB/T 17141-1997</w:t>
            </w:r>
          </w:p>
        </w:tc>
        <w:tc>
          <w:tcPr>
            <w:tcW w:w="1502" w:type="dxa"/>
            <w:vAlign w:val="center"/>
          </w:tcPr>
          <w:p w14:paraId="4A8C6F18" w14:textId="77777777" w:rsidR="0095575C" w:rsidRPr="00684C1E" w:rsidRDefault="0095575C" w:rsidP="0095575C">
            <w:pPr>
              <w:pStyle w:val="Z0"/>
              <w:rPr>
                <w:color w:val="000000" w:themeColor="text1"/>
              </w:rPr>
            </w:pPr>
            <w:r w:rsidRPr="00684C1E">
              <w:rPr>
                <w:color w:val="000000" w:themeColor="text1"/>
              </w:rPr>
              <w:t>0.1mg/kg</w:t>
            </w:r>
          </w:p>
        </w:tc>
      </w:tr>
      <w:tr w:rsidR="00684C1E" w:rsidRPr="00684C1E" w14:paraId="725580FE" w14:textId="77777777" w:rsidTr="0095575C">
        <w:tc>
          <w:tcPr>
            <w:tcW w:w="709" w:type="dxa"/>
            <w:vAlign w:val="center"/>
          </w:tcPr>
          <w:p w14:paraId="69DBBDFF" w14:textId="77777777" w:rsidR="0095575C" w:rsidRPr="00684C1E" w:rsidRDefault="0095575C" w:rsidP="0095575C">
            <w:pPr>
              <w:pStyle w:val="Z0"/>
              <w:numPr>
                <w:ilvl w:val="0"/>
                <w:numId w:val="23"/>
              </w:numPr>
              <w:rPr>
                <w:color w:val="000000" w:themeColor="text1"/>
              </w:rPr>
            </w:pPr>
          </w:p>
        </w:tc>
        <w:tc>
          <w:tcPr>
            <w:tcW w:w="1134" w:type="dxa"/>
            <w:vAlign w:val="center"/>
          </w:tcPr>
          <w:p w14:paraId="2E14CD68" w14:textId="77777777" w:rsidR="0095575C" w:rsidRPr="00684C1E" w:rsidRDefault="0095575C" w:rsidP="0095575C">
            <w:pPr>
              <w:pStyle w:val="Z0"/>
              <w:rPr>
                <w:color w:val="000000" w:themeColor="text1"/>
              </w:rPr>
            </w:pPr>
            <w:r w:rsidRPr="00684C1E">
              <w:rPr>
                <w:color w:val="000000" w:themeColor="text1"/>
              </w:rPr>
              <w:t>镉</w:t>
            </w:r>
          </w:p>
        </w:tc>
        <w:tc>
          <w:tcPr>
            <w:tcW w:w="4961" w:type="dxa"/>
            <w:vAlign w:val="center"/>
          </w:tcPr>
          <w:p w14:paraId="6F18EC97" w14:textId="77777777" w:rsidR="0095575C" w:rsidRPr="00684C1E" w:rsidRDefault="0095575C" w:rsidP="0095575C">
            <w:pPr>
              <w:pStyle w:val="Z0"/>
              <w:rPr>
                <w:color w:val="000000" w:themeColor="text1"/>
              </w:rPr>
            </w:pPr>
            <w:r w:rsidRPr="00684C1E">
              <w:rPr>
                <w:color w:val="000000" w:themeColor="text1"/>
              </w:rPr>
              <w:t>土壤质量</w:t>
            </w:r>
            <w:r w:rsidRPr="00684C1E">
              <w:rPr>
                <w:rFonts w:hint="eastAsia"/>
                <w:color w:val="000000" w:themeColor="text1"/>
              </w:rPr>
              <w:t xml:space="preserve"> </w:t>
            </w:r>
            <w:r w:rsidRPr="00684C1E">
              <w:rPr>
                <w:color w:val="000000" w:themeColor="text1"/>
              </w:rPr>
              <w:t>铅、镉的测定石墨炉原子吸收分光光度法</w:t>
            </w:r>
            <w:r w:rsidRPr="00684C1E">
              <w:rPr>
                <w:rFonts w:hint="eastAsia"/>
                <w:color w:val="000000" w:themeColor="text1"/>
              </w:rPr>
              <w:t xml:space="preserve"> </w:t>
            </w:r>
            <w:r w:rsidRPr="00684C1E">
              <w:rPr>
                <w:color w:val="000000" w:themeColor="text1"/>
              </w:rPr>
              <w:t>GB/T 17141-1997</w:t>
            </w:r>
          </w:p>
        </w:tc>
        <w:tc>
          <w:tcPr>
            <w:tcW w:w="1502" w:type="dxa"/>
            <w:vAlign w:val="center"/>
          </w:tcPr>
          <w:p w14:paraId="2A394695" w14:textId="77777777" w:rsidR="0095575C" w:rsidRPr="00684C1E" w:rsidRDefault="0095575C" w:rsidP="0095575C">
            <w:pPr>
              <w:pStyle w:val="Z0"/>
              <w:rPr>
                <w:color w:val="000000" w:themeColor="text1"/>
              </w:rPr>
            </w:pPr>
            <w:r w:rsidRPr="00684C1E">
              <w:rPr>
                <w:color w:val="000000" w:themeColor="text1"/>
              </w:rPr>
              <w:t>0.01mg/kg</w:t>
            </w:r>
          </w:p>
        </w:tc>
      </w:tr>
      <w:tr w:rsidR="00684C1E" w:rsidRPr="00684C1E" w14:paraId="4687C380" w14:textId="77777777" w:rsidTr="0095575C">
        <w:tc>
          <w:tcPr>
            <w:tcW w:w="709" w:type="dxa"/>
            <w:vAlign w:val="center"/>
          </w:tcPr>
          <w:p w14:paraId="55427952" w14:textId="77777777" w:rsidR="0095575C" w:rsidRPr="00684C1E" w:rsidRDefault="0095575C" w:rsidP="0095575C">
            <w:pPr>
              <w:pStyle w:val="Z0"/>
              <w:numPr>
                <w:ilvl w:val="0"/>
                <w:numId w:val="23"/>
              </w:numPr>
              <w:rPr>
                <w:color w:val="000000" w:themeColor="text1"/>
              </w:rPr>
            </w:pPr>
          </w:p>
        </w:tc>
        <w:tc>
          <w:tcPr>
            <w:tcW w:w="1134" w:type="dxa"/>
            <w:vAlign w:val="center"/>
          </w:tcPr>
          <w:p w14:paraId="7235321A" w14:textId="77777777" w:rsidR="0095575C" w:rsidRPr="00684C1E" w:rsidRDefault="0095575C" w:rsidP="0095575C">
            <w:pPr>
              <w:pStyle w:val="Z0"/>
              <w:rPr>
                <w:color w:val="000000" w:themeColor="text1"/>
              </w:rPr>
            </w:pPr>
            <w:r w:rsidRPr="00684C1E">
              <w:rPr>
                <w:rFonts w:hint="eastAsia"/>
                <w:color w:val="000000" w:themeColor="text1"/>
              </w:rPr>
              <w:t>铬</w:t>
            </w:r>
          </w:p>
        </w:tc>
        <w:tc>
          <w:tcPr>
            <w:tcW w:w="4961" w:type="dxa"/>
            <w:vAlign w:val="center"/>
          </w:tcPr>
          <w:p w14:paraId="7DCFFE30" w14:textId="77777777" w:rsidR="0095575C" w:rsidRPr="00684C1E" w:rsidRDefault="0095575C" w:rsidP="0095575C">
            <w:pPr>
              <w:pStyle w:val="Z0"/>
              <w:rPr>
                <w:color w:val="000000" w:themeColor="text1"/>
                <w:lang w:bidi="ar"/>
              </w:rPr>
            </w:pPr>
            <w:r w:rsidRPr="00684C1E">
              <w:rPr>
                <w:rFonts w:hint="eastAsia"/>
                <w:color w:val="000000" w:themeColor="text1"/>
              </w:rPr>
              <w:t>土壤和沉积物</w:t>
            </w:r>
            <w:r w:rsidRPr="00684C1E">
              <w:rPr>
                <w:color w:val="000000" w:themeColor="text1"/>
              </w:rPr>
              <w:t xml:space="preserve"> </w:t>
            </w:r>
            <w:r w:rsidRPr="00684C1E">
              <w:rPr>
                <w:rFonts w:hint="eastAsia"/>
                <w:color w:val="000000" w:themeColor="text1"/>
              </w:rPr>
              <w:t>铜、锌、铅、镍、铬的测定</w:t>
            </w:r>
            <w:r w:rsidRPr="00684C1E">
              <w:rPr>
                <w:color w:val="000000" w:themeColor="text1"/>
              </w:rPr>
              <w:t xml:space="preserve"> </w:t>
            </w:r>
            <w:r w:rsidRPr="00684C1E">
              <w:rPr>
                <w:rFonts w:hint="eastAsia"/>
                <w:color w:val="000000" w:themeColor="text1"/>
              </w:rPr>
              <w:t>火焰原子吸收分光光度法</w:t>
            </w:r>
            <w:r w:rsidRPr="00684C1E">
              <w:rPr>
                <w:color w:val="000000" w:themeColor="text1"/>
              </w:rPr>
              <w:t xml:space="preserve">  HJ 491-2019</w:t>
            </w:r>
          </w:p>
        </w:tc>
        <w:tc>
          <w:tcPr>
            <w:tcW w:w="1502" w:type="dxa"/>
            <w:vAlign w:val="center"/>
          </w:tcPr>
          <w:p w14:paraId="2F576343" w14:textId="77777777" w:rsidR="0095575C" w:rsidRPr="00684C1E" w:rsidRDefault="0095575C" w:rsidP="0095575C">
            <w:pPr>
              <w:pStyle w:val="Z0"/>
              <w:rPr>
                <w:color w:val="000000" w:themeColor="text1"/>
              </w:rPr>
            </w:pPr>
            <w:r w:rsidRPr="00684C1E">
              <w:rPr>
                <w:rFonts w:hint="eastAsia"/>
                <w:color w:val="000000" w:themeColor="text1"/>
              </w:rPr>
              <w:t>4</w:t>
            </w:r>
            <w:r w:rsidRPr="00684C1E">
              <w:rPr>
                <w:color w:val="000000" w:themeColor="text1"/>
              </w:rPr>
              <w:t>mg/kg</w:t>
            </w:r>
          </w:p>
        </w:tc>
      </w:tr>
      <w:tr w:rsidR="00684C1E" w:rsidRPr="00684C1E" w14:paraId="37211028" w14:textId="77777777" w:rsidTr="0095575C">
        <w:tc>
          <w:tcPr>
            <w:tcW w:w="709" w:type="dxa"/>
            <w:vAlign w:val="center"/>
          </w:tcPr>
          <w:p w14:paraId="6163EE3F" w14:textId="77777777" w:rsidR="0095575C" w:rsidRPr="00684C1E" w:rsidRDefault="0095575C" w:rsidP="0095575C">
            <w:pPr>
              <w:pStyle w:val="Z0"/>
              <w:numPr>
                <w:ilvl w:val="0"/>
                <w:numId w:val="23"/>
              </w:numPr>
              <w:rPr>
                <w:color w:val="000000" w:themeColor="text1"/>
              </w:rPr>
            </w:pPr>
          </w:p>
        </w:tc>
        <w:tc>
          <w:tcPr>
            <w:tcW w:w="1134" w:type="dxa"/>
            <w:vAlign w:val="center"/>
          </w:tcPr>
          <w:p w14:paraId="51B7E48A" w14:textId="77777777" w:rsidR="0095575C" w:rsidRPr="00684C1E" w:rsidRDefault="0095575C" w:rsidP="0095575C">
            <w:pPr>
              <w:pStyle w:val="Z0"/>
              <w:rPr>
                <w:color w:val="000000" w:themeColor="text1"/>
              </w:rPr>
            </w:pPr>
            <w:r w:rsidRPr="00684C1E">
              <w:rPr>
                <w:rFonts w:hint="eastAsia"/>
                <w:color w:val="000000" w:themeColor="text1"/>
              </w:rPr>
              <w:t>锌</w:t>
            </w:r>
          </w:p>
        </w:tc>
        <w:tc>
          <w:tcPr>
            <w:tcW w:w="4961" w:type="dxa"/>
            <w:vAlign w:val="center"/>
          </w:tcPr>
          <w:p w14:paraId="16C7736D" w14:textId="77777777" w:rsidR="0095575C" w:rsidRPr="00684C1E" w:rsidRDefault="0095575C" w:rsidP="0095575C">
            <w:pPr>
              <w:pStyle w:val="Z0"/>
              <w:rPr>
                <w:color w:val="000000" w:themeColor="text1"/>
                <w:lang w:bidi="ar"/>
              </w:rPr>
            </w:pPr>
            <w:r w:rsidRPr="00684C1E">
              <w:rPr>
                <w:rFonts w:hint="eastAsia"/>
                <w:color w:val="000000" w:themeColor="text1"/>
              </w:rPr>
              <w:t>土壤和沉积物</w:t>
            </w:r>
            <w:r w:rsidRPr="00684C1E">
              <w:rPr>
                <w:color w:val="000000" w:themeColor="text1"/>
              </w:rPr>
              <w:t xml:space="preserve"> </w:t>
            </w:r>
            <w:r w:rsidRPr="00684C1E">
              <w:rPr>
                <w:rFonts w:hint="eastAsia"/>
                <w:color w:val="000000" w:themeColor="text1"/>
              </w:rPr>
              <w:t>铜、锌、铅、镍、铬的测定</w:t>
            </w:r>
            <w:r w:rsidRPr="00684C1E">
              <w:rPr>
                <w:color w:val="000000" w:themeColor="text1"/>
              </w:rPr>
              <w:t xml:space="preserve"> </w:t>
            </w:r>
            <w:r w:rsidRPr="00684C1E">
              <w:rPr>
                <w:rFonts w:hint="eastAsia"/>
                <w:color w:val="000000" w:themeColor="text1"/>
              </w:rPr>
              <w:t>火焰原子吸收分光光度法</w:t>
            </w:r>
            <w:r w:rsidRPr="00684C1E">
              <w:rPr>
                <w:color w:val="000000" w:themeColor="text1"/>
              </w:rPr>
              <w:t xml:space="preserve">  HJ 491-2019</w:t>
            </w:r>
          </w:p>
        </w:tc>
        <w:tc>
          <w:tcPr>
            <w:tcW w:w="1502" w:type="dxa"/>
            <w:vAlign w:val="center"/>
          </w:tcPr>
          <w:p w14:paraId="7CA3E8A6" w14:textId="77777777" w:rsidR="0095575C" w:rsidRPr="00684C1E" w:rsidRDefault="0095575C" w:rsidP="0095575C">
            <w:pPr>
              <w:pStyle w:val="Z0"/>
              <w:rPr>
                <w:color w:val="000000" w:themeColor="text1"/>
              </w:rPr>
            </w:pPr>
            <w:r w:rsidRPr="00684C1E">
              <w:rPr>
                <w:color w:val="000000" w:themeColor="text1"/>
              </w:rPr>
              <w:t>1mg/kg</w:t>
            </w:r>
          </w:p>
        </w:tc>
      </w:tr>
      <w:tr w:rsidR="00684C1E" w:rsidRPr="00684C1E" w14:paraId="6E98AB80" w14:textId="77777777" w:rsidTr="0095575C">
        <w:tc>
          <w:tcPr>
            <w:tcW w:w="709" w:type="dxa"/>
            <w:vAlign w:val="center"/>
          </w:tcPr>
          <w:p w14:paraId="0A759F15" w14:textId="77777777" w:rsidR="0095575C" w:rsidRPr="00684C1E" w:rsidRDefault="0095575C" w:rsidP="0095575C">
            <w:pPr>
              <w:pStyle w:val="Z0"/>
              <w:numPr>
                <w:ilvl w:val="0"/>
                <w:numId w:val="23"/>
              </w:numPr>
              <w:rPr>
                <w:color w:val="000000" w:themeColor="text1"/>
              </w:rPr>
            </w:pPr>
          </w:p>
        </w:tc>
        <w:tc>
          <w:tcPr>
            <w:tcW w:w="1134" w:type="dxa"/>
            <w:vAlign w:val="center"/>
          </w:tcPr>
          <w:p w14:paraId="5D64A638" w14:textId="77777777" w:rsidR="0095575C" w:rsidRPr="00684C1E" w:rsidRDefault="0095575C" w:rsidP="0095575C">
            <w:pPr>
              <w:pStyle w:val="Z0"/>
              <w:rPr>
                <w:color w:val="000000" w:themeColor="text1"/>
              </w:rPr>
            </w:pPr>
            <w:r w:rsidRPr="00684C1E">
              <w:rPr>
                <w:color w:val="000000" w:themeColor="text1"/>
              </w:rPr>
              <w:t>镍</w:t>
            </w:r>
          </w:p>
        </w:tc>
        <w:tc>
          <w:tcPr>
            <w:tcW w:w="4961" w:type="dxa"/>
            <w:vAlign w:val="center"/>
          </w:tcPr>
          <w:p w14:paraId="79499805" w14:textId="77777777" w:rsidR="0095575C" w:rsidRPr="00684C1E" w:rsidRDefault="0095575C" w:rsidP="0095575C">
            <w:pPr>
              <w:pStyle w:val="Z0"/>
              <w:rPr>
                <w:color w:val="000000" w:themeColor="text1"/>
              </w:rPr>
            </w:pPr>
            <w:r w:rsidRPr="00684C1E">
              <w:rPr>
                <w:rFonts w:hint="eastAsia"/>
                <w:color w:val="000000" w:themeColor="text1"/>
              </w:rPr>
              <w:t>土壤和沉积物</w:t>
            </w:r>
            <w:r w:rsidRPr="00684C1E">
              <w:rPr>
                <w:color w:val="000000" w:themeColor="text1"/>
              </w:rPr>
              <w:t xml:space="preserve"> </w:t>
            </w:r>
            <w:r w:rsidRPr="00684C1E">
              <w:rPr>
                <w:rFonts w:hint="eastAsia"/>
                <w:color w:val="000000" w:themeColor="text1"/>
              </w:rPr>
              <w:t>铜、锌、铅、镍、铬的测定</w:t>
            </w:r>
            <w:r w:rsidRPr="00684C1E">
              <w:rPr>
                <w:color w:val="000000" w:themeColor="text1"/>
              </w:rPr>
              <w:t xml:space="preserve"> </w:t>
            </w:r>
            <w:r w:rsidRPr="00684C1E">
              <w:rPr>
                <w:rFonts w:hint="eastAsia"/>
                <w:color w:val="000000" w:themeColor="text1"/>
              </w:rPr>
              <w:t>火焰原子吸收分光光度法</w:t>
            </w:r>
            <w:r w:rsidRPr="00684C1E">
              <w:rPr>
                <w:color w:val="000000" w:themeColor="text1"/>
              </w:rPr>
              <w:t xml:space="preserve">  HJ 491-2019</w:t>
            </w:r>
          </w:p>
        </w:tc>
        <w:tc>
          <w:tcPr>
            <w:tcW w:w="1502" w:type="dxa"/>
            <w:vAlign w:val="center"/>
          </w:tcPr>
          <w:p w14:paraId="1759E451" w14:textId="77777777" w:rsidR="0095575C" w:rsidRPr="00684C1E" w:rsidRDefault="0095575C" w:rsidP="0095575C">
            <w:pPr>
              <w:pStyle w:val="Z0"/>
              <w:rPr>
                <w:color w:val="000000" w:themeColor="text1"/>
              </w:rPr>
            </w:pPr>
            <w:r w:rsidRPr="00684C1E">
              <w:rPr>
                <w:color w:val="000000" w:themeColor="text1"/>
              </w:rPr>
              <w:t>3mg/kg</w:t>
            </w:r>
          </w:p>
        </w:tc>
      </w:tr>
      <w:tr w:rsidR="00684C1E" w:rsidRPr="00684C1E" w14:paraId="6646F268" w14:textId="77777777" w:rsidTr="0095575C">
        <w:tc>
          <w:tcPr>
            <w:tcW w:w="709" w:type="dxa"/>
            <w:vAlign w:val="center"/>
          </w:tcPr>
          <w:p w14:paraId="71F8308D" w14:textId="77777777" w:rsidR="0095575C" w:rsidRPr="00684C1E" w:rsidRDefault="0095575C" w:rsidP="0095575C">
            <w:pPr>
              <w:pStyle w:val="Z0"/>
              <w:numPr>
                <w:ilvl w:val="0"/>
                <w:numId w:val="23"/>
              </w:numPr>
              <w:rPr>
                <w:color w:val="000000" w:themeColor="text1"/>
              </w:rPr>
            </w:pPr>
          </w:p>
        </w:tc>
        <w:tc>
          <w:tcPr>
            <w:tcW w:w="1134" w:type="dxa"/>
            <w:vAlign w:val="center"/>
          </w:tcPr>
          <w:p w14:paraId="596B9685" w14:textId="77777777" w:rsidR="0095575C" w:rsidRPr="00684C1E" w:rsidRDefault="0095575C" w:rsidP="0095575C">
            <w:pPr>
              <w:pStyle w:val="Z0"/>
              <w:rPr>
                <w:color w:val="000000" w:themeColor="text1"/>
              </w:rPr>
            </w:pPr>
            <w:r w:rsidRPr="00684C1E">
              <w:rPr>
                <w:color w:val="000000" w:themeColor="text1"/>
              </w:rPr>
              <w:t>铜</w:t>
            </w:r>
          </w:p>
        </w:tc>
        <w:tc>
          <w:tcPr>
            <w:tcW w:w="4961" w:type="dxa"/>
            <w:vAlign w:val="center"/>
          </w:tcPr>
          <w:p w14:paraId="0F7A4B8E" w14:textId="77777777" w:rsidR="0095575C" w:rsidRPr="00684C1E" w:rsidRDefault="0095575C" w:rsidP="0095575C">
            <w:pPr>
              <w:pStyle w:val="Z0"/>
              <w:rPr>
                <w:color w:val="000000" w:themeColor="text1"/>
              </w:rPr>
            </w:pPr>
            <w:r w:rsidRPr="00684C1E">
              <w:rPr>
                <w:rFonts w:hint="eastAsia"/>
                <w:color w:val="000000" w:themeColor="text1"/>
              </w:rPr>
              <w:t>壤和沉积物</w:t>
            </w:r>
            <w:r w:rsidRPr="00684C1E">
              <w:rPr>
                <w:color w:val="000000" w:themeColor="text1"/>
              </w:rPr>
              <w:t xml:space="preserve"> </w:t>
            </w:r>
            <w:r w:rsidRPr="00684C1E">
              <w:rPr>
                <w:rFonts w:hint="eastAsia"/>
                <w:color w:val="000000" w:themeColor="text1"/>
              </w:rPr>
              <w:t>铜、锌、铅、镍、铬的测定</w:t>
            </w:r>
            <w:r w:rsidRPr="00684C1E">
              <w:rPr>
                <w:color w:val="000000" w:themeColor="text1"/>
              </w:rPr>
              <w:t xml:space="preserve"> </w:t>
            </w:r>
            <w:r w:rsidRPr="00684C1E">
              <w:rPr>
                <w:rFonts w:hint="eastAsia"/>
                <w:color w:val="000000" w:themeColor="text1"/>
              </w:rPr>
              <w:t>火焰原子吸收分光光度法</w:t>
            </w:r>
            <w:r w:rsidRPr="00684C1E">
              <w:rPr>
                <w:color w:val="000000" w:themeColor="text1"/>
              </w:rPr>
              <w:t xml:space="preserve">  HJ 491-2019</w:t>
            </w:r>
          </w:p>
        </w:tc>
        <w:tc>
          <w:tcPr>
            <w:tcW w:w="1502" w:type="dxa"/>
            <w:vAlign w:val="center"/>
          </w:tcPr>
          <w:p w14:paraId="61B134E4" w14:textId="77777777" w:rsidR="0095575C" w:rsidRPr="00684C1E" w:rsidRDefault="0095575C" w:rsidP="0095575C">
            <w:pPr>
              <w:pStyle w:val="Z0"/>
              <w:rPr>
                <w:color w:val="000000" w:themeColor="text1"/>
              </w:rPr>
            </w:pPr>
            <w:r w:rsidRPr="00684C1E">
              <w:rPr>
                <w:color w:val="000000" w:themeColor="text1"/>
              </w:rPr>
              <w:t>1mg/kg</w:t>
            </w:r>
          </w:p>
        </w:tc>
      </w:tr>
      <w:tr w:rsidR="00684C1E" w:rsidRPr="00684C1E" w14:paraId="47B818F5" w14:textId="77777777" w:rsidTr="0095575C">
        <w:tc>
          <w:tcPr>
            <w:tcW w:w="709" w:type="dxa"/>
            <w:vAlign w:val="center"/>
          </w:tcPr>
          <w:p w14:paraId="4ACE68FB" w14:textId="77777777" w:rsidR="0095575C" w:rsidRPr="00684C1E" w:rsidRDefault="0095575C" w:rsidP="0095575C">
            <w:pPr>
              <w:pStyle w:val="Z0"/>
              <w:numPr>
                <w:ilvl w:val="0"/>
                <w:numId w:val="23"/>
              </w:numPr>
              <w:rPr>
                <w:color w:val="000000" w:themeColor="text1"/>
              </w:rPr>
            </w:pPr>
          </w:p>
        </w:tc>
        <w:tc>
          <w:tcPr>
            <w:tcW w:w="1134" w:type="dxa"/>
            <w:vAlign w:val="center"/>
          </w:tcPr>
          <w:p w14:paraId="6B9E3FEB" w14:textId="77777777" w:rsidR="0095575C" w:rsidRPr="00684C1E" w:rsidRDefault="0095575C" w:rsidP="0095575C">
            <w:pPr>
              <w:pStyle w:val="Z0"/>
              <w:rPr>
                <w:color w:val="000000" w:themeColor="text1"/>
              </w:rPr>
            </w:pPr>
            <w:r w:rsidRPr="00684C1E">
              <w:rPr>
                <w:color w:val="000000" w:themeColor="text1"/>
              </w:rPr>
              <w:t>pH</w:t>
            </w:r>
          </w:p>
        </w:tc>
        <w:tc>
          <w:tcPr>
            <w:tcW w:w="4961" w:type="dxa"/>
            <w:vAlign w:val="center"/>
          </w:tcPr>
          <w:p w14:paraId="3107194D" w14:textId="77777777" w:rsidR="0095575C" w:rsidRPr="00684C1E" w:rsidRDefault="0095575C" w:rsidP="0095575C">
            <w:pPr>
              <w:pStyle w:val="Z0"/>
              <w:rPr>
                <w:color w:val="000000" w:themeColor="text1"/>
              </w:rPr>
            </w:pPr>
            <w:r w:rsidRPr="00684C1E">
              <w:rPr>
                <w:color w:val="000000" w:themeColor="text1"/>
              </w:rPr>
              <w:t>土壤</w:t>
            </w:r>
            <w:r w:rsidRPr="00684C1E">
              <w:rPr>
                <w:color w:val="000000" w:themeColor="text1"/>
              </w:rPr>
              <w:t xml:space="preserve"> pH</w:t>
            </w:r>
            <w:r w:rsidRPr="00684C1E">
              <w:rPr>
                <w:color w:val="000000" w:themeColor="text1"/>
              </w:rPr>
              <w:t>值的测定</w:t>
            </w:r>
            <w:r w:rsidRPr="00684C1E">
              <w:rPr>
                <w:color w:val="000000" w:themeColor="text1"/>
              </w:rPr>
              <w:t xml:space="preserve"> </w:t>
            </w:r>
            <w:r w:rsidRPr="00684C1E">
              <w:rPr>
                <w:color w:val="000000" w:themeColor="text1"/>
              </w:rPr>
              <w:t>电位法</w:t>
            </w:r>
            <w:r w:rsidRPr="00684C1E">
              <w:rPr>
                <w:color w:val="000000" w:themeColor="text1"/>
              </w:rPr>
              <w:t xml:space="preserve"> </w:t>
            </w:r>
          </w:p>
          <w:p w14:paraId="78626D6B" w14:textId="77777777" w:rsidR="0095575C" w:rsidRPr="00684C1E" w:rsidRDefault="0095575C" w:rsidP="0095575C">
            <w:pPr>
              <w:pStyle w:val="Z0"/>
              <w:rPr>
                <w:color w:val="000000" w:themeColor="text1"/>
              </w:rPr>
            </w:pPr>
            <w:r w:rsidRPr="00684C1E">
              <w:rPr>
                <w:color w:val="000000" w:themeColor="text1"/>
              </w:rPr>
              <w:t>HJ 962-2018</w:t>
            </w:r>
          </w:p>
        </w:tc>
        <w:tc>
          <w:tcPr>
            <w:tcW w:w="1502" w:type="dxa"/>
            <w:vAlign w:val="center"/>
          </w:tcPr>
          <w:p w14:paraId="730CA8E4" w14:textId="77777777" w:rsidR="0095575C" w:rsidRPr="00684C1E" w:rsidRDefault="0095575C" w:rsidP="0095575C">
            <w:pPr>
              <w:pStyle w:val="Z0"/>
              <w:rPr>
                <w:color w:val="000000" w:themeColor="text1"/>
              </w:rPr>
            </w:pPr>
            <w:r w:rsidRPr="00684C1E">
              <w:rPr>
                <w:color w:val="000000" w:themeColor="text1"/>
              </w:rPr>
              <w:t>/</w:t>
            </w:r>
          </w:p>
        </w:tc>
      </w:tr>
    </w:tbl>
    <w:p w14:paraId="7CA238A8" w14:textId="77777777" w:rsidR="0095575C" w:rsidRPr="00684C1E" w:rsidRDefault="0095575C" w:rsidP="0095575C">
      <w:pPr>
        <w:pStyle w:val="4"/>
        <w:rPr>
          <w:color w:val="000000" w:themeColor="text1"/>
        </w:rPr>
      </w:pPr>
      <w:r w:rsidRPr="00684C1E">
        <w:rPr>
          <w:rFonts w:hint="eastAsia"/>
          <w:color w:val="000000" w:themeColor="text1"/>
        </w:rPr>
        <w:t>底泥环境质量现状评价</w:t>
      </w:r>
    </w:p>
    <w:p w14:paraId="76647412" w14:textId="77777777" w:rsidR="0095575C" w:rsidRPr="00684C1E" w:rsidRDefault="0095575C" w:rsidP="0095575C">
      <w:pPr>
        <w:ind w:firstLine="480"/>
        <w:rPr>
          <w:color w:val="000000" w:themeColor="text1"/>
        </w:rPr>
      </w:pPr>
      <w:r w:rsidRPr="00684C1E">
        <w:rPr>
          <w:rFonts w:hint="eastAsia"/>
          <w:color w:val="000000" w:themeColor="text1"/>
        </w:rPr>
        <w:t>（</w:t>
      </w:r>
      <w:r w:rsidRPr="00684C1E">
        <w:rPr>
          <w:rFonts w:hint="eastAsia"/>
          <w:color w:val="000000" w:themeColor="text1"/>
        </w:rPr>
        <w:t>1</w:t>
      </w:r>
      <w:r w:rsidRPr="00684C1E">
        <w:rPr>
          <w:rFonts w:hint="eastAsia"/>
          <w:color w:val="000000" w:themeColor="text1"/>
        </w:rPr>
        <w:t>）评价因子</w:t>
      </w:r>
    </w:p>
    <w:p w14:paraId="06C5DE3D" w14:textId="77777777" w:rsidR="0095575C" w:rsidRPr="00684C1E" w:rsidRDefault="0095575C" w:rsidP="0095575C">
      <w:pPr>
        <w:spacing w:line="500" w:lineRule="exact"/>
        <w:ind w:firstLine="480"/>
        <w:rPr>
          <w:rFonts w:eastAsia="宋体" w:cs="Times New Roman"/>
          <w:color w:val="000000" w:themeColor="text1"/>
          <w:szCs w:val="24"/>
        </w:rPr>
      </w:pPr>
      <w:r w:rsidRPr="00684C1E">
        <w:rPr>
          <w:rFonts w:eastAsia="宋体" w:cs="Times New Roman"/>
          <w:color w:val="000000" w:themeColor="text1"/>
          <w:szCs w:val="24"/>
        </w:rPr>
        <w:t>本次底泥环境质量现状评价因子为</w:t>
      </w:r>
      <w:r w:rsidRPr="00684C1E">
        <w:rPr>
          <w:rFonts w:eastAsia="宋体" w:cs="Times New Roman"/>
          <w:color w:val="000000" w:themeColor="text1"/>
          <w:szCs w:val="24"/>
        </w:rPr>
        <w:t>pH</w:t>
      </w:r>
      <w:r w:rsidRPr="00684C1E">
        <w:rPr>
          <w:rFonts w:eastAsia="宋体" w:cs="Times New Roman"/>
          <w:color w:val="000000" w:themeColor="text1"/>
          <w:szCs w:val="24"/>
        </w:rPr>
        <w:t>、镉、铜、铅、铬、锌、汞、砷、镍。</w:t>
      </w:r>
    </w:p>
    <w:p w14:paraId="6FEB7BD6" w14:textId="77777777" w:rsidR="0095575C" w:rsidRPr="00684C1E" w:rsidRDefault="0095575C" w:rsidP="0095575C">
      <w:pPr>
        <w:ind w:firstLine="480"/>
        <w:rPr>
          <w:color w:val="000000" w:themeColor="text1"/>
        </w:rPr>
      </w:pPr>
      <w:r w:rsidRPr="00684C1E">
        <w:rPr>
          <w:rFonts w:hint="eastAsia"/>
          <w:color w:val="000000" w:themeColor="text1"/>
        </w:rPr>
        <w:t>（</w:t>
      </w:r>
      <w:r w:rsidRPr="00684C1E">
        <w:rPr>
          <w:rFonts w:hint="eastAsia"/>
          <w:color w:val="000000" w:themeColor="text1"/>
        </w:rPr>
        <w:t>2</w:t>
      </w:r>
      <w:r w:rsidRPr="00684C1E">
        <w:rPr>
          <w:rFonts w:hint="eastAsia"/>
          <w:color w:val="000000" w:themeColor="text1"/>
        </w:rPr>
        <w:t>）评价标准</w:t>
      </w:r>
    </w:p>
    <w:p w14:paraId="37FAAAFE" w14:textId="09868D45" w:rsidR="0095575C" w:rsidRPr="00684C1E" w:rsidRDefault="00EB3862" w:rsidP="0095575C">
      <w:pPr>
        <w:ind w:firstLine="480"/>
        <w:rPr>
          <w:rStyle w:val="ZChar1"/>
          <w:color w:val="000000" w:themeColor="text1"/>
        </w:rPr>
      </w:pPr>
      <w:r w:rsidRPr="00684C1E">
        <w:rPr>
          <w:rStyle w:val="ZChar1"/>
          <w:rFonts w:hint="eastAsia"/>
          <w:color w:val="000000" w:themeColor="text1"/>
        </w:rPr>
        <w:t>《</w:t>
      </w:r>
      <w:r w:rsidR="0095575C" w:rsidRPr="00684C1E">
        <w:rPr>
          <w:rStyle w:val="ZChar1"/>
          <w:color w:val="000000" w:themeColor="text1"/>
        </w:rPr>
        <w:t>土壤环境质量</w:t>
      </w:r>
      <w:r w:rsidR="0095575C" w:rsidRPr="00684C1E">
        <w:rPr>
          <w:rStyle w:val="ZChar1"/>
          <w:color w:val="000000" w:themeColor="text1"/>
        </w:rPr>
        <w:t xml:space="preserve"> </w:t>
      </w:r>
      <w:r w:rsidR="0095575C" w:rsidRPr="00684C1E">
        <w:rPr>
          <w:rStyle w:val="ZChar1"/>
          <w:color w:val="000000" w:themeColor="text1"/>
        </w:rPr>
        <w:t>农用地土壤污染风险管控标准》（试行）（</w:t>
      </w:r>
      <w:r w:rsidR="0095575C" w:rsidRPr="00684C1E">
        <w:rPr>
          <w:rStyle w:val="ZChar1"/>
          <w:color w:val="000000" w:themeColor="text1"/>
        </w:rPr>
        <w:t>GB15618-2018</w:t>
      </w:r>
      <w:r w:rsidR="0095575C" w:rsidRPr="00684C1E">
        <w:rPr>
          <w:rStyle w:val="ZChar1"/>
          <w:color w:val="000000" w:themeColor="text1"/>
        </w:rPr>
        <w:t>）</w:t>
      </w:r>
      <w:r w:rsidR="0076621B" w:rsidRPr="00684C1E">
        <w:rPr>
          <w:rStyle w:val="ZChar1"/>
          <w:color w:val="000000" w:themeColor="text1"/>
        </w:rPr>
        <w:t>水田的筛选值</w:t>
      </w:r>
      <w:r w:rsidR="0076621B" w:rsidRPr="00684C1E">
        <w:rPr>
          <w:rStyle w:val="ZChar1"/>
          <w:rFonts w:hint="eastAsia"/>
          <w:color w:val="000000" w:themeColor="text1"/>
        </w:rPr>
        <w:t>。</w:t>
      </w:r>
    </w:p>
    <w:p w14:paraId="267E9BA1" w14:textId="77777777" w:rsidR="0095575C" w:rsidRPr="00684C1E" w:rsidRDefault="0095575C" w:rsidP="0095575C">
      <w:pPr>
        <w:ind w:firstLine="480"/>
        <w:rPr>
          <w:color w:val="000000" w:themeColor="text1"/>
        </w:rPr>
      </w:pPr>
      <w:r w:rsidRPr="00684C1E">
        <w:rPr>
          <w:rFonts w:hint="eastAsia"/>
          <w:color w:val="000000" w:themeColor="text1"/>
        </w:rPr>
        <w:lastRenderedPageBreak/>
        <w:t>（</w:t>
      </w:r>
      <w:r w:rsidRPr="00684C1E">
        <w:rPr>
          <w:color w:val="000000" w:themeColor="text1"/>
        </w:rPr>
        <w:t>3</w:t>
      </w:r>
      <w:r w:rsidRPr="00684C1E">
        <w:rPr>
          <w:rFonts w:hint="eastAsia"/>
          <w:color w:val="000000" w:themeColor="text1"/>
        </w:rPr>
        <w:t>）监测结果</w:t>
      </w:r>
    </w:p>
    <w:p w14:paraId="622542A8" w14:textId="77777777" w:rsidR="0095575C" w:rsidRPr="00684C1E" w:rsidRDefault="0095575C" w:rsidP="0095575C">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22</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底泥监测结果</w:t>
      </w:r>
      <w:r w:rsidRPr="00684C1E">
        <w:rPr>
          <w:rFonts w:hint="eastAsia"/>
          <w:color w:val="000000" w:themeColor="text1"/>
        </w:rPr>
        <w:t xml:space="preserve"> </w:t>
      </w:r>
      <w:r w:rsidRPr="00684C1E">
        <w:rPr>
          <w:color w:val="000000" w:themeColor="text1"/>
        </w:rPr>
        <w:t xml:space="preserve"> </w:t>
      </w:r>
      <w:r w:rsidRPr="00684C1E">
        <w:rPr>
          <w:color w:val="000000" w:themeColor="text1"/>
        </w:rPr>
        <w:t>单位</w:t>
      </w:r>
      <w:r w:rsidRPr="00684C1E">
        <w:rPr>
          <w:rFonts w:hint="eastAsia"/>
          <w:color w:val="000000" w:themeColor="text1"/>
        </w:rPr>
        <w:t>：</w:t>
      </w:r>
      <w:r w:rsidRPr="00684C1E">
        <w:rPr>
          <w:color w:val="000000" w:themeColor="text1"/>
        </w:rPr>
        <w:t>mg/kg</w:t>
      </w:r>
    </w:p>
    <w:tbl>
      <w:tblPr>
        <w:tblStyle w:val="ad"/>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829"/>
        <w:gridCol w:w="829"/>
        <w:gridCol w:w="829"/>
        <w:gridCol w:w="829"/>
        <w:gridCol w:w="830"/>
        <w:gridCol w:w="830"/>
        <w:gridCol w:w="830"/>
        <w:gridCol w:w="830"/>
        <w:gridCol w:w="830"/>
        <w:gridCol w:w="830"/>
      </w:tblGrid>
      <w:tr w:rsidR="00684C1E" w:rsidRPr="00684C1E" w14:paraId="0370FA12" w14:textId="77777777" w:rsidTr="0095575C">
        <w:tc>
          <w:tcPr>
            <w:tcW w:w="829" w:type="dxa"/>
            <w:vAlign w:val="center"/>
          </w:tcPr>
          <w:p w14:paraId="4A7B18B2" w14:textId="77777777" w:rsidR="0095575C" w:rsidRPr="00684C1E" w:rsidRDefault="0095575C" w:rsidP="0095575C">
            <w:pPr>
              <w:pStyle w:val="Z0"/>
              <w:rPr>
                <w:b/>
                <w:color w:val="000000" w:themeColor="text1"/>
              </w:rPr>
            </w:pPr>
            <w:r w:rsidRPr="00684C1E">
              <w:rPr>
                <w:rFonts w:hint="eastAsia"/>
                <w:b/>
                <w:color w:val="000000" w:themeColor="text1"/>
              </w:rPr>
              <w:t>监测点位</w:t>
            </w:r>
          </w:p>
        </w:tc>
        <w:tc>
          <w:tcPr>
            <w:tcW w:w="829" w:type="dxa"/>
            <w:vAlign w:val="center"/>
          </w:tcPr>
          <w:p w14:paraId="6F6F538E" w14:textId="77777777" w:rsidR="0095575C" w:rsidRPr="00684C1E" w:rsidRDefault="0095575C" w:rsidP="0095575C">
            <w:pPr>
              <w:pStyle w:val="Z0"/>
              <w:rPr>
                <w:b/>
                <w:color w:val="000000" w:themeColor="text1"/>
              </w:rPr>
            </w:pPr>
            <w:r w:rsidRPr="00684C1E">
              <w:rPr>
                <w:rFonts w:hint="eastAsia"/>
                <w:b/>
                <w:color w:val="000000" w:themeColor="text1"/>
              </w:rPr>
              <w:t>p</w:t>
            </w:r>
            <w:r w:rsidRPr="00684C1E">
              <w:rPr>
                <w:b/>
                <w:color w:val="000000" w:themeColor="text1"/>
              </w:rPr>
              <w:t>H</w:t>
            </w:r>
          </w:p>
        </w:tc>
        <w:tc>
          <w:tcPr>
            <w:tcW w:w="829" w:type="dxa"/>
            <w:vAlign w:val="center"/>
          </w:tcPr>
          <w:p w14:paraId="1CE56832" w14:textId="77777777" w:rsidR="0095575C" w:rsidRPr="00684C1E" w:rsidRDefault="0095575C" w:rsidP="0095575C">
            <w:pPr>
              <w:pStyle w:val="Z0"/>
              <w:rPr>
                <w:b/>
                <w:color w:val="000000" w:themeColor="text1"/>
              </w:rPr>
            </w:pPr>
            <w:r w:rsidRPr="00684C1E">
              <w:rPr>
                <w:rFonts w:hint="eastAsia"/>
                <w:b/>
                <w:color w:val="000000" w:themeColor="text1"/>
              </w:rPr>
              <w:t>铜</w:t>
            </w:r>
          </w:p>
        </w:tc>
        <w:tc>
          <w:tcPr>
            <w:tcW w:w="829" w:type="dxa"/>
            <w:vAlign w:val="center"/>
          </w:tcPr>
          <w:p w14:paraId="27DB1883" w14:textId="77777777" w:rsidR="0095575C" w:rsidRPr="00684C1E" w:rsidRDefault="0095575C" w:rsidP="0095575C">
            <w:pPr>
              <w:pStyle w:val="Z0"/>
              <w:rPr>
                <w:b/>
                <w:color w:val="000000" w:themeColor="text1"/>
              </w:rPr>
            </w:pPr>
            <w:r w:rsidRPr="00684C1E">
              <w:rPr>
                <w:rFonts w:hint="eastAsia"/>
                <w:b/>
                <w:color w:val="000000" w:themeColor="text1"/>
              </w:rPr>
              <w:t>铅</w:t>
            </w:r>
          </w:p>
        </w:tc>
        <w:tc>
          <w:tcPr>
            <w:tcW w:w="830" w:type="dxa"/>
            <w:vAlign w:val="center"/>
          </w:tcPr>
          <w:p w14:paraId="1B4824F8" w14:textId="77777777" w:rsidR="0095575C" w:rsidRPr="00684C1E" w:rsidRDefault="0095575C" w:rsidP="0095575C">
            <w:pPr>
              <w:pStyle w:val="Z0"/>
              <w:rPr>
                <w:b/>
                <w:color w:val="000000" w:themeColor="text1"/>
              </w:rPr>
            </w:pPr>
            <w:r w:rsidRPr="00684C1E">
              <w:rPr>
                <w:rFonts w:hint="eastAsia"/>
                <w:b/>
                <w:color w:val="000000" w:themeColor="text1"/>
              </w:rPr>
              <w:t>锌</w:t>
            </w:r>
          </w:p>
        </w:tc>
        <w:tc>
          <w:tcPr>
            <w:tcW w:w="830" w:type="dxa"/>
            <w:vAlign w:val="center"/>
          </w:tcPr>
          <w:p w14:paraId="39BF0D98" w14:textId="77777777" w:rsidR="0095575C" w:rsidRPr="00684C1E" w:rsidRDefault="0095575C" w:rsidP="0095575C">
            <w:pPr>
              <w:pStyle w:val="Z0"/>
              <w:rPr>
                <w:b/>
                <w:color w:val="000000" w:themeColor="text1"/>
              </w:rPr>
            </w:pPr>
            <w:r w:rsidRPr="00684C1E">
              <w:rPr>
                <w:rFonts w:hint="eastAsia"/>
                <w:b/>
                <w:color w:val="000000" w:themeColor="text1"/>
              </w:rPr>
              <w:t>铬</w:t>
            </w:r>
          </w:p>
        </w:tc>
        <w:tc>
          <w:tcPr>
            <w:tcW w:w="830" w:type="dxa"/>
            <w:vAlign w:val="center"/>
          </w:tcPr>
          <w:p w14:paraId="71794F57" w14:textId="77777777" w:rsidR="0095575C" w:rsidRPr="00684C1E" w:rsidRDefault="0095575C" w:rsidP="0095575C">
            <w:pPr>
              <w:pStyle w:val="Z0"/>
              <w:rPr>
                <w:b/>
                <w:color w:val="000000" w:themeColor="text1"/>
              </w:rPr>
            </w:pPr>
            <w:r w:rsidRPr="00684C1E">
              <w:rPr>
                <w:rFonts w:hint="eastAsia"/>
                <w:b/>
                <w:color w:val="000000" w:themeColor="text1"/>
              </w:rPr>
              <w:t>镉</w:t>
            </w:r>
          </w:p>
        </w:tc>
        <w:tc>
          <w:tcPr>
            <w:tcW w:w="830" w:type="dxa"/>
            <w:vAlign w:val="center"/>
          </w:tcPr>
          <w:p w14:paraId="55E5B59D" w14:textId="77777777" w:rsidR="0095575C" w:rsidRPr="00684C1E" w:rsidRDefault="0095575C" w:rsidP="0095575C">
            <w:pPr>
              <w:pStyle w:val="Z0"/>
              <w:rPr>
                <w:b/>
                <w:color w:val="000000" w:themeColor="text1"/>
              </w:rPr>
            </w:pPr>
            <w:r w:rsidRPr="00684C1E">
              <w:rPr>
                <w:rFonts w:hint="eastAsia"/>
                <w:b/>
                <w:color w:val="000000" w:themeColor="text1"/>
              </w:rPr>
              <w:t>镍</w:t>
            </w:r>
          </w:p>
        </w:tc>
        <w:tc>
          <w:tcPr>
            <w:tcW w:w="830" w:type="dxa"/>
            <w:vAlign w:val="center"/>
          </w:tcPr>
          <w:p w14:paraId="68752F5C" w14:textId="77777777" w:rsidR="0095575C" w:rsidRPr="00684C1E" w:rsidRDefault="0095575C" w:rsidP="0095575C">
            <w:pPr>
              <w:pStyle w:val="Z0"/>
              <w:rPr>
                <w:b/>
                <w:color w:val="000000" w:themeColor="text1"/>
              </w:rPr>
            </w:pPr>
            <w:r w:rsidRPr="00684C1E">
              <w:rPr>
                <w:rFonts w:hint="eastAsia"/>
                <w:b/>
                <w:color w:val="000000" w:themeColor="text1"/>
              </w:rPr>
              <w:t>汞</w:t>
            </w:r>
          </w:p>
        </w:tc>
        <w:tc>
          <w:tcPr>
            <w:tcW w:w="830" w:type="dxa"/>
            <w:vAlign w:val="center"/>
          </w:tcPr>
          <w:p w14:paraId="72A6C8C4" w14:textId="77777777" w:rsidR="0095575C" w:rsidRPr="00684C1E" w:rsidRDefault="0095575C" w:rsidP="0095575C">
            <w:pPr>
              <w:pStyle w:val="Z0"/>
              <w:rPr>
                <w:b/>
                <w:color w:val="000000" w:themeColor="text1"/>
              </w:rPr>
            </w:pPr>
            <w:r w:rsidRPr="00684C1E">
              <w:rPr>
                <w:rFonts w:hint="eastAsia"/>
                <w:b/>
                <w:color w:val="000000" w:themeColor="text1"/>
              </w:rPr>
              <w:t>砷</w:t>
            </w:r>
          </w:p>
        </w:tc>
      </w:tr>
      <w:tr w:rsidR="00684C1E" w:rsidRPr="00684C1E" w14:paraId="7D5E4BC8" w14:textId="77777777" w:rsidTr="0095575C">
        <w:tc>
          <w:tcPr>
            <w:tcW w:w="829" w:type="dxa"/>
            <w:vAlign w:val="center"/>
          </w:tcPr>
          <w:p w14:paraId="2036498D" w14:textId="77777777" w:rsidR="0095575C" w:rsidRPr="00684C1E" w:rsidRDefault="0095575C" w:rsidP="0095575C">
            <w:pPr>
              <w:pStyle w:val="Z0"/>
              <w:rPr>
                <w:color w:val="000000" w:themeColor="text1"/>
              </w:rPr>
            </w:pPr>
            <w:r w:rsidRPr="00684C1E">
              <w:rPr>
                <w:rFonts w:hint="eastAsia"/>
                <w:color w:val="000000" w:themeColor="text1"/>
              </w:rPr>
              <w:t>D</w:t>
            </w:r>
            <w:r w:rsidRPr="00684C1E">
              <w:rPr>
                <w:color w:val="000000" w:themeColor="text1"/>
              </w:rPr>
              <w:t>N1</w:t>
            </w:r>
          </w:p>
        </w:tc>
        <w:tc>
          <w:tcPr>
            <w:tcW w:w="829" w:type="dxa"/>
            <w:vAlign w:val="center"/>
          </w:tcPr>
          <w:p w14:paraId="5DB064DC" w14:textId="77777777" w:rsidR="0095575C" w:rsidRPr="00684C1E" w:rsidRDefault="0095575C" w:rsidP="0095575C">
            <w:pPr>
              <w:pStyle w:val="Z0"/>
              <w:rPr>
                <w:color w:val="000000" w:themeColor="text1"/>
              </w:rPr>
            </w:pPr>
            <w:r w:rsidRPr="00684C1E">
              <w:rPr>
                <w:rFonts w:hint="eastAsia"/>
                <w:color w:val="000000" w:themeColor="text1"/>
              </w:rPr>
              <w:t>8</w:t>
            </w:r>
            <w:r w:rsidRPr="00684C1E">
              <w:rPr>
                <w:color w:val="000000" w:themeColor="text1"/>
              </w:rPr>
              <w:t>.08</w:t>
            </w:r>
          </w:p>
        </w:tc>
        <w:tc>
          <w:tcPr>
            <w:tcW w:w="829" w:type="dxa"/>
            <w:vAlign w:val="center"/>
          </w:tcPr>
          <w:p w14:paraId="531A466E" w14:textId="77777777" w:rsidR="0095575C" w:rsidRPr="00684C1E" w:rsidRDefault="0095575C" w:rsidP="0095575C">
            <w:pPr>
              <w:pStyle w:val="Z0"/>
              <w:rPr>
                <w:color w:val="000000" w:themeColor="text1"/>
              </w:rPr>
            </w:pPr>
            <w:r w:rsidRPr="00684C1E">
              <w:rPr>
                <w:rFonts w:hint="eastAsia"/>
                <w:color w:val="000000" w:themeColor="text1"/>
              </w:rPr>
              <w:t>4</w:t>
            </w:r>
            <w:r w:rsidRPr="00684C1E">
              <w:rPr>
                <w:color w:val="000000" w:themeColor="text1"/>
              </w:rPr>
              <w:t>3</w:t>
            </w:r>
          </w:p>
        </w:tc>
        <w:tc>
          <w:tcPr>
            <w:tcW w:w="829" w:type="dxa"/>
            <w:vAlign w:val="center"/>
          </w:tcPr>
          <w:p w14:paraId="320CC320" w14:textId="77777777" w:rsidR="0095575C" w:rsidRPr="00684C1E" w:rsidRDefault="0095575C" w:rsidP="0095575C">
            <w:pPr>
              <w:pStyle w:val="Z0"/>
              <w:rPr>
                <w:color w:val="000000" w:themeColor="text1"/>
              </w:rPr>
            </w:pPr>
            <w:r w:rsidRPr="00684C1E">
              <w:rPr>
                <w:rFonts w:hint="eastAsia"/>
                <w:color w:val="000000" w:themeColor="text1"/>
              </w:rPr>
              <w:t>3</w:t>
            </w:r>
            <w:r w:rsidRPr="00684C1E">
              <w:rPr>
                <w:color w:val="000000" w:themeColor="text1"/>
              </w:rPr>
              <w:t>6.5</w:t>
            </w:r>
          </w:p>
        </w:tc>
        <w:tc>
          <w:tcPr>
            <w:tcW w:w="830" w:type="dxa"/>
            <w:vAlign w:val="center"/>
          </w:tcPr>
          <w:p w14:paraId="2EA6824F" w14:textId="77777777" w:rsidR="0095575C" w:rsidRPr="00684C1E" w:rsidRDefault="0095575C" w:rsidP="0095575C">
            <w:pPr>
              <w:pStyle w:val="Z0"/>
              <w:rPr>
                <w:color w:val="000000" w:themeColor="text1"/>
              </w:rPr>
            </w:pPr>
            <w:r w:rsidRPr="00684C1E">
              <w:rPr>
                <w:rFonts w:hint="eastAsia"/>
                <w:color w:val="000000" w:themeColor="text1"/>
              </w:rPr>
              <w:t>1</w:t>
            </w:r>
            <w:r w:rsidRPr="00684C1E">
              <w:rPr>
                <w:color w:val="000000" w:themeColor="text1"/>
              </w:rPr>
              <w:t>06</w:t>
            </w:r>
          </w:p>
        </w:tc>
        <w:tc>
          <w:tcPr>
            <w:tcW w:w="830" w:type="dxa"/>
            <w:vAlign w:val="center"/>
          </w:tcPr>
          <w:p w14:paraId="44E1E8D1" w14:textId="77777777" w:rsidR="0095575C" w:rsidRPr="00684C1E" w:rsidRDefault="0095575C" w:rsidP="0095575C">
            <w:pPr>
              <w:pStyle w:val="Z0"/>
              <w:rPr>
                <w:color w:val="000000" w:themeColor="text1"/>
              </w:rPr>
            </w:pPr>
            <w:r w:rsidRPr="00684C1E">
              <w:rPr>
                <w:color w:val="000000" w:themeColor="text1"/>
              </w:rPr>
              <w:t>102</w:t>
            </w:r>
          </w:p>
        </w:tc>
        <w:tc>
          <w:tcPr>
            <w:tcW w:w="830" w:type="dxa"/>
            <w:vAlign w:val="center"/>
          </w:tcPr>
          <w:p w14:paraId="29AD64C8" w14:textId="6F124692" w:rsidR="0095575C" w:rsidRPr="00684C1E" w:rsidRDefault="00344276" w:rsidP="0095575C">
            <w:pPr>
              <w:pStyle w:val="Z0"/>
              <w:rPr>
                <w:color w:val="000000" w:themeColor="text1"/>
              </w:rPr>
            </w:pPr>
            <w:r w:rsidRPr="00684C1E">
              <w:rPr>
                <w:color w:val="000000" w:themeColor="text1"/>
              </w:rPr>
              <w:t>0.54</w:t>
            </w:r>
          </w:p>
        </w:tc>
        <w:tc>
          <w:tcPr>
            <w:tcW w:w="830" w:type="dxa"/>
            <w:vAlign w:val="center"/>
          </w:tcPr>
          <w:p w14:paraId="7C0011BD" w14:textId="77777777" w:rsidR="0095575C" w:rsidRPr="00684C1E" w:rsidRDefault="0095575C" w:rsidP="0095575C">
            <w:pPr>
              <w:pStyle w:val="Z0"/>
              <w:rPr>
                <w:color w:val="000000" w:themeColor="text1"/>
              </w:rPr>
            </w:pPr>
            <w:r w:rsidRPr="00684C1E">
              <w:rPr>
                <w:rFonts w:hint="eastAsia"/>
                <w:color w:val="000000" w:themeColor="text1"/>
              </w:rPr>
              <w:t>4</w:t>
            </w:r>
            <w:r w:rsidRPr="00684C1E">
              <w:rPr>
                <w:color w:val="000000" w:themeColor="text1"/>
              </w:rPr>
              <w:t>2</w:t>
            </w:r>
          </w:p>
        </w:tc>
        <w:tc>
          <w:tcPr>
            <w:tcW w:w="830" w:type="dxa"/>
            <w:vAlign w:val="center"/>
          </w:tcPr>
          <w:p w14:paraId="29B56BA2" w14:textId="77777777" w:rsidR="0095575C" w:rsidRPr="00684C1E" w:rsidRDefault="0095575C" w:rsidP="0095575C">
            <w:pPr>
              <w:pStyle w:val="Z0"/>
              <w:rPr>
                <w:color w:val="000000" w:themeColor="text1"/>
              </w:rPr>
            </w:pPr>
            <w:r w:rsidRPr="00684C1E">
              <w:rPr>
                <w:rFonts w:hint="eastAsia"/>
                <w:color w:val="000000" w:themeColor="text1"/>
              </w:rPr>
              <w:t>0</w:t>
            </w:r>
            <w:r w:rsidRPr="00684C1E">
              <w:rPr>
                <w:color w:val="000000" w:themeColor="text1"/>
              </w:rPr>
              <w:t>.511</w:t>
            </w:r>
          </w:p>
        </w:tc>
        <w:tc>
          <w:tcPr>
            <w:tcW w:w="830" w:type="dxa"/>
            <w:vAlign w:val="center"/>
          </w:tcPr>
          <w:p w14:paraId="2FEEF5F4" w14:textId="19B772E2" w:rsidR="0095575C" w:rsidRPr="00684C1E" w:rsidRDefault="00344276" w:rsidP="0095575C">
            <w:pPr>
              <w:pStyle w:val="Z0"/>
              <w:rPr>
                <w:color w:val="000000" w:themeColor="text1"/>
              </w:rPr>
            </w:pPr>
            <w:r w:rsidRPr="00684C1E">
              <w:rPr>
                <w:color w:val="000000" w:themeColor="text1"/>
              </w:rPr>
              <w:t>17.4</w:t>
            </w:r>
          </w:p>
        </w:tc>
      </w:tr>
      <w:tr w:rsidR="00684C1E" w:rsidRPr="00684C1E" w14:paraId="23C11C6D" w14:textId="77777777" w:rsidTr="0095575C">
        <w:tc>
          <w:tcPr>
            <w:tcW w:w="829" w:type="dxa"/>
            <w:vAlign w:val="center"/>
          </w:tcPr>
          <w:p w14:paraId="258E3610" w14:textId="77777777" w:rsidR="0095575C" w:rsidRPr="00684C1E" w:rsidRDefault="0095575C" w:rsidP="0095575C">
            <w:pPr>
              <w:pStyle w:val="Z0"/>
              <w:rPr>
                <w:color w:val="000000" w:themeColor="text1"/>
              </w:rPr>
            </w:pPr>
            <w:r w:rsidRPr="00684C1E">
              <w:rPr>
                <w:rFonts w:hint="eastAsia"/>
                <w:color w:val="000000" w:themeColor="text1"/>
              </w:rPr>
              <w:t>评价标准</w:t>
            </w:r>
          </w:p>
        </w:tc>
        <w:tc>
          <w:tcPr>
            <w:tcW w:w="829" w:type="dxa"/>
            <w:vAlign w:val="center"/>
          </w:tcPr>
          <w:p w14:paraId="5BBCC7C5" w14:textId="77777777" w:rsidR="0095575C" w:rsidRPr="00684C1E" w:rsidRDefault="0095575C" w:rsidP="0095575C">
            <w:pPr>
              <w:pStyle w:val="Z0"/>
              <w:rPr>
                <w:color w:val="000000" w:themeColor="text1"/>
              </w:rPr>
            </w:pPr>
            <w:r w:rsidRPr="00684C1E">
              <w:rPr>
                <w:rFonts w:hint="eastAsia"/>
                <w:color w:val="000000" w:themeColor="text1"/>
              </w:rPr>
              <w:t>p</w:t>
            </w:r>
            <w:r w:rsidRPr="00684C1E">
              <w:rPr>
                <w:color w:val="000000" w:themeColor="text1"/>
              </w:rPr>
              <w:t>H</w:t>
            </w:r>
            <w:r w:rsidRPr="00684C1E">
              <w:rPr>
                <w:rFonts w:ascii="宋体" w:hAnsi="宋体" w:hint="eastAsia"/>
                <w:color w:val="000000" w:themeColor="text1"/>
              </w:rPr>
              <w:t>≥</w:t>
            </w:r>
            <w:r w:rsidRPr="00684C1E">
              <w:rPr>
                <w:color w:val="000000" w:themeColor="text1"/>
              </w:rPr>
              <w:t>7.5</w:t>
            </w:r>
          </w:p>
        </w:tc>
        <w:tc>
          <w:tcPr>
            <w:tcW w:w="829" w:type="dxa"/>
            <w:vAlign w:val="center"/>
          </w:tcPr>
          <w:p w14:paraId="7448C71A" w14:textId="29376DCA" w:rsidR="0095575C" w:rsidRPr="00684C1E" w:rsidRDefault="00004C09" w:rsidP="0095575C">
            <w:pPr>
              <w:pStyle w:val="Z0"/>
              <w:rPr>
                <w:color w:val="000000" w:themeColor="text1"/>
              </w:rPr>
            </w:pPr>
            <w:r w:rsidRPr="00684C1E">
              <w:rPr>
                <w:color w:val="000000" w:themeColor="text1"/>
              </w:rPr>
              <w:t>200</w:t>
            </w:r>
          </w:p>
        </w:tc>
        <w:tc>
          <w:tcPr>
            <w:tcW w:w="829" w:type="dxa"/>
            <w:vAlign w:val="center"/>
          </w:tcPr>
          <w:p w14:paraId="270B17EC" w14:textId="0460B4DA" w:rsidR="0095575C" w:rsidRPr="00684C1E" w:rsidRDefault="00004C09" w:rsidP="0095575C">
            <w:pPr>
              <w:pStyle w:val="Z0"/>
              <w:rPr>
                <w:color w:val="000000" w:themeColor="text1"/>
              </w:rPr>
            </w:pPr>
            <w:r w:rsidRPr="00684C1E">
              <w:rPr>
                <w:color w:val="000000" w:themeColor="text1"/>
              </w:rPr>
              <w:t>240</w:t>
            </w:r>
          </w:p>
        </w:tc>
        <w:tc>
          <w:tcPr>
            <w:tcW w:w="830" w:type="dxa"/>
            <w:vAlign w:val="center"/>
          </w:tcPr>
          <w:p w14:paraId="6FA18CBA" w14:textId="77777777" w:rsidR="0095575C" w:rsidRPr="00684C1E" w:rsidRDefault="0095575C" w:rsidP="0095575C">
            <w:pPr>
              <w:pStyle w:val="Z0"/>
              <w:rPr>
                <w:color w:val="000000" w:themeColor="text1"/>
              </w:rPr>
            </w:pPr>
            <w:r w:rsidRPr="00684C1E">
              <w:rPr>
                <w:rFonts w:hint="eastAsia"/>
                <w:color w:val="000000" w:themeColor="text1"/>
              </w:rPr>
              <w:t>3</w:t>
            </w:r>
            <w:r w:rsidRPr="00684C1E">
              <w:rPr>
                <w:color w:val="000000" w:themeColor="text1"/>
              </w:rPr>
              <w:t>00</w:t>
            </w:r>
          </w:p>
        </w:tc>
        <w:tc>
          <w:tcPr>
            <w:tcW w:w="830" w:type="dxa"/>
            <w:vAlign w:val="center"/>
          </w:tcPr>
          <w:p w14:paraId="23A0AD2A" w14:textId="1FF5564D" w:rsidR="0095575C" w:rsidRPr="00684C1E" w:rsidRDefault="00004C09" w:rsidP="0095575C">
            <w:pPr>
              <w:pStyle w:val="Z0"/>
              <w:rPr>
                <w:color w:val="000000" w:themeColor="text1"/>
              </w:rPr>
            </w:pPr>
            <w:r w:rsidRPr="00684C1E">
              <w:rPr>
                <w:color w:val="000000" w:themeColor="text1"/>
              </w:rPr>
              <w:t>350</w:t>
            </w:r>
          </w:p>
        </w:tc>
        <w:tc>
          <w:tcPr>
            <w:tcW w:w="830" w:type="dxa"/>
            <w:vAlign w:val="center"/>
          </w:tcPr>
          <w:p w14:paraId="661FE5D1" w14:textId="22E46FAF" w:rsidR="0095575C" w:rsidRPr="00684C1E" w:rsidRDefault="00004C09" w:rsidP="0095575C">
            <w:pPr>
              <w:pStyle w:val="Z0"/>
              <w:rPr>
                <w:color w:val="000000" w:themeColor="text1"/>
              </w:rPr>
            </w:pPr>
            <w:r w:rsidRPr="00684C1E">
              <w:rPr>
                <w:color w:val="000000" w:themeColor="text1"/>
              </w:rPr>
              <w:t>0.8</w:t>
            </w:r>
          </w:p>
        </w:tc>
        <w:tc>
          <w:tcPr>
            <w:tcW w:w="830" w:type="dxa"/>
            <w:vAlign w:val="center"/>
          </w:tcPr>
          <w:p w14:paraId="70C080A7" w14:textId="77777777" w:rsidR="0095575C" w:rsidRPr="00684C1E" w:rsidRDefault="0095575C" w:rsidP="0095575C">
            <w:pPr>
              <w:pStyle w:val="Z0"/>
              <w:rPr>
                <w:color w:val="000000" w:themeColor="text1"/>
              </w:rPr>
            </w:pPr>
            <w:r w:rsidRPr="00684C1E">
              <w:rPr>
                <w:rFonts w:hint="eastAsia"/>
                <w:color w:val="000000" w:themeColor="text1"/>
              </w:rPr>
              <w:t>1</w:t>
            </w:r>
            <w:r w:rsidRPr="00684C1E">
              <w:rPr>
                <w:color w:val="000000" w:themeColor="text1"/>
              </w:rPr>
              <w:t>90</w:t>
            </w:r>
          </w:p>
        </w:tc>
        <w:tc>
          <w:tcPr>
            <w:tcW w:w="830" w:type="dxa"/>
            <w:vAlign w:val="center"/>
          </w:tcPr>
          <w:p w14:paraId="24147EEE" w14:textId="5A1B1B0F" w:rsidR="0095575C" w:rsidRPr="00684C1E" w:rsidRDefault="00004C09" w:rsidP="0095575C">
            <w:pPr>
              <w:pStyle w:val="Z0"/>
              <w:rPr>
                <w:color w:val="000000" w:themeColor="text1"/>
              </w:rPr>
            </w:pPr>
            <w:r w:rsidRPr="00684C1E">
              <w:rPr>
                <w:color w:val="000000" w:themeColor="text1"/>
              </w:rPr>
              <w:t>1.0</w:t>
            </w:r>
          </w:p>
        </w:tc>
        <w:tc>
          <w:tcPr>
            <w:tcW w:w="830" w:type="dxa"/>
            <w:vAlign w:val="center"/>
          </w:tcPr>
          <w:p w14:paraId="41563878" w14:textId="0955225A" w:rsidR="0095575C" w:rsidRPr="00684C1E" w:rsidRDefault="00004C09" w:rsidP="0095575C">
            <w:pPr>
              <w:pStyle w:val="Z0"/>
              <w:rPr>
                <w:color w:val="000000" w:themeColor="text1"/>
              </w:rPr>
            </w:pPr>
            <w:r w:rsidRPr="00684C1E">
              <w:rPr>
                <w:color w:val="000000" w:themeColor="text1"/>
              </w:rPr>
              <w:t>20</w:t>
            </w:r>
          </w:p>
        </w:tc>
      </w:tr>
    </w:tbl>
    <w:p w14:paraId="4F6D46D8" w14:textId="2F9053D4" w:rsidR="0095575C" w:rsidRPr="00684C1E" w:rsidRDefault="00EB3862" w:rsidP="00344276">
      <w:pPr>
        <w:ind w:firstLine="480"/>
        <w:rPr>
          <w:rStyle w:val="ZChar1"/>
          <w:color w:val="000000" w:themeColor="text1"/>
        </w:rPr>
      </w:pPr>
      <w:r w:rsidRPr="00684C1E">
        <w:rPr>
          <w:color w:val="000000" w:themeColor="text1"/>
        </w:rPr>
        <w:t>根据监测数据</w:t>
      </w:r>
      <w:r w:rsidRPr="00684C1E">
        <w:rPr>
          <w:rFonts w:hint="eastAsia"/>
          <w:color w:val="000000" w:themeColor="text1"/>
        </w:rPr>
        <w:t>可知，监测点位</w:t>
      </w:r>
      <w:r w:rsidRPr="00684C1E">
        <w:rPr>
          <w:rFonts w:hint="eastAsia"/>
          <w:color w:val="000000" w:themeColor="text1"/>
        </w:rPr>
        <w:t>p</w:t>
      </w:r>
      <w:r w:rsidRPr="00684C1E">
        <w:rPr>
          <w:color w:val="000000" w:themeColor="text1"/>
        </w:rPr>
        <w:t>H</w:t>
      </w:r>
      <w:r w:rsidRPr="00684C1E">
        <w:rPr>
          <w:rFonts w:hint="eastAsia"/>
          <w:color w:val="000000" w:themeColor="text1"/>
        </w:rPr>
        <w:t>、铜、铅、锌、铬、</w:t>
      </w:r>
      <w:r w:rsidR="00344276" w:rsidRPr="00684C1E">
        <w:rPr>
          <w:rFonts w:hint="eastAsia"/>
          <w:color w:val="000000" w:themeColor="text1"/>
        </w:rPr>
        <w:t>镉、</w:t>
      </w:r>
      <w:r w:rsidRPr="00684C1E">
        <w:rPr>
          <w:rFonts w:hint="eastAsia"/>
          <w:color w:val="000000" w:themeColor="text1"/>
        </w:rPr>
        <w:t>镍、汞、砷等因子均满足</w:t>
      </w:r>
      <w:r w:rsidRPr="00684C1E">
        <w:rPr>
          <w:rStyle w:val="ZChar1"/>
          <w:rFonts w:hint="eastAsia"/>
          <w:color w:val="000000" w:themeColor="text1"/>
        </w:rPr>
        <w:t>《</w:t>
      </w:r>
      <w:r w:rsidRPr="00684C1E">
        <w:rPr>
          <w:rStyle w:val="ZChar1"/>
          <w:color w:val="000000" w:themeColor="text1"/>
        </w:rPr>
        <w:t>土壤环境质量</w:t>
      </w:r>
      <w:r w:rsidRPr="00684C1E">
        <w:rPr>
          <w:rStyle w:val="ZChar1"/>
          <w:color w:val="000000" w:themeColor="text1"/>
        </w:rPr>
        <w:t xml:space="preserve"> </w:t>
      </w:r>
      <w:r w:rsidRPr="00684C1E">
        <w:rPr>
          <w:rStyle w:val="ZChar1"/>
          <w:color w:val="000000" w:themeColor="text1"/>
        </w:rPr>
        <w:t>农用地土壤污染风险管控标准》（试行）（</w:t>
      </w:r>
      <w:r w:rsidRPr="00684C1E">
        <w:rPr>
          <w:rStyle w:val="ZChar1"/>
          <w:color w:val="000000" w:themeColor="text1"/>
        </w:rPr>
        <w:t>GB15618-2018</w:t>
      </w:r>
      <w:r w:rsidRPr="00684C1E">
        <w:rPr>
          <w:rStyle w:val="ZChar1"/>
          <w:color w:val="000000" w:themeColor="text1"/>
        </w:rPr>
        <w:t>）中的标准</w:t>
      </w:r>
      <w:r w:rsidRPr="00684C1E">
        <w:rPr>
          <w:rStyle w:val="ZChar1"/>
          <w:rFonts w:hint="eastAsia"/>
          <w:color w:val="000000" w:themeColor="text1"/>
        </w:rPr>
        <w:t>。</w:t>
      </w:r>
    </w:p>
    <w:p w14:paraId="4EECBB5D" w14:textId="77777777" w:rsidR="00344276" w:rsidRPr="00684C1E" w:rsidRDefault="00344276" w:rsidP="00344276">
      <w:pPr>
        <w:ind w:firstLine="480"/>
        <w:rPr>
          <w:color w:val="000000" w:themeColor="text1"/>
        </w:rPr>
      </w:pPr>
    </w:p>
    <w:p w14:paraId="0A2786B3" w14:textId="77777777" w:rsidR="00EB3862" w:rsidRPr="00684C1E" w:rsidRDefault="00EB3862" w:rsidP="0095575C">
      <w:pPr>
        <w:ind w:firstLineChars="83" w:firstLine="199"/>
        <w:rPr>
          <w:color w:val="000000" w:themeColor="text1"/>
        </w:rPr>
        <w:sectPr w:rsidR="00EB3862" w:rsidRPr="00684C1E" w:rsidSect="00E031E1">
          <w:pgSz w:w="11906" w:h="16838"/>
          <w:pgMar w:top="1440" w:right="1800" w:bottom="1440" w:left="1800" w:header="851" w:footer="992" w:gutter="0"/>
          <w:cols w:space="425"/>
          <w:docGrid w:type="lines" w:linePitch="326"/>
        </w:sectPr>
      </w:pPr>
    </w:p>
    <w:p w14:paraId="21815BA8" w14:textId="4BFF7133" w:rsidR="0095575C" w:rsidRPr="00684C1E" w:rsidRDefault="0095575C" w:rsidP="0095575C">
      <w:pPr>
        <w:pStyle w:val="2"/>
        <w:rPr>
          <w:color w:val="000000" w:themeColor="text1"/>
        </w:rPr>
      </w:pPr>
      <w:bookmarkStart w:id="19" w:name="_Toc99614768"/>
      <w:r w:rsidRPr="00684C1E">
        <w:rPr>
          <w:rFonts w:hint="eastAsia"/>
          <w:color w:val="000000" w:themeColor="text1"/>
        </w:rPr>
        <w:lastRenderedPageBreak/>
        <w:t>生态环境</w:t>
      </w:r>
      <w:bookmarkEnd w:id="19"/>
    </w:p>
    <w:p w14:paraId="7AA610C6" w14:textId="77777777" w:rsidR="0095575C" w:rsidRPr="00684C1E" w:rsidRDefault="0095575C" w:rsidP="0095575C">
      <w:pPr>
        <w:pStyle w:val="Z1"/>
        <w:ind w:firstLine="480"/>
        <w:rPr>
          <w:color w:val="000000" w:themeColor="text1"/>
          <w:lang w:bidi="zh-TW"/>
        </w:rPr>
      </w:pPr>
      <w:r w:rsidRPr="00684C1E">
        <w:rPr>
          <w:rFonts w:hint="eastAsia"/>
          <w:color w:val="000000" w:themeColor="text1"/>
          <w:lang w:bidi="zh-TW"/>
        </w:rPr>
        <w:t>（</w:t>
      </w:r>
      <w:r w:rsidRPr="00684C1E">
        <w:rPr>
          <w:rFonts w:hint="eastAsia"/>
          <w:color w:val="000000" w:themeColor="text1"/>
          <w:lang w:bidi="zh-TW"/>
        </w:rPr>
        <w:t>1</w:t>
      </w:r>
      <w:r w:rsidRPr="00684C1E">
        <w:rPr>
          <w:rFonts w:hint="eastAsia"/>
          <w:color w:val="000000" w:themeColor="text1"/>
          <w:lang w:bidi="zh-TW"/>
        </w:rPr>
        <w:t>）</w:t>
      </w:r>
      <w:r w:rsidRPr="00684C1E">
        <w:rPr>
          <w:color w:val="000000" w:themeColor="text1"/>
          <w:lang w:bidi="zh-TW"/>
        </w:rPr>
        <w:t>灌草丛</w:t>
      </w:r>
    </w:p>
    <w:p w14:paraId="4FDE667A" w14:textId="77777777" w:rsidR="0095575C" w:rsidRPr="00684C1E" w:rsidRDefault="0095575C" w:rsidP="0095575C">
      <w:pPr>
        <w:pStyle w:val="Z1"/>
        <w:ind w:firstLine="480"/>
        <w:rPr>
          <w:color w:val="000000" w:themeColor="text1"/>
          <w:lang w:bidi="zh-TW"/>
        </w:rPr>
      </w:pPr>
      <w:r w:rsidRPr="00684C1E">
        <w:rPr>
          <w:rFonts w:hint="eastAsia"/>
          <w:color w:val="000000" w:themeColor="text1"/>
          <w:lang w:bidi="zh-TW"/>
        </w:rPr>
        <w:t>地带性植被以常绿与落叶阔叶混交林为基本特征。常绿树种针叶林主要分布于丘陵山地，以用材林居多，水库及水源涵养地区多为公益林；马尾松和黑松面积趋于萎缩状态，杉木和湿地松面积逐年增加，总体上看，针叶林树种较为单一。常绿阔叶树种有栗类中的茅栗、麻栗等。地带性落叶阔叶树种有银杏、槭、榆、臭椿等。林下灌木层不发达，大多原于人为影响下的天然次生类型，分布较广，主要种类为牡荆、一叶荻、胡枝子、盐肤木等。</w:t>
      </w:r>
    </w:p>
    <w:p w14:paraId="220E3B8D" w14:textId="77777777" w:rsidR="0095575C" w:rsidRPr="00684C1E" w:rsidRDefault="0095575C" w:rsidP="0095575C">
      <w:pPr>
        <w:pStyle w:val="Z1"/>
        <w:ind w:firstLine="480"/>
        <w:rPr>
          <w:color w:val="000000" w:themeColor="text1"/>
          <w:lang w:bidi="zh-TW"/>
        </w:rPr>
      </w:pPr>
      <w:r w:rsidRPr="00684C1E">
        <w:rPr>
          <w:rFonts w:hint="eastAsia"/>
          <w:color w:val="000000" w:themeColor="text1"/>
          <w:lang w:bidi="zh-TW"/>
        </w:rPr>
        <w:t>（</w:t>
      </w:r>
      <w:r w:rsidRPr="00684C1E">
        <w:rPr>
          <w:rFonts w:hint="eastAsia"/>
          <w:color w:val="000000" w:themeColor="text1"/>
          <w:lang w:bidi="zh-TW"/>
        </w:rPr>
        <w:t>2</w:t>
      </w:r>
      <w:r w:rsidRPr="00684C1E">
        <w:rPr>
          <w:rFonts w:hint="eastAsia"/>
          <w:color w:val="000000" w:themeColor="text1"/>
          <w:lang w:bidi="zh-TW"/>
        </w:rPr>
        <w:t>）湿生植物</w:t>
      </w:r>
    </w:p>
    <w:p w14:paraId="170F52E9" w14:textId="77777777" w:rsidR="0095575C" w:rsidRPr="00684C1E" w:rsidRDefault="0095575C" w:rsidP="0095575C">
      <w:pPr>
        <w:pStyle w:val="Z1"/>
        <w:ind w:firstLine="480"/>
        <w:rPr>
          <w:color w:val="000000" w:themeColor="text1"/>
          <w:lang w:bidi="zh-TW"/>
        </w:rPr>
      </w:pPr>
      <w:r w:rsidRPr="00684C1E">
        <w:rPr>
          <w:rFonts w:hint="eastAsia"/>
          <w:color w:val="000000" w:themeColor="text1"/>
          <w:lang w:bidi="zh-TW"/>
        </w:rPr>
        <w:t>湿生植物分沼泽与水生植物两种。沼泽植物主要分布于江滩、河滩及库滩等低洼多水地带，主要优势种为芦苇、芦竹、荻和垂穗苔。以上各种群落多为单优势种群落。其中芦苇群落是滁河沿岸的主要群落类型，比较稳定，是代表性群落之一。</w:t>
      </w:r>
    </w:p>
    <w:p w14:paraId="41EC8172" w14:textId="77777777" w:rsidR="0095575C" w:rsidRPr="00684C1E" w:rsidRDefault="0095575C" w:rsidP="0095575C">
      <w:pPr>
        <w:pStyle w:val="Z1"/>
        <w:ind w:firstLine="480"/>
        <w:rPr>
          <w:color w:val="000000" w:themeColor="text1"/>
          <w:lang w:bidi="zh-TW"/>
        </w:rPr>
      </w:pPr>
      <w:r w:rsidRPr="00684C1E">
        <w:rPr>
          <w:rFonts w:hint="eastAsia"/>
          <w:color w:val="000000" w:themeColor="text1"/>
          <w:lang w:bidi="zh-TW"/>
        </w:rPr>
        <w:t>水生植物分布零散，发育不良，分挺水植物、浮叶植物、漂浮植物和沉水植物。</w:t>
      </w:r>
    </w:p>
    <w:p w14:paraId="292ED339" w14:textId="77777777" w:rsidR="0095575C" w:rsidRPr="00684C1E" w:rsidRDefault="0095575C" w:rsidP="0095575C">
      <w:pPr>
        <w:pStyle w:val="Z1"/>
        <w:ind w:firstLine="480"/>
        <w:rPr>
          <w:color w:val="000000" w:themeColor="text1"/>
          <w:lang w:bidi="zh-TW"/>
        </w:rPr>
      </w:pPr>
      <w:r w:rsidRPr="00684C1E">
        <w:rPr>
          <w:rFonts w:hint="eastAsia"/>
          <w:color w:val="000000" w:themeColor="text1"/>
          <w:lang w:bidi="zh-TW"/>
        </w:rPr>
        <w:t>（</w:t>
      </w:r>
      <w:r w:rsidRPr="00684C1E">
        <w:rPr>
          <w:rFonts w:hint="eastAsia"/>
          <w:color w:val="000000" w:themeColor="text1"/>
          <w:lang w:bidi="zh-TW"/>
        </w:rPr>
        <w:t>3</w:t>
      </w:r>
      <w:r w:rsidRPr="00684C1E">
        <w:rPr>
          <w:rFonts w:hint="eastAsia"/>
          <w:color w:val="000000" w:themeColor="text1"/>
          <w:lang w:bidi="zh-TW"/>
        </w:rPr>
        <w:t>）</w:t>
      </w:r>
      <w:r w:rsidRPr="00684C1E">
        <w:rPr>
          <w:color w:val="000000" w:themeColor="text1"/>
          <w:lang w:bidi="zh-TW"/>
        </w:rPr>
        <w:t>人工植被</w:t>
      </w:r>
    </w:p>
    <w:p w14:paraId="0469FF43" w14:textId="77777777" w:rsidR="0095575C" w:rsidRPr="00684C1E" w:rsidRDefault="0095575C" w:rsidP="0095575C">
      <w:pPr>
        <w:pStyle w:val="Z1"/>
        <w:ind w:firstLine="480"/>
        <w:rPr>
          <w:color w:val="000000" w:themeColor="text1"/>
          <w:lang w:bidi="zh-TW"/>
        </w:rPr>
      </w:pPr>
      <w:r w:rsidRPr="00684C1E">
        <w:rPr>
          <w:color w:val="000000" w:themeColor="text1"/>
          <w:lang w:bidi="zh-TW"/>
        </w:rPr>
        <w:t>规划区域农业经济较为发达，人工植被早已成为主要植被类型。沿线人工植被主要由农业植被组成，其次是人工林。</w:t>
      </w:r>
    </w:p>
    <w:p w14:paraId="717260BD" w14:textId="77777777" w:rsidR="0095575C" w:rsidRPr="00684C1E" w:rsidRDefault="0095575C" w:rsidP="0095575C">
      <w:pPr>
        <w:pStyle w:val="Z1"/>
        <w:ind w:firstLine="480"/>
        <w:rPr>
          <w:color w:val="000000" w:themeColor="text1"/>
        </w:rPr>
      </w:pPr>
      <w:r w:rsidRPr="00684C1E">
        <w:rPr>
          <w:color w:val="000000" w:themeColor="text1"/>
        </w:rPr>
        <w:t>农业植被</w:t>
      </w:r>
      <w:r w:rsidRPr="00684C1E">
        <w:rPr>
          <w:rFonts w:hint="eastAsia"/>
          <w:color w:val="000000" w:themeColor="text1"/>
        </w:rPr>
        <w:t>：</w:t>
      </w:r>
      <w:r w:rsidRPr="00684C1E">
        <w:rPr>
          <w:rFonts w:hint="eastAsia"/>
          <w:color w:val="000000" w:themeColor="text1"/>
          <w:lang w:bidi="zh-TW"/>
        </w:rPr>
        <w:t>农作物主要有水稻、油菜、大麦杂粮等，均为单优势种群落，外貌均匀，平整、茂盛。</w:t>
      </w:r>
    </w:p>
    <w:p w14:paraId="4BF623BA" w14:textId="77777777" w:rsidR="0095575C" w:rsidRPr="00684C1E" w:rsidRDefault="0095575C" w:rsidP="0095575C">
      <w:pPr>
        <w:pStyle w:val="Z1"/>
        <w:ind w:firstLine="480"/>
        <w:rPr>
          <w:color w:val="000000" w:themeColor="text1"/>
        </w:rPr>
      </w:pPr>
      <w:r w:rsidRPr="00684C1E">
        <w:rPr>
          <w:color w:val="000000" w:themeColor="text1"/>
        </w:rPr>
        <w:t>人工林</w:t>
      </w:r>
      <w:r w:rsidRPr="00684C1E">
        <w:rPr>
          <w:rFonts w:hint="eastAsia"/>
          <w:color w:val="000000" w:themeColor="text1"/>
        </w:rPr>
        <w:t>：</w:t>
      </w:r>
      <w:r w:rsidRPr="00684C1E">
        <w:rPr>
          <w:color w:val="000000" w:themeColor="text1"/>
          <w:lang w:bidi="zh-TW"/>
        </w:rPr>
        <w:t>河滨护岸林、农田防护林和行道树是沿线地区的重要人工林组分。农田防护林主要树种为香樟、毛白杨；河岸护岸林主要树种为水杉、垂柳；公路及庭院城镇绿化树种主要有水杉、香樟、垂柳、银杏、杨树、刺槐、广玉兰、国槐、木槿、龙柏、紫叶李、竹类等。</w:t>
      </w:r>
    </w:p>
    <w:p w14:paraId="3CC57428" w14:textId="77777777" w:rsidR="0095575C" w:rsidRPr="00684C1E" w:rsidRDefault="0095575C" w:rsidP="0095575C">
      <w:pPr>
        <w:pStyle w:val="Z1"/>
        <w:ind w:firstLine="480"/>
        <w:rPr>
          <w:color w:val="000000" w:themeColor="text1"/>
          <w:lang w:bidi="zh-TW"/>
        </w:rPr>
      </w:pPr>
      <w:r w:rsidRPr="00684C1E">
        <w:rPr>
          <w:color w:val="000000" w:themeColor="text1"/>
          <w:lang w:bidi="zh-TW"/>
        </w:rPr>
        <w:t>目前受人类活动及城市化进程的影响，尽管该区域生境类型较丰富，但生境破碎度较大，区内无国家及地方保护级的动物，地区常见动物主要有野兔、普通</w:t>
      </w:r>
      <w:r w:rsidRPr="00684C1E">
        <w:rPr>
          <w:color w:val="000000" w:themeColor="text1"/>
          <w:lang w:bidi="zh-TW"/>
        </w:rPr>
        <w:lastRenderedPageBreak/>
        <w:t>刺猬、家蝠、田鼠、家鼠、蛇等，家禽家畜有猪、羊、鸡、鸭、鹤、狗、猫等。</w:t>
      </w:r>
    </w:p>
    <w:p w14:paraId="3D962C16" w14:textId="54EB5F15" w:rsidR="001E24DA" w:rsidRPr="00684C1E" w:rsidRDefault="004669EE" w:rsidP="001E24DA">
      <w:pPr>
        <w:pStyle w:val="1"/>
        <w:spacing w:before="163" w:after="163"/>
        <w:rPr>
          <w:color w:val="000000" w:themeColor="text1"/>
        </w:rPr>
      </w:pPr>
      <w:bookmarkStart w:id="20" w:name="_Toc99614769"/>
      <w:r w:rsidRPr="00684C1E">
        <w:rPr>
          <w:color w:val="000000" w:themeColor="text1"/>
        </w:rPr>
        <w:t>区域</w:t>
      </w:r>
      <w:r w:rsidR="0095575C" w:rsidRPr="00684C1E">
        <w:rPr>
          <w:color w:val="000000" w:themeColor="text1"/>
        </w:rPr>
        <w:t>环保基础设施</w:t>
      </w:r>
      <w:bookmarkEnd w:id="20"/>
    </w:p>
    <w:p w14:paraId="4924157F" w14:textId="27BCEF09" w:rsidR="0095575C" w:rsidRPr="00684C1E" w:rsidRDefault="0095575C" w:rsidP="0095575C">
      <w:pPr>
        <w:pStyle w:val="2"/>
        <w:rPr>
          <w:color w:val="000000" w:themeColor="text1"/>
        </w:rPr>
      </w:pPr>
      <w:bookmarkStart w:id="21" w:name="_Toc99614770"/>
      <w:r w:rsidRPr="00684C1E">
        <w:rPr>
          <w:rFonts w:hint="eastAsia"/>
          <w:color w:val="000000" w:themeColor="text1"/>
        </w:rPr>
        <w:t>供水设施</w:t>
      </w:r>
      <w:bookmarkEnd w:id="21"/>
    </w:p>
    <w:p w14:paraId="2E141D77" w14:textId="49BC5426" w:rsidR="0095575C" w:rsidRPr="00684C1E" w:rsidRDefault="001841A9" w:rsidP="00481412">
      <w:pPr>
        <w:pStyle w:val="Z1"/>
        <w:ind w:firstLine="480"/>
        <w:rPr>
          <w:color w:val="000000" w:themeColor="text1"/>
        </w:rPr>
      </w:pPr>
      <w:r w:rsidRPr="00684C1E">
        <w:rPr>
          <w:rFonts w:hint="eastAsia"/>
          <w:color w:val="000000" w:themeColor="text1"/>
        </w:rPr>
        <w:t>目前</w:t>
      </w:r>
      <w:r w:rsidR="00100B52" w:rsidRPr="00684C1E">
        <w:rPr>
          <w:rFonts w:hint="eastAsia"/>
          <w:color w:val="000000" w:themeColor="text1"/>
        </w:rPr>
        <w:t>兰精公司的工业用水由法伯耳原有的自备水厂提供；南京东亚印染有限公司从滁河取水；</w:t>
      </w:r>
      <w:r w:rsidR="0095575C" w:rsidRPr="00684C1E">
        <w:rPr>
          <w:rFonts w:hint="eastAsia"/>
          <w:color w:val="000000" w:themeColor="text1"/>
        </w:rPr>
        <w:t>园区</w:t>
      </w:r>
      <w:r w:rsidR="00481412" w:rsidRPr="00684C1E">
        <w:rPr>
          <w:rFonts w:hint="eastAsia"/>
          <w:color w:val="000000" w:themeColor="text1"/>
        </w:rPr>
        <w:t>其他企业</w:t>
      </w:r>
      <w:r w:rsidR="0095575C" w:rsidRPr="00684C1E">
        <w:rPr>
          <w:rFonts w:hint="eastAsia"/>
          <w:color w:val="000000" w:themeColor="text1"/>
        </w:rPr>
        <w:t>供水依托南京远古水业股份有限公司，设计取水能力</w:t>
      </w:r>
      <w:r w:rsidR="0095575C" w:rsidRPr="00684C1E">
        <w:rPr>
          <w:rFonts w:hint="eastAsia"/>
          <w:color w:val="000000" w:themeColor="text1"/>
        </w:rPr>
        <w:t>4</w:t>
      </w:r>
      <w:r w:rsidR="0095575C" w:rsidRPr="00684C1E">
        <w:rPr>
          <w:color w:val="000000" w:themeColor="text1"/>
        </w:rPr>
        <w:t>5</w:t>
      </w:r>
      <w:r w:rsidR="0095575C" w:rsidRPr="00684C1E">
        <w:rPr>
          <w:color w:val="000000" w:themeColor="text1"/>
        </w:rPr>
        <w:t>万吨</w:t>
      </w:r>
      <w:r w:rsidR="0095575C" w:rsidRPr="00684C1E">
        <w:rPr>
          <w:rFonts w:hint="eastAsia"/>
          <w:color w:val="000000" w:themeColor="text1"/>
        </w:rPr>
        <w:t>/</w:t>
      </w:r>
      <w:r w:rsidR="0095575C" w:rsidRPr="00684C1E">
        <w:rPr>
          <w:rFonts w:hint="eastAsia"/>
          <w:color w:val="000000" w:themeColor="text1"/>
        </w:rPr>
        <w:t>日，取水口</w:t>
      </w:r>
      <w:r w:rsidR="009B4CCD" w:rsidRPr="00684C1E">
        <w:rPr>
          <w:rFonts w:hint="eastAsia"/>
          <w:color w:val="000000" w:themeColor="text1"/>
        </w:rPr>
        <w:t>位于八卦洲上坝与长江北汊交界处，水源取自江心，水质良好。</w:t>
      </w:r>
    </w:p>
    <w:p w14:paraId="39410E13" w14:textId="22088AA2" w:rsidR="009B4CCD" w:rsidRPr="00684C1E" w:rsidRDefault="009B4CCD" w:rsidP="009B4CCD">
      <w:pPr>
        <w:pStyle w:val="2"/>
        <w:rPr>
          <w:color w:val="000000" w:themeColor="text1"/>
        </w:rPr>
      </w:pPr>
      <w:bookmarkStart w:id="22" w:name="_Toc99614771"/>
      <w:r w:rsidRPr="00684C1E">
        <w:rPr>
          <w:rFonts w:hint="eastAsia"/>
          <w:color w:val="000000" w:themeColor="text1"/>
        </w:rPr>
        <w:t>污水处理设施</w:t>
      </w:r>
      <w:bookmarkEnd w:id="22"/>
    </w:p>
    <w:p w14:paraId="3443272A" w14:textId="2A0F687B" w:rsidR="009B4CCD" w:rsidRPr="00684C1E" w:rsidRDefault="009B4CCD" w:rsidP="009B4CCD">
      <w:pPr>
        <w:pStyle w:val="Z1"/>
        <w:ind w:firstLine="480"/>
        <w:rPr>
          <w:color w:val="000000" w:themeColor="text1"/>
        </w:rPr>
      </w:pPr>
      <w:r w:rsidRPr="00684C1E">
        <w:rPr>
          <w:rFonts w:hint="eastAsia"/>
          <w:color w:val="000000" w:themeColor="text1"/>
        </w:rPr>
        <w:t>区域污水管网基本铺设完毕，目前企业的污水均能实现全部接管。</w:t>
      </w:r>
    </w:p>
    <w:p w14:paraId="00097AA2" w14:textId="52856B9F" w:rsidR="00740F73" w:rsidRPr="00684C1E" w:rsidRDefault="001841A9" w:rsidP="001841A9">
      <w:pPr>
        <w:pStyle w:val="Z1"/>
        <w:ind w:firstLine="480"/>
        <w:rPr>
          <w:color w:val="000000" w:themeColor="text1"/>
        </w:rPr>
      </w:pPr>
      <w:r w:rsidRPr="00684C1E">
        <w:rPr>
          <w:rFonts w:hint="eastAsia"/>
          <w:color w:val="000000" w:themeColor="text1"/>
        </w:rPr>
        <w:t>园区设置</w:t>
      </w:r>
      <w:r w:rsidRPr="00684C1E">
        <w:rPr>
          <w:color w:val="000000" w:themeColor="text1"/>
        </w:rPr>
        <w:t>2</w:t>
      </w:r>
      <w:r w:rsidRPr="00684C1E">
        <w:rPr>
          <w:rFonts w:hint="eastAsia"/>
          <w:color w:val="000000" w:themeColor="text1"/>
        </w:rPr>
        <w:t>个集中污水处理厂（表面处理中心污水处理厂</w:t>
      </w:r>
      <w:r w:rsidRPr="00684C1E">
        <w:rPr>
          <w:color w:val="000000" w:themeColor="text1"/>
        </w:rPr>
        <w:t>-</w:t>
      </w:r>
      <w:r w:rsidRPr="00684C1E">
        <w:rPr>
          <w:rFonts w:hint="eastAsia"/>
          <w:color w:val="000000" w:themeColor="text1"/>
        </w:rPr>
        <w:t>润埠污水处理厂，新材料片区污水处理厂—红山污水处理厂）；企业层面配套建设</w:t>
      </w:r>
      <w:r w:rsidRPr="00684C1E">
        <w:rPr>
          <w:color w:val="000000" w:themeColor="text1"/>
        </w:rPr>
        <w:t>2</w:t>
      </w:r>
      <w:r w:rsidRPr="00684C1E">
        <w:rPr>
          <w:rFonts w:hint="eastAsia"/>
          <w:color w:val="000000" w:themeColor="text1"/>
        </w:rPr>
        <w:t>座污水处理厂（兰精公司污水处理厂、东亚纺织印染污水处理厂）。</w:t>
      </w:r>
      <w:r w:rsidR="00740F73" w:rsidRPr="00684C1E">
        <w:rPr>
          <w:rFonts w:hint="eastAsia"/>
          <w:color w:val="000000" w:themeColor="text1"/>
        </w:rPr>
        <w:t>规划新建的法伯耳污水处理厂并未开工建设。</w:t>
      </w:r>
    </w:p>
    <w:p w14:paraId="400BE827" w14:textId="37293585" w:rsidR="00AE29B5" w:rsidRPr="00684C1E" w:rsidRDefault="001841A9" w:rsidP="00CF2CA5">
      <w:pPr>
        <w:pStyle w:val="Z1"/>
        <w:ind w:firstLine="480"/>
        <w:rPr>
          <w:color w:val="000000" w:themeColor="text1"/>
        </w:rPr>
      </w:pPr>
      <w:r w:rsidRPr="00684C1E">
        <w:rPr>
          <w:rFonts w:hint="eastAsia"/>
          <w:color w:val="000000" w:themeColor="text1"/>
        </w:rPr>
        <w:t>其中润埠污水处理厂、红山污水处理厂、东亚纺织印染污水处理厂尾水达标后汇合至一根管道与兰精公司污水处理厂合并后经一根专设管道排至南京江北新材料科技园的污水排放口，最终排入长江。园区污水接管排放体系见下图。润埠污水处理厂、红山污水处理厂、东亚纺织印染污水处理厂</w:t>
      </w:r>
      <w:r w:rsidR="00CF2CA5" w:rsidRPr="00684C1E">
        <w:rPr>
          <w:rFonts w:hint="eastAsia"/>
          <w:color w:val="000000" w:themeColor="text1"/>
        </w:rPr>
        <w:t>、兰精污水处理厂</w:t>
      </w:r>
      <w:r w:rsidRPr="00684C1E">
        <w:rPr>
          <w:rFonts w:hint="eastAsia"/>
          <w:color w:val="000000" w:themeColor="text1"/>
        </w:rPr>
        <w:t>尾水设置在线监控系统，合并后的管网同时设置在线监控系统，排放专管同时设置在线监控系统。园区污水系统规划图见图</w:t>
      </w:r>
      <w:r w:rsidRPr="00684C1E">
        <w:rPr>
          <w:rFonts w:hint="eastAsia"/>
          <w:color w:val="000000" w:themeColor="text1"/>
        </w:rPr>
        <w:t>4</w:t>
      </w:r>
      <w:r w:rsidR="000F03D3" w:rsidRPr="00684C1E">
        <w:rPr>
          <w:color w:val="000000" w:themeColor="text1"/>
        </w:rPr>
        <w:t>.2</w:t>
      </w:r>
      <w:r w:rsidRPr="00684C1E">
        <w:rPr>
          <w:color w:val="000000" w:themeColor="text1"/>
        </w:rPr>
        <w:t>-1</w:t>
      </w:r>
      <w:r w:rsidRPr="00684C1E">
        <w:rPr>
          <w:rFonts w:hint="eastAsia"/>
          <w:color w:val="000000" w:themeColor="text1"/>
        </w:rPr>
        <w:t>。</w:t>
      </w:r>
    </w:p>
    <w:p w14:paraId="61F93C5E" w14:textId="432A521B" w:rsidR="00A40631" w:rsidRPr="00684C1E" w:rsidRDefault="00CF2CA5" w:rsidP="000D14DD">
      <w:pPr>
        <w:pStyle w:val="Z1"/>
        <w:ind w:firstLineChars="0" w:firstLine="0"/>
        <w:jc w:val="center"/>
        <w:rPr>
          <w:b/>
          <w:color w:val="000000" w:themeColor="text1"/>
        </w:rPr>
      </w:pPr>
      <w:r w:rsidRPr="00684C1E">
        <w:rPr>
          <w:b/>
          <w:noProof/>
          <w:color w:val="000000" w:themeColor="text1"/>
        </w:rPr>
        <w:lastRenderedPageBreak/>
        <mc:AlternateContent>
          <mc:Choice Requires="wpc">
            <w:drawing>
              <wp:anchor distT="0" distB="0" distL="114300" distR="114300" simplePos="0" relativeHeight="251664384" behindDoc="0" locked="0" layoutInCell="1" allowOverlap="1" wp14:anchorId="6177848F" wp14:editId="53266315">
                <wp:simplePos x="0" y="0"/>
                <wp:positionH relativeFrom="margin">
                  <wp:posOffset>-333375</wp:posOffset>
                </wp:positionH>
                <wp:positionV relativeFrom="paragraph">
                  <wp:posOffset>266700</wp:posOffset>
                </wp:positionV>
                <wp:extent cx="5956935" cy="4733925"/>
                <wp:effectExtent l="0" t="0" r="5715" b="0"/>
                <wp:wrapTopAndBottom/>
                <wp:docPr id="705055" name="画布 70505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49" name="文本框 449"/>
                        <wps:cNvSpPr txBox="1"/>
                        <wps:spPr>
                          <a:xfrm>
                            <a:off x="298450" y="443230"/>
                            <a:ext cx="1181100" cy="495300"/>
                          </a:xfrm>
                          <a:prstGeom prst="rect">
                            <a:avLst/>
                          </a:prstGeom>
                          <a:solidFill>
                            <a:schemeClr val="lt1"/>
                          </a:solidFill>
                          <a:ln w="6350">
                            <a:solidFill>
                              <a:prstClr val="black"/>
                            </a:solidFill>
                          </a:ln>
                        </wps:spPr>
                        <wps:txbx>
                          <w:txbxContent>
                            <w:p w14:paraId="60B73EF2" w14:textId="77777777" w:rsidR="002A753A" w:rsidRDefault="002A753A" w:rsidP="00A40631">
                              <w:pPr>
                                <w:spacing w:line="240" w:lineRule="auto"/>
                                <w:ind w:firstLineChars="0" w:firstLine="0"/>
                              </w:pPr>
                              <w:r>
                                <w:rPr>
                                  <w:rFonts w:hint="eastAsia"/>
                                </w:rPr>
                                <w:t>表面处理中心企业污废水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 name="直接箭头连接符 450"/>
                        <wps:cNvCnPr/>
                        <wps:spPr>
                          <a:xfrm>
                            <a:off x="1479550" y="684530"/>
                            <a:ext cx="768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1" name="文本框 451"/>
                        <wps:cNvSpPr txBox="1"/>
                        <wps:spPr>
                          <a:xfrm>
                            <a:off x="1606550" y="417830"/>
                            <a:ext cx="622300" cy="279400"/>
                          </a:xfrm>
                          <a:prstGeom prst="rect">
                            <a:avLst/>
                          </a:prstGeom>
                          <a:noFill/>
                          <a:ln w="6350">
                            <a:noFill/>
                          </a:ln>
                        </wps:spPr>
                        <wps:txbx>
                          <w:txbxContent>
                            <w:p w14:paraId="44C648D0" w14:textId="77777777" w:rsidR="002A753A" w:rsidRDefault="002A753A" w:rsidP="00A40631">
                              <w:pPr>
                                <w:spacing w:line="240" w:lineRule="auto"/>
                                <w:ind w:firstLineChars="0" w:firstLine="0"/>
                              </w:pPr>
                              <w:r>
                                <w:rPr>
                                  <w:rFonts w:hint="eastAsia"/>
                                </w:rPr>
                                <w:t>分质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 name="文本框 31"/>
                        <wps:cNvSpPr txBox="1"/>
                        <wps:spPr>
                          <a:xfrm>
                            <a:off x="2260600" y="525780"/>
                            <a:ext cx="1289050" cy="304800"/>
                          </a:xfrm>
                          <a:prstGeom prst="rect">
                            <a:avLst/>
                          </a:prstGeom>
                          <a:solidFill>
                            <a:schemeClr val="lt1"/>
                          </a:solidFill>
                          <a:ln w="6350">
                            <a:solidFill>
                              <a:prstClr val="black"/>
                            </a:solidFill>
                          </a:ln>
                        </wps:spPr>
                        <wps:txbx>
                          <w:txbxContent>
                            <w:p w14:paraId="20607B0E" w14:textId="77777777" w:rsidR="002A753A" w:rsidRDefault="002A753A" w:rsidP="00A40631">
                              <w:pPr>
                                <w:spacing w:line="240" w:lineRule="auto"/>
                                <w:ind w:firstLineChars="0" w:firstLine="0"/>
                                <w:rPr>
                                  <w:kern w:val="0"/>
                                  <w:szCs w:val="24"/>
                                </w:rPr>
                              </w:pPr>
                              <w:r>
                                <w:rPr>
                                  <w:rFonts w:hint="eastAsia"/>
                                </w:rPr>
                                <w:t>润埠污水处理厂心企业污废水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1" name="文本框 449"/>
                        <wps:cNvSpPr txBox="1"/>
                        <wps:spPr>
                          <a:xfrm>
                            <a:off x="1625600" y="684530"/>
                            <a:ext cx="622300" cy="279400"/>
                          </a:xfrm>
                          <a:prstGeom prst="rect">
                            <a:avLst/>
                          </a:prstGeom>
                          <a:noFill/>
                          <a:ln w="6350">
                            <a:noFill/>
                          </a:ln>
                        </wps:spPr>
                        <wps:txbx>
                          <w:txbxContent>
                            <w:p w14:paraId="0E8AC747" w14:textId="77777777" w:rsidR="002A753A" w:rsidRDefault="002A753A" w:rsidP="00A40631">
                              <w:pPr>
                                <w:spacing w:line="240" w:lineRule="auto"/>
                                <w:ind w:firstLineChars="0" w:firstLine="0"/>
                                <w:rPr>
                                  <w:kern w:val="0"/>
                                  <w:szCs w:val="24"/>
                                </w:rPr>
                              </w:pPr>
                              <w:r>
                                <w:rPr>
                                  <w:rFonts w:hint="eastAsia"/>
                                  <w:kern w:val="0"/>
                                  <w:szCs w:val="24"/>
                                </w:rPr>
                                <w:t>专管</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4" name="文本框 31"/>
                        <wps:cNvSpPr txBox="1"/>
                        <wps:spPr>
                          <a:xfrm>
                            <a:off x="307000" y="1067730"/>
                            <a:ext cx="1181100" cy="899500"/>
                          </a:xfrm>
                          <a:prstGeom prst="rect">
                            <a:avLst/>
                          </a:prstGeom>
                          <a:solidFill>
                            <a:schemeClr val="lt1"/>
                          </a:solidFill>
                          <a:ln w="6350">
                            <a:solidFill>
                              <a:prstClr val="black"/>
                            </a:solidFill>
                          </a:ln>
                        </wps:spPr>
                        <wps:txbx>
                          <w:txbxContent>
                            <w:p w14:paraId="45D25AE8" w14:textId="77777777" w:rsidR="002A753A" w:rsidRDefault="002A753A" w:rsidP="00A40631">
                              <w:pPr>
                                <w:spacing w:line="240" w:lineRule="auto"/>
                                <w:ind w:firstLineChars="0" w:firstLine="0"/>
                                <w:rPr>
                                  <w:kern w:val="0"/>
                                  <w:szCs w:val="24"/>
                                </w:rPr>
                              </w:pPr>
                              <w:r>
                                <w:rPr>
                                  <w:rFonts w:hint="eastAsia"/>
                                </w:rPr>
                                <w:t>电子信息新材料、环境治理业、农药制剂业企业废水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5" name="直接箭头连接符 465"/>
                        <wps:cNvCnPr/>
                        <wps:spPr>
                          <a:xfrm>
                            <a:off x="1488100" y="1537630"/>
                            <a:ext cx="768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6" name="文本框 449"/>
                        <wps:cNvSpPr txBox="1"/>
                        <wps:spPr>
                          <a:xfrm>
                            <a:off x="1615100" y="1270930"/>
                            <a:ext cx="622300" cy="279400"/>
                          </a:xfrm>
                          <a:prstGeom prst="rect">
                            <a:avLst/>
                          </a:prstGeom>
                          <a:noFill/>
                          <a:ln w="6350">
                            <a:noFill/>
                          </a:ln>
                        </wps:spPr>
                        <wps:txbx>
                          <w:txbxContent>
                            <w:p w14:paraId="50E28D24" w14:textId="77777777" w:rsidR="002A753A" w:rsidRDefault="002A753A" w:rsidP="00A40631">
                              <w:pPr>
                                <w:spacing w:line="240" w:lineRule="auto"/>
                                <w:ind w:firstLineChars="0" w:firstLine="0"/>
                                <w:rPr>
                                  <w:kern w:val="0"/>
                                  <w:szCs w:val="24"/>
                                </w:rPr>
                              </w:pPr>
                              <w:r>
                                <w:rPr>
                                  <w:rFonts w:hint="eastAsia"/>
                                </w:rPr>
                                <w:t>达标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8" name="文本框 31"/>
                        <wps:cNvSpPr txBox="1"/>
                        <wps:spPr>
                          <a:xfrm>
                            <a:off x="2269150" y="1378880"/>
                            <a:ext cx="1289050" cy="304800"/>
                          </a:xfrm>
                          <a:prstGeom prst="rect">
                            <a:avLst/>
                          </a:prstGeom>
                          <a:solidFill>
                            <a:schemeClr val="lt1"/>
                          </a:solidFill>
                          <a:ln w="6350">
                            <a:solidFill>
                              <a:prstClr val="black"/>
                            </a:solidFill>
                          </a:ln>
                        </wps:spPr>
                        <wps:txbx>
                          <w:txbxContent>
                            <w:p w14:paraId="1DD2FA7A" w14:textId="77777777" w:rsidR="002A753A" w:rsidRDefault="002A753A" w:rsidP="00A40631">
                              <w:pPr>
                                <w:spacing w:line="240" w:lineRule="auto"/>
                                <w:ind w:firstLineChars="0" w:firstLine="0"/>
                                <w:rPr>
                                  <w:kern w:val="0"/>
                                  <w:szCs w:val="24"/>
                                </w:rPr>
                              </w:pPr>
                              <w:r>
                                <w:rPr>
                                  <w:rFonts w:hint="eastAsia"/>
                                </w:rPr>
                                <w:t>红山污水处理厂心企业污废水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9" name="文本框 449"/>
                        <wps:cNvSpPr txBox="1"/>
                        <wps:spPr>
                          <a:xfrm>
                            <a:off x="1634150" y="1537630"/>
                            <a:ext cx="622300" cy="279400"/>
                          </a:xfrm>
                          <a:prstGeom prst="rect">
                            <a:avLst/>
                          </a:prstGeom>
                          <a:noFill/>
                          <a:ln w="6350">
                            <a:noFill/>
                          </a:ln>
                        </wps:spPr>
                        <wps:txbx>
                          <w:txbxContent>
                            <w:p w14:paraId="42205A32" w14:textId="77777777" w:rsidR="002A753A" w:rsidRDefault="002A753A" w:rsidP="00A40631">
                              <w:pPr>
                                <w:spacing w:line="240" w:lineRule="auto"/>
                                <w:ind w:firstLineChars="0" w:firstLine="0"/>
                                <w:rPr>
                                  <w:kern w:val="0"/>
                                  <w:szCs w:val="24"/>
                                </w:rPr>
                              </w:pPr>
                              <w:r>
                                <w:rPr>
                                  <w:rFonts w:hint="eastAsia"/>
                                </w:rPr>
                                <w:t>接管</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0" name="文本框 31"/>
                        <wps:cNvSpPr txBox="1"/>
                        <wps:spPr>
                          <a:xfrm>
                            <a:off x="307000" y="2324947"/>
                            <a:ext cx="1181100" cy="364150"/>
                          </a:xfrm>
                          <a:prstGeom prst="rect">
                            <a:avLst/>
                          </a:prstGeom>
                          <a:solidFill>
                            <a:schemeClr val="lt1"/>
                          </a:solidFill>
                          <a:ln w="6350">
                            <a:solidFill>
                              <a:prstClr val="black"/>
                            </a:solidFill>
                          </a:ln>
                        </wps:spPr>
                        <wps:txbx>
                          <w:txbxContent>
                            <w:p w14:paraId="696DE4A3" w14:textId="77777777" w:rsidR="002A753A" w:rsidRDefault="002A753A" w:rsidP="00A40631">
                              <w:pPr>
                                <w:spacing w:line="240" w:lineRule="auto"/>
                                <w:ind w:firstLineChars="0" w:firstLine="0"/>
                                <w:rPr>
                                  <w:kern w:val="0"/>
                                  <w:szCs w:val="24"/>
                                </w:rPr>
                              </w:pPr>
                              <w:r>
                                <w:rPr>
                                  <w:rFonts w:hint="eastAsia"/>
                                </w:rPr>
                                <w:t>东亚印染废水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1" name="直接箭头连接符 471"/>
                        <wps:cNvCnPr/>
                        <wps:spPr>
                          <a:xfrm>
                            <a:off x="1488100" y="2523997"/>
                            <a:ext cx="768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2" name="文本框 31"/>
                        <wps:cNvSpPr txBox="1"/>
                        <wps:spPr>
                          <a:xfrm>
                            <a:off x="2269150" y="2280497"/>
                            <a:ext cx="1289050" cy="488950"/>
                          </a:xfrm>
                          <a:prstGeom prst="rect">
                            <a:avLst/>
                          </a:prstGeom>
                          <a:solidFill>
                            <a:schemeClr val="lt1"/>
                          </a:solidFill>
                          <a:ln w="6350">
                            <a:solidFill>
                              <a:prstClr val="black"/>
                            </a:solidFill>
                          </a:ln>
                        </wps:spPr>
                        <wps:txbx>
                          <w:txbxContent>
                            <w:p w14:paraId="095484FF" w14:textId="46C0AE9B" w:rsidR="002A753A" w:rsidRDefault="002A753A" w:rsidP="00A40631">
                              <w:pPr>
                                <w:spacing w:line="240" w:lineRule="auto"/>
                                <w:ind w:firstLineChars="0" w:firstLine="0"/>
                                <w:rPr>
                                  <w:kern w:val="0"/>
                                  <w:szCs w:val="24"/>
                                </w:rPr>
                              </w:pPr>
                              <w:r>
                                <w:rPr>
                                  <w:rFonts w:hint="eastAsia"/>
                                </w:rPr>
                                <w:t>东亚纺织印染</w:t>
                              </w:r>
                              <w:r>
                                <w:t>污水处理厂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3" name="文本框 31"/>
                        <wps:cNvSpPr txBox="1"/>
                        <wps:spPr>
                          <a:xfrm>
                            <a:off x="332400" y="2985430"/>
                            <a:ext cx="1181100" cy="363855"/>
                          </a:xfrm>
                          <a:prstGeom prst="rect">
                            <a:avLst/>
                          </a:prstGeom>
                          <a:solidFill>
                            <a:schemeClr val="lt1"/>
                          </a:solidFill>
                          <a:ln w="6350">
                            <a:solidFill>
                              <a:prstClr val="black"/>
                            </a:solidFill>
                          </a:ln>
                        </wps:spPr>
                        <wps:txbx>
                          <w:txbxContent>
                            <w:p w14:paraId="4107859A" w14:textId="77777777" w:rsidR="002A753A" w:rsidRDefault="002A753A" w:rsidP="00A40631">
                              <w:pPr>
                                <w:spacing w:line="240" w:lineRule="auto"/>
                                <w:ind w:firstLineChars="0" w:firstLine="0"/>
                                <w:rPr>
                                  <w:kern w:val="0"/>
                                  <w:szCs w:val="24"/>
                                </w:rPr>
                              </w:pPr>
                              <w:r>
                                <w:rPr>
                                  <w:rFonts w:hint="eastAsia"/>
                                </w:rPr>
                                <w:t>兰精公司废水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4" name="直接箭头连接符 474"/>
                        <wps:cNvCnPr/>
                        <wps:spPr>
                          <a:xfrm>
                            <a:off x="1513500" y="3184185"/>
                            <a:ext cx="768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 name="文本框 31"/>
                        <wps:cNvSpPr txBox="1"/>
                        <wps:spPr>
                          <a:xfrm>
                            <a:off x="2269150" y="3021839"/>
                            <a:ext cx="1289050" cy="327446"/>
                          </a:xfrm>
                          <a:prstGeom prst="rect">
                            <a:avLst/>
                          </a:prstGeom>
                          <a:solidFill>
                            <a:schemeClr val="lt1"/>
                          </a:solidFill>
                          <a:ln w="6350">
                            <a:solidFill>
                              <a:prstClr val="black"/>
                            </a:solidFill>
                          </a:ln>
                        </wps:spPr>
                        <wps:txbx>
                          <w:txbxContent>
                            <w:p w14:paraId="2486EACC" w14:textId="4186BB7E" w:rsidR="002A753A" w:rsidRDefault="002A753A" w:rsidP="00A40631">
                              <w:pPr>
                                <w:spacing w:line="240" w:lineRule="auto"/>
                                <w:ind w:firstLineChars="0" w:firstLine="0"/>
                                <w:rPr>
                                  <w:kern w:val="0"/>
                                  <w:szCs w:val="24"/>
                                </w:rPr>
                              </w:pPr>
                              <w:r>
                                <w:rPr>
                                  <w:rFonts w:hint="eastAsia"/>
                                </w:rPr>
                                <w:t>兰精污水处理厂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5024" name="矩形 705024"/>
                        <wps:cNvSpPr/>
                        <wps:spPr>
                          <a:xfrm>
                            <a:off x="236220" y="2181013"/>
                            <a:ext cx="3802380" cy="1463524"/>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025" name="矩形 705025"/>
                        <wps:cNvSpPr/>
                        <wps:spPr>
                          <a:xfrm>
                            <a:off x="243840" y="365760"/>
                            <a:ext cx="3788410" cy="1671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026" name="连接符: 肘形 705026"/>
                        <wps:cNvCnPr/>
                        <wps:spPr>
                          <a:xfrm>
                            <a:off x="3549650" y="678180"/>
                            <a:ext cx="647700" cy="1866900"/>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705027" name="连接符: 肘形 705027"/>
                        <wps:cNvCnPr/>
                        <wps:spPr>
                          <a:xfrm flipV="1">
                            <a:off x="3603171" y="1129937"/>
                            <a:ext cx="1175658" cy="435429"/>
                          </a:xfrm>
                          <a:prstGeom prst="bentConnector3">
                            <a:avLst>
                              <a:gd name="adj1" fmla="val 50540"/>
                            </a:avLst>
                          </a:prstGeom>
                          <a:ln>
                            <a:tailEnd type="triangle"/>
                          </a:ln>
                        </wps:spPr>
                        <wps:style>
                          <a:lnRef idx="1">
                            <a:schemeClr val="dk1"/>
                          </a:lnRef>
                          <a:fillRef idx="0">
                            <a:schemeClr val="dk1"/>
                          </a:fillRef>
                          <a:effectRef idx="0">
                            <a:schemeClr val="dk1"/>
                          </a:effectRef>
                          <a:fontRef idx="minor">
                            <a:schemeClr val="tx1"/>
                          </a:fontRef>
                        </wps:style>
                        <wps:bodyPr/>
                      </wps:wsp>
                      <wps:wsp>
                        <wps:cNvPr id="705029" name="直接连接符 705029"/>
                        <wps:cNvCnPr/>
                        <wps:spPr>
                          <a:xfrm>
                            <a:off x="3570900" y="2535555"/>
                            <a:ext cx="626450" cy="0"/>
                          </a:xfrm>
                          <a:prstGeom prst="line">
                            <a:avLst/>
                          </a:prstGeom>
                        </wps:spPr>
                        <wps:style>
                          <a:lnRef idx="1">
                            <a:schemeClr val="dk1"/>
                          </a:lnRef>
                          <a:fillRef idx="0">
                            <a:schemeClr val="dk1"/>
                          </a:fillRef>
                          <a:effectRef idx="0">
                            <a:schemeClr val="dk1"/>
                          </a:effectRef>
                          <a:fontRef idx="minor">
                            <a:schemeClr val="tx1"/>
                          </a:fontRef>
                        </wps:style>
                        <wps:bodyPr/>
                      </wps:wsp>
                      <wps:wsp>
                        <wps:cNvPr id="705031" name="直接连接符 705031"/>
                        <wps:cNvCnPr/>
                        <wps:spPr>
                          <a:xfrm flipV="1">
                            <a:off x="4773386" y="1110887"/>
                            <a:ext cx="5443" cy="2093536"/>
                          </a:xfrm>
                          <a:prstGeom prst="line">
                            <a:avLst/>
                          </a:prstGeom>
                        </wps:spPr>
                        <wps:style>
                          <a:lnRef idx="1">
                            <a:schemeClr val="dk1"/>
                          </a:lnRef>
                          <a:fillRef idx="0">
                            <a:schemeClr val="dk1"/>
                          </a:fillRef>
                          <a:effectRef idx="0">
                            <a:schemeClr val="dk1"/>
                          </a:effectRef>
                          <a:fontRef idx="minor">
                            <a:schemeClr val="tx1"/>
                          </a:fontRef>
                        </wps:style>
                        <wps:bodyPr/>
                      </wps:wsp>
                      <wps:wsp>
                        <wps:cNvPr id="705032" name="直接箭头连接符 705032"/>
                        <wps:cNvCnPr/>
                        <wps:spPr>
                          <a:xfrm>
                            <a:off x="4778829" y="2116455"/>
                            <a:ext cx="58374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05034" name="矩形 705034"/>
                        <wps:cNvSpPr/>
                        <wps:spPr>
                          <a:xfrm>
                            <a:off x="3649133" y="589280"/>
                            <a:ext cx="304800" cy="177800"/>
                          </a:xfrm>
                          <a:prstGeom prst="rect">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035" name="直接连接符 705035"/>
                        <wps:cNvCnPr/>
                        <wps:spPr>
                          <a:xfrm flipV="1">
                            <a:off x="3685309" y="459972"/>
                            <a:ext cx="249382" cy="41563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705036" name="矩形 705036"/>
                        <wps:cNvSpPr/>
                        <wps:spPr>
                          <a:xfrm>
                            <a:off x="3650518" y="1469165"/>
                            <a:ext cx="304800" cy="177800"/>
                          </a:xfrm>
                          <a:prstGeom prst="rect">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5037" name="直接连接符 705037"/>
                        <wps:cNvCnPr/>
                        <wps:spPr>
                          <a:xfrm flipV="1">
                            <a:off x="3686713" y="1339625"/>
                            <a:ext cx="248920" cy="41529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705038" name="矩形 705038"/>
                        <wps:cNvSpPr/>
                        <wps:spPr>
                          <a:xfrm>
                            <a:off x="3664418" y="2445911"/>
                            <a:ext cx="304800" cy="177800"/>
                          </a:xfrm>
                          <a:prstGeom prst="rect">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5039" name="直接连接符 705039"/>
                        <wps:cNvCnPr/>
                        <wps:spPr>
                          <a:xfrm flipV="1">
                            <a:off x="3700613" y="2316371"/>
                            <a:ext cx="248920" cy="41529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705040" name="矩形 705040"/>
                        <wps:cNvSpPr/>
                        <wps:spPr>
                          <a:xfrm>
                            <a:off x="3664418" y="3114046"/>
                            <a:ext cx="304800" cy="177800"/>
                          </a:xfrm>
                          <a:prstGeom prst="rect">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5041" name="直接连接符 705041"/>
                        <wps:cNvCnPr/>
                        <wps:spPr>
                          <a:xfrm flipV="1">
                            <a:off x="3706398" y="3016256"/>
                            <a:ext cx="248920" cy="41529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705044" name="矩形 705044"/>
                        <wps:cNvSpPr/>
                        <wps:spPr>
                          <a:xfrm>
                            <a:off x="4286250" y="1046602"/>
                            <a:ext cx="304800" cy="177800"/>
                          </a:xfrm>
                          <a:prstGeom prst="rect">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5045" name="直接连接符 705045"/>
                        <wps:cNvCnPr/>
                        <wps:spPr>
                          <a:xfrm flipV="1">
                            <a:off x="4322445" y="917062"/>
                            <a:ext cx="248920" cy="41529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705046" name="矩形 705046"/>
                        <wps:cNvSpPr/>
                        <wps:spPr>
                          <a:xfrm>
                            <a:off x="4897473" y="2030621"/>
                            <a:ext cx="304800" cy="177800"/>
                          </a:xfrm>
                          <a:prstGeom prst="rect">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5047" name="直接连接符 705047"/>
                        <wps:cNvCnPr/>
                        <wps:spPr>
                          <a:xfrm flipV="1">
                            <a:off x="4933668" y="1901081"/>
                            <a:ext cx="248920" cy="41529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705048" name="文本框 31"/>
                        <wps:cNvSpPr txBox="1"/>
                        <wps:spPr>
                          <a:xfrm>
                            <a:off x="5362575" y="1245182"/>
                            <a:ext cx="517230" cy="1740248"/>
                          </a:xfrm>
                          <a:prstGeom prst="rect">
                            <a:avLst/>
                          </a:prstGeom>
                          <a:noFill/>
                          <a:ln w="6350">
                            <a:solidFill>
                              <a:prstClr val="black"/>
                            </a:solidFill>
                          </a:ln>
                        </wps:spPr>
                        <wps:txbx>
                          <w:txbxContent>
                            <w:p w14:paraId="34587FD2" w14:textId="77777777" w:rsidR="002A753A" w:rsidRPr="000032D2" w:rsidRDefault="002A753A" w:rsidP="00A40631">
                              <w:pPr>
                                <w:spacing w:line="240" w:lineRule="auto"/>
                                <w:ind w:firstLineChars="0" w:firstLine="0"/>
                                <w:rPr>
                                  <w:kern w:val="0"/>
                                  <w:sz w:val="22"/>
                                  <w:szCs w:val="24"/>
                                </w:rPr>
                              </w:pPr>
                              <w:r w:rsidRPr="000032D2">
                                <w:rPr>
                                  <w:rFonts w:hint="eastAsia"/>
                                  <w:sz w:val="22"/>
                                </w:rPr>
                                <w:t>专管引至化工园排放口后排入长江</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5050" name="矩形 705050"/>
                        <wps:cNvSpPr/>
                        <wps:spPr>
                          <a:xfrm>
                            <a:off x="4266360" y="4051301"/>
                            <a:ext cx="304800" cy="177800"/>
                          </a:xfrm>
                          <a:prstGeom prst="rect">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5051" name="直接连接符 705051"/>
                        <wps:cNvCnPr/>
                        <wps:spPr>
                          <a:xfrm flipV="1">
                            <a:off x="4286250" y="3932491"/>
                            <a:ext cx="248920" cy="41529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705052" name="文本框 705052"/>
                        <wps:cNvSpPr txBox="1"/>
                        <wps:spPr>
                          <a:xfrm>
                            <a:off x="4724831" y="3932491"/>
                            <a:ext cx="739140" cy="553784"/>
                          </a:xfrm>
                          <a:prstGeom prst="rect">
                            <a:avLst/>
                          </a:prstGeom>
                          <a:solidFill>
                            <a:schemeClr val="lt1"/>
                          </a:solidFill>
                          <a:ln w="6350">
                            <a:solidFill>
                              <a:prstClr val="black"/>
                            </a:solidFill>
                          </a:ln>
                        </wps:spPr>
                        <wps:txbx>
                          <w:txbxContent>
                            <w:p w14:paraId="3D8DD08F" w14:textId="77777777" w:rsidR="002A753A" w:rsidRDefault="002A753A" w:rsidP="00A40631">
                              <w:pPr>
                                <w:spacing w:line="240" w:lineRule="auto"/>
                                <w:ind w:firstLineChars="0" w:firstLine="0"/>
                              </w:pPr>
                              <w:r>
                                <w:rPr>
                                  <w:rFonts w:hint="eastAsia"/>
                                </w:rPr>
                                <w:t>在线监控系统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5053" name="文本框 705024"/>
                        <wps:cNvSpPr txBox="1"/>
                        <wps:spPr>
                          <a:xfrm>
                            <a:off x="1615100" y="68580"/>
                            <a:ext cx="1927860" cy="320040"/>
                          </a:xfrm>
                          <a:prstGeom prst="rect">
                            <a:avLst/>
                          </a:prstGeom>
                          <a:noFill/>
                          <a:ln w="6350">
                            <a:noFill/>
                          </a:ln>
                        </wps:spPr>
                        <wps:txbx>
                          <w:txbxContent>
                            <w:p w14:paraId="43537A97" w14:textId="77777777" w:rsidR="002A753A" w:rsidRPr="000032D2" w:rsidRDefault="002A753A" w:rsidP="00A40631">
                              <w:pPr>
                                <w:spacing w:line="240" w:lineRule="auto"/>
                                <w:ind w:firstLineChars="0" w:firstLine="0"/>
                                <w:rPr>
                                  <w:rFonts w:ascii="黑体" w:eastAsia="黑体" w:hAnsi="黑体"/>
                                  <w:b/>
                                  <w:color w:val="FF0000"/>
                                  <w:kern w:val="0"/>
                                  <w:szCs w:val="24"/>
                                </w:rPr>
                              </w:pPr>
                              <w:r w:rsidRPr="000032D2">
                                <w:rPr>
                                  <w:rFonts w:ascii="黑体" w:eastAsia="黑体" w:hAnsi="黑体" w:hint="eastAsia"/>
                                  <w:b/>
                                  <w:color w:val="FF0000"/>
                                </w:rPr>
                                <w:t>园区集中污水处理厂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5054" name="文本框 705024"/>
                        <wps:cNvSpPr txBox="1"/>
                        <wps:spPr>
                          <a:xfrm>
                            <a:off x="1226815" y="3836297"/>
                            <a:ext cx="1927860" cy="320040"/>
                          </a:xfrm>
                          <a:prstGeom prst="rect">
                            <a:avLst/>
                          </a:prstGeom>
                          <a:noFill/>
                          <a:ln w="6350">
                            <a:noFill/>
                          </a:ln>
                        </wps:spPr>
                        <wps:txbx>
                          <w:txbxContent>
                            <w:p w14:paraId="3F36952A" w14:textId="77777777" w:rsidR="002A753A" w:rsidRPr="000032D2" w:rsidRDefault="002A753A" w:rsidP="00A40631">
                              <w:pPr>
                                <w:spacing w:line="240" w:lineRule="auto"/>
                                <w:ind w:firstLineChars="0" w:firstLine="0"/>
                                <w:rPr>
                                  <w:color w:val="00B0F0"/>
                                  <w:kern w:val="0"/>
                                  <w:szCs w:val="24"/>
                                </w:rPr>
                              </w:pPr>
                              <w:r w:rsidRPr="000032D2">
                                <w:rPr>
                                  <w:rFonts w:eastAsia="黑体" w:hAnsi="黑体" w:hint="eastAsia"/>
                                  <w:b/>
                                  <w:bCs/>
                                  <w:color w:val="00B0F0"/>
                                </w:rPr>
                                <w:t>企业自建污水处理厂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 name="连接符: 肘形 705027"/>
                        <wps:cNvCnPr/>
                        <wps:spPr>
                          <a:xfrm flipV="1">
                            <a:off x="3570900" y="3204422"/>
                            <a:ext cx="1202486" cy="1"/>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6177848F" id="画布 705055" o:spid="_x0000_s1026" editas="canvas" style="position:absolute;left:0;text-align:left;margin-left:-26.25pt;margin-top:21pt;width:469.05pt;height:372.75pt;z-index:251664384;mso-position-horizontal-relative:margin;mso-width-relative:margin;mso-height-relative:margin" coordsize="59569,47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569;height:47339;visibility:visible;mso-wrap-style:square">
                  <v:fill o:detectmouseclick="t"/>
                  <v:path o:connecttype="none"/>
                </v:shape>
                <v:shapetype id="_x0000_t202" coordsize="21600,21600" o:spt="202" path="m,l,21600r21600,l21600,xe">
                  <v:stroke joinstyle="miter"/>
                  <v:path gradientshapeok="t" o:connecttype="rect"/>
                </v:shapetype>
                <v:shape id="文本框 449" o:spid="_x0000_s1028" type="#_x0000_t202" style="position:absolute;left:2984;top:4432;width:11811;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8iMMA&#10;AADcAAAADwAAAGRycy9kb3ducmV2LnhtbESPQWsCMRSE74X+h/AKvdWsRWRdjWKLLQVP1dLzY/NM&#10;gpuXJUnX7b9vBKHHYWa+YVab0XdioJhcYAXTSQWCuA3asVHwdXx7qkGkjKyxC0wKfinBZn1/t8JG&#10;hwt/0nDIRhQIpwYV2Jz7RsrUWvKYJqEnLt4pRI+5yGikjngpcN/J56qaS4+Oy4LFnl4ttefDj1ew&#10;ezEL09YY7a7Wzg3j92lv3pV6fBi3SxCZxvwfvrU/tILZbAH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k8iMMAAADcAAAADwAAAAAAAAAAAAAAAACYAgAAZHJzL2Rv&#10;d25yZXYueG1sUEsFBgAAAAAEAAQA9QAAAIgDAAAAAA==&#10;" fillcolor="white [3201]" strokeweight=".5pt">
                  <v:textbox>
                    <w:txbxContent>
                      <w:p w14:paraId="60B73EF2" w14:textId="77777777" w:rsidR="002A753A" w:rsidRDefault="002A753A" w:rsidP="00A40631">
                        <w:pPr>
                          <w:spacing w:line="240" w:lineRule="auto"/>
                          <w:ind w:firstLineChars="0" w:firstLine="0"/>
                        </w:pPr>
                        <w:r>
                          <w:rPr>
                            <w:rFonts w:hint="eastAsia"/>
                          </w:rPr>
                          <w:t>表面处理中心企业污废水</w:t>
                        </w:r>
                      </w:p>
                    </w:txbxContent>
                  </v:textbox>
                </v:shape>
                <v:shapetype id="_x0000_t32" coordsize="21600,21600" o:spt="32" o:oned="t" path="m,l21600,21600e" filled="f">
                  <v:path arrowok="t" fillok="f" o:connecttype="none"/>
                  <o:lock v:ext="edit" shapetype="t"/>
                </v:shapetype>
                <v:shape id="直接箭头连接符 450" o:spid="_x0000_s1029" type="#_x0000_t32" style="position:absolute;left:14795;top:6845;width:76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0C08IAAADcAAAADwAAAGRycy9kb3ducmV2LnhtbERPy2qDQBTdF/oPwy1014wpSWhMRsmD&#10;gumuUbK+ODcqce4YZ6r27zuLQJeH896mk2nFQL1rLCuYzyIQxKXVDVcKivzz7QOE88gaW8uk4Jcc&#10;pMnz0xZjbUf+puHsKxFC2MWooPa+i6V0ZU0G3cx2xIG72t6gD7CvpO5xDOGmle9RtJIGGw4NNXZ0&#10;qKm8nX+MghH9Zb3fVffD/njKpmV7X+XFl1KvL9NuA8LT5P/FD3emFSyWYX44E46AT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0C08IAAADcAAAADwAAAAAAAAAAAAAA&#10;AAChAgAAZHJzL2Rvd25yZXYueG1sUEsFBgAAAAAEAAQA+QAAAJADAAAAAA==&#10;" strokecolor="black [3200]" strokeweight=".5pt">
                  <v:stroke endarrow="block" joinstyle="miter"/>
                </v:shape>
                <v:shape id="文本框 451" o:spid="_x0000_s1030" type="#_x0000_t202" style="position:absolute;left:16065;top:4178;width:622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jAccA&#10;AADcAAAADwAAAGRycy9kb3ducmV2LnhtbESPQWvCQBSE74X+h+UJvdVNpEpIXUMIBEtpD1ovvb1m&#10;n0kw+zbNrpr6692C4HGYmW+YZTaaTpxocK1lBfE0AkFcWd1yrWD3VT4nIJxH1thZJgV/5CBbPT4s&#10;MdX2zBs6bX0tAoRdigoa7/tUSlc1ZNBNbU8cvL0dDPogh1rqAc8Bbjo5i6KFNNhyWGiwp6Kh6rA9&#10;GgXvRfmJm5+ZSS5dsf7Y5/3v7nuu1NNkzF9BeBr9PXxrv2kFL/MY/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FIwHHAAAA3AAAAA8AAAAAAAAAAAAAAAAAmAIAAGRy&#10;cy9kb3ducmV2LnhtbFBLBQYAAAAABAAEAPUAAACMAwAAAAA=&#10;" filled="f" stroked="f" strokeweight=".5pt">
                  <v:textbox>
                    <w:txbxContent>
                      <w:p w14:paraId="44C648D0" w14:textId="77777777" w:rsidR="002A753A" w:rsidRDefault="002A753A" w:rsidP="00A40631">
                        <w:pPr>
                          <w:spacing w:line="240" w:lineRule="auto"/>
                          <w:ind w:firstLineChars="0" w:firstLine="0"/>
                        </w:pPr>
                        <w:r>
                          <w:rPr>
                            <w:rFonts w:hint="eastAsia"/>
                          </w:rPr>
                          <w:t>分质</w:t>
                        </w:r>
                      </w:p>
                    </w:txbxContent>
                  </v:textbox>
                </v:shape>
                <v:shape id="文本框 31" o:spid="_x0000_s1031" type="#_x0000_t202" style="position:absolute;left:22606;top:5257;width:1289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bJdcAA&#10;AADcAAAADwAAAGRycy9kb3ducmV2LnhtbERPTWsCMRC9F/ofwhS81WyLyHZrFFu0CJ7U0vOwGZPg&#10;ZrIkcd3+e3Mo9Ph434vV6DsxUEwusIKXaQWCuA3asVHwfdo+1yBSRtbYBSYFv5RgtXx8WGCjw40P&#10;NByzESWEU4MKbM59I2VqLXlM09ATF+4cosdcYDRSR7yVcN/J16qaS4+OS4PFnj4ttZfj1SvYfJg3&#10;09YY7abWzg3jz3lvvpSaPI3rdxCZxvwv/nPvtILZvMwvZ8oRkM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7bJdcAAAADcAAAADwAAAAAAAAAAAAAAAACYAgAAZHJzL2Rvd25y&#10;ZXYueG1sUEsFBgAAAAAEAAQA9QAAAIUDAAAAAA==&#10;" fillcolor="white [3201]" strokeweight=".5pt">
                  <v:textbox>
                    <w:txbxContent>
                      <w:p w14:paraId="20607B0E" w14:textId="77777777" w:rsidR="002A753A" w:rsidRDefault="002A753A" w:rsidP="00A40631">
                        <w:pPr>
                          <w:spacing w:line="240" w:lineRule="auto"/>
                          <w:ind w:firstLineChars="0" w:firstLine="0"/>
                          <w:rPr>
                            <w:kern w:val="0"/>
                            <w:szCs w:val="24"/>
                          </w:rPr>
                        </w:pPr>
                        <w:r>
                          <w:rPr>
                            <w:rFonts w:hint="eastAsia"/>
                          </w:rPr>
                          <w:t>润埠污水处理厂心企业污废水</w:t>
                        </w:r>
                      </w:p>
                    </w:txbxContent>
                  </v:textbox>
                </v:shape>
                <v:shape id="文本框 449" o:spid="_x0000_s1032" type="#_x0000_t202" style="position:absolute;left:16256;top:6845;width:622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pvMUA&#10;AADcAAAADwAAAGRycy9kb3ducmV2LnhtbESPQYvCMBSE78L+h/AEb5oqu1KqUaQgLqIHXS97ezbP&#10;tti8dJuodX+9EQSPw8x8w0znranElRpXWlYwHEQgiDOrS84VHH6W/RiE88gaK8uk4E4O5rOPzhQT&#10;bW+8o+ve5yJA2CWooPC+TqR0WUEG3cDWxME72cagD7LJpW7wFuCmkqMoGkuDJYeFAmtKC8rO+4tR&#10;sE6XW9wdRyb+r9LV5rSo/w6/X0r1uu1iAsJT69/hV/tbK/gcD+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em8xQAAANwAAAAPAAAAAAAAAAAAAAAAAJgCAABkcnMv&#10;ZG93bnJldi54bWxQSwUGAAAAAAQABAD1AAAAigMAAAAA&#10;" filled="f" stroked="f" strokeweight=".5pt">
                  <v:textbox>
                    <w:txbxContent>
                      <w:p w14:paraId="0E8AC747" w14:textId="77777777" w:rsidR="002A753A" w:rsidRDefault="002A753A" w:rsidP="00A40631">
                        <w:pPr>
                          <w:spacing w:line="240" w:lineRule="auto"/>
                          <w:ind w:firstLineChars="0" w:firstLine="0"/>
                          <w:rPr>
                            <w:kern w:val="0"/>
                            <w:szCs w:val="24"/>
                          </w:rPr>
                        </w:pPr>
                        <w:r>
                          <w:rPr>
                            <w:rFonts w:hint="eastAsia"/>
                            <w:kern w:val="0"/>
                            <w:szCs w:val="24"/>
                          </w:rPr>
                          <w:t>专管</w:t>
                        </w:r>
                      </w:p>
                    </w:txbxContent>
                  </v:textbox>
                </v:shape>
                <v:shape id="文本框 31" o:spid="_x0000_s1033" type="#_x0000_t202" style="position:absolute;left:3070;top:10677;width:11811;height:8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3PdsMA&#10;AADcAAAADwAAAGRycy9kb3ducmV2LnhtbESPQWsCMRSE74X+h/AK3mq2RWS7GsUWLYWeqsXzY/NM&#10;gpuXJYnr+u+bQqHHYWa+YZbr0XdioJhcYAVP0woEcRu0Y6Pg+7B7rEGkjKyxC0wKbpRgvbq/W2Kj&#10;w5W/aNhnIwqEU4MKbM59I2VqLXlM09ATF+8UosdcZDRSR7wWuO/kc1XNpUfHZcFiT2+W2vP+4hVs&#10;X82LaWuMdltr54bxePo070pNHsbNAkSmMf+H/9ofWsFsPoPfM+UI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3PdsMAAADcAAAADwAAAAAAAAAAAAAAAACYAgAAZHJzL2Rv&#10;d25yZXYueG1sUEsFBgAAAAAEAAQA9QAAAIgDAAAAAA==&#10;" fillcolor="white [3201]" strokeweight=".5pt">
                  <v:textbox>
                    <w:txbxContent>
                      <w:p w14:paraId="45D25AE8" w14:textId="77777777" w:rsidR="002A753A" w:rsidRDefault="002A753A" w:rsidP="00A40631">
                        <w:pPr>
                          <w:spacing w:line="240" w:lineRule="auto"/>
                          <w:ind w:firstLineChars="0" w:firstLine="0"/>
                          <w:rPr>
                            <w:kern w:val="0"/>
                            <w:szCs w:val="24"/>
                          </w:rPr>
                        </w:pPr>
                        <w:r>
                          <w:rPr>
                            <w:rFonts w:hint="eastAsia"/>
                          </w:rPr>
                          <w:t>电子信息新材料、环境治理业、农药制剂业企业废水</w:t>
                        </w:r>
                      </w:p>
                    </w:txbxContent>
                  </v:textbox>
                </v:shape>
                <v:shape id="直接箭头连接符 465" o:spid="_x0000_s1034" type="#_x0000_t32" style="position:absolute;left:14881;top:15376;width:76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r9sMAAADcAAAADwAAAGRycy9kb3ducmV2LnhtbESPQYvCMBSE78L+h/AWvGm6ixatRlGX&#10;BfVmFc+P5tkWm5faZG333xtB8DjMzDfMfNmZStypcaVlBV/DCARxZnXJuYLT8XcwAeE8ssbKMin4&#10;JwfLxUdvjom2LR/onvpcBAi7BBUU3teJlC4ryKAb2po4eBfbGPRBNrnUDbYBbir5HUWxNFhyWCiw&#10;pk1B2TX9Mwpa9OfpepXfNuuf3bYbV7f4eNor1f/sVjMQnjr/Dr/aW61gFI/heSYc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Ga/bDAAAA3AAAAA8AAAAAAAAAAAAA&#10;AAAAoQIAAGRycy9kb3ducmV2LnhtbFBLBQYAAAAABAAEAPkAAACRAwAAAAA=&#10;" strokecolor="black [3200]" strokeweight=".5pt">
                  <v:stroke endarrow="block" joinstyle="miter"/>
                </v:shape>
                <v:shape id="文本框 449" o:spid="_x0000_s1035" type="#_x0000_t202" style="position:absolute;left:16151;top:12709;width:622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xyMcA&#10;AADcAAAADwAAAGRycy9kb3ducmV2LnhtbESPQWvCQBSE70L/w/IKvemmoQ0SXUMIBEupB62X3l6z&#10;zySYfZtmV037611B6HGYmW+YZTaaTpxpcK1lBc+zCARxZXXLtYL9Zzmdg3AeWWNnmRT8koNs9TBZ&#10;Yqrthbd03vlaBAi7FBU03veplK5qyKCb2Z44eAc7GPRBDrXUA14C3HQyjqJEGmw5LDTYU9FQddyd&#10;jIL3otzg9js287+uWH8c8v5n//Wq1NPjmC9AeBr9f/jeftMKXpIE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ccjHAAAA3AAAAA8AAAAAAAAAAAAAAAAAmAIAAGRy&#10;cy9kb3ducmV2LnhtbFBLBQYAAAAABAAEAPUAAACMAwAAAAA=&#10;" filled="f" stroked="f" strokeweight=".5pt">
                  <v:textbox>
                    <w:txbxContent>
                      <w:p w14:paraId="50E28D24" w14:textId="77777777" w:rsidR="002A753A" w:rsidRDefault="002A753A" w:rsidP="00A40631">
                        <w:pPr>
                          <w:spacing w:line="240" w:lineRule="auto"/>
                          <w:ind w:firstLineChars="0" w:firstLine="0"/>
                          <w:rPr>
                            <w:kern w:val="0"/>
                            <w:szCs w:val="24"/>
                          </w:rPr>
                        </w:pPr>
                        <w:r>
                          <w:rPr>
                            <w:rFonts w:hint="eastAsia"/>
                          </w:rPr>
                          <w:t>达标</w:t>
                        </w:r>
                      </w:p>
                    </w:txbxContent>
                  </v:textbox>
                </v:shape>
                <v:shape id="文本框 31" o:spid="_x0000_s1036" type="#_x0000_t202" style="position:absolute;left:22691;top:13788;width:1289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Fc8AA&#10;AADcAAAADwAAAGRycy9kb3ducmV2LnhtbERPTWsCMRC9F/ofwhS81WyLyHZrFFu0CJ7U0vOwGZPg&#10;ZrIkcd3+e3Mo9Ph434vV6DsxUEwusIKXaQWCuA3asVHwfdo+1yBSRtbYBSYFv5RgtXx8WGCjw40P&#10;NByzESWEU4MKbM59I2VqLXlM09ATF+4cosdcYDRSR7yVcN/J16qaS4+OS4PFnj4ttZfj1SvYfJg3&#10;09YY7abWzg3jz3lvvpSaPI3rdxCZxvwv/nPvtILZvKwtZ8oRkM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DFc8AAAADcAAAADwAAAAAAAAAAAAAAAACYAgAAZHJzL2Rvd25y&#10;ZXYueG1sUEsFBgAAAAAEAAQA9QAAAIUDAAAAAA==&#10;" fillcolor="white [3201]" strokeweight=".5pt">
                  <v:textbox>
                    <w:txbxContent>
                      <w:p w14:paraId="1DD2FA7A" w14:textId="77777777" w:rsidR="002A753A" w:rsidRDefault="002A753A" w:rsidP="00A40631">
                        <w:pPr>
                          <w:spacing w:line="240" w:lineRule="auto"/>
                          <w:ind w:firstLineChars="0" w:firstLine="0"/>
                          <w:rPr>
                            <w:kern w:val="0"/>
                            <w:szCs w:val="24"/>
                          </w:rPr>
                        </w:pPr>
                        <w:r>
                          <w:rPr>
                            <w:rFonts w:hint="eastAsia"/>
                          </w:rPr>
                          <w:t>红山污水处理厂心企业污废水</w:t>
                        </w:r>
                      </w:p>
                    </w:txbxContent>
                  </v:textbox>
                </v:shape>
                <v:shape id="文本框 449" o:spid="_x0000_s1037" type="#_x0000_t202" style="position:absolute;left:16341;top:15376;width:622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uscA&#10;AADcAAAADwAAAGRycy9kb3ducmV2LnhtbESPT2vCQBTE7wW/w/KE3pqN0koaXUUCYintwT+X3p7Z&#10;ZxLMvo3ZbZL203cLgsdhZn7DLFaDqUVHrassK5hEMQji3OqKCwXHw+YpAeE8ssbaMin4IQer5ehh&#10;gam2Pe+o2/tCBAi7FBWU3jeplC4vyaCLbEMcvLNtDfog20LqFvsAN7WcxvFMGqw4LJTYUFZSftl/&#10;GwXv2eYTd6epSX7rbPtxXjfX49eLUo/jYT0H4Wnw9/Ct/aYVPM9e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f5brHAAAA3AAAAA8AAAAAAAAAAAAAAAAAmAIAAGRy&#10;cy9kb3ducmV2LnhtbFBLBQYAAAAABAAEAPUAAACMAwAAAAA=&#10;" filled="f" stroked="f" strokeweight=".5pt">
                  <v:textbox>
                    <w:txbxContent>
                      <w:p w14:paraId="42205A32" w14:textId="77777777" w:rsidR="002A753A" w:rsidRDefault="002A753A" w:rsidP="00A40631">
                        <w:pPr>
                          <w:spacing w:line="240" w:lineRule="auto"/>
                          <w:ind w:firstLineChars="0" w:firstLine="0"/>
                          <w:rPr>
                            <w:kern w:val="0"/>
                            <w:szCs w:val="24"/>
                          </w:rPr>
                        </w:pPr>
                        <w:r>
                          <w:rPr>
                            <w:rFonts w:hint="eastAsia"/>
                          </w:rPr>
                          <w:t>接管</w:t>
                        </w:r>
                      </w:p>
                    </w:txbxContent>
                  </v:textbox>
                </v:shape>
                <v:shape id="文本框 31" o:spid="_x0000_s1038" type="#_x0000_t202" style="position:absolute;left:3070;top:23249;width:11811;height:3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9fqMAA&#10;AADcAAAADwAAAGRycy9kb3ducmV2LnhtbERPTWsCMRC9F/ofwhS81WyLtNvVKK1YEXrSlp6HzZgE&#10;N5Mliev235tDwePjfS9Wo+/EQDG5wAqephUI4jZox0bBz/fnYw0iZWSNXWBS8EcJVsv7uwU2Olx4&#10;T8MhG1FCODWowObcN1Km1pLHNA09ceGOIXrMBUYjdcRLCfedfK6qF+nRcWmw2NPaUns6nL2CzYd5&#10;M22N0W5q7dww/h6/zFapycP4PgeRacw38b97pxXMXsv8cqYcAbm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9fqMAAAADcAAAADwAAAAAAAAAAAAAAAACYAgAAZHJzL2Rvd25y&#10;ZXYueG1sUEsFBgAAAAAEAAQA9QAAAIUDAAAAAA==&#10;" fillcolor="white [3201]" strokeweight=".5pt">
                  <v:textbox>
                    <w:txbxContent>
                      <w:p w14:paraId="696DE4A3" w14:textId="77777777" w:rsidR="002A753A" w:rsidRDefault="002A753A" w:rsidP="00A40631">
                        <w:pPr>
                          <w:spacing w:line="240" w:lineRule="auto"/>
                          <w:ind w:firstLineChars="0" w:firstLine="0"/>
                          <w:rPr>
                            <w:kern w:val="0"/>
                            <w:szCs w:val="24"/>
                          </w:rPr>
                        </w:pPr>
                        <w:r>
                          <w:rPr>
                            <w:rFonts w:hint="eastAsia"/>
                          </w:rPr>
                          <w:t>东亚印染废水</w:t>
                        </w:r>
                      </w:p>
                    </w:txbxContent>
                  </v:textbox>
                </v:shape>
                <v:shape id="直接箭头连接符 471" o:spid="_x0000_s1039" type="#_x0000_t32" style="position:absolute;left:14881;top:25239;width:76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T7KMQAAADcAAAADwAAAGRycy9kb3ducmV2LnhtbESPT4vCMBTE74LfITzBm6aKq27XKP5h&#10;Qfe2Vfb8aN62xealNtHWb28EweMwM79hFqvWlOJGtSssKxgNIxDEqdUFZwpOx+/BHITzyBpLy6Tg&#10;Tg5Wy25ngbG2Df/SLfGZCBB2MSrIva9iKV2ak0E3tBVx8P5tbdAHWWdS19gEuCnlOIqm0mDBYSHH&#10;irY5pefkahQ06P8+N+vsst3sDvv2o7xMj6cfpfq9dv0FwlPr3+FXe68VTGYjeJ4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PsoxAAAANwAAAAPAAAAAAAAAAAA&#10;AAAAAKECAABkcnMvZG93bnJldi54bWxQSwUGAAAAAAQABAD5AAAAkgMAAAAA&#10;" strokecolor="black [3200]" strokeweight=".5pt">
                  <v:stroke endarrow="block" joinstyle="miter"/>
                </v:shape>
                <v:shape id="文本框 31" o:spid="_x0000_s1040" type="#_x0000_t202" style="position:absolute;left:22691;top:22804;width:12891;height:4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kRMMA&#10;AADcAAAADwAAAGRycy9kb3ducmV2LnhtbESPQUsDMRSE74L/ITzBm81ail3XpkWlSqGnVvH82Lwm&#10;wc3LkqTb7b9vCoLHYWa+YRar0XdioJhcYAWPkwoEcRu0Y6Pg++vjoQaRMrLGLjApOFOC1fL2ZoGN&#10;Dife0bDPRhQIpwYV2Jz7RsrUWvKYJqEnLt4hRI+5yGikjngqcN/JaVU9SY+Oy4LFnt4ttb/7o1ew&#10;fjPPpq0x2nWtnRvGn8PWfCp1fze+voDINOb/8F97oxXM5l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FkRMMAAADcAAAADwAAAAAAAAAAAAAAAACYAgAAZHJzL2Rv&#10;d25yZXYueG1sUEsFBgAAAAAEAAQA9QAAAIgDAAAAAA==&#10;" fillcolor="white [3201]" strokeweight=".5pt">
                  <v:textbox>
                    <w:txbxContent>
                      <w:p w14:paraId="095484FF" w14:textId="46C0AE9B" w:rsidR="002A753A" w:rsidRDefault="002A753A" w:rsidP="00A40631">
                        <w:pPr>
                          <w:spacing w:line="240" w:lineRule="auto"/>
                          <w:ind w:firstLineChars="0" w:firstLine="0"/>
                          <w:rPr>
                            <w:kern w:val="0"/>
                            <w:szCs w:val="24"/>
                          </w:rPr>
                        </w:pPr>
                        <w:r>
                          <w:rPr>
                            <w:rFonts w:hint="eastAsia"/>
                          </w:rPr>
                          <w:t>东亚纺织印染</w:t>
                        </w:r>
                        <w:r>
                          <w:t>污水处理厂</w:t>
                        </w:r>
                      </w:p>
                    </w:txbxContent>
                  </v:textbox>
                </v:shape>
                <v:shape id="文本框 31" o:spid="_x0000_s1041" type="#_x0000_t202" style="position:absolute;left:3324;top:29854;width:11811;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3B38MA&#10;AADcAAAADwAAAGRycy9kb3ducmV2LnhtbESPQUsDMRSE74L/ITyhN5vVFl3XpkVLK0JPVvH82Lwm&#10;wc3LkqTb7b9vBMHjMDPfMIvV6DsxUEwusIK7aQWCuA3asVHw9bm9rUGkjKyxC0wKzpRgtby+WmCj&#10;w4k/aNhnIwqEU4MKbM59I2VqLXlM09ATF+8QosdcZDRSRzwVuO/kfVU9SI+Oy4LFntaW2p/90SvY&#10;vJon09YY7abWzg3j92Fn3pSa3IwvzyAyjfk//Nd+1wrmjzP4PVOO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3B38MAAADcAAAADwAAAAAAAAAAAAAAAACYAgAAZHJzL2Rv&#10;d25yZXYueG1sUEsFBgAAAAAEAAQA9QAAAIgDAAAAAA==&#10;" fillcolor="white [3201]" strokeweight=".5pt">
                  <v:textbox>
                    <w:txbxContent>
                      <w:p w14:paraId="4107859A" w14:textId="77777777" w:rsidR="002A753A" w:rsidRDefault="002A753A" w:rsidP="00A40631">
                        <w:pPr>
                          <w:spacing w:line="240" w:lineRule="auto"/>
                          <w:ind w:firstLineChars="0" w:firstLine="0"/>
                          <w:rPr>
                            <w:kern w:val="0"/>
                            <w:szCs w:val="24"/>
                          </w:rPr>
                        </w:pPr>
                        <w:r>
                          <w:rPr>
                            <w:rFonts w:hint="eastAsia"/>
                          </w:rPr>
                          <w:t>兰精公司废水</w:t>
                        </w:r>
                      </w:p>
                    </w:txbxContent>
                  </v:textbox>
                </v:shape>
                <v:shape id="直接箭头连接符 474" o:spid="_x0000_s1042" type="#_x0000_t32" style="position:absolute;left:15135;top:31841;width:76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NYsMUAAADcAAAADwAAAGRycy9kb3ducmV2LnhtbESPQWvCQBSE74L/YXmCt2ajpGpTV9GU&#10;gu2tRnp+ZF+TYPZtzG5N/PduoeBxmJlvmPV2MI24UudqywpmUQyCuLC65lLBKX9/WoFwHlljY5kU&#10;3MjBdjMerTHVtucvuh59KQKEXYoKKu/bVEpXVGTQRbYlDt6P7Qz6ILtS6g77ADeNnMfxQhqsOSxU&#10;2FJWUXE+/hoFPfrvl/2uvGT7t4/D8NxcFvnpU6npZNi9gvA0+Ef4v33QCpJlAn9nw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NYsMUAAADcAAAADwAAAAAAAAAA&#10;AAAAAAChAgAAZHJzL2Rvd25yZXYueG1sUEsFBgAAAAAEAAQA+QAAAJMDAAAAAA==&#10;" strokecolor="black [3200]" strokeweight=".5pt">
                  <v:stroke endarrow="block" joinstyle="miter"/>
                </v:shape>
                <v:shape id="文本框 31" o:spid="_x0000_s1043" type="#_x0000_t202" style="position:absolute;left:22691;top:30218;width:12891;height:3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2qsAA&#10;AADcAAAADwAAAGRycy9kb3ducmV2LnhtbERPTWsCMRC9F/ofwhR6q1k9lHVrFFtsETxpS8/DZkyC&#10;m8mSpOv23xtB8DaP9zmL1eg7MVBMLrCC6aQCQdwG7dgo+Pn+fKlBpIyssQtMCv4pwWr5+LDARocz&#10;72k4ZCNKCKcGFdic+0bK1FrymCahJy7cMUSPucBopI54LuG+k7OqepUeHZcGiz19WGpPhz+vYPNu&#10;5qatMdpNrZ0bxt/jznwp9fw0rt9AZBrzXXxzb3WZP5vC9ZlygVx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52qsAAAADcAAAADwAAAAAAAAAAAAAAAACYAgAAZHJzL2Rvd25y&#10;ZXYueG1sUEsFBgAAAAAEAAQA9QAAAIUDAAAAAA==&#10;" fillcolor="white [3201]" strokeweight=".5pt">
                  <v:textbox>
                    <w:txbxContent>
                      <w:p w14:paraId="2486EACC" w14:textId="4186BB7E" w:rsidR="002A753A" w:rsidRDefault="002A753A" w:rsidP="00A40631">
                        <w:pPr>
                          <w:spacing w:line="240" w:lineRule="auto"/>
                          <w:ind w:firstLineChars="0" w:firstLine="0"/>
                          <w:rPr>
                            <w:kern w:val="0"/>
                            <w:szCs w:val="24"/>
                          </w:rPr>
                        </w:pPr>
                        <w:r>
                          <w:rPr>
                            <w:rFonts w:hint="eastAsia"/>
                          </w:rPr>
                          <w:t>兰精污水处理厂</w:t>
                        </w:r>
                      </w:p>
                    </w:txbxContent>
                  </v:textbox>
                </v:shape>
                <v:rect id="矩形 705024" o:spid="_x0000_s1044" style="position:absolute;left:2362;top:21810;width:38024;height:14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bHrsUA&#10;AADfAAAADwAAAGRycy9kb3ducmV2LnhtbESPQUvEMBSE74L/ITzBm5tYalfrZpciCuJtu3p/NM+2&#10;2LyU5rlt/70RBI/DzHzD7A6LH9SZptgHtnC7MaCIm+B6bi28n15u7kFFQXY4BCYLK0U47C8vdli6&#10;MPORzrW0KkE4lmihExlLrWPTkce4CSNx8j7D5FGSnFrtJpwT3A86M6bQHntOCx2O9NRR81V/ewt5&#10;lueFzMd+kPrt9LB+VM9rUVl7fbVUj6CEFvkP/7VfnYWtuTNZDr9/0hf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euxQAAAN8AAAAPAAAAAAAAAAAAAAAAAJgCAABkcnMv&#10;ZG93bnJldi54bWxQSwUGAAAAAAQABAD1AAAAigMAAAAA&#10;" filled="f" strokecolor="#0070c0" strokeweight="1pt"/>
                <v:rect id="矩形 705025" o:spid="_x0000_s1045" style="position:absolute;left:2438;top:3657;width:37884;height:16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LWsUA&#10;AADfAAAADwAAAGRycy9kb3ducmV2LnhtbESPQWsCMRCF7wX/Qxiht5ooqGVrFBGFQg/ardDrsBl3&#10;FzeTkETd/nsjCD0+3rzvzVusetuJK4XYOtYwHikQxJUzLdcajj+7t3cQMSEb7ByThj+KsFoOXhZY&#10;GHfjb7qWqRYZwrFADU1KvpAyVg1ZjCPnibN3csFiyjLU0gS8Zbjt5ESpmbTYcm5o0NOmoepcXmx+&#10;w3cHby778/F33O/C1nxFrOdavw779QeIRH36P36mP42GuZqqyRQeezI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ItaxQAAAN8AAAAPAAAAAAAAAAAAAAAAAJgCAABkcnMv&#10;ZG93bnJldi54bWxQSwUGAAAAAAQABAD1AAAAigMAAAAA&#10;" filled="f" strokecolor="red" strokeweight="1pt"/>
                <v:shapetype id="_x0000_t33" coordsize="21600,21600" o:spt="33" o:oned="t" path="m,l21600,r,21600e" filled="f">
                  <v:stroke joinstyle="miter"/>
                  <v:path arrowok="t" fillok="f" o:connecttype="none"/>
                  <o:lock v:ext="edit" shapetype="t"/>
                </v:shapetype>
                <v:shape id="连接符: 肘形 705026" o:spid="_x0000_s1046" type="#_x0000_t33" style="position:absolute;left:35496;top:6781;width:6477;height:1866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dm1MYAAADfAAAADwAAAGRycy9kb3ducmV2LnhtbESPX0sDMRDE3wW/Q1jBF7HJFa7Vs2kR&#10;wT/gU6v4vFy2d8HLJlzW6/ntjSD4OMzMb5jNbg6DmmjMPrKFamFAEbfRee4svL89Xt+AyoLscIhM&#10;Fr4pw257frbBxsUT72k6SKcKhHODFnqR1Gid254C5kVMxMU7xjGgFDl22o14KvAw6KUxKx3Qc1no&#10;MdFDT+3n4StY8NNebp/86/MHxrq+qiRV6ZisvbyY7+9ACc3yH/5rvzgLa1Ob5Qp+/5Qvo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nZtTGAAAA3wAAAA8AAAAAAAAA&#10;AAAAAAAAoQIAAGRycy9kb3ducmV2LnhtbFBLBQYAAAAABAAEAPkAAACUAwAAAAA=&#10;" strokecolor="black [3200]" strokeweight=".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连接符: 肘形 705027" o:spid="_x0000_s1047" type="#_x0000_t34" style="position:absolute;left:36031;top:11299;width:11757;height:435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TW8cAAADfAAAADwAAAGRycy9kb3ducmV2LnhtbESPzWrDMBCE74W8g9hAbo2UhNbBjRJC&#10;SEOvdpNDb1tra5taK2Op/nn7qFDocZiZb5jdYbSN6KnztWMNq6UCQVw4U3Op4fr++rgF4QOywcYx&#10;aZjIw2E/e9hhatzAGfV5KEWEsE9RQxVCm0rpi4os+qVriaP35TqLIcqulKbDIcJtI9dKPUuLNceF&#10;Cls6VVR85z9Wg72Wn7dTMoWbupw3q6xpt5R/aL2Yj8cXEIHG8B/+a78ZDYl6UusEfv/ELyD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6hNbxwAAAN8AAAAPAAAAAAAA&#10;AAAAAAAAAKECAABkcnMvZG93bnJldi54bWxQSwUGAAAAAAQABAD5AAAAlQMAAAAA&#10;" adj="10917" strokecolor="black [3200]" strokeweight=".5pt">
                  <v:stroke endarrow="block"/>
                </v:shape>
                <v:line id="直接连接符 705029" o:spid="_x0000_s1048" style="position:absolute;visibility:visible;mso-wrap-style:square" from="35709,25355" to="41973,2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EnxckAAADfAAAADwAAAGRycy9kb3ducmV2LnhtbESPQWsCMRSE74X+h/AKXoomtbTqahSR&#10;FoSWWtfg+bF57i7dvCybVNd/3xQKPQ4z8w2zWPWuEWfqQu1Zw8NIgSAuvK251GAOr8MpiBCRLTae&#10;ScOVAqyWtzcLzKy/8J7OeSxFgnDIUEMVY5tJGYqKHIaRb4mTd/Kdw5hkV0rb4SXBXSPHSj1LhzWn&#10;hQpb2lRUfOXfTsObmR3vH3dTY9wh/8BPU7/s3jdaD+769RxEpD7+h//aW6thop7UeAa/f9IXkM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1BJ8XJAAAA3wAAAA8AAAAA&#10;AAAAAAAAAAAAoQIAAGRycy9kb3ducmV2LnhtbFBLBQYAAAAABAAEAPkAAACXAwAAAAA=&#10;" strokecolor="black [3200]" strokeweight=".5pt">
                  <v:stroke joinstyle="miter"/>
                </v:line>
                <v:line id="直接连接符 705031" o:spid="_x0000_s1049" style="position:absolute;flip:y;visibility:visible;mso-wrap-style:square" from="47733,11108" to="47788,3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uxXsUAAADfAAAADwAAAGRycy9kb3ducmV2LnhtbESPwWrDMBBE74X8g9hAbo3khKTBjRJM&#10;wKUnl6b5gMXayKbWyliq7f59VSj0OMzMG+Z4nl0nRhpC61lDtlYgiGtvWrYabh/l4wFEiMgGO8+k&#10;4ZsCnE+LhyPmxk/8TuM1WpEgHHLU0MTY51KGuiGHYe174uTd/eAwJjlYaQacEtx1cqPUXjpsOS00&#10;2NOlofrz+uU0GFuRLLwdd5nd38ravmH1Mmq9Ws7FM4hIc/wP/7VfjYYntVPbDH7/pC8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uxXsUAAADfAAAADwAAAAAAAAAA&#10;AAAAAAChAgAAZHJzL2Rvd25yZXYueG1sUEsFBgAAAAAEAAQA+QAAAJMDAAAAAA==&#10;" strokecolor="black [3200]" strokeweight=".5pt">
                  <v:stroke joinstyle="miter"/>
                </v:line>
                <v:shape id="直接箭头连接符 705032" o:spid="_x0000_s1050" type="#_x0000_t32" style="position:absolute;left:47788;top:21164;width:58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FAysYAAADfAAAADwAAAGRycy9kb3ducmV2LnhtbESPW0sDMRCF3wX/QxjBl2KTrq2XtWkR&#10;QfTVtS0+Dptxs3QzWTZju/33RhD6eDiXj7Ncj6FTBxpSG9nCbGpAEdfRtdxY2Hy+3jyASoLssItM&#10;Fk6UYL26vFhi6eKRP+hQSaPyCKcSLXiRvtQ61Z4CpmnsibP3HYeAkuXQaDfgMY+HThfG3OmALWeC&#10;x55ePNX76idkLm2KSbWYPM73b7j92nk5zWdi7fXV+PwESmiUc/i//e4s3JuFuS3g70/+An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xQMrGAAAA3wAAAA8AAAAAAAAA&#10;AAAAAAAAoQIAAGRycy9kb3ducmV2LnhtbFBLBQYAAAAABAAEAPkAAACUAwAAAAA=&#10;" strokecolor="#5b9bd5 [3204]" strokeweight=".5pt">
                  <v:stroke endarrow="block" joinstyle="miter"/>
                </v:shape>
                <v:rect id="矩形 705034" o:spid="_x0000_s1051" style="position:absolute;left:36491;top:5892;width:3048;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fN48gA&#10;AADfAAAADwAAAGRycy9kb3ducmV2LnhtbESPUUvDMBSF3wX/Q7jCXmRLdG6ObtkQx9A9DLTuB1ya&#10;u6asuSlNunb+eiMIPh7OOd/hrDaDq8WF2lB51vAwUSCIC28qLjUcv3bjBYgQkQ3WnknDlQJs1rc3&#10;K8yM7/mTLnksRYJwyFCDjbHJpAyFJYdh4hvi5J186zAm2ZbStNgnuKvlo1Jz6bDitGCxoVdLxTnv&#10;nIb8o9j2/du++e5OB7tT1KG5J61Hd8PLEkSkIf6H/9rvRsOzmqnpE/z+SV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R83jyAAAAN8AAAAPAAAAAAAAAAAAAAAAAJgCAABk&#10;cnMvZG93bnJldi54bWxQSwUGAAAAAAQABAD1AAAAjQMAAAAA&#10;" fillcolor="#ffc000" strokecolor="#0070c0" strokeweight="1pt"/>
                <v:line id="直接连接符 705035" o:spid="_x0000_s1052" style="position:absolute;flip:y;visibility:visible;mso-wrap-style:square" from="36853,4599" to="39346,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MSsYAAADfAAAADwAAAGRycy9kb3ducmV2LnhtbESPQWsCMRSE74X+h/AK3jRpZa2sRimK&#10;IN5c7aG3181zs7h5WTeprv/eFAo9DjPzDTNf9q4RV+pC7VnD60iBIC69qbnScDxshlMQISIbbDyT&#10;hjsFWC6en+aYG3/jPV2LWIkE4ZCjBhtjm0sZSksOw8i3xMk7+c5hTLKrpOnwluCukW9KTaTDmtOC&#10;xZZWlspz8eM0rJ39LOT6fOGpuqtNu/v6bkym9eCl/5iBiNTH//Bfe2s0vKtMjTP4/ZO+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LTErGAAAA3wAAAA8AAAAAAAAA&#10;AAAAAAAAoQIAAGRycy9kb3ducmV2LnhtbFBLBQYAAAAABAAEAPkAAACUAwAAAAA=&#10;" strokecolor="#5b9bd5 [3204]" strokeweight="1pt">
                  <v:stroke joinstyle="miter"/>
                </v:line>
                <v:rect id="矩形 705036" o:spid="_x0000_s1053" style="position:absolute;left:36505;top:14691;width:3048;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2D8cA&#10;AADfAAAADwAAAGRycy9kb3ducmV2LnhtbESPUWvCMBSF3wf+h3AHvgxNNpmOziiyIW4PglZ/wKW5&#10;NmXNTWlSW/frl8Fgj4dzznc4y/XganGlNlSeNTxOFQjiwpuKSw3n03byAiJEZIO1Z9JwowDr1ehu&#10;iZnxPR/pmsdSJAiHDDXYGJtMylBYchimviFO3sW3DmOSbSlNi32Cu1o+KTWXDitOCxYberNUfOWd&#10;05Afive+3302391lb7eKOjQPpPX4fti8gog0xP/wX/vDaFioZzWbw++f9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Z9g/HAAAA3wAAAA8AAAAAAAAAAAAAAAAAmAIAAGRy&#10;cy9kb3ducmV2LnhtbFBLBQYAAAAABAAEAPUAAACMAwAAAAA=&#10;" fillcolor="#ffc000" strokecolor="#0070c0" strokeweight="1pt"/>
                <v:line id="直接连接符 705037" o:spid="_x0000_s1054" style="position:absolute;flip:y;visibility:visible;mso-wrap-style:square" from="36867,13396" to="39356,17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V3psYAAADfAAAADwAAAGRycy9kb3ducmV2LnhtbESPQWsCMRSE7wX/Q3iCt5pYscpqFFGE&#10;0ltXPXh7bp6bxc3Lukl1/fdNodDjMDPfMItV52pxpzZUnjWMhgoEceFNxaWGw373OgMRIrLB2jNp&#10;eFKA1bL3ssDM+Ad/0T2PpUgQDhlqsDE2mZShsOQwDH1DnLyLbx3GJNtSmhYfCe5q+abUu3RYcVqw&#10;2NDGUnHNv52GrbPHXG6vN56pp9o1n6dzbSZaD/rdeg4iUhf/w3/tD6NhqiZqPIXfP+kL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Vd6bGAAAA3wAAAA8AAAAAAAAA&#10;AAAAAAAAoQIAAGRycy9kb3ducmV2LnhtbFBLBQYAAAAABAAEAPkAAACUAwAAAAA=&#10;" strokecolor="#5b9bd5 [3204]" strokeweight="1pt">
                  <v:stroke joinstyle="miter"/>
                </v:line>
                <v:rect id="矩形 705038" o:spid="_x0000_s1055" style="position:absolute;left:36644;top:24459;width:3048;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H5sQA&#10;AADfAAAADwAAAGRycy9kb3ducmV2LnhtbERP3WrCMBS+H/gO4Qi7EU3ccEpnFNmQuQthVh/g0Byb&#10;suakNKnt9vTmYrDLj+9/vR1cLW7UhsqzhvlMgSAuvKm41HA576crECEiG6w9k4YfCrDdjB7WmBnf&#10;84lueSxFCuGQoQYbY5NJGQpLDsPMN8SJu/rWYUywLaVpsU/hrpZPSr1IhxWnBosNvVkqvvPOaci/&#10;ive+//hsfrvr0e4VdWgmpPXjeNi9gog0xH/xn/tgNCzVQj2nwelP+g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Kx+bEAAAA3wAAAA8AAAAAAAAAAAAAAAAAmAIAAGRycy9k&#10;b3ducmV2LnhtbFBLBQYAAAAABAAEAPUAAACJAwAAAAA=&#10;" fillcolor="#ffc000" strokecolor="#0070c0" strokeweight="1pt"/>
                <v:line id="直接连接符 705039" o:spid="_x0000_s1056" style="position:absolute;flip:y;visibility:visible;mso-wrap-style:square" from="37006,23163" to="39495,27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ZGT8YAAADfAAAADwAAAGRycy9kb3ducmV2LnhtbESPQWsCMRSE70L/Q3iF3jSxxVZXoxRF&#10;KL251YO35+a5Wdy8rJtU13/fCAWPw8x8w8wWnavFhdpQedYwHCgQxIU3FZcatj/r/hhEiMgGa8+k&#10;4UYBFvOn3gwz46+8oUseS5EgHDLUYGNsMilDYclhGPiGOHlH3zqMSbalNC1eE9zV8lWpd+mw4rRg&#10;saGlpeKU/zoNK2d3uVydzjxWN7VuvveH2oy0fnnuPqcgInXxEf5vfxkNH2qk3iZw/5O+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GRk/GAAAA3wAAAA8AAAAAAAAA&#10;AAAAAAAAoQIAAGRycy9kb3ducmV2LnhtbFBLBQYAAAAABAAEAPkAAACUAwAAAAA=&#10;" strokecolor="#5b9bd5 [3204]" strokeweight="1pt">
                  <v:stroke joinstyle="miter"/>
                </v:line>
                <v:rect id="矩形 705040" o:spid="_x0000_s1057" style="position:absolute;left:36644;top:31140;width:3048;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4ncYA&#10;AADfAAAADwAAAGRycy9kb3ducmV2LnhtbESP32rCMBTG7we+QzjCbkQTx5zSGUU2ZO5CmNUHODTH&#10;pqw5KU1quz29uRjs8uP7x2+9HVwtbtSGyrOG+UyBIC68qbjUcDnvpysQISIbrD2Thh8KsN2MHtaY&#10;Gd/ziW55LEUa4ZChBhtjk0kZCksOw8w3xMm7+tZhTLItpWmxT+Oulk9KvUiHFacHiw29WSq+885p&#10;yL+K977/+Gx+u+vR7hV1aCak9eN42L2CiDTE//Bf+2A0LNVCPSeCxJNY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q4ncYAAADfAAAADwAAAAAAAAAAAAAAAACYAgAAZHJz&#10;L2Rvd25yZXYueG1sUEsFBgAAAAAEAAQA9QAAAIsDAAAAAA==&#10;" fillcolor="#ffc000" strokecolor="#0070c0" strokeweight="1pt"/>
                <v:line id="直接连接符 705041" o:spid="_x0000_s1058" style="position:absolute;flip:y;visibility:visible;mso-wrap-style:square" from="37063,30162" to="39553,34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Y5NMYAAADfAAAADwAAAGRycy9kb3ducmV2LnhtbESPQWsCMRSE70L/Q3hCb5oo1cpqlFIR&#10;Sm9d68Hbc/PcLG5etpuo679vBMHjMDPfMItV52pxoTZUnjWMhgoEceFNxaWG3+1mMAMRIrLB2jNp&#10;uFGA1fKlt8DM+Cv/0CWPpUgQDhlqsDE2mZShsOQwDH1DnLyjbx3GJNtSmhavCe5qOVZqKh1WnBYs&#10;NvRpqTjlZ6dh7ewul+vTH8/UTW2a7/2hNhOtX/vdxxxEpC4+w4/2l9HwribqbQT3P+kL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2OTTGAAAA3wAAAA8AAAAAAAAA&#10;AAAAAAAAoQIAAGRycy9kb3ducmV2LnhtbFBLBQYAAAAABAAEAPkAAACUAwAAAAA=&#10;" strokecolor="#5b9bd5 [3204]" strokeweight="1pt">
                  <v:stroke joinstyle="miter"/>
                </v:line>
                <v:rect id="矩形 705044" o:spid="_x0000_s1059" style="position:absolute;left:42862;top:10466;width:3048;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nscA&#10;AADfAAAADwAAAGRycy9kb3ducmV2LnhtbESPUUvDMBSF3wf+h3AFX8QmkzmlLi1DGerDYFZ/wKW5&#10;a4rNTWnStfrrjSDs8XDO+Q5nU86uEycaQutZwzJTIIhrb1puNHx+7G4eQISIbLDzTBq+KUBZXCw2&#10;mBs/8TudqtiIBOGQowYbY59LGWpLDkPme+LkHf3gMCY5NNIMOCW46+StUmvpsOW0YLGnJ0v1VzU6&#10;DdWhfp6ml7f+Zzzu7U7RiOaatL66nLePICLN8Rz+b78aDffqTq1W8PcnfQFZ/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Bvp7HAAAA3wAAAA8AAAAAAAAAAAAAAAAAmAIAAGRy&#10;cy9kb3ducmV2LnhtbFBLBQYAAAAABAAEAPUAAACMAwAAAAA=&#10;" fillcolor="#ffc000" strokecolor="#0070c0" strokeweight="1pt"/>
                <v:line id="直接连接符 705045" o:spid="_x0000_s1060" style="position:absolute;flip:y;visibility:visible;mso-wrap-style:square" from="43224,9170" to="45713,13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0/N8YAAADfAAAADwAAAGRycy9kb3ducmV2LnhtbESPQWsCMRSE74X+h/AK3jRpca2sRimK&#10;IN5c7aG3181zs7h5WTeprv/eFAo9DjPzDTNf9q4RV+pC7VnD60iBIC69qbnScDxshlMQISIbbDyT&#10;hjsFWC6en+aYG3/jPV2LWIkE4ZCjBhtjm0sZSksOw8i3xMk7+c5hTLKrpOnwluCukW9KTaTDmtOC&#10;xZZWlspz8eM0rJ39LOT6fOGpuqtNu/v6bkym9eCl/5iBiNTH//Bfe2s0vKtMjTP4/ZO+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NPzfGAAAA3wAAAA8AAAAAAAAA&#10;AAAAAAAAoQIAAGRycy9kb3ducmV2LnhtbFBLBQYAAAAABAAEAPkAAACUAwAAAAA=&#10;" strokecolor="#5b9bd5 [3204]" strokeweight="1pt">
                  <v:stroke joinstyle="miter"/>
                </v:line>
                <v:rect id="矩形 705046" o:spid="_x0000_s1061" style="position:absolute;left:48974;top:20306;width:3048;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cscA&#10;AADfAAAADwAAAGRycy9kb3ducmV2LnhtbESPUWvCMBSF3wf+h3AHvgxNNpyOziiyIW4PglZ/wKW5&#10;NmXNTWlSW/frl8Fgj4dzznc4y/XganGlNlSeNTxOFQjiwpuKSw3n03byAiJEZIO1Z9JwowDr1ehu&#10;iZnxPR/pmsdSJAiHDDXYGJtMylBYchimviFO3sW3DmOSbSlNi32Cu1o+KTWXDitOCxYberNUfOWd&#10;05Afive+3302391lb7eKOjQPpPX4fti8gog0xP/wX/vDaFioZzWbw++f9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fhXLHAAAA3wAAAA8AAAAAAAAAAAAAAAAAmAIAAGRy&#10;cy9kb3ducmV2LnhtbFBLBQYAAAAABAAEAPUAAACMAwAAAAA=&#10;" fillcolor="#ffc000" strokecolor="#0070c0" strokeweight="1pt"/>
                <v:line id="直接连接符 705047" o:spid="_x0000_s1062" style="position:absolute;flip:y;visibility:visible;mso-wrap-style:square" from="49336,19010" to="51825,2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ME28YAAADfAAAADwAAAGRycy9kb3ducmV2LnhtbESPQWsCMRSE7wX/Q3iCt5pYtMpqFFGE&#10;0ltXPXh7bp6bxc3Lukl1/fdNodDjMDPfMItV52pxpzZUnjWMhgoEceFNxaWGw373OgMRIrLB2jNp&#10;eFKA1bL3ssDM+Ad/0T2PpUgQDhlqsDE2mZShsOQwDH1DnLyLbx3GJNtSmhYfCe5q+abUu3RYcVqw&#10;2NDGUnHNv52GrbPHXG6vN56pp9o1n6dzbSZaD/rdeg4iUhf/w3/tD6NhqiZqPIXfP+kL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TBNvGAAAA3wAAAA8AAAAAAAAA&#10;AAAAAAAAoQIAAGRycy9kb3ducmV2LnhtbFBLBQYAAAAABAAEAPkAAACUAwAAAAA=&#10;" strokecolor="#5b9bd5 [3204]" strokeweight="1pt">
                  <v:stroke joinstyle="miter"/>
                </v:line>
                <v:shape id="文本框 31" o:spid="_x0000_s1063" type="#_x0000_t202" style="position:absolute;left:53625;top:12451;width:5173;height:17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G0sYA&#10;AADfAAAADwAAAGRycy9kb3ducmV2LnhtbERPTUsDMRC9C/6HMEJvNlGsLdumRcRCCyJYS9vjdDPd&#10;LCaTdZNuV3+9OQgeH+97tui9Ex21sQ6s4W6oQBCXwdRcadh+LG8nIGJCNugCk4ZvirCYX1/NsDDh&#10;wu/UbVIlcgjHAjXYlJpCylha8hiHoSHO3Cm0HlOGbSVNi5cc7p28V+pReqw5N1hs6NlS+bk5ew2v&#10;u/3Xy/LtoPZ0dPWoc2O7/jlqPbjpn6YgEvXpX/znXhkNYzVSD3lw/p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oG0sYAAADfAAAADwAAAAAAAAAAAAAAAACYAgAAZHJz&#10;L2Rvd25yZXYueG1sUEsFBgAAAAAEAAQA9QAAAIsDAAAAAA==&#10;" filled="f" strokeweight=".5pt">
                  <v:textbox>
                    <w:txbxContent>
                      <w:p w14:paraId="34587FD2" w14:textId="77777777" w:rsidR="002A753A" w:rsidRPr="000032D2" w:rsidRDefault="002A753A" w:rsidP="00A40631">
                        <w:pPr>
                          <w:spacing w:line="240" w:lineRule="auto"/>
                          <w:ind w:firstLineChars="0" w:firstLine="0"/>
                          <w:rPr>
                            <w:kern w:val="0"/>
                            <w:sz w:val="22"/>
                            <w:szCs w:val="24"/>
                          </w:rPr>
                        </w:pPr>
                        <w:r w:rsidRPr="000032D2">
                          <w:rPr>
                            <w:rFonts w:hint="eastAsia"/>
                            <w:sz w:val="22"/>
                          </w:rPr>
                          <w:t>专管引至化工园排放口后排入长江</w:t>
                        </w:r>
                      </w:p>
                    </w:txbxContent>
                  </v:textbox>
                </v:shape>
                <v:rect id="矩形 705050" o:spid="_x0000_s1064" style="position:absolute;left:42663;top:40513;width:3048;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uQMQA&#10;AADfAAAADwAAAGRycy9kb3ducmV2LnhtbERPXWvCMBR9F/wP4Qp7EU02mBudUcQhcw+C6/wBl+ba&#10;lDU3pUlt569fBoKcp8P54izXg6vFhdpQedbwOFcgiAtvKi41nL53s1cQISIbrD2Thl8KsF6NR0vM&#10;jO/5iy55LEUq4ZChBhtjk0kZCksOw9w3xEk7+9ZhTLQtpWmxT+Wulk9KLaTDitOCxYa2loqfvHMa&#10;8mPx3vcfn821Ox/sTlGHZkpaP0yGzRuISEO8m2/pvdHwop4T4P9P+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jLkDEAAAA3wAAAA8AAAAAAAAAAAAAAAAAmAIAAGRycy9k&#10;b3ducmV2LnhtbFBLBQYAAAAABAAEAPUAAACJAwAAAAA=&#10;" fillcolor="#ffc000" strokecolor="#0070c0" strokeweight="1pt"/>
                <v:line id="直接连接符 705051" o:spid="_x0000_s1065" style="position:absolute;flip:y;visibility:visible;mso-wrap-style:square" from="42862,39324" to="45351,4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v6cUAAADfAAAADwAAAGRycy9kb3ducmV2LnhtbESPQWsCMRSE7wX/Q3hCbzWxsK2sRhFF&#10;kN7ctgdvz81zs7h52W6irv/eFASPw8x8w8wWvWvEhbpQe9YwHikQxKU3NVcafr43bxMQISIbbDyT&#10;hhsFWMwHLzPMjb/yji5FrESCcMhRg42xzaUMpSWHYeRb4uQdfecwJtlV0nR4TXDXyHelPqTDmtOC&#10;xZZWlspTcXYa1s7+FnJ9+uOJuqlN+7U/NCbT+nXYL6cgIvXxGX60t0bDp8pUNob/P+kL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v6cUAAADfAAAADwAAAAAAAAAA&#10;AAAAAAChAgAAZHJzL2Rvd25yZXYueG1sUEsFBgAAAAAEAAQA+QAAAJMDAAAAAA==&#10;" strokecolor="#5b9bd5 [3204]" strokeweight="1pt">
                  <v:stroke joinstyle="miter"/>
                </v:line>
                <v:shape id="文本框 705052" o:spid="_x0000_s1066" type="#_x0000_t202" style="position:absolute;left:47248;top:39324;width:7391;height:5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12ocQA&#10;AADfAAAADwAAAGRycy9kb3ducmV2LnhtbESPQUsDMRSE70L/Q3iF3mxiobquTYtKK4Inq3h+bF6T&#10;4OZlSeJ2/fdGEDwOM/MNs9lNoRcjpewja7haKhDEXTSerYb3t8NlAyIXZIN9ZNLwTRl229nFBlsT&#10;z/xK47FYUSGcW9TgShlaKXPnKGBexoG4eqeYApYqk5Um4bnCQy9XSl3LgJ7rgsOBHh11n8evoGH/&#10;YG9t12By+8Z4P04fpxf7pPViPt3fgSg0lf/wX/vZaLhRa7Vewe+f+gX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tdqHEAAAA3wAAAA8AAAAAAAAAAAAAAAAAmAIAAGRycy9k&#10;b3ducmV2LnhtbFBLBQYAAAAABAAEAPUAAACJAwAAAAA=&#10;" fillcolor="white [3201]" strokeweight=".5pt">
                  <v:textbox>
                    <w:txbxContent>
                      <w:p w14:paraId="3D8DD08F" w14:textId="77777777" w:rsidR="002A753A" w:rsidRDefault="002A753A" w:rsidP="00A40631">
                        <w:pPr>
                          <w:spacing w:line="240" w:lineRule="auto"/>
                          <w:ind w:firstLineChars="0" w:firstLine="0"/>
                        </w:pPr>
                        <w:r>
                          <w:rPr>
                            <w:rFonts w:hint="eastAsia"/>
                          </w:rPr>
                          <w:t>在线监控系统</w:t>
                        </w:r>
                      </w:p>
                    </w:txbxContent>
                  </v:textbox>
                </v:shape>
                <v:shape id="文本框 705024" o:spid="_x0000_s1067" type="#_x0000_t202" style="position:absolute;left:16151;top:685;width:19278;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RrckA&#10;AADfAAAADwAAAGRycy9kb3ducmV2LnhtbESPT2vCQBTE7wW/w/KE3upuLWkluooExCLtwT8Xb8/s&#10;MwnNvo3ZrcZ+elcQehxm5jfMZNbZWpyp9ZVjDa8DBYI4d6biQsNuu3gZgfAB2WDtmDRcycNs2nua&#10;YGrchdd03oRCRAj7FDWUITSplD4vyaIfuIY4ekfXWgxRtoU0LV4i3NZyqNS7tFhxXCixoayk/Gfz&#10;azWsssU3rg9DO/qrs+XXcd6cdvtE6+d+Nx+DCNSF//Cj/Wk0fKhEJW9w/xO/gJz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xsRrckAAADfAAAADwAAAAAAAAAAAAAAAACYAgAA&#10;ZHJzL2Rvd25yZXYueG1sUEsFBgAAAAAEAAQA9QAAAI4DAAAAAA==&#10;" filled="f" stroked="f" strokeweight=".5pt">
                  <v:textbox>
                    <w:txbxContent>
                      <w:p w14:paraId="43537A97" w14:textId="77777777" w:rsidR="002A753A" w:rsidRPr="000032D2" w:rsidRDefault="002A753A" w:rsidP="00A40631">
                        <w:pPr>
                          <w:spacing w:line="240" w:lineRule="auto"/>
                          <w:ind w:firstLineChars="0" w:firstLine="0"/>
                          <w:rPr>
                            <w:rFonts w:ascii="黑体" w:eastAsia="黑体" w:hAnsi="黑体"/>
                            <w:b/>
                            <w:color w:val="FF0000"/>
                            <w:kern w:val="0"/>
                            <w:szCs w:val="24"/>
                          </w:rPr>
                        </w:pPr>
                        <w:r w:rsidRPr="000032D2">
                          <w:rPr>
                            <w:rFonts w:ascii="黑体" w:eastAsia="黑体" w:hAnsi="黑体" w:hint="eastAsia"/>
                            <w:b/>
                            <w:color w:val="FF0000"/>
                          </w:rPr>
                          <w:t>园区集中污水处理厂</w:t>
                        </w:r>
                      </w:p>
                    </w:txbxContent>
                  </v:textbox>
                </v:shape>
                <v:shape id="文本框 705024" o:spid="_x0000_s1068" type="#_x0000_t202" style="position:absolute;left:12268;top:38362;width:19278;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J2ckA&#10;AADfAAAADwAAAGRycy9kb3ducmV2LnhtbESPT2vCQBTE7wW/w/KE3upupWkluooExCLtwT8Xb8/s&#10;MwnNvo3ZrcZ+elcQehxm5jfMZNbZWpyp9ZVjDa8DBYI4d6biQsNuu3gZgfAB2WDtmDRcycNs2nua&#10;YGrchdd03oRCRAj7FDWUITSplD4vyaIfuIY4ekfXWgxRtoU0LV4i3NZyqNS7tFhxXCixoayk/Gfz&#10;azWsssU3rg9DO/qrs+XXcd6cdvtE6+d+Nx+DCNSF//Cj/Wk0fKhEJW9w/xO/gJz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PKJ2ckAAADfAAAADwAAAAAAAAAAAAAAAACYAgAA&#10;ZHJzL2Rvd25yZXYueG1sUEsFBgAAAAAEAAQA9QAAAI4DAAAAAA==&#10;" filled="f" stroked="f" strokeweight=".5pt">
                  <v:textbox>
                    <w:txbxContent>
                      <w:p w14:paraId="3F36952A" w14:textId="77777777" w:rsidR="002A753A" w:rsidRPr="000032D2" w:rsidRDefault="002A753A" w:rsidP="00A40631">
                        <w:pPr>
                          <w:spacing w:line="240" w:lineRule="auto"/>
                          <w:ind w:firstLineChars="0" w:firstLine="0"/>
                          <w:rPr>
                            <w:color w:val="00B0F0"/>
                            <w:kern w:val="0"/>
                            <w:szCs w:val="24"/>
                          </w:rPr>
                        </w:pPr>
                        <w:r w:rsidRPr="000032D2">
                          <w:rPr>
                            <w:rFonts w:eastAsia="黑体" w:hAnsi="黑体" w:hint="eastAsia"/>
                            <w:b/>
                            <w:bCs/>
                            <w:color w:val="00B0F0"/>
                          </w:rPr>
                          <w:t>企业自建污水处理厂</w:t>
                        </w:r>
                      </w:p>
                    </w:txbxContent>
                  </v:textbox>
                </v:shape>
                <v:shape id="连接符: 肘形 705027" o:spid="_x0000_s1069" type="#_x0000_t34" style="position:absolute;left:35709;top:32044;width:12024;height: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Gq/sEAAADbAAAADwAAAGRycy9kb3ducmV2LnhtbERPS2vCQBC+F/wPywi91Y22FYluglgK&#10;Qh/UKHgdsmMSzM6G7Krx33cOhR4/vvcqH1yrrtSHxrOB6SQBRVx623Bl4LB/f1qAChHZYuuZDNwp&#10;QJ6NHlaYWn/jHV2LWCkJ4ZCigTrGLtU6lDU5DBPfEQt38r3DKLCvtO3xJuGu1bMkmWuHDUtDjR1t&#10;airPxcUZEPfl3hWfm5/v58Nb2B6/XhYf1pjH8bBegoo0xH/xn3trDbzKWPkiP0Bn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4ar+wQAAANsAAAAPAAAAAAAAAAAAAAAA&#10;AKECAABkcnMvZG93bnJldi54bWxQSwUGAAAAAAQABAD5AAAAjwMAAAAA&#10;" strokecolor="black [3200]" strokeweight=".5pt">
                  <v:stroke endarrow="block"/>
                </v:shape>
                <w10:wrap type="topAndBottom" anchorx="margin"/>
              </v:group>
            </w:pict>
          </mc:Fallback>
        </mc:AlternateContent>
      </w:r>
      <w:r w:rsidR="00A40631" w:rsidRPr="00684C1E">
        <w:rPr>
          <w:rFonts w:hint="eastAsia"/>
          <w:b/>
          <w:color w:val="000000" w:themeColor="text1"/>
        </w:rPr>
        <w:t>图</w:t>
      </w:r>
      <w:r w:rsidR="00A40631" w:rsidRPr="00684C1E">
        <w:rPr>
          <w:rFonts w:hint="eastAsia"/>
          <w:b/>
          <w:color w:val="000000" w:themeColor="text1"/>
        </w:rPr>
        <w:t>4</w:t>
      </w:r>
      <w:r w:rsidR="000F03D3" w:rsidRPr="00684C1E">
        <w:rPr>
          <w:b/>
          <w:color w:val="000000" w:themeColor="text1"/>
        </w:rPr>
        <w:t>.2</w:t>
      </w:r>
      <w:r w:rsidR="00A40631" w:rsidRPr="00684C1E">
        <w:rPr>
          <w:b/>
          <w:color w:val="000000" w:themeColor="text1"/>
        </w:rPr>
        <w:t xml:space="preserve">-2 </w:t>
      </w:r>
      <w:r w:rsidR="00A40631" w:rsidRPr="00684C1E">
        <w:rPr>
          <w:b/>
          <w:color w:val="000000" w:themeColor="text1"/>
        </w:rPr>
        <w:t>园区污水</w:t>
      </w:r>
      <w:r w:rsidR="000D14DD" w:rsidRPr="00684C1E">
        <w:rPr>
          <w:b/>
          <w:color w:val="000000" w:themeColor="text1"/>
        </w:rPr>
        <w:t>接管排放体系图</w:t>
      </w:r>
    </w:p>
    <w:p w14:paraId="4678D79F" w14:textId="16A4FE58" w:rsidR="00415AF4" w:rsidRPr="00684C1E" w:rsidRDefault="00415AF4" w:rsidP="00B17FE1">
      <w:pPr>
        <w:pStyle w:val="Z1"/>
        <w:ind w:firstLine="482"/>
        <w:rPr>
          <w:b/>
          <w:color w:val="000000" w:themeColor="text1"/>
        </w:rPr>
      </w:pPr>
      <w:r w:rsidRPr="00684C1E">
        <w:rPr>
          <w:rFonts w:hint="eastAsia"/>
          <w:b/>
          <w:color w:val="000000" w:themeColor="text1"/>
        </w:rPr>
        <w:t>（</w:t>
      </w:r>
      <w:r w:rsidRPr="00684C1E">
        <w:rPr>
          <w:rFonts w:hint="eastAsia"/>
          <w:b/>
          <w:color w:val="000000" w:themeColor="text1"/>
        </w:rPr>
        <w:t>1</w:t>
      </w:r>
      <w:r w:rsidRPr="00684C1E">
        <w:rPr>
          <w:rFonts w:hint="eastAsia"/>
          <w:b/>
          <w:color w:val="000000" w:themeColor="text1"/>
        </w:rPr>
        <w:t>）润埠污水处理厂</w:t>
      </w:r>
    </w:p>
    <w:p w14:paraId="1531FB31" w14:textId="52A23D12" w:rsidR="00EB3551" w:rsidRPr="00684C1E" w:rsidRDefault="00EB3551" w:rsidP="00B17FE1">
      <w:pPr>
        <w:pStyle w:val="Z1"/>
        <w:ind w:firstLine="482"/>
        <w:rPr>
          <w:b/>
          <w:color w:val="000000" w:themeColor="text1"/>
        </w:rPr>
      </w:pPr>
      <w:r w:rsidRPr="00684C1E">
        <w:rPr>
          <w:rFonts w:hint="eastAsia"/>
          <w:b/>
          <w:color w:val="000000" w:themeColor="text1"/>
        </w:rPr>
        <w:t>①污水处理厂概况</w:t>
      </w:r>
    </w:p>
    <w:p w14:paraId="4F163311" w14:textId="77777777" w:rsidR="00B75F9F" w:rsidRPr="00684C1E" w:rsidRDefault="00B17FE1" w:rsidP="00B17FE1">
      <w:pPr>
        <w:pStyle w:val="Z1"/>
        <w:ind w:firstLine="480"/>
        <w:rPr>
          <w:color w:val="000000" w:themeColor="text1"/>
        </w:rPr>
      </w:pPr>
      <w:r w:rsidRPr="00684C1E">
        <w:rPr>
          <w:rFonts w:hint="eastAsia"/>
          <w:color w:val="000000" w:themeColor="text1"/>
        </w:rPr>
        <w:t>南京润埠水处理有限公司位于南京新材料产业园表面处理中心内（该中心是依据《市政府关于设立南京表面处理中心的批复》（宁政复</w:t>
      </w:r>
      <w:r w:rsidRPr="00684C1E">
        <w:rPr>
          <w:rFonts w:hint="eastAsia"/>
          <w:color w:val="000000" w:themeColor="text1"/>
        </w:rPr>
        <w:t>[2012]75</w:t>
      </w:r>
      <w:r w:rsidRPr="00684C1E">
        <w:rPr>
          <w:rFonts w:hint="eastAsia"/>
          <w:color w:val="000000" w:themeColor="text1"/>
        </w:rPr>
        <w:t>号）而设立），该水处理公司是专门为南京表面处理中心配套的集中式电镀污水处理厂。南京润埠水处理有限公司电镀废水处理及回用项目于</w:t>
      </w:r>
      <w:r w:rsidRPr="00684C1E">
        <w:rPr>
          <w:rFonts w:hint="eastAsia"/>
          <w:color w:val="000000" w:themeColor="text1"/>
        </w:rPr>
        <w:t>2014</w:t>
      </w:r>
      <w:r w:rsidRPr="00684C1E">
        <w:rPr>
          <w:rFonts w:hint="eastAsia"/>
          <w:color w:val="000000" w:themeColor="text1"/>
        </w:rPr>
        <w:t>年</w:t>
      </w:r>
      <w:r w:rsidRPr="00684C1E">
        <w:rPr>
          <w:rFonts w:hint="eastAsia"/>
          <w:color w:val="000000" w:themeColor="text1"/>
        </w:rPr>
        <w:t>1</w:t>
      </w:r>
      <w:r w:rsidRPr="00684C1E">
        <w:rPr>
          <w:rFonts w:hint="eastAsia"/>
          <w:color w:val="000000" w:themeColor="text1"/>
        </w:rPr>
        <w:t>月通过南京市环境保护局审批（宁环建</w:t>
      </w:r>
      <w:r w:rsidRPr="00684C1E">
        <w:rPr>
          <w:rFonts w:hint="eastAsia"/>
          <w:color w:val="000000" w:themeColor="text1"/>
        </w:rPr>
        <w:t>2014[17]</w:t>
      </w:r>
      <w:r w:rsidRPr="00684C1E">
        <w:rPr>
          <w:rFonts w:hint="eastAsia"/>
          <w:color w:val="000000" w:themeColor="text1"/>
        </w:rPr>
        <w:t>号）。</w:t>
      </w:r>
      <w:r w:rsidRPr="00684C1E">
        <w:rPr>
          <w:color w:val="000000" w:themeColor="text1"/>
        </w:rPr>
        <w:t>2016</w:t>
      </w:r>
      <w:r w:rsidRPr="00684C1E">
        <w:rPr>
          <w:color w:val="000000" w:themeColor="text1"/>
        </w:rPr>
        <w:t>年</w:t>
      </w:r>
      <w:r w:rsidRPr="00684C1E">
        <w:rPr>
          <w:rFonts w:hint="eastAsia"/>
          <w:color w:val="000000" w:themeColor="text1"/>
        </w:rPr>
        <w:t>1</w:t>
      </w:r>
      <w:r w:rsidRPr="00684C1E">
        <w:rPr>
          <w:color w:val="000000" w:themeColor="text1"/>
        </w:rPr>
        <w:t>月通过南京市环保局组织的环保竣工</w:t>
      </w:r>
      <w:r w:rsidRPr="00684C1E">
        <w:rPr>
          <w:rFonts w:hint="eastAsia"/>
          <w:color w:val="000000" w:themeColor="text1"/>
        </w:rPr>
        <w:t>阶段性</w:t>
      </w:r>
      <w:r w:rsidRPr="00684C1E">
        <w:rPr>
          <w:color w:val="000000" w:themeColor="text1"/>
        </w:rPr>
        <w:t>验收（宁环（园区）验</w:t>
      </w:r>
      <w:r w:rsidRPr="00684C1E">
        <w:rPr>
          <w:color w:val="000000" w:themeColor="text1"/>
        </w:rPr>
        <w:t>[2016]</w:t>
      </w:r>
      <w:r w:rsidRPr="00684C1E">
        <w:rPr>
          <w:rFonts w:hint="eastAsia"/>
          <w:color w:val="000000" w:themeColor="text1"/>
        </w:rPr>
        <w:t>1</w:t>
      </w:r>
      <w:r w:rsidRPr="00684C1E">
        <w:rPr>
          <w:color w:val="000000" w:themeColor="text1"/>
        </w:rPr>
        <w:t>号）。</w:t>
      </w:r>
      <w:r w:rsidRPr="00684C1E">
        <w:rPr>
          <w:rFonts w:hint="eastAsia"/>
          <w:color w:val="000000" w:themeColor="text1"/>
        </w:rPr>
        <w:t>南京润埠水处理有限公司</w:t>
      </w:r>
      <w:r w:rsidRPr="00684C1E">
        <w:rPr>
          <w:rFonts w:hint="eastAsia"/>
          <w:color w:val="000000" w:themeColor="text1"/>
        </w:rPr>
        <w:t>1600t/d</w:t>
      </w:r>
      <w:r w:rsidRPr="00684C1E">
        <w:rPr>
          <w:rFonts w:hint="eastAsia"/>
          <w:color w:val="000000" w:themeColor="text1"/>
        </w:rPr>
        <w:t>综合电镀废水处理回用改扩建项目</w:t>
      </w:r>
      <w:r w:rsidRPr="00684C1E">
        <w:rPr>
          <w:color w:val="000000" w:themeColor="text1"/>
        </w:rPr>
        <w:t>于</w:t>
      </w:r>
      <w:r w:rsidRPr="00684C1E">
        <w:rPr>
          <w:color w:val="000000" w:themeColor="text1"/>
        </w:rPr>
        <w:t>201</w:t>
      </w:r>
      <w:r w:rsidRPr="00684C1E">
        <w:rPr>
          <w:rFonts w:hint="eastAsia"/>
          <w:color w:val="000000" w:themeColor="text1"/>
        </w:rPr>
        <w:t>6</w:t>
      </w:r>
      <w:r w:rsidRPr="00684C1E">
        <w:rPr>
          <w:color w:val="000000" w:themeColor="text1"/>
        </w:rPr>
        <w:t>年</w:t>
      </w:r>
      <w:r w:rsidRPr="00684C1E">
        <w:rPr>
          <w:rFonts w:hint="eastAsia"/>
          <w:color w:val="000000" w:themeColor="text1"/>
        </w:rPr>
        <w:t>11</w:t>
      </w:r>
      <w:r w:rsidRPr="00684C1E">
        <w:rPr>
          <w:color w:val="000000" w:themeColor="text1"/>
        </w:rPr>
        <w:t>月委托</w:t>
      </w:r>
      <w:r w:rsidRPr="00684C1E">
        <w:rPr>
          <w:rFonts w:hint="eastAsia"/>
          <w:color w:val="000000" w:themeColor="text1"/>
        </w:rPr>
        <w:t>江苏润环环境科技有限公司</w:t>
      </w:r>
      <w:r w:rsidRPr="00684C1E">
        <w:rPr>
          <w:color w:val="000000" w:themeColor="text1"/>
        </w:rPr>
        <w:t>完成环境影响报告书编制，并于</w:t>
      </w:r>
      <w:r w:rsidRPr="00684C1E">
        <w:rPr>
          <w:color w:val="000000" w:themeColor="text1"/>
        </w:rPr>
        <w:t>201</w:t>
      </w:r>
      <w:r w:rsidRPr="00684C1E">
        <w:rPr>
          <w:rFonts w:hint="eastAsia"/>
          <w:color w:val="000000" w:themeColor="text1"/>
        </w:rPr>
        <w:t>7</w:t>
      </w:r>
      <w:r w:rsidRPr="00684C1E">
        <w:rPr>
          <w:color w:val="000000" w:themeColor="text1"/>
        </w:rPr>
        <w:t>年</w:t>
      </w:r>
      <w:r w:rsidRPr="00684C1E">
        <w:rPr>
          <w:rFonts w:hint="eastAsia"/>
          <w:color w:val="000000" w:themeColor="text1"/>
        </w:rPr>
        <w:t>5</w:t>
      </w:r>
      <w:r w:rsidRPr="00684C1E">
        <w:rPr>
          <w:color w:val="000000" w:themeColor="text1"/>
        </w:rPr>
        <w:t>月获得</w:t>
      </w:r>
      <w:r w:rsidRPr="00684C1E">
        <w:rPr>
          <w:rFonts w:hint="eastAsia"/>
          <w:color w:val="000000" w:themeColor="text1"/>
        </w:rPr>
        <w:t>南京化学工业园区环保局</w:t>
      </w:r>
      <w:r w:rsidRPr="00684C1E">
        <w:rPr>
          <w:color w:val="000000" w:themeColor="text1"/>
        </w:rPr>
        <w:t>批复</w:t>
      </w:r>
      <w:r w:rsidRPr="00684C1E">
        <w:rPr>
          <w:color w:val="000000" w:themeColor="text1"/>
        </w:rPr>
        <w:lastRenderedPageBreak/>
        <w:t>（宁</w:t>
      </w:r>
      <w:r w:rsidRPr="00684C1E">
        <w:rPr>
          <w:rFonts w:hint="eastAsia"/>
          <w:color w:val="000000" w:themeColor="text1"/>
        </w:rPr>
        <w:t>化</w:t>
      </w:r>
      <w:r w:rsidRPr="00684C1E">
        <w:rPr>
          <w:color w:val="000000" w:themeColor="text1"/>
        </w:rPr>
        <w:t>环建</w:t>
      </w:r>
      <w:r w:rsidRPr="00684C1E">
        <w:rPr>
          <w:rFonts w:hint="eastAsia"/>
          <w:color w:val="000000" w:themeColor="text1"/>
        </w:rPr>
        <w:t>复</w:t>
      </w:r>
      <w:r w:rsidRPr="00684C1E">
        <w:rPr>
          <w:color w:val="000000" w:themeColor="text1"/>
        </w:rPr>
        <w:t>[201</w:t>
      </w:r>
      <w:r w:rsidRPr="00684C1E">
        <w:rPr>
          <w:rFonts w:hint="eastAsia"/>
          <w:color w:val="000000" w:themeColor="text1"/>
        </w:rPr>
        <w:t>7</w:t>
      </w:r>
      <w:r w:rsidRPr="00684C1E">
        <w:rPr>
          <w:color w:val="000000" w:themeColor="text1"/>
        </w:rPr>
        <w:t>]</w:t>
      </w:r>
      <w:r w:rsidRPr="00684C1E">
        <w:rPr>
          <w:rFonts w:hint="eastAsia"/>
          <w:color w:val="000000" w:themeColor="text1"/>
        </w:rPr>
        <w:t>39</w:t>
      </w:r>
      <w:r w:rsidRPr="00684C1E">
        <w:rPr>
          <w:color w:val="000000" w:themeColor="text1"/>
        </w:rPr>
        <w:t>号）。</w:t>
      </w:r>
      <w:r w:rsidRPr="00684C1E">
        <w:rPr>
          <w:rFonts w:hint="eastAsia"/>
          <w:color w:val="000000" w:themeColor="text1"/>
        </w:rPr>
        <w:t>公司在主体工艺未发生变动的前提下，优化提出了工艺变动技术方案，</w:t>
      </w:r>
      <w:r w:rsidRPr="00684C1E">
        <w:rPr>
          <w:rFonts w:hint="eastAsia"/>
          <w:color w:val="000000" w:themeColor="text1"/>
        </w:rPr>
        <w:t>2018</w:t>
      </w:r>
      <w:r w:rsidRPr="00684C1E">
        <w:rPr>
          <w:rFonts w:hint="eastAsia"/>
          <w:color w:val="000000" w:themeColor="text1"/>
        </w:rPr>
        <w:t>年</w:t>
      </w:r>
      <w:r w:rsidRPr="00684C1E">
        <w:rPr>
          <w:rFonts w:hint="eastAsia"/>
          <w:color w:val="000000" w:themeColor="text1"/>
        </w:rPr>
        <w:t>9</w:t>
      </w:r>
      <w:r w:rsidRPr="00684C1E">
        <w:rPr>
          <w:rFonts w:hint="eastAsia"/>
          <w:color w:val="000000" w:themeColor="text1"/>
        </w:rPr>
        <w:t>月</w:t>
      </w:r>
      <w:r w:rsidRPr="00684C1E">
        <w:rPr>
          <w:rFonts w:hint="eastAsia"/>
          <w:color w:val="000000" w:themeColor="text1"/>
        </w:rPr>
        <w:t>29</w:t>
      </w:r>
      <w:r w:rsidRPr="00684C1E">
        <w:rPr>
          <w:rFonts w:hint="eastAsia"/>
          <w:color w:val="000000" w:themeColor="text1"/>
        </w:rPr>
        <w:t>日公司委托江苏润环环境科技有限公司根据变更后的工艺设计方案，编制《南京润埠水处理有限公司</w:t>
      </w:r>
      <w:r w:rsidRPr="00684C1E">
        <w:rPr>
          <w:rFonts w:hint="eastAsia"/>
          <w:color w:val="000000" w:themeColor="text1"/>
        </w:rPr>
        <w:t>1600t/d</w:t>
      </w:r>
      <w:r w:rsidRPr="00684C1E">
        <w:rPr>
          <w:rFonts w:hint="eastAsia"/>
          <w:color w:val="000000" w:themeColor="text1"/>
        </w:rPr>
        <w:t>综合电镀废水处理回用改扩建项目变动环境影响分析报告》，并于</w:t>
      </w:r>
      <w:r w:rsidRPr="00684C1E">
        <w:rPr>
          <w:rFonts w:hint="eastAsia"/>
          <w:color w:val="000000" w:themeColor="text1"/>
        </w:rPr>
        <w:t>2</w:t>
      </w:r>
      <w:r w:rsidRPr="00684C1E">
        <w:rPr>
          <w:color w:val="000000" w:themeColor="text1"/>
        </w:rPr>
        <w:t>018</w:t>
      </w:r>
      <w:r w:rsidRPr="00684C1E">
        <w:rPr>
          <w:rFonts w:hint="eastAsia"/>
          <w:color w:val="000000" w:themeColor="text1"/>
        </w:rPr>
        <w:t>年</w:t>
      </w:r>
      <w:r w:rsidRPr="00684C1E">
        <w:rPr>
          <w:rFonts w:hint="eastAsia"/>
          <w:color w:val="000000" w:themeColor="text1"/>
        </w:rPr>
        <w:t>1</w:t>
      </w:r>
      <w:r w:rsidRPr="00684C1E">
        <w:rPr>
          <w:color w:val="000000" w:themeColor="text1"/>
        </w:rPr>
        <w:t>0</w:t>
      </w:r>
      <w:r w:rsidRPr="00684C1E">
        <w:rPr>
          <w:rFonts w:hint="eastAsia"/>
          <w:color w:val="000000" w:themeColor="text1"/>
        </w:rPr>
        <w:t>月</w:t>
      </w:r>
      <w:r w:rsidRPr="00684C1E">
        <w:rPr>
          <w:rFonts w:hint="eastAsia"/>
          <w:color w:val="000000" w:themeColor="text1"/>
        </w:rPr>
        <w:t>9</w:t>
      </w:r>
      <w:r w:rsidRPr="00684C1E">
        <w:rPr>
          <w:rFonts w:hint="eastAsia"/>
          <w:color w:val="000000" w:themeColor="text1"/>
        </w:rPr>
        <w:t>日通过专家评审。</w:t>
      </w:r>
      <w:r w:rsidR="002E0083" w:rsidRPr="00684C1E">
        <w:rPr>
          <w:rFonts w:hint="eastAsia"/>
          <w:color w:val="000000" w:themeColor="text1"/>
        </w:rPr>
        <w:t>于</w:t>
      </w:r>
      <w:r w:rsidR="00512889" w:rsidRPr="00684C1E">
        <w:rPr>
          <w:rFonts w:hint="eastAsia"/>
          <w:color w:val="000000" w:themeColor="text1"/>
        </w:rPr>
        <w:t>2</w:t>
      </w:r>
      <w:r w:rsidR="00512889" w:rsidRPr="00684C1E">
        <w:rPr>
          <w:color w:val="000000" w:themeColor="text1"/>
        </w:rPr>
        <w:t>019</w:t>
      </w:r>
      <w:r w:rsidR="00512889" w:rsidRPr="00684C1E">
        <w:rPr>
          <w:color w:val="000000" w:themeColor="text1"/>
        </w:rPr>
        <w:t>年</w:t>
      </w:r>
      <w:r w:rsidR="00512889" w:rsidRPr="00684C1E">
        <w:rPr>
          <w:rFonts w:hint="eastAsia"/>
          <w:color w:val="000000" w:themeColor="text1"/>
        </w:rPr>
        <w:t>9</w:t>
      </w:r>
      <w:r w:rsidR="00512889" w:rsidRPr="00684C1E">
        <w:rPr>
          <w:rFonts w:hint="eastAsia"/>
          <w:color w:val="000000" w:themeColor="text1"/>
        </w:rPr>
        <w:t>月</w:t>
      </w:r>
      <w:r w:rsidR="00512889" w:rsidRPr="00684C1E">
        <w:rPr>
          <w:rFonts w:hint="eastAsia"/>
          <w:color w:val="000000" w:themeColor="text1"/>
        </w:rPr>
        <w:t>3</w:t>
      </w:r>
      <w:r w:rsidR="00512889" w:rsidRPr="00684C1E">
        <w:rPr>
          <w:color w:val="000000" w:themeColor="text1"/>
        </w:rPr>
        <w:t>0</w:t>
      </w:r>
      <w:r w:rsidR="002E0083" w:rsidRPr="00684C1E">
        <w:rPr>
          <w:color w:val="000000" w:themeColor="text1"/>
        </w:rPr>
        <w:t>日通过了</w:t>
      </w:r>
      <w:r w:rsidR="00A94BD1" w:rsidRPr="00684C1E">
        <w:rPr>
          <w:color w:val="000000" w:themeColor="text1"/>
        </w:rPr>
        <w:t>环保竣工验收</w:t>
      </w:r>
      <w:r w:rsidR="00A94BD1" w:rsidRPr="00684C1E">
        <w:rPr>
          <w:rFonts w:hint="eastAsia"/>
          <w:color w:val="000000" w:themeColor="text1"/>
        </w:rPr>
        <w:t>。</w:t>
      </w:r>
    </w:p>
    <w:p w14:paraId="40F2CEBB" w14:textId="522E81D7" w:rsidR="00B75F9F" w:rsidRPr="00684C1E" w:rsidRDefault="00B75F9F" w:rsidP="00B17FE1">
      <w:pPr>
        <w:pStyle w:val="Z1"/>
        <w:ind w:firstLine="480"/>
        <w:rPr>
          <w:color w:val="000000" w:themeColor="text1"/>
        </w:rPr>
      </w:pPr>
      <w:r w:rsidRPr="00684C1E">
        <w:rPr>
          <w:rFonts w:hint="eastAsia"/>
          <w:color w:val="000000" w:themeColor="text1"/>
        </w:rPr>
        <w:t>润埠</w:t>
      </w:r>
      <w:r w:rsidR="00DC760D" w:rsidRPr="00684C1E">
        <w:rPr>
          <w:rFonts w:hint="eastAsia"/>
          <w:color w:val="000000" w:themeColor="text1"/>
        </w:rPr>
        <w:t>污水处理厂处理规模为</w:t>
      </w:r>
      <w:r w:rsidR="00DC760D" w:rsidRPr="00684C1E">
        <w:rPr>
          <w:rFonts w:hint="eastAsia"/>
          <w:color w:val="000000" w:themeColor="text1"/>
        </w:rPr>
        <w:t>1</w:t>
      </w:r>
      <w:r w:rsidR="00DC760D" w:rsidRPr="00684C1E">
        <w:rPr>
          <w:color w:val="000000" w:themeColor="text1"/>
        </w:rPr>
        <w:t>600t/d</w:t>
      </w:r>
      <w:r w:rsidR="00DC760D" w:rsidRPr="00684C1E">
        <w:rPr>
          <w:rFonts w:hint="eastAsia"/>
          <w:color w:val="000000" w:themeColor="text1"/>
        </w:rPr>
        <w:t>，目前实际处理规模为</w:t>
      </w:r>
      <w:r w:rsidR="00DC760D" w:rsidRPr="00684C1E">
        <w:rPr>
          <w:rFonts w:hint="eastAsia"/>
          <w:color w:val="000000" w:themeColor="text1"/>
        </w:rPr>
        <w:t>5</w:t>
      </w:r>
      <w:r w:rsidR="00DC760D" w:rsidRPr="00684C1E">
        <w:rPr>
          <w:color w:val="000000" w:themeColor="text1"/>
        </w:rPr>
        <w:t>00t/d</w:t>
      </w:r>
      <w:r w:rsidR="00DC760D" w:rsidRPr="00684C1E">
        <w:rPr>
          <w:rFonts w:hint="eastAsia"/>
          <w:color w:val="000000" w:themeColor="text1"/>
        </w:rPr>
        <w:t>，</w:t>
      </w:r>
      <w:r w:rsidR="00DC760D" w:rsidRPr="00684C1E">
        <w:rPr>
          <w:color w:val="000000" w:themeColor="text1"/>
        </w:rPr>
        <w:t>尚有余量约</w:t>
      </w:r>
      <w:r w:rsidR="00DC760D" w:rsidRPr="00684C1E">
        <w:rPr>
          <w:rFonts w:hint="eastAsia"/>
          <w:color w:val="000000" w:themeColor="text1"/>
        </w:rPr>
        <w:t>1</w:t>
      </w:r>
      <w:r w:rsidR="00DC760D" w:rsidRPr="00684C1E">
        <w:rPr>
          <w:color w:val="000000" w:themeColor="text1"/>
        </w:rPr>
        <w:t>100t/d</w:t>
      </w:r>
      <w:r w:rsidR="00DC760D" w:rsidRPr="00684C1E">
        <w:rPr>
          <w:rFonts w:hint="eastAsia"/>
          <w:color w:val="000000" w:themeColor="text1"/>
        </w:rPr>
        <w:t>。</w:t>
      </w:r>
    </w:p>
    <w:p w14:paraId="7576D499" w14:textId="77777777" w:rsidR="00BE0B02" w:rsidRPr="00684C1E" w:rsidRDefault="00BE0B02" w:rsidP="00E34D39">
      <w:pPr>
        <w:pStyle w:val="Z"/>
        <w:spacing w:line="360" w:lineRule="auto"/>
        <w:rPr>
          <w:color w:val="000000" w:themeColor="text1"/>
        </w:rPr>
      </w:pPr>
      <w:r w:rsidRPr="00684C1E">
        <w:rPr>
          <w:color w:val="000000" w:themeColor="text1"/>
        </w:rPr>
        <w:object w:dxaOrig="10707" w:dyaOrig="15234" w14:anchorId="39E7B98E">
          <v:shape id="_x0000_i1025" type="#_x0000_t75" style="width:410.5pt;height:590.5pt" o:ole="">
            <v:imagedata r:id="rId30" o:title=""/>
          </v:shape>
          <o:OLEObject Type="Embed" ProgID="Visio.Drawing.11" ShapeID="_x0000_i1025" DrawAspect="Content" ObjectID="_1710228621" r:id="rId31"/>
        </w:object>
      </w:r>
    </w:p>
    <w:p w14:paraId="48F47947" w14:textId="7E9066FB" w:rsidR="00A94BD1" w:rsidRPr="00684C1E" w:rsidRDefault="00BE0B02" w:rsidP="00BE0B02">
      <w:pPr>
        <w:pStyle w:val="Z"/>
        <w:rPr>
          <w:color w:val="000000" w:themeColor="text1"/>
        </w:rPr>
      </w:pPr>
      <w:r w:rsidRPr="00684C1E">
        <w:rPr>
          <w:rFonts w:hint="eastAsia"/>
          <w:color w:val="000000" w:themeColor="text1"/>
        </w:rPr>
        <w:t>图</w:t>
      </w:r>
      <w:r w:rsidR="000D14DD" w:rsidRPr="00684C1E">
        <w:rPr>
          <w:color w:val="000000" w:themeColor="text1"/>
        </w:rPr>
        <w:t>4.</w:t>
      </w:r>
      <w:r w:rsidR="00CF2CA5" w:rsidRPr="00684C1E">
        <w:rPr>
          <w:color w:val="000000" w:themeColor="text1"/>
        </w:rPr>
        <w:t>2</w:t>
      </w:r>
      <w:r w:rsidR="000D14DD" w:rsidRPr="00684C1E">
        <w:rPr>
          <w:color w:val="000000" w:themeColor="text1"/>
        </w:rPr>
        <w:t>-3</w:t>
      </w:r>
      <w:r w:rsidRPr="00684C1E">
        <w:rPr>
          <w:color w:val="000000" w:themeColor="text1"/>
        </w:rPr>
        <w:t xml:space="preserve"> </w:t>
      </w:r>
      <w:r w:rsidRPr="00684C1E">
        <w:rPr>
          <w:color w:val="000000" w:themeColor="text1"/>
        </w:rPr>
        <w:t>全厂各废水处理系统关系图</w:t>
      </w:r>
    </w:p>
    <w:p w14:paraId="3F40F2D0" w14:textId="37EA6B75" w:rsidR="00B17FE1" w:rsidRPr="00684C1E" w:rsidRDefault="00EB3551" w:rsidP="00EB3551">
      <w:pPr>
        <w:pStyle w:val="Z1"/>
        <w:ind w:firstLine="482"/>
        <w:rPr>
          <w:b/>
          <w:color w:val="000000" w:themeColor="text1"/>
        </w:rPr>
      </w:pPr>
      <w:r w:rsidRPr="00684C1E">
        <w:rPr>
          <w:rFonts w:hint="eastAsia"/>
          <w:b/>
          <w:color w:val="000000" w:themeColor="text1"/>
        </w:rPr>
        <w:t>②污水处理达标情况分析</w:t>
      </w:r>
    </w:p>
    <w:p w14:paraId="65A97142" w14:textId="44865D11" w:rsidR="00805999" w:rsidRPr="00684C1E" w:rsidRDefault="00805999" w:rsidP="00805999">
      <w:pPr>
        <w:pStyle w:val="Z"/>
        <w:ind w:firstLine="480"/>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4.2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润埠污水处理厂近期监测数据</w:t>
      </w:r>
    </w:p>
    <w:tbl>
      <w:tblPr>
        <w:tblStyle w:val="ad"/>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162"/>
        <w:gridCol w:w="636"/>
        <w:gridCol w:w="896"/>
        <w:gridCol w:w="753"/>
        <w:gridCol w:w="806"/>
        <w:gridCol w:w="741"/>
        <w:gridCol w:w="818"/>
        <w:gridCol w:w="729"/>
        <w:gridCol w:w="988"/>
        <w:gridCol w:w="777"/>
      </w:tblGrid>
      <w:tr w:rsidR="00684C1E" w:rsidRPr="00684C1E" w14:paraId="75FBBAC3" w14:textId="77777777" w:rsidTr="004856D0">
        <w:tc>
          <w:tcPr>
            <w:tcW w:w="1162" w:type="dxa"/>
            <w:vMerge w:val="restart"/>
            <w:vAlign w:val="center"/>
          </w:tcPr>
          <w:p w14:paraId="03919EE7" w14:textId="1C84DFEA" w:rsidR="004856D0" w:rsidRPr="00684C1E" w:rsidRDefault="004856D0" w:rsidP="00805999">
            <w:pPr>
              <w:pStyle w:val="Z0"/>
              <w:rPr>
                <w:b/>
                <w:color w:val="000000" w:themeColor="text1"/>
              </w:rPr>
            </w:pPr>
            <w:r w:rsidRPr="00684C1E">
              <w:rPr>
                <w:rFonts w:hint="eastAsia"/>
                <w:b/>
                <w:color w:val="000000" w:themeColor="text1"/>
              </w:rPr>
              <w:t>监测时间</w:t>
            </w:r>
          </w:p>
        </w:tc>
        <w:tc>
          <w:tcPr>
            <w:tcW w:w="636" w:type="dxa"/>
            <w:vMerge w:val="restart"/>
            <w:vAlign w:val="center"/>
          </w:tcPr>
          <w:p w14:paraId="0489C017" w14:textId="00EE760B" w:rsidR="004856D0" w:rsidRPr="00684C1E" w:rsidRDefault="004856D0" w:rsidP="00805999">
            <w:pPr>
              <w:pStyle w:val="Z0"/>
              <w:rPr>
                <w:b/>
                <w:color w:val="000000" w:themeColor="text1"/>
              </w:rPr>
            </w:pPr>
            <w:r w:rsidRPr="00684C1E">
              <w:rPr>
                <w:rFonts w:hint="eastAsia"/>
                <w:b/>
                <w:color w:val="000000" w:themeColor="text1"/>
              </w:rPr>
              <w:t>p</w:t>
            </w:r>
            <w:r w:rsidRPr="00684C1E">
              <w:rPr>
                <w:b/>
                <w:color w:val="000000" w:themeColor="text1"/>
              </w:rPr>
              <w:t>H</w:t>
            </w:r>
          </w:p>
        </w:tc>
        <w:tc>
          <w:tcPr>
            <w:tcW w:w="1649" w:type="dxa"/>
            <w:gridSpan w:val="2"/>
            <w:vAlign w:val="center"/>
          </w:tcPr>
          <w:p w14:paraId="579E177E" w14:textId="78554726" w:rsidR="004856D0" w:rsidRPr="00684C1E" w:rsidRDefault="004856D0" w:rsidP="00805999">
            <w:pPr>
              <w:pStyle w:val="Z0"/>
              <w:rPr>
                <w:b/>
                <w:color w:val="000000" w:themeColor="text1"/>
              </w:rPr>
            </w:pPr>
            <w:r w:rsidRPr="00684C1E">
              <w:rPr>
                <w:rFonts w:hint="eastAsia"/>
                <w:b/>
                <w:color w:val="000000" w:themeColor="text1"/>
              </w:rPr>
              <w:t>C</w:t>
            </w:r>
            <w:r w:rsidRPr="00684C1E">
              <w:rPr>
                <w:b/>
                <w:color w:val="000000" w:themeColor="text1"/>
              </w:rPr>
              <w:t>OD</w:t>
            </w:r>
            <w:r w:rsidRPr="00684C1E">
              <w:rPr>
                <w:rFonts w:hint="eastAsia"/>
                <w:b/>
                <w:color w:val="000000" w:themeColor="text1"/>
              </w:rPr>
              <w:t>（</w:t>
            </w:r>
            <w:r w:rsidRPr="00684C1E">
              <w:rPr>
                <w:rFonts w:hint="eastAsia"/>
                <w:b/>
                <w:color w:val="000000" w:themeColor="text1"/>
              </w:rPr>
              <w:t>mg</w:t>
            </w:r>
            <w:r w:rsidRPr="00684C1E">
              <w:rPr>
                <w:b/>
                <w:color w:val="000000" w:themeColor="text1"/>
              </w:rPr>
              <w:t>/L</w:t>
            </w:r>
            <w:r w:rsidRPr="00684C1E">
              <w:rPr>
                <w:rFonts w:hint="eastAsia"/>
                <w:b/>
                <w:color w:val="000000" w:themeColor="text1"/>
              </w:rPr>
              <w:t>）</w:t>
            </w:r>
          </w:p>
        </w:tc>
        <w:tc>
          <w:tcPr>
            <w:tcW w:w="1547" w:type="dxa"/>
            <w:gridSpan w:val="2"/>
            <w:vAlign w:val="center"/>
          </w:tcPr>
          <w:p w14:paraId="558E41F5" w14:textId="20EB642B" w:rsidR="004856D0" w:rsidRPr="00684C1E" w:rsidRDefault="004856D0" w:rsidP="00805999">
            <w:pPr>
              <w:pStyle w:val="Z0"/>
              <w:rPr>
                <w:b/>
                <w:color w:val="000000" w:themeColor="text1"/>
              </w:rPr>
            </w:pPr>
            <w:r w:rsidRPr="00684C1E">
              <w:rPr>
                <w:rFonts w:hint="eastAsia"/>
                <w:b/>
                <w:color w:val="000000" w:themeColor="text1"/>
              </w:rPr>
              <w:t>氨氮（</w:t>
            </w:r>
            <w:r w:rsidRPr="00684C1E">
              <w:rPr>
                <w:rFonts w:hint="eastAsia"/>
                <w:b/>
                <w:color w:val="000000" w:themeColor="text1"/>
              </w:rPr>
              <w:t>mg</w:t>
            </w:r>
            <w:r w:rsidRPr="00684C1E">
              <w:rPr>
                <w:b/>
                <w:color w:val="000000" w:themeColor="text1"/>
              </w:rPr>
              <w:t>/L</w:t>
            </w:r>
            <w:r w:rsidRPr="00684C1E">
              <w:rPr>
                <w:rFonts w:hint="eastAsia"/>
                <w:b/>
                <w:color w:val="000000" w:themeColor="text1"/>
              </w:rPr>
              <w:t>）</w:t>
            </w:r>
          </w:p>
        </w:tc>
        <w:tc>
          <w:tcPr>
            <w:tcW w:w="1547" w:type="dxa"/>
            <w:gridSpan w:val="2"/>
            <w:vAlign w:val="center"/>
          </w:tcPr>
          <w:p w14:paraId="0B281308" w14:textId="016E84CA" w:rsidR="004856D0" w:rsidRPr="00684C1E" w:rsidRDefault="004856D0" w:rsidP="00805999">
            <w:pPr>
              <w:pStyle w:val="Z0"/>
              <w:rPr>
                <w:b/>
                <w:color w:val="000000" w:themeColor="text1"/>
              </w:rPr>
            </w:pPr>
            <w:r w:rsidRPr="00684C1E">
              <w:rPr>
                <w:rFonts w:hint="eastAsia"/>
                <w:b/>
                <w:color w:val="000000" w:themeColor="text1"/>
              </w:rPr>
              <w:t>总磷（</w:t>
            </w:r>
            <w:r w:rsidRPr="00684C1E">
              <w:rPr>
                <w:rFonts w:hint="eastAsia"/>
                <w:b/>
                <w:color w:val="000000" w:themeColor="text1"/>
              </w:rPr>
              <w:t>mg</w:t>
            </w:r>
            <w:r w:rsidRPr="00684C1E">
              <w:rPr>
                <w:b/>
                <w:color w:val="000000" w:themeColor="text1"/>
              </w:rPr>
              <w:t>/L</w:t>
            </w:r>
            <w:r w:rsidRPr="00684C1E">
              <w:rPr>
                <w:rFonts w:hint="eastAsia"/>
                <w:b/>
                <w:color w:val="000000" w:themeColor="text1"/>
              </w:rPr>
              <w:t>）</w:t>
            </w:r>
          </w:p>
        </w:tc>
        <w:tc>
          <w:tcPr>
            <w:tcW w:w="1765" w:type="dxa"/>
            <w:gridSpan w:val="2"/>
            <w:vAlign w:val="center"/>
          </w:tcPr>
          <w:p w14:paraId="0299737F" w14:textId="07E8F195" w:rsidR="004856D0" w:rsidRPr="00684C1E" w:rsidRDefault="004856D0" w:rsidP="00805999">
            <w:pPr>
              <w:pStyle w:val="Z0"/>
              <w:rPr>
                <w:b/>
                <w:color w:val="000000" w:themeColor="text1"/>
              </w:rPr>
            </w:pPr>
            <w:r w:rsidRPr="00684C1E">
              <w:rPr>
                <w:rFonts w:hint="eastAsia"/>
                <w:b/>
                <w:color w:val="000000" w:themeColor="text1"/>
              </w:rPr>
              <w:t>氰化物（</w:t>
            </w:r>
            <w:r w:rsidRPr="00684C1E">
              <w:rPr>
                <w:rFonts w:hint="eastAsia"/>
                <w:b/>
                <w:color w:val="000000" w:themeColor="text1"/>
              </w:rPr>
              <w:t>mg</w:t>
            </w:r>
            <w:r w:rsidRPr="00684C1E">
              <w:rPr>
                <w:b/>
                <w:color w:val="000000" w:themeColor="text1"/>
              </w:rPr>
              <w:t>/L</w:t>
            </w:r>
            <w:r w:rsidRPr="00684C1E">
              <w:rPr>
                <w:rFonts w:hint="eastAsia"/>
                <w:b/>
                <w:color w:val="000000" w:themeColor="text1"/>
              </w:rPr>
              <w:t>）</w:t>
            </w:r>
          </w:p>
        </w:tc>
      </w:tr>
      <w:tr w:rsidR="00684C1E" w:rsidRPr="00684C1E" w14:paraId="24CA530A" w14:textId="77777777" w:rsidTr="004856D0">
        <w:tc>
          <w:tcPr>
            <w:tcW w:w="1162" w:type="dxa"/>
            <w:vMerge/>
            <w:vAlign w:val="center"/>
          </w:tcPr>
          <w:p w14:paraId="5538BAA2" w14:textId="77777777" w:rsidR="004856D0" w:rsidRPr="00684C1E" w:rsidRDefault="004856D0" w:rsidP="00805999">
            <w:pPr>
              <w:pStyle w:val="Z0"/>
              <w:rPr>
                <w:color w:val="000000" w:themeColor="text1"/>
              </w:rPr>
            </w:pPr>
          </w:p>
        </w:tc>
        <w:tc>
          <w:tcPr>
            <w:tcW w:w="636" w:type="dxa"/>
            <w:vMerge/>
            <w:vAlign w:val="center"/>
          </w:tcPr>
          <w:p w14:paraId="7C5CB2FD" w14:textId="79A28E43" w:rsidR="004856D0" w:rsidRPr="00684C1E" w:rsidRDefault="004856D0" w:rsidP="00805999">
            <w:pPr>
              <w:pStyle w:val="Z0"/>
              <w:rPr>
                <w:color w:val="000000" w:themeColor="text1"/>
              </w:rPr>
            </w:pPr>
          </w:p>
        </w:tc>
        <w:tc>
          <w:tcPr>
            <w:tcW w:w="896" w:type="dxa"/>
            <w:vAlign w:val="center"/>
          </w:tcPr>
          <w:p w14:paraId="0B4B8175" w14:textId="4A61FB4F" w:rsidR="004856D0" w:rsidRPr="00684C1E" w:rsidRDefault="004856D0" w:rsidP="00805999">
            <w:pPr>
              <w:pStyle w:val="Z0"/>
              <w:rPr>
                <w:b/>
                <w:color w:val="000000" w:themeColor="text1"/>
              </w:rPr>
            </w:pPr>
            <w:r w:rsidRPr="00684C1E">
              <w:rPr>
                <w:rFonts w:hint="eastAsia"/>
                <w:b/>
                <w:color w:val="000000" w:themeColor="text1"/>
              </w:rPr>
              <w:t>浓度</w:t>
            </w:r>
          </w:p>
        </w:tc>
        <w:tc>
          <w:tcPr>
            <w:tcW w:w="753" w:type="dxa"/>
            <w:vAlign w:val="center"/>
          </w:tcPr>
          <w:p w14:paraId="6AB22E8F" w14:textId="2BF2E529" w:rsidR="004856D0" w:rsidRPr="00684C1E" w:rsidRDefault="004856D0" w:rsidP="00805999">
            <w:pPr>
              <w:pStyle w:val="Z0"/>
              <w:rPr>
                <w:b/>
                <w:color w:val="000000" w:themeColor="text1"/>
              </w:rPr>
            </w:pPr>
            <w:r w:rsidRPr="00684C1E">
              <w:rPr>
                <w:rFonts w:hint="eastAsia"/>
                <w:b/>
                <w:color w:val="000000" w:themeColor="text1"/>
              </w:rPr>
              <w:t>标准</w:t>
            </w:r>
          </w:p>
        </w:tc>
        <w:tc>
          <w:tcPr>
            <w:tcW w:w="806" w:type="dxa"/>
            <w:vAlign w:val="center"/>
          </w:tcPr>
          <w:p w14:paraId="50B1019C" w14:textId="7557D972" w:rsidR="004856D0" w:rsidRPr="00684C1E" w:rsidRDefault="004856D0" w:rsidP="00805999">
            <w:pPr>
              <w:pStyle w:val="Z0"/>
              <w:rPr>
                <w:b/>
                <w:color w:val="000000" w:themeColor="text1"/>
              </w:rPr>
            </w:pPr>
            <w:r w:rsidRPr="00684C1E">
              <w:rPr>
                <w:rFonts w:hint="eastAsia"/>
                <w:b/>
                <w:color w:val="000000" w:themeColor="text1"/>
              </w:rPr>
              <w:t>浓度</w:t>
            </w:r>
          </w:p>
        </w:tc>
        <w:tc>
          <w:tcPr>
            <w:tcW w:w="741" w:type="dxa"/>
            <w:vAlign w:val="center"/>
          </w:tcPr>
          <w:p w14:paraId="31979976" w14:textId="463DE645" w:rsidR="004856D0" w:rsidRPr="00684C1E" w:rsidRDefault="004856D0" w:rsidP="00805999">
            <w:pPr>
              <w:pStyle w:val="Z0"/>
              <w:rPr>
                <w:b/>
                <w:color w:val="000000" w:themeColor="text1"/>
              </w:rPr>
            </w:pPr>
            <w:r w:rsidRPr="00684C1E">
              <w:rPr>
                <w:rFonts w:hint="eastAsia"/>
                <w:b/>
                <w:color w:val="000000" w:themeColor="text1"/>
              </w:rPr>
              <w:t>标准</w:t>
            </w:r>
          </w:p>
        </w:tc>
        <w:tc>
          <w:tcPr>
            <w:tcW w:w="818" w:type="dxa"/>
            <w:vAlign w:val="center"/>
          </w:tcPr>
          <w:p w14:paraId="1FE70AE7" w14:textId="2426483B" w:rsidR="004856D0" w:rsidRPr="00684C1E" w:rsidRDefault="004856D0" w:rsidP="00805999">
            <w:pPr>
              <w:pStyle w:val="Z0"/>
              <w:rPr>
                <w:b/>
                <w:color w:val="000000" w:themeColor="text1"/>
              </w:rPr>
            </w:pPr>
            <w:r w:rsidRPr="00684C1E">
              <w:rPr>
                <w:rFonts w:hint="eastAsia"/>
                <w:b/>
                <w:color w:val="000000" w:themeColor="text1"/>
              </w:rPr>
              <w:t>浓度</w:t>
            </w:r>
          </w:p>
        </w:tc>
        <w:tc>
          <w:tcPr>
            <w:tcW w:w="729" w:type="dxa"/>
            <w:vAlign w:val="center"/>
          </w:tcPr>
          <w:p w14:paraId="7D99FAE2" w14:textId="6BADC2CB" w:rsidR="004856D0" w:rsidRPr="00684C1E" w:rsidRDefault="004856D0" w:rsidP="00805999">
            <w:pPr>
              <w:pStyle w:val="Z0"/>
              <w:rPr>
                <w:b/>
                <w:color w:val="000000" w:themeColor="text1"/>
              </w:rPr>
            </w:pPr>
            <w:r w:rsidRPr="00684C1E">
              <w:rPr>
                <w:rFonts w:hint="eastAsia"/>
                <w:b/>
                <w:color w:val="000000" w:themeColor="text1"/>
              </w:rPr>
              <w:t>标准</w:t>
            </w:r>
          </w:p>
        </w:tc>
        <w:tc>
          <w:tcPr>
            <w:tcW w:w="988" w:type="dxa"/>
            <w:vAlign w:val="center"/>
          </w:tcPr>
          <w:p w14:paraId="173AAE6F" w14:textId="69C6E9BB" w:rsidR="004856D0" w:rsidRPr="00684C1E" w:rsidRDefault="004856D0" w:rsidP="00805999">
            <w:pPr>
              <w:pStyle w:val="Z0"/>
              <w:rPr>
                <w:b/>
                <w:color w:val="000000" w:themeColor="text1"/>
              </w:rPr>
            </w:pPr>
            <w:r w:rsidRPr="00684C1E">
              <w:rPr>
                <w:rFonts w:hint="eastAsia"/>
                <w:b/>
                <w:color w:val="000000" w:themeColor="text1"/>
              </w:rPr>
              <w:t>浓度</w:t>
            </w:r>
          </w:p>
        </w:tc>
        <w:tc>
          <w:tcPr>
            <w:tcW w:w="777" w:type="dxa"/>
            <w:vAlign w:val="center"/>
          </w:tcPr>
          <w:p w14:paraId="41429564" w14:textId="0F01AA2A" w:rsidR="004856D0" w:rsidRPr="00684C1E" w:rsidRDefault="004856D0" w:rsidP="00805999">
            <w:pPr>
              <w:pStyle w:val="Z0"/>
              <w:rPr>
                <w:b/>
                <w:color w:val="000000" w:themeColor="text1"/>
              </w:rPr>
            </w:pPr>
            <w:r w:rsidRPr="00684C1E">
              <w:rPr>
                <w:rFonts w:hint="eastAsia"/>
                <w:b/>
                <w:color w:val="000000" w:themeColor="text1"/>
              </w:rPr>
              <w:t>标准</w:t>
            </w:r>
          </w:p>
        </w:tc>
      </w:tr>
      <w:tr w:rsidR="00684C1E" w:rsidRPr="00684C1E" w14:paraId="7BA496EF" w14:textId="77777777" w:rsidTr="00343E90">
        <w:tc>
          <w:tcPr>
            <w:tcW w:w="1162" w:type="dxa"/>
            <w:vAlign w:val="center"/>
          </w:tcPr>
          <w:p w14:paraId="00E05E75" w14:textId="35A1E3AD" w:rsidR="004856D0" w:rsidRPr="00684C1E" w:rsidRDefault="004856D0" w:rsidP="00343E90">
            <w:pPr>
              <w:pStyle w:val="Z0"/>
              <w:rPr>
                <w:color w:val="000000" w:themeColor="text1"/>
              </w:rPr>
            </w:pPr>
            <w:r w:rsidRPr="00684C1E">
              <w:rPr>
                <w:rFonts w:hint="eastAsia"/>
                <w:color w:val="000000" w:themeColor="text1"/>
              </w:rPr>
              <w:t>2</w:t>
            </w:r>
            <w:r w:rsidRPr="00684C1E">
              <w:rPr>
                <w:color w:val="000000" w:themeColor="text1"/>
              </w:rPr>
              <w:t>021.12.02</w:t>
            </w:r>
          </w:p>
        </w:tc>
        <w:tc>
          <w:tcPr>
            <w:tcW w:w="636" w:type="dxa"/>
            <w:vAlign w:val="bottom"/>
          </w:tcPr>
          <w:p w14:paraId="3A946E58" w14:textId="6AFE99F4" w:rsidR="004856D0" w:rsidRPr="00684C1E" w:rsidRDefault="004856D0" w:rsidP="00343E90">
            <w:pPr>
              <w:pStyle w:val="Z0"/>
              <w:rPr>
                <w:color w:val="000000" w:themeColor="text1"/>
              </w:rPr>
            </w:pPr>
            <w:r w:rsidRPr="00684C1E">
              <w:rPr>
                <w:rFonts w:hint="eastAsia"/>
                <w:color w:val="000000" w:themeColor="text1"/>
              </w:rPr>
              <w:t>7.5</w:t>
            </w:r>
          </w:p>
        </w:tc>
        <w:tc>
          <w:tcPr>
            <w:tcW w:w="896" w:type="dxa"/>
            <w:vAlign w:val="bottom"/>
          </w:tcPr>
          <w:p w14:paraId="6B59F684" w14:textId="36428EE6" w:rsidR="004856D0" w:rsidRPr="00684C1E" w:rsidRDefault="004856D0" w:rsidP="00343E90">
            <w:pPr>
              <w:pStyle w:val="Z0"/>
              <w:rPr>
                <w:color w:val="000000" w:themeColor="text1"/>
              </w:rPr>
            </w:pPr>
            <w:r w:rsidRPr="00684C1E">
              <w:rPr>
                <w:rFonts w:hint="eastAsia"/>
                <w:color w:val="000000" w:themeColor="text1"/>
              </w:rPr>
              <w:t>13.79</w:t>
            </w:r>
          </w:p>
        </w:tc>
        <w:tc>
          <w:tcPr>
            <w:tcW w:w="753" w:type="dxa"/>
            <w:vAlign w:val="bottom"/>
          </w:tcPr>
          <w:p w14:paraId="7553155E" w14:textId="087E596E" w:rsidR="004856D0" w:rsidRPr="00684C1E" w:rsidRDefault="004856D0" w:rsidP="00343E90">
            <w:pPr>
              <w:pStyle w:val="Z0"/>
              <w:rPr>
                <w:color w:val="000000" w:themeColor="text1"/>
              </w:rPr>
            </w:pPr>
            <w:r w:rsidRPr="00684C1E">
              <w:rPr>
                <w:rFonts w:hint="eastAsia"/>
                <w:color w:val="000000" w:themeColor="text1"/>
              </w:rPr>
              <w:t>80</w:t>
            </w:r>
          </w:p>
        </w:tc>
        <w:tc>
          <w:tcPr>
            <w:tcW w:w="806" w:type="dxa"/>
            <w:vAlign w:val="bottom"/>
          </w:tcPr>
          <w:p w14:paraId="0F67BB40" w14:textId="7D9E670A" w:rsidR="004856D0" w:rsidRPr="00684C1E" w:rsidRDefault="004856D0" w:rsidP="00343E90">
            <w:pPr>
              <w:pStyle w:val="Z0"/>
              <w:rPr>
                <w:color w:val="000000" w:themeColor="text1"/>
              </w:rPr>
            </w:pPr>
            <w:r w:rsidRPr="00684C1E">
              <w:rPr>
                <w:rFonts w:hint="eastAsia"/>
                <w:color w:val="000000" w:themeColor="text1"/>
              </w:rPr>
              <w:t>1.52</w:t>
            </w:r>
          </w:p>
        </w:tc>
        <w:tc>
          <w:tcPr>
            <w:tcW w:w="741" w:type="dxa"/>
            <w:vAlign w:val="bottom"/>
          </w:tcPr>
          <w:p w14:paraId="198742B8" w14:textId="0E3828DB" w:rsidR="004856D0" w:rsidRPr="00684C1E" w:rsidRDefault="004856D0" w:rsidP="00343E90">
            <w:pPr>
              <w:pStyle w:val="Z0"/>
              <w:rPr>
                <w:color w:val="000000" w:themeColor="text1"/>
              </w:rPr>
            </w:pPr>
            <w:r w:rsidRPr="00684C1E">
              <w:rPr>
                <w:rFonts w:hint="eastAsia"/>
                <w:color w:val="000000" w:themeColor="text1"/>
              </w:rPr>
              <w:t>15</w:t>
            </w:r>
          </w:p>
        </w:tc>
        <w:tc>
          <w:tcPr>
            <w:tcW w:w="818" w:type="dxa"/>
            <w:vAlign w:val="bottom"/>
          </w:tcPr>
          <w:p w14:paraId="751756B8" w14:textId="079CE723" w:rsidR="004856D0" w:rsidRPr="00684C1E" w:rsidRDefault="004856D0" w:rsidP="00343E90">
            <w:pPr>
              <w:pStyle w:val="Z0"/>
              <w:rPr>
                <w:color w:val="000000" w:themeColor="text1"/>
              </w:rPr>
            </w:pPr>
            <w:r w:rsidRPr="00684C1E">
              <w:rPr>
                <w:rFonts w:hint="eastAsia"/>
                <w:color w:val="000000" w:themeColor="text1"/>
              </w:rPr>
              <w:t>0.26</w:t>
            </w:r>
          </w:p>
        </w:tc>
        <w:tc>
          <w:tcPr>
            <w:tcW w:w="729" w:type="dxa"/>
            <w:vAlign w:val="bottom"/>
          </w:tcPr>
          <w:p w14:paraId="1B66D4CC" w14:textId="73176176" w:rsidR="004856D0" w:rsidRPr="00684C1E" w:rsidRDefault="004856D0" w:rsidP="00343E90">
            <w:pPr>
              <w:pStyle w:val="Z0"/>
              <w:rPr>
                <w:color w:val="000000" w:themeColor="text1"/>
              </w:rPr>
            </w:pPr>
            <w:r w:rsidRPr="00684C1E">
              <w:rPr>
                <w:rFonts w:hint="eastAsia"/>
                <w:color w:val="000000" w:themeColor="text1"/>
              </w:rPr>
              <w:t>1</w:t>
            </w:r>
          </w:p>
        </w:tc>
        <w:tc>
          <w:tcPr>
            <w:tcW w:w="988" w:type="dxa"/>
            <w:vAlign w:val="bottom"/>
          </w:tcPr>
          <w:p w14:paraId="52FE44A4" w14:textId="60DA606C" w:rsidR="004856D0" w:rsidRPr="00684C1E" w:rsidRDefault="004856D0" w:rsidP="00343E90">
            <w:pPr>
              <w:pStyle w:val="Z0"/>
              <w:rPr>
                <w:color w:val="000000" w:themeColor="text1"/>
              </w:rPr>
            </w:pPr>
            <w:r w:rsidRPr="00684C1E">
              <w:rPr>
                <w:rFonts w:hint="eastAsia"/>
                <w:color w:val="000000" w:themeColor="text1"/>
              </w:rPr>
              <w:t>0.012</w:t>
            </w:r>
          </w:p>
        </w:tc>
        <w:tc>
          <w:tcPr>
            <w:tcW w:w="777" w:type="dxa"/>
            <w:vAlign w:val="bottom"/>
          </w:tcPr>
          <w:p w14:paraId="7F9C19B2" w14:textId="5AAEE085" w:rsidR="004856D0" w:rsidRPr="00684C1E" w:rsidRDefault="004856D0" w:rsidP="00343E90">
            <w:pPr>
              <w:pStyle w:val="Z0"/>
              <w:rPr>
                <w:color w:val="000000" w:themeColor="text1"/>
              </w:rPr>
            </w:pPr>
            <w:r w:rsidRPr="00684C1E">
              <w:rPr>
                <w:rFonts w:hint="eastAsia"/>
                <w:color w:val="000000" w:themeColor="text1"/>
              </w:rPr>
              <w:t>0.3</w:t>
            </w:r>
          </w:p>
        </w:tc>
      </w:tr>
      <w:tr w:rsidR="00684C1E" w:rsidRPr="00684C1E" w14:paraId="5DAC4517" w14:textId="77777777" w:rsidTr="00343E90">
        <w:tc>
          <w:tcPr>
            <w:tcW w:w="1162" w:type="dxa"/>
            <w:vAlign w:val="center"/>
          </w:tcPr>
          <w:p w14:paraId="743F407D" w14:textId="0EF10FC6" w:rsidR="004856D0" w:rsidRPr="00684C1E" w:rsidRDefault="004856D0" w:rsidP="00343E90">
            <w:pPr>
              <w:pStyle w:val="Z0"/>
              <w:rPr>
                <w:color w:val="000000" w:themeColor="text1"/>
              </w:rPr>
            </w:pPr>
            <w:r w:rsidRPr="00684C1E">
              <w:rPr>
                <w:rFonts w:hint="eastAsia"/>
                <w:color w:val="000000" w:themeColor="text1"/>
              </w:rPr>
              <w:t>2</w:t>
            </w:r>
            <w:r w:rsidRPr="00684C1E">
              <w:rPr>
                <w:color w:val="000000" w:themeColor="text1"/>
              </w:rPr>
              <w:t>021.12.03</w:t>
            </w:r>
          </w:p>
        </w:tc>
        <w:tc>
          <w:tcPr>
            <w:tcW w:w="636" w:type="dxa"/>
            <w:vAlign w:val="bottom"/>
          </w:tcPr>
          <w:p w14:paraId="3999EA61" w14:textId="4465277E" w:rsidR="004856D0" w:rsidRPr="00684C1E" w:rsidRDefault="004856D0" w:rsidP="00343E90">
            <w:pPr>
              <w:pStyle w:val="Z0"/>
              <w:rPr>
                <w:color w:val="000000" w:themeColor="text1"/>
              </w:rPr>
            </w:pPr>
            <w:r w:rsidRPr="00684C1E">
              <w:rPr>
                <w:rFonts w:hint="eastAsia"/>
                <w:color w:val="000000" w:themeColor="text1"/>
              </w:rPr>
              <w:t>7.68</w:t>
            </w:r>
          </w:p>
        </w:tc>
        <w:tc>
          <w:tcPr>
            <w:tcW w:w="896" w:type="dxa"/>
            <w:vAlign w:val="bottom"/>
          </w:tcPr>
          <w:p w14:paraId="60C16586" w14:textId="3270E7FF" w:rsidR="004856D0" w:rsidRPr="00684C1E" w:rsidRDefault="004856D0" w:rsidP="00343E90">
            <w:pPr>
              <w:pStyle w:val="Z0"/>
              <w:rPr>
                <w:color w:val="000000" w:themeColor="text1"/>
              </w:rPr>
            </w:pPr>
            <w:r w:rsidRPr="00684C1E">
              <w:rPr>
                <w:rFonts w:hint="eastAsia"/>
                <w:color w:val="000000" w:themeColor="text1"/>
              </w:rPr>
              <w:t>27.38</w:t>
            </w:r>
          </w:p>
        </w:tc>
        <w:tc>
          <w:tcPr>
            <w:tcW w:w="753" w:type="dxa"/>
            <w:vAlign w:val="bottom"/>
          </w:tcPr>
          <w:p w14:paraId="7660C129" w14:textId="72397466" w:rsidR="004856D0" w:rsidRPr="00684C1E" w:rsidRDefault="004856D0" w:rsidP="00343E90">
            <w:pPr>
              <w:pStyle w:val="Z0"/>
              <w:rPr>
                <w:color w:val="000000" w:themeColor="text1"/>
              </w:rPr>
            </w:pPr>
            <w:r w:rsidRPr="00684C1E">
              <w:rPr>
                <w:rFonts w:hint="eastAsia"/>
                <w:color w:val="000000" w:themeColor="text1"/>
              </w:rPr>
              <w:t>80</w:t>
            </w:r>
          </w:p>
        </w:tc>
        <w:tc>
          <w:tcPr>
            <w:tcW w:w="806" w:type="dxa"/>
            <w:vAlign w:val="bottom"/>
          </w:tcPr>
          <w:p w14:paraId="78DF28EB" w14:textId="40E3EAE9" w:rsidR="004856D0" w:rsidRPr="00684C1E" w:rsidRDefault="004856D0" w:rsidP="00343E90">
            <w:pPr>
              <w:pStyle w:val="Z0"/>
              <w:rPr>
                <w:color w:val="000000" w:themeColor="text1"/>
              </w:rPr>
            </w:pPr>
            <w:r w:rsidRPr="00684C1E">
              <w:rPr>
                <w:rFonts w:hint="eastAsia"/>
                <w:color w:val="000000" w:themeColor="text1"/>
              </w:rPr>
              <w:t>1.12</w:t>
            </w:r>
          </w:p>
        </w:tc>
        <w:tc>
          <w:tcPr>
            <w:tcW w:w="741" w:type="dxa"/>
            <w:vAlign w:val="bottom"/>
          </w:tcPr>
          <w:p w14:paraId="2431B649" w14:textId="1B840625" w:rsidR="004856D0" w:rsidRPr="00684C1E" w:rsidRDefault="004856D0" w:rsidP="00343E90">
            <w:pPr>
              <w:pStyle w:val="Z0"/>
              <w:rPr>
                <w:color w:val="000000" w:themeColor="text1"/>
              </w:rPr>
            </w:pPr>
            <w:r w:rsidRPr="00684C1E">
              <w:rPr>
                <w:rFonts w:hint="eastAsia"/>
                <w:color w:val="000000" w:themeColor="text1"/>
              </w:rPr>
              <w:t>15</w:t>
            </w:r>
          </w:p>
        </w:tc>
        <w:tc>
          <w:tcPr>
            <w:tcW w:w="818" w:type="dxa"/>
            <w:vAlign w:val="bottom"/>
          </w:tcPr>
          <w:p w14:paraId="222ACC30" w14:textId="295BE0A4" w:rsidR="004856D0" w:rsidRPr="00684C1E" w:rsidRDefault="004856D0" w:rsidP="00343E90">
            <w:pPr>
              <w:pStyle w:val="Z0"/>
              <w:rPr>
                <w:color w:val="000000" w:themeColor="text1"/>
              </w:rPr>
            </w:pPr>
            <w:r w:rsidRPr="00684C1E">
              <w:rPr>
                <w:rFonts w:hint="eastAsia"/>
                <w:color w:val="000000" w:themeColor="text1"/>
              </w:rPr>
              <w:t>0.23</w:t>
            </w:r>
          </w:p>
        </w:tc>
        <w:tc>
          <w:tcPr>
            <w:tcW w:w="729" w:type="dxa"/>
            <w:vAlign w:val="bottom"/>
          </w:tcPr>
          <w:p w14:paraId="5EE813B8" w14:textId="6302E8B2" w:rsidR="004856D0" w:rsidRPr="00684C1E" w:rsidRDefault="004856D0" w:rsidP="00343E90">
            <w:pPr>
              <w:pStyle w:val="Z0"/>
              <w:rPr>
                <w:color w:val="000000" w:themeColor="text1"/>
              </w:rPr>
            </w:pPr>
            <w:r w:rsidRPr="00684C1E">
              <w:rPr>
                <w:rFonts w:hint="eastAsia"/>
                <w:color w:val="000000" w:themeColor="text1"/>
              </w:rPr>
              <w:t>1</w:t>
            </w:r>
          </w:p>
        </w:tc>
        <w:tc>
          <w:tcPr>
            <w:tcW w:w="988" w:type="dxa"/>
            <w:vAlign w:val="bottom"/>
          </w:tcPr>
          <w:p w14:paraId="08496239" w14:textId="34B1F8CF" w:rsidR="004856D0" w:rsidRPr="00684C1E" w:rsidRDefault="004856D0" w:rsidP="00343E90">
            <w:pPr>
              <w:pStyle w:val="Z0"/>
              <w:rPr>
                <w:color w:val="000000" w:themeColor="text1"/>
              </w:rPr>
            </w:pPr>
            <w:r w:rsidRPr="00684C1E">
              <w:rPr>
                <w:rFonts w:hint="eastAsia"/>
                <w:color w:val="000000" w:themeColor="text1"/>
              </w:rPr>
              <w:t>0.012</w:t>
            </w:r>
          </w:p>
        </w:tc>
        <w:tc>
          <w:tcPr>
            <w:tcW w:w="777" w:type="dxa"/>
            <w:vAlign w:val="bottom"/>
          </w:tcPr>
          <w:p w14:paraId="0249D929" w14:textId="01E8223D" w:rsidR="004856D0" w:rsidRPr="00684C1E" w:rsidRDefault="004856D0" w:rsidP="00343E90">
            <w:pPr>
              <w:pStyle w:val="Z0"/>
              <w:rPr>
                <w:color w:val="000000" w:themeColor="text1"/>
              </w:rPr>
            </w:pPr>
            <w:r w:rsidRPr="00684C1E">
              <w:rPr>
                <w:rFonts w:hint="eastAsia"/>
                <w:color w:val="000000" w:themeColor="text1"/>
              </w:rPr>
              <w:t>0.3</w:t>
            </w:r>
          </w:p>
        </w:tc>
      </w:tr>
      <w:tr w:rsidR="00684C1E" w:rsidRPr="00684C1E" w14:paraId="5E399A82" w14:textId="77777777" w:rsidTr="00343E90">
        <w:tc>
          <w:tcPr>
            <w:tcW w:w="1162" w:type="dxa"/>
            <w:vAlign w:val="center"/>
          </w:tcPr>
          <w:p w14:paraId="34E3788C" w14:textId="3204C03A" w:rsidR="004856D0" w:rsidRPr="00684C1E" w:rsidRDefault="004856D0" w:rsidP="00343E90">
            <w:pPr>
              <w:pStyle w:val="Z0"/>
              <w:rPr>
                <w:color w:val="000000" w:themeColor="text1"/>
              </w:rPr>
            </w:pPr>
            <w:r w:rsidRPr="00684C1E">
              <w:rPr>
                <w:rFonts w:hint="eastAsia"/>
                <w:color w:val="000000" w:themeColor="text1"/>
              </w:rPr>
              <w:t>2</w:t>
            </w:r>
            <w:r w:rsidRPr="00684C1E">
              <w:rPr>
                <w:color w:val="000000" w:themeColor="text1"/>
              </w:rPr>
              <w:t>021.12.04</w:t>
            </w:r>
          </w:p>
        </w:tc>
        <w:tc>
          <w:tcPr>
            <w:tcW w:w="636" w:type="dxa"/>
            <w:vAlign w:val="bottom"/>
          </w:tcPr>
          <w:p w14:paraId="15945519" w14:textId="77A8DE5E" w:rsidR="004856D0" w:rsidRPr="00684C1E" w:rsidRDefault="004856D0" w:rsidP="00343E90">
            <w:pPr>
              <w:pStyle w:val="Z0"/>
              <w:rPr>
                <w:color w:val="000000" w:themeColor="text1"/>
              </w:rPr>
            </w:pPr>
            <w:r w:rsidRPr="00684C1E">
              <w:rPr>
                <w:rFonts w:hint="eastAsia"/>
                <w:color w:val="000000" w:themeColor="text1"/>
              </w:rPr>
              <w:t>7.76</w:t>
            </w:r>
          </w:p>
        </w:tc>
        <w:tc>
          <w:tcPr>
            <w:tcW w:w="896" w:type="dxa"/>
            <w:vAlign w:val="bottom"/>
          </w:tcPr>
          <w:p w14:paraId="7691696F" w14:textId="3080DE54" w:rsidR="004856D0" w:rsidRPr="00684C1E" w:rsidRDefault="004856D0" w:rsidP="00343E90">
            <w:pPr>
              <w:pStyle w:val="Z0"/>
              <w:rPr>
                <w:color w:val="000000" w:themeColor="text1"/>
              </w:rPr>
            </w:pPr>
            <w:r w:rsidRPr="00684C1E">
              <w:rPr>
                <w:rFonts w:hint="eastAsia"/>
                <w:color w:val="000000" w:themeColor="text1"/>
              </w:rPr>
              <w:t>27.88</w:t>
            </w:r>
          </w:p>
        </w:tc>
        <w:tc>
          <w:tcPr>
            <w:tcW w:w="753" w:type="dxa"/>
            <w:vAlign w:val="bottom"/>
          </w:tcPr>
          <w:p w14:paraId="4386C0DC" w14:textId="21336A0A" w:rsidR="004856D0" w:rsidRPr="00684C1E" w:rsidRDefault="004856D0" w:rsidP="00343E90">
            <w:pPr>
              <w:pStyle w:val="Z0"/>
              <w:rPr>
                <w:color w:val="000000" w:themeColor="text1"/>
              </w:rPr>
            </w:pPr>
            <w:r w:rsidRPr="00684C1E">
              <w:rPr>
                <w:rFonts w:hint="eastAsia"/>
                <w:color w:val="000000" w:themeColor="text1"/>
              </w:rPr>
              <w:t>80</w:t>
            </w:r>
          </w:p>
        </w:tc>
        <w:tc>
          <w:tcPr>
            <w:tcW w:w="806" w:type="dxa"/>
            <w:vAlign w:val="bottom"/>
          </w:tcPr>
          <w:p w14:paraId="23A18360" w14:textId="02B7C54A" w:rsidR="004856D0" w:rsidRPr="00684C1E" w:rsidRDefault="004856D0" w:rsidP="00343E90">
            <w:pPr>
              <w:pStyle w:val="Z0"/>
              <w:rPr>
                <w:color w:val="000000" w:themeColor="text1"/>
              </w:rPr>
            </w:pPr>
            <w:r w:rsidRPr="00684C1E">
              <w:rPr>
                <w:rFonts w:hint="eastAsia"/>
                <w:color w:val="000000" w:themeColor="text1"/>
              </w:rPr>
              <w:t>1.06</w:t>
            </w:r>
          </w:p>
        </w:tc>
        <w:tc>
          <w:tcPr>
            <w:tcW w:w="741" w:type="dxa"/>
            <w:vAlign w:val="bottom"/>
          </w:tcPr>
          <w:p w14:paraId="0639D059" w14:textId="32EC6FD7" w:rsidR="004856D0" w:rsidRPr="00684C1E" w:rsidRDefault="004856D0" w:rsidP="00343E90">
            <w:pPr>
              <w:pStyle w:val="Z0"/>
              <w:rPr>
                <w:color w:val="000000" w:themeColor="text1"/>
              </w:rPr>
            </w:pPr>
            <w:r w:rsidRPr="00684C1E">
              <w:rPr>
                <w:rFonts w:hint="eastAsia"/>
                <w:color w:val="000000" w:themeColor="text1"/>
              </w:rPr>
              <w:t>15</w:t>
            </w:r>
          </w:p>
        </w:tc>
        <w:tc>
          <w:tcPr>
            <w:tcW w:w="818" w:type="dxa"/>
            <w:vAlign w:val="bottom"/>
          </w:tcPr>
          <w:p w14:paraId="72FA8AF8" w14:textId="44C5AC86" w:rsidR="004856D0" w:rsidRPr="00684C1E" w:rsidRDefault="004856D0" w:rsidP="00343E90">
            <w:pPr>
              <w:pStyle w:val="Z0"/>
              <w:rPr>
                <w:color w:val="000000" w:themeColor="text1"/>
              </w:rPr>
            </w:pPr>
            <w:r w:rsidRPr="00684C1E">
              <w:rPr>
                <w:rFonts w:hint="eastAsia"/>
                <w:color w:val="000000" w:themeColor="text1"/>
              </w:rPr>
              <w:t>0.2</w:t>
            </w:r>
          </w:p>
        </w:tc>
        <w:tc>
          <w:tcPr>
            <w:tcW w:w="729" w:type="dxa"/>
            <w:vAlign w:val="bottom"/>
          </w:tcPr>
          <w:p w14:paraId="10B2457B" w14:textId="01A5E62F" w:rsidR="004856D0" w:rsidRPr="00684C1E" w:rsidRDefault="004856D0" w:rsidP="00343E90">
            <w:pPr>
              <w:pStyle w:val="Z0"/>
              <w:rPr>
                <w:color w:val="000000" w:themeColor="text1"/>
              </w:rPr>
            </w:pPr>
            <w:r w:rsidRPr="00684C1E">
              <w:rPr>
                <w:rFonts w:hint="eastAsia"/>
                <w:color w:val="000000" w:themeColor="text1"/>
              </w:rPr>
              <w:t>1</w:t>
            </w:r>
          </w:p>
        </w:tc>
        <w:tc>
          <w:tcPr>
            <w:tcW w:w="988" w:type="dxa"/>
            <w:vAlign w:val="bottom"/>
          </w:tcPr>
          <w:p w14:paraId="22203D0D" w14:textId="2AA2F46B" w:rsidR="004856D0" w:rsidRPr="00684C1E" w:rsidRDefault="004856D0" w:rsidP="00343E90">
            <w:pPr>
              <w:pStyle w:val="Z0"/>
              <w:rPr>
                <w:color w:val="000000" w:themeColor="text1"/>
              </w:rPr>
            </w:pPr>
            <w:r w:rsidRPr="00684C1E">
              <w:rPr>
                <w:rFonts w:hint="eastAsia"/>
                <w:color w:val="000000" w:themeColor="text1"/>
              </w:rPr>
              <w:t>0.011</w:t>
            </w:r>
          </w:p>
        </w:tc>
        <w:tc>
          <w:tcPr>
            <w:tcW w:w="777" w:type="dxa"/>
            <w:vAlign w:val="bottom"/>
          </w:tcPr>
          <w:p w14:paraId="49D2EC7F" w14:textId="4176426C" w:rsidR="004856D0" w:rsidRPr="00684C1E" w:rsidRDefault="004856D0" w:rsidP="00343E90">
            <w:pPr>
              <w:pStyle w:val="Z0"/>
              <w:rPr>
                <w:color w:val="000000" w:themeColor="text1"/>
              </w:rPr>
            </w:pPr>
            <w:r w:rsidRPr="00684C1E">
              <w:rPr>
                <w:rFonts w:hint="eastAsia"/>
                <w:color w:val="000000" w:themeColor="text1"/>
              </w:rPr>
              <w:t>0.3</w:t>
            </w:r>
          </w:p>
        </w:tc>
      </w:tr>
      <w:tr w:rsidR="00684C1E" w:rsidRPr="00684C1E" w14:paraId="1EB60FDB" w14:textId="77777777" w:rsidTr="00343E90">
        <w:tc>
          <w:tcPr>
            <w:tcW w:w="1162" w:type="dxa"/>
            <w:vAlign w:val="center"/>
          </w:tcPr>
          <w:p w14:paraId="62E956B9" w14:textId="62A65523" w:rsidR="004856D0" w:rsidRPr="00684C1E" w:rsidRDefault="004856D0" w:rsidP="00343E90">
            <w:pPr>
              <w:pStyle w:val="Z0"/>
              <w:rPr>
                <w:color w:val="000000" w:themeColor="text1"/>
              </w:rPr>
            </w:pPr>
            <w:r w:rsidRPr="00684C1E">
              <w:rPr>
                <w:rFonts w:hint="eastAsia"/>
                <w:color w:val="000000" w:themeColor="text1"/>
              </w:rPr>
              <w:t>2</w:t>
            </w:r>
            <w:r w:rsidRPr="00684C1E">
              <w:rPr>
                <w:color w:val="000000" w:themeColor="text1"/>
              </w:rPr>
              <w:t>021.12.06</w:t>
            </w:r>
          </w:p>
        </w:tc>
        <w:tc>
          <w:tcPr>
            <w:tcW w:w="636" w:type="dxa"/>
            <w:vAlign w:val="center"/>
          </w:tcPr>
          <w:p w14:paraId="2CB0EDD2" w14:textId="5BB98D38" w:rsidR="004856D0" w:rsidRPr="00684C1E" w:rsidRDefault="004856D0" w:rsidP="00343E90">
            <w:pPr>
              <w:pStyle w:val="Z0"/>
              <w:rPr>
                <w:color w:val="000000" w:themeColor="text1"/>
                <w:kern w:val="0"/>
                <w:szCs w:val="24"/>
              </w:rPr>
            </w:pPr>
            <w:r w:rsidRPr="00684C1E">
              <w:rPr>
                <w:rFonts w:hint="eastAsia"/>
                <w:color w:val="000000" w:themeColor="text1"/>
              </w:rPr>
              <w:t>7.62</w:t>
            </w:r>
          </w:p>
        </w:tc>
        <w:tc>
          <w:tcPr>
            <w:tcW w:w="896" w:type="dxa"/>
            <w:vAlign w:val="center"/>
          </w:tcPr>
          <w:p w14:paraId="1AA0595F" w14:textId="17317BF5" w:rsidR="004856D0" w:rsidRPr="00684C1E" w:rsidRDefault="004856D0" w:rsidP="00343E90">
            <w:pPr>
              <w:pStyle w:val="Z0"/>
              <w:rPr>
                <w:color w:val="000000" w:themeColor="text1"/>
                <w:kern w:val="0"/>
                <w:szCs w:val="24"/>
              </w:rPr>
            </w:pPr>
            <w:r w:rsidRPr="00684C1E">
              <w:rPr>
                <w:rFonts w:hint="eastAsia"/>
                <w:color w:val="000000" w:themeColor="text1"/>
              </w:rPr>
              <w:t>25.88</w:t>
            </w:r>
          </w:p>
        </w:tc>
        <w:tc>
          <w:tcPr>
            <w:tcW w:w="753" w:type="dxa"/>
            <w:vAlign w:val="bottom"/>
          </w:tcPr>
          <w:p w14:paraId="14916150" w14:textId="4C77B435" w:rsidR="004856D0" w:rsidRPr="00684C1E" w:rsidRDefault="004856D0" w:rsidP="00343E90">
            <w:pPr>
              <w:pStyle w:val="Z0"/>
              <w:rPr>
                <w:color w:val="000000" w:themeColor="text1"/>
              </w:rPr>
            </w:pPr>
            <w:r w:rsidRPr="00684C1E">
              <w:rPr>
                <w:rFonts w:hint="eastAsia"/>
                <w:color w:val="000000" w:themeColor="text1"/>
              </w:rPr>
              <w:t>80</w:t>
            </w:r>
          </w:p>
        </w:tc>
        <w:tc>
          <w:tcPr>
            <w:tcW w:w="806" w:type="dxa"/>
            <w:vAlign w:val="center"/>
          </w:tcPr>
          <w:p w14:paraId="284EFEB3" w14:textId="7937C48E" w:rsidR="004856D0" w:rsidRPr="00684C1E" w:rsidRDefault="004856D0" w:rsidP="00343E90">
            <w:pPr>
              <w:pStyle w:val="Z0"/>
              <w:rPr>
                <w:color w:val="000000" w:themeColor="text1"/>
                <w:kern w:val="0"/>
                <w:szCs w:val="24"/>
              </w:rPr>
            </w:pPr>
            <w:r w:rsidRPr="00684C1E">
              <w:rPr>
                <w:rFonts w:hint="eastAsia"/>
                <w:color w:val="000000" w:themeColor="text1"/>
              </w:rPr>
              <w:t>0.79</w:t>
            </w:r>
          </w:p>
        </w:tc>
        <w:tc>
          <w:tcPr>
            <w:tcW w:w="741" w:type="dxa"/>
            <w:vAlign w:val="bottom"/>
          </w:tcPr>
          <w:p w14:paraId="798DDB30" w14:textId="338B6000" w:rsidR="004856D0" w:rsidRPr="00684C1E" w:rsidRDefault="004856D0" w:rsidP="00343E90">
            <w:pPr>
              <w:pStyle w:val="Z0"/>
              <w:rPr>
                <w:color w:val="000000" w:themeColor="text1"/>
              </w:rPr>
            </w:pPr>
            <w:r w:rsidRPr="00684C1E">
              <w:rPr>
                <w:rFonts w:hint="eastAsia"/>
                <w:color w:val="000000" w:themeColor="text1"/>
              </w:rPr>
              <w:t>15</w:t>
            </w:r>
          </w:p>
        </w:tc>
        <w:tc>
          <w:tcPr>
            <w:tcW w:w="818" w:type="dxa"/>
            <w:vAlign w:val="center"/>
          </w:tcPr>
          <w:p w14:paraId="521EA930" w14:textId="52A42566" w:rsidR="004856D0" w:rsidRPr="00684C1E" w:rsidRDefault="004856D0" w:rsidP="00343E90">
            <w:pPr>
              <w:pStyle w:val="Z0"/>
              <w:rPr>
                <w:color w:val="000000" w:themeColor="text1"/>
                <w:kern w:val="0"/>
                <w:szCs w:val="24"/>
              </w:rPr>
            </w:pPr>
            <w:r w:rsidRPr="00684C1E">
              <w:rPr>
                <w:rFonts w:hint="eastAsia"/>
                <w:color w:val="000000" w:themeColor="text1"/>
              </w:rPr>
              <w:t>0.18</w:t>
            </w:r>
          </w:p>
        </w:tc>
        <w:tc>
          <w:tcPr>
            <w:tcW w:w="729" w:type="dxa"/>
            <w:vAlign w:val="bottom"/>
          </w:tcPr>
          <w:p w14:paraId="7D4D6DE0" w14:textId="547C53AB" w:rsidR="004856D0" w:rsidRPr="00684C1E" w:rsidRDefault="004856D0" w:rsidP="00343E90">
            <w:pPr>
              <w:pStyle w:val="Z0"/>
              <w:rPr>
                <w:color w:val="000000" w:themeColor="text1"/>
              </w:rPr>
            </w:pPr>
            <w:r w:rsidRPr="00684C1E">
              <w:rPr>
                <w:rFonts w:hint="eastAsia"/>
                <w:color w:val="000000" w:themeColor="text1"/>
              </w:rPr>
              <w:t>1</w:t>
            </w:r>
          </w:p>
        </w:tc>
        <w:tc>
          <w:tcPr>
            <w:tcW w:w="988" w:type="dxa"/>
            <w:vAlign w:val="center"/>
          </w:tcPr>
          <w:p w14:paraId="1E7D299B" w14:textId="3463D072" w:rsidR="004856D0" w:rsidRPr="00684C1E" w:rsidRDefault="004856D0" w:rsidP="00343E90">
            <w:pPr>
              <w:pStyle w:val="Z0"/>
              <w:rPr>
                <w:color w:val="000000" w:themeColor="text1"/>
                <w:kern w:val="0"/>
                <w:szCs w:val="24"/>
              </w:rPr>
            </w:pPr>
            <w:r w:rsidRPr="00684C1E">
              <w:rPr>
                <w:rFonts w:hint="eastAsia"/>
                <w:color w:val="000000" w:themeColor="text1"/>
              </w:rPr>
              <w:t>0.025</w:t>
            </w:r>
          </w:p>
        </w:tc>
        <w:tc>
          <w:tcPr>
            <w:tcW w:w="777" w:type="dxa"/>
            <w:vAlign w:val="bottom"/>
          </w:tcPr>
          <w:p w14:paraId="42B1E345" w14:textId="70DEEEEB" w:rsidR="004856D0" w:rsidRPr="00684C1E" w:rsidRDefault="004856D0" w:rsidP="00343E90">
            <w:pPr>
              <w:pStyle w:val="Z0"/>
              <w:rPr>
                <w:color w:val="000000" w:themeColor="text1"/>
              </w:rPr>
            </w:pPr>
            <w:r w:rsidRPr="00684C1E">
              <w:rPr>
                <w:rFonts w:hint="eastAsia"/>
                <w:color w:val="000000" w:themeColor="text1"/>
              </w:rPr>
              <w:t>0.3</w:t>
            </w:r>
          </w:p>
        </w:tc>
      </w:tr>
      <w:tr w:rsidR="00684C1E" w:rsidRPr="00684C1E" w14:paraId="34E43A1E" w14:textId="77777777" w:rsidTr="00343E90">
        <w:tc>
          <w:tcPr>
            <w:tcW w:w="1162" w:type="dxa"/>
            <w:vAlign w:val="center"/>
          </w:tcPr>
          <w:p w14:paraId="498B19FA" w14:textId="05306D32" w:rsidR="004856D0" w:rsidRPr="00684C1E" w:rsidRDefault="004856D0" w:rsidP="00343E90">
            <w:pPr>
              <w:pStyle w:val="Z0"/>
              <w:rPr>
                <w:color w:val="000000" w:themeColor="text1"/>
              </w:rPr>
            </w:pPr>
            <w:r w:rsidRPr="00684C1E">
              <w:rPr>
                <w:rFonts w:hint="eastAsia"/>
                <w:color w:val="000000" w:themeColor="text1"/>
              </w:rPr>
              <w:t>2</w:t>
            </w:r>
            <w:r w:rsidRPr="00684C1E">
              <w:rPr>
                <w:color w:val="000000" w:themeColor="text1"/>
              </w:rPr>
              <w:t>021.12.09</w:t>
            </w:r>
          </w:p>
        </w:tc>
        <w:tc>
          <w:tcPr>
            <w:tcW w:w="636" w:type="dxa"/>
            <w:vAlign w:val="center"/>
          </w:tcPr>
          <w:p w14:paraId="7870685B" w14:textId="2C7A4BF3" w:rsidR="004856D0" w:rsidRPr="00684C1E" w:rsidRDefault="004856D0" w:rsidP="00343E90">
            <w:pPr>
              <w:pStyle w:val="Z0"/>
              <w:rPr>
                <w:color w:val="000000" w:themeColor="text1"/>
                <w:kern w:val="0"/>
                <w:szCs w:val="24"/>
              </w:rPr>
            </w:pPr>
            <w:r w:rsidRPr="00684C1E">
              <w:rPr>
                <w:rFonts w:hint="eastAsia"/>
                <w:color w:val="000000" w:themeColor="text1"/>
              </w:rPr>
              <w:t>7.67</w:t>
            </w:r>
          </w:p>
        </w:tc>
        <w:tc>
          <w:tcPr>
            <w:tcW w:w="896" w:type="dxa"/>
            <w:vAlign w:val="center"/>
          </w:tcPr>
          <w:p w14:paraId="0B60516A" w14:textId="5DCEE9AD" w:rsidR="004856D0" w:rsidRPr="00684C1E" w:rsidRDefault="004856D0" w:rsidP="00343E90">
            <w:pPr>
              <w:pStyle w:val="Z0"/>
              <w:rPr>
                <w:color w:val="000000" w:themeColor="text1"/>
                <w:kern w:val="0"/>
                <w:szCs w:val="24"/>
              </w:rPr>
            </w:pPr>
            <w:r w:rsidRPr="00684C1E">
              <w:rPr>
                <w:rFonts w:hint="eastAsia"/>
                <w:color w:val="000000" w:themeColor="text1"/>
              </w:rPr>
              <w:t>25.44</w:t>
            </w:r>
          </w:p>
        </w:tc>
        <w:tc>
          <w:tcPr>
            <w:tcW w:w="753" w:type="dxa"/>
            <w:vAlign w:val="bottom"/>
          </w:tcPr>
          <w:p w14:paraId="092007C8" w14:textId="27494666" w:rsidR="004856D0" w:rsidRPr="00684C1E" w:rsidRDefault="004856D0" w:rsidP="00343E90">
            <w:pPr>
              <w:pStyle w:val="Z0"/>
              <w:rPr>
                <w:color w:val="000000" w:themeColor="text1"/>
              </w:rPr>
            </w:pPr>
            <w:r w:rsidRPr="00684C1E">
              <w:rPr>
                <w:rFonts w:hint="eastAsia"/>
                <w:color w:val="000000" w:themeColor="text1"/>
              </w:rPr>
              <w:t>80</w:t>
            </w:r>
          </w:p>
        </w:tc>
        <w:tc>
          <w:tcPr>
            <w:tcW w:w="806" w:type="dxa"/>
            <w:vAlign w:val="center"/>
          </w:tcPr>
          <w:p w14:paraId="2CD746F1" w14:textId="0F154BBA" w:rsidR="004856D0" w:rsidRPr="00684C1E" w:rsidRDefault="004856D0" w:rsidP="00343E90">
            <w:pPr>
              <w:pStyle w:val="Z0"/>
              <w:rPr>
                <w:color w:val="000000" w:themeColor="text1"/>
                <w:kern w:val="0"/>
                <w:szCs w:val="24"/>
              </w:rPr>
            </w:pPr>
            <w:r w:rsidRPr="00684C1E">
              <w:rPr>
                <w:rFonts w:hint="eastAsia"/>
                <w:color w:val="000000" w:themeColor="text1"/>
              </w:rPr>
              <w:t>0.39</w:t>
            </w:r>
          </w:p>
        </w:tc>
        <w:tc>
          <w:tcPr>
            <w:tcW w:w="741" w:type="dxa"/>
            <w:vAlign w:val="bottom"/>
          </w:tcPr>
          <w:p w14:paraId="59C969BC" w14:textId="04EEB220" w:rsidR="004856D0" w:rsidRPr="00684C1E" w:rsidRDefault="004856D0" w:rsidP="00343E90">
            <w:pPr>
              <w:pStyle w:val="Z0"/>
              <w:rPr>
                <w:color w:val="000000" w:themeColor="text1"/>
              </w:rPr>
            </w:pPr>
            <w:r w:rsidRPr="00684C1E">
              <w:rPr>
                <w:rFonts w:hint="eastAsia"/>
                <w:color w:val="000000" w:themeColor="text1"/>
              </w:rPr>
              <w:t>15</w:t>
            </w:r>
          </w:p>
        </w:tc>
        <w:tc>
          <w:tcPr>
            <w:tcW w:w="818" w:type="dxa"/>
            <w:vAlign w:val="center"/>
          </w:tcPr>
          <w:p w14:paraId="1EEA3780" w14:textId="35B87221" w:rsidR="004856D0" w:rsidRPr="00684C1E" w:rsidRDefault="004856D0" w:rsidP="00343E90">
            <w:pPr>
              <w:pStyle w:val="Z0"/>
              <w:rPr>
                <w:color w:val="000000" w:themeColor="text1"/>
                <w:kern w:val="0"/>
                <w:szCs w:val="24"/>
              </w:rPr>
            </w:pPr>
            <w:r w:rsidRPr="00684C1E">
              <w:rPr>
                <w:rFonts w:hint="eastAsia"/>
                <w:color w:val="000000" w:themeColor="text1"/>
              </w:rPr>
              <w:t>0.2</w:t>
            </w:r>
          </w:p>
        </w:tc>
        <w:tc>
          <w:tcPr>
            <w:tcW w:w="729" w:type="dxa"/>
            <w:vAlign w:val="bottom"/>
          </w:tcPr>
          <w:p w14:paraId="1A5FFA0D" w14:textId="40A2A29C" w:rsidR="004856D0" w:rsidRPr="00684C1E" w:rsidRDefault="004856D0" w:rsidP="00343E90">
            <w:pPr>
              <w:pStyle w:val="Z0"/>
              <w:rPr>
                <w:color w:val="000000" w:themeColor="text1"/>
              </w:rPr>
            </w:pPr>
            <w:r w:rsidRPr="00684C1E">
              <w:rPr>
                <w:rFonts w:hint="eastAsia"/>
                <w:color w:val="000000" w:themeColor="text1"/>
              </w:rPr>
              <w:t>1</w:t>
            </w:r>
          </w:p>
        </w:tc>
        <w:tc>
          <w:tcPr>
            <w:tcW w:w="988" w:type="dxa"/>
            <w:vAlign w:val="center"/>
          </w:tcPr>
          <w:p w14:paraId="6F088250" w14:textId="5B73B232" w:rsidR="004856D0" w:rsidRPr="00684C1E" w:rsidRDefault="004856D0" w:rsidP="00343E90">
            <w:pPr>
              <w:pStyle w:val="Z0"/>
              <w:rPr>
                <w:color w:val="000000" w:themeColor="text1"/>
                <w:kern w:val="0"/>
                <w:szCs w:val="24"/>
              </w:rPr>
            </w:pPr>
            <w:r w:rsidRPr="00684C1E">
              <w:rPr>
                <w:rFonts w:hint="eastAsia"/>
                <w:color w:val="000000" w:themeColor="text1"/>
              </w:rPr>
              <w:t>0.022</w:t>
            </w:r>
          </w:p>
        </w:tc>
        <w:tc>
          <w:tcPr>
            <w:tcW w:w="777" w:type="dxa"/>
            <w:vAlign w:val="bottom"/>
          </w:tcPr>
          <w:p w14:paraId="347C1CBE" w14:textId="33809B5E" w:rsidR="004856D0" w:rsidRPr="00684C1E" w:rsidRDefault="004856D0" w:rsidP="00343E90">
            <w:pPr>
              <w:pStyle w:val="Z0"/>
              <w:rPr>
                <w:color w:val="000000" w:themeColor="text1"/>
              </w:rPr>
            </w:pPr>
            <w:r w:rsidRPr="00684C1E">
              <w:rPr>
                <w:rFonts w:hint="eastAsia"/>
                <w:color w:val="000000" w:themeColor="text1"/>
              </w:rPr>
              <w:t>0.3</w:t>
            </w:r>
          </w:p>
        </w:tc>
      </w:tr>
      <w:tr w:rsidR="00684C1E" w:rsidRPr="00684C1E" w14:paraId="613CEA87" w14:textId="77777777" w:rsidTr="00343E90">
        <w:tc>
          <w:tcPr>
            <w:tcW w:w="1162" w:type="dxa"/>
            <w:vAlign w:val="center"/>
          </w:tcPr>
          <w:p w14:paraId="3296535C" w14:textId="22B0BB6B" w:rsidR="004856D0" w:rsidRPr="00684C1E" w:rsidRDefault="004856D0" w:rsidP="00343E90">
            <w:pPr>
              <w:pStyle w:val="Z0"/>
              <w:rPr>
                <w:color w:val="000000" w:themeColor="text1"/>
              </w:rPr>
            </w:pPr>
            <w:r w:rsidRPr="00684C1E">
              <w:rPr>
                <w:rFonts w:hint="eastAsia"/>
                <w:color w:val="000000" w:themeColor="text1"/>
              </w:rPr>
              <w:t>2</w:t>
            </w:r>
            <w:r w:rsidRPr="00684C1E">
              <w:rPr>
                <w:color w:val="000000" w:themeColor="text1"/>
              </w:rPr>
              <w:t>021.12.11</w:t>
            </w:r>
          </w:p>
        </w:tc>
        <w:tc>
          <w:tcPr>
            <w:tcW w:w="636" w:type="dxa"/>
            <w:vAlign w:val="bottom"/>
          </w:tcPr>
          <w:p w14:paraId="4C08CEAE" w14:textId="65F5A6C8" w:rsidR="004856D0" w:rsidRPr="00684C1E" w:rsidRDefault="004856D0" w:rsidP="00343E90">
            <w:pPr>
              <w:pStyle w:val="Z0"/>
              <w:rPr>
                <w:color w:val="000000" w:themeColor="text1"/>
              </w:rPr>
            </w:pPr>
            <w:r w:rsidRPr="00684C1E">
              <w:rPr>
                <w:rFonts w:hint="eastAsia"/>
                <w:color w:val="000000" w:themeColor="text1"/>
              </w:rPr>
              <w:t>7.61</w:t>
            </w:r>
          </w:p>
        </w:tc>
        <w:tc>
          <w:tcPr>
            <w:tcW w:w="896" w:type="dxa"/>
            <w:vAlign w:val="bottom"/>
          </w:tcPr>
          <w:p w14:paraId="08EDD663" w14:textId="096AEE45" w:rsidR="004856D0" w:rsidRPr="00684C1E" w:rsidRDefault="004856D0" w:rsidP="00343E90">
            <w:pPr>
              <w:pStyle w:val="Z0"/>
              <w:rPr>
                <w:color w:val="000000" w:themeColor="text1"/>
              </w:rPr>
            </w:pPr>
            <w:r w:rsidRPr="00684C1E">
              <w:rPr>
                <w:rFonts w:hint="eastAsia"/>
                <w:color w:val="000000" w:themeColor="text1"/>
              </w:rPr>
              <w:t>36.18</w:t>
            </w:r>
          </w:p>
        </w:tc>
        <w:tc>
          <w:tcPr>
            <w:tcW w:w="753" w:type="dxa"/>
            <w:vAlign w:val="bottom"/>
          </w:tcPr>
          <w:p w14:paraId="27463A08" w14:textId="411E752C" w:rsidR="004856D0" w:rsidRPr="00684C1E" w:rsidRDefault="004856D0" w:rsidP="00343E90">
            <w:pPr>
              <w:pStyle w:val="Z0"/>
              <w:rPr>
                <w:color w:val="000000" w:themeColor="text1"/>
              </w:rPr>
            </w:pPr>
            <w:r w:rsidRPr="00684C1E">
              <w:rPr>
                <w:rFonts w:hint="eastAsia"/>
                <w:color w:val="000000" w:themeColor="text1"/>
              </w:rPr>
              <w:t>80</w:t>
            </w:r>
          </w:p>
        </w:tc>
        <w:tc>
          <w:tcPr>
            <w:tcW w:w="806" w:type="dxa"/>
            <w:vAlign w:val="bottom"/>
          </w:tcPr>
          <w:p w14:paraId="4C2D02DF" w14:textId="7489A7DC" w:rsidR="004856D0" w:rsidRPr="00684C1E" w:rsidRDefault="004856D0" w:rsidP="00343E90">
            <w:pPr>
              <w:pStyle w:val="Z0"/>
              <w:rPr>
                <w:color w:val="000000" w:themeColor="text1"/>
              </w:rPr>
            </w:pPr>
            <w:r w:rsidRPr="00684C1E">
              <w:rPr>
                <w:rFonts w:hint="eastAsia"/>
                <w:color w:val="000000" w:themeColor="text1"/>
              </w:rPr>
              <w:t>0.3</w:t>
            </w:r>
          </w:p>
        </w:tc>
        <w:tc>
          <w:tcPr>
            <w:tcW w:w="741" w:type="dxa"/>
            <w:vAlign w:val="bottom"/>
          </w:tcPr>
          <w:p w14:paraId="75D4072A" w14:textId="54342C19" w:rsidR="004856D0" w:rsidRPr="00684C1E" w:rsidRDefault="004856D0" w:rsidP="00343E90">
            <w:pPr>
              <w:pStyle w:val="Z0"/>
              <w:rPr>
                <w:color w:val="000000" w:themeColor="text1"/>
              </w:rPr>
            </w:pPr>
            <w:r w:rsidRPr="00684C1E">
              <w:rPr>
                <w:rFonts w:hint="eastAsia"/>
                <w:color w:val="000000" w:themeColor="text1"/>
              </w:rPr>
              <w:t>15</w:t>
            </w:r>
          </w:p>
        </w:tc>
        <w:tc>
          <w:tcPr>
            <w:tcW w:w="818" w:type="dxa"/>
            <w:vAlign w:val="bottom"/>
          </w:tcPr>
          <w:p w14:paraId="6223D483" w14:textId="441A145E" w:rsidR="004856D0" w:rsidRPr="00684C1E" w:rsidRDefault="004856D0" w:rsidP="00343E90">
            <w:pPr>
              <w:pStyle w:val="Z0"/>
              <w:rPr>
                <w:color w:val="000000" w:themeColor="text1"/>
              </w:rPr>
            </w:pPr>
            <w:r w:rsidRPr="00684C1E">
              <w:rPr>
                <w:rFonts w:hint="eastAsia"/>
                <w:color w:val="000000" w:themeColor="text1"/>
              </w:rPr>
              <w:t>0.16</w:t>
            </w:r>
          </w:p>
        </w:tc>
        <w:tc>
          <w:tcPr>
            <w:tcW w:w="729" w:type="dxa"/>
            <w:vAlign w:val="bottom"/>
          </w:tcPr>
          <w:p w14:paraId="139C81FB" w14:textId="3A4517A9" w:rsidR="004856D0" w:rsidRPr="00684C1E" w:rsidRDefault="004856D0" w:rsidP="00343E90">
            <w:pPr>
              <w:pStyle w:val="Z0"/>
              <w:rPr>
                <w:color w:val="000000" w:themeColor="text1"/>
              </w:rPr>
            </w:pPr>
            <w:r w:rsidRPr="00684C1E">
              <w:rPr>
                <w:rFonts w:hint="eastAsia"/>
                <w:color w:val="000000" w:themeColor="text1"/>
              </w:rPr>
              <w:t>1</w:t>
            </w:r>
          </w:p>
        </w:tc>
        <w:tc>
          <w:tcPr>
            <w:tcW w:w="988" w:type="dxa"/>
            <w:vAlign w:val="bottom"/>
          </w:tcPr>
          <w:p w14:paraId="76332C3C" w14:textId="075D8455" w:rsidR="004856D0" w:rsidRPr="00684C1E" w:rsidRDefault="004856D0" w:rsidP="00343E90">
            <w:pPr>
              <w:pStyle w:val="Z0"/>
              <w:rPr>
                <w:color w:val="000000" w:themeColor="text1"/>
              </w:rPr>
            </w:pPr>
            <w:r w:rsidRPr="00684C1E">
              <w:rPr>
                <w:rFonts w:hint="eastAsia"/>
                <w:color w:val="000000" w:themeColor="text1"/>
              </w:rPr>
              <w:t>0.052</w:t>
            </w:r>
          </w:p>
        </w:tc>
        <w:tc>
          <w:tcPr>
            <w:tcW w:w="777" w:type="dxa"/>
            <w:vAlign w:val="bottom"/>
          </w:tcPr>
          <w:p w14:paraId="2434E087" w14:textId="67D53180" w:rsidR="004856D0" w:rsidRPr="00684C1E" w:rsidRDefault="004856D0" w:rsidP="00343E90">
            <w:pPr>
              <w:pStyle w:val="Z0"/>
              <w:rPr>
                <w:color w:val="000000" w:themeColor="text1"/>
              </w:rPr>
            </w:pPr>
            <w:r w:rsidRPr="00684C1E">
              <w:rPr>
                <w:rFonts w:hint="eastAsia"/>
                <w:color w:val="000000" w:themeColor="text1"/>
              </w:rPr>
              <w:t>0.3</w:t>
            </w:r>
          </w:p>
        </w:tc>
      </w:tr>
      <w:tr w:rsidR="00684C1E" w:rsidRPr="00684C1E" w14:paraId="711A29E6" w14:textId="77777777" w:rsidTr="00343E90">
        <w:tc>
          <w:tcPr>
            <w:tcW w:w="1162" w:type="dxa"/>
            <w:vAlign w:val="center"/>
          </w:tcPr>
          <w:p w14:paraId="78FE15E8" w14:textId="7840F180" w:rsidR="004856D0" w:rsidRPr="00684C1E" w:rsidRDefault="004856D0" w:rsidP="00343E90">
            <w:pPr>
              <w:pStyle w:val="Z0"/>
              <w:rPr>
                <w:color w:val="000000" w:themeColor="text1"/>
              </w:rPr>
            </w:pPr>
            <w:r w:rsidRPr="00684C1E">
              <w:rPr>
                <w:rFonts w:hint="eastAsia"/>
                <w:color w:val="000000" w:themeColor="text1"/>
              </w:rPr>
              <w:t>2</w:t>
            </w:r>
            <w:r w:rsidRPr="00684C1E">
              <w:rPr>
                <w:color w:val="000000" w:themeColor="text1"/>
              </w:rPr>
              <w:t>021.12.12</w:t>
            </w:r>
          </w:p>
        </w:tc>
        <w:tc>
          <w:tcPr>
            <w:tcW w:w="636" w:type="dxa"/>
            <w:vAlign w:val="bottom"/>
          </w:tcPr>
          <w:p w14:paraId="469B4F74" w14:textId="1C0C2152" w:rsidR="004856D0" w:rsidRPr="00684C1E" w:rsidRDefault="004856D0" w:rsidP="00343E90">
            <w:pPr>
              <w:pStyle w:val="Z0"/>
              <w:rPr>
                <w:color w:val="000000" w:themeColor="text1"/>
              </w:rPr>
            </w:pPr>
            <w:r w:rsidRPr="00684C1E">
              <w:rPr>
                <w:rFonts w:hint="eastAsia"/>
                <w:color w:val="000000" w:themeColor="text1"/>
              </w:rPr>
              <w:t>7.71</w:t>
            </w:r>
          </w:p>
        </w:tc>
        <w:tc>
          <w:tcPr>
            <w:tcW w:w="896" w:type="dxa"/>
            <w:vAlign w:val="bottom"/>
          </w:tcPr>
          <w:p w14:paraId="4F43FDD1" w14:textId="66437646" w:rsidR="004856D0" w:rsidRPr="00684C1E" w:rsidRDefault="004856D0" w:rsidP="00343E90">
            <w:pPr>
              <w:pStyle w:val="Z0"/>
              <w:rPr>
                <w:color w:val="000000" w:themeColor="text1"/>
              </w:rPr>
            </w:pPr>
            <w:r w:rsidRPr="00684C1E">
              <w:rPr>
                <w:rFonts w:hint="eastAsia"/>
                <w:color w:val="000000" w:themeColor="text1"/>
              </w:rPr>
              <w:t>32.74</w:t>
            </w:r>
          </w:p>
        </w:tc>
        <w:tc>
          <w:tcPr>
            <w:tcW w:w="753" w:type="dxa"/>
            <w:vAlign w:val="bottom"/>
          </w:tcPr>
          <w:p w14:paraId="7E6D0B3F" w14:textId="4881E2B7" w:rsidR="004856D0" w:rsidRPr="00684C1E" w:rsidRDefault="004856D0" w:rsidP="00343E90">
            <w:pPr>
              <w:pStyle w:val="Z0"/>
              <w:rPr>
                <w:color w:val="000000" w:themeColor="text1"/>
              </w:rPr>
            </w:pPr>
            <w:r w:rsidRPr="00684C1E">
              <w:rPr>
                <w:rFonts w:hint="eastAsia"/>
                <w:color w:val="000000" w:themeColor="text1"/>
              </w:rPr>
              <w:t>80</w:t>
            </w:r>
          </w:p>
        </w:tc>
        <w:tc>
          <w:tcPr>
            <w:tcW w:w="806" w:type="dxa"/>
            <w:vAlign w:val="bottom"/>
          </w:tcPr>
          <w:p w14:paraId="3855654D" w14:textId="5FF9A5D2" w:rsidR="004856D0" w:rsidRPr="00684C1E" w:rsidRDefault="004856D0" w:rsidP="00343E90">
            <w:pPr>
              <w:pStyle w:val="Z0"/>
              <w:rPr>
                <w:color w:val="000000" w:themeColor="text1"/>
              </w:rPr>
            </w:pPr>
            <w:r w:rsidRPr="00684C1E">
              <w:rPr>
                <w:rFonts w:hint="eastAsia"/>
                <w:color w:val="000000" w:themeColor="text1"/>
              </w:rPr>
              <w:t>0.1</w:t>
            </w:r>
          </w:p>
        </w:tc>
        <w:tc>
          <w:tcPr>
            <w:tcW w:w="741" w:type="dxa"/>
            <w:vAlign w:val="bottom"/>
          </w:tcPr>
          <w:p w14:paraId="3F1C06BA" w14:textId="708C96F1" w:rsidR="004856D0" w:rsidRPr="00684C1E" w:rsidRDefault="004856D0" w:rsidP="00343E90">
            <w:pPr>
              <w:pStyle w:val="Z0"/>
              <w:rPr>
                <w:color w:val="000000" w:themeColor="text1"/>
              </w:rPr>
            </w:pPr>
            <w:r w:rsidRPr="00684C1E">
              <w:rPr>
                <w:rFonts w:hint="eastAsia"/>
                <w:color w:val="000000" w:themeColor="text1"/>
              </w:rPr>
              <w:t>15</w:t>
            </w:r>
          </w:p>
        </w:tc>
        <w:tc>
          <w:tcPr>
            <w:tcW w:w="818" w:type="dxa"/>
            <w:vAlign w:val="bottom"/>
          </w:tcPr>
          <w:p w14:paraId="313AD98D" w14:textId="378C3F87" w:rsidR="004856D0" w:rsidRPr="00684C1E" w:rsidRDefault="004856D0" w:rsidP="00343E90">
            <w:pPr>
              <w:pStyle w:val="Z0"/>
              <w:rPr>
                <w:color w:val="000000" w:themeColor="text1"/>
              </w:rPr>
            </w:pPr>
            <w:r w:rsidRPr="00684C1E">
              <w:rPr>
                <w:rFonts w:hint="eastAsia"/>
                <w:color w:val="000000" w:themeColor="text1"/>
              </w:rPr>
              <w:t>0.17</w:t>
            </w:r>
          </w:p>
        </w:tc>
        <w:tc>
          <w:tcPr>
            <w:tcW w:w="729" w:type="dxa"/>
            <w:vAlign w:val="bottom"/>
          </w:tcPr>
          <w:p w14:paraId="39B8B0BE" w14:textId="07A971D5" w:rsidR="004856D0" w:rsidRPr="00684C1E" w:rsidRDefault="004856D0" w:rsidP="00343E90">
            <w:pPr>
              <w:pStyle w:val="Z0"/>
              <w:rPr>
                <w:color w:val="000000" w:themeColor="text1"/>
              </w:rPr>
            </w:pPr>
            <w:r w:rsidRPr="00684C1E">
              <w:rPr>
                <w:rFonts w:hint="eastAsia"/>
                <w:color w:val="000000" w:themeColor="text1"/>
              </w:rPr>
              <w:t>1</w:t>
            </w:r>
          </w:p>
        </w:tc>
        <w:tc>
          <w:tcPr>
            <w:tcW w:w="988" w:type="dxa"/>
            <w:vAlign w:val="bottom"/>
          </w:tcPr>
          <w:p w14:paraId="7D613D8A" w14:textId="29AA5AEA" w:rsidR="004856D0" w:rsidRPr="00684C1E" w:rsidRDefault="004856D0" w:rsidP="00343E90">
            <w:pPr>
              <w:pStyle w:val="Z0"/>
              <w:rPr>
                <w:color w:val="000000" w:themeColor="text1"/>
              </w:rPr>
            </w:pPr>
            <w:r w:rsidRPr="00684C1E">
              <w:rPr>
                <w:rFonts w:hint="eastAsia"/>
                <w:color w:val="000000" w:themeColor="text1"/>
              </w:rPr>
              <w:t>0.056</w:t>
            </w:r>
          </w:p>
        </w:tc>
        <w:tc>
          <w:tcPr>
            <w:tcW w:w="777" w:type="dxa"/>
            <w:vAlign w:val="bottom"/>
          </w:tcPr>
          <w:p w14:paraId="1682D324" w14:textId="78D8D8DC" w:rsidR="004856D0" w:rsidRPr="00684C1E" w:rsidRDefault="004856D0" w:rsidP="00343E90">
            <w:pPr>
              <w:pStyle w:val="Z0"/>
              <w:rPr>
                <w:color w:val="000000" w:themeColor="text1"/>
              </w:rPr>
            </w:pPr>
            <w:r w:rsidRPr="00684C1E">
              <w:rPr>
                <w:rFonts w:hint="eastAsia"/>
                <w:color w:val="000000" w:themeColor="text1"/>
              </w:rPr>
              <w:t>0.3</w:t>
            </w:r>
          </w:p>
        </w:tc>
      </w:tr>
      <w:tr w:rsidR="00684C1E" w:rsidRPr="00684C1E" w14:paraId="6E7D4C92" w14:textId="77777777" w:rsidTr="00343E90">
        <w:tc>
          <w:tcPr>
            <w:tcW w:w="1162" w:type="dxa"/>
            <w:vAlign w:val="center"/>
          </w:tcPr>
          <w:p w14:paraId="13C64DED" w14:textId="421E1F59" w:rsidR="004856D0" w:rsidRPr="00684C1E" w:rsidRDefault="004856D0" w:rsidP="00343E90">
            <w:pPr>
              <w:pStyle w:val="Z0"/>
              <w:rPr>
                <w:color w:val="000000" w:themeColor="text1"/>
              </w:rPr>
            </w:pPr>
            <w:r w:rsidRPr="00684C1E">
              <w:rPr>
                <w:rFonts w:hint="eastAsia"/>
                <w:color w:val="000000" w:themeColor="text1"/>
              </w:rPr>
              <w:t>2</w:t>
            </w:r>
            <w:r w:rsidRPr="00684C1E">
              <w:rPr>
                <w:color w:val="000000" w:themeColor="text1"/>
              </w:rPr>
              <w:t>021.12.13</w:t>
            </w:r>
          </w:p>
        </w:tc>
        <w:tc>
          <w:tcPr>
            <w:tcW w:w="636" w:type="dxa"/>
            <w:vAlign w:val="bottom"/>
          </w:tcPr>
          <w:p w14:paraId="39A829D5" w14:textId="18671864" w:rsidR="004856D0" w:rsidRPr="00684C1E" w:rsidRDefault="004856D0" w:rsidP="00343E90">
            <w:pPr>
              <w:pStyle w:val="Z0"/>
              <w:rPr>
                <w:color w:val="000000" w:themeColor="text1"/>
              </w:rPr>
            </w:pPr>
            <w:r w:rsidRPr="00684C1E">
              <w:rPr>
                <w:rFonts w:hint="eastAsia"/>
                <w:color w:val="000000" w:themeColor="text1"/>
              </w:rPr>
              <w:t>7.79</w:t>
            </w:r>
          </w:p>
        </w:tc>
        <w:tc>
          <w:tcPr>
            <w:tcW w:w="896" w:type="dxa"/>
            <w:vAlign w:val="bottom"/>
          </w:tcPr>
          <w:p w14:paraId="035994B8" w14:textId="451D57E3" w:rsidR="004856D0" w:rsidRPr="00684C1E" w:rsidRDefault="004856D0" w:rsidP="00343E90">
            <w:pPr>
              <w:pStyle w:val="Z0"/>
              <w:rPr>
                <w:color w:val="000000" w:themeColor="text1"/>
              </w:rPr>
            </w:pPr>
            <w:r w:rsidRPr="00684C1E">
              <w:rPr>
                <w:rFonts w:hint="eastAsia"/>
                <w:color w:val="000000" w:themeColor="text1"/>
              </w:rPr>
              <w:t>28.98</w:t>
            </w:r>
          </w:p>
        </w:tc>
        <w:tc>
          <w:tcPr>
            <w:tcW w:w="753" w:type="dxa"/>
            <w:vAlign w:val="bottom"/>
          </w:tcPr>
          <w:p w14:paraId="1EAAFD22" w14:textId="39E35621" w:rsidR="004856D0" w:rsidRPr="00684C1E" w:rsidRDefault="004856D0" w:rsidP="00343E90">
            <w:pPr>
              <w:pStyle w:val="Z0"/>
              <w:rPr>
                <w:color w:val="000000" w:themeColor="text1"/>
              </w:rPr>
            </w:pPr>
            <w:r w:rsidRPr="00684C1E">
              <w:rPr>
                <w:rFonts w:hint="eastAsia"/>
                <w:color w:val="000000" w:themeColor="text1"/>
              </w:rPr>
              <w:t>80</w:t>
            </w:r>
          </w:p>
        </w:tc>
        <w:tc>
          <w:tcPr>
            <w:tcW w:w="806" w:type="dxa"/>
            <w:vAlign w:val="bottom"/>
          </w:tcPr>
          <w:p w14:paraId="20BDD439" w14:textId="075B4FB8" w:rsidR="004856D0" w:rsidRPr="00684C1E" w:rsidRDefault="004856D0" w:rsidP="00343E90">
            <w:pPr>
              <w:pStyle w:val="Z0"/>
              <w:rPr>
                <w:color w:val="000000" w:themeColor="text1"/>
              </w:rPr>
            </w:pPr>
            <w:r w:rsidRPr="00684C1E">
              <w:rPr>
                <w:rFonts w:hint="eastAsia"/>
                <w:color w:val="000000" w:themeColor="text1"/>
              </w:rPr>
              <w:t>0.34</w:t>
            </w:r>
          </w:p>
        </w:tc>
        <w:tc>
          <w:tcPr>
            <w:tcW w:w="741" w:type="dxa"/>
            <w:vAlign w:val="bottom"/>
          </w:tcPr>
          <w:p w14:paraId="2D836480" w14:textId="5C878FEA" w:rsidR="004856D0" w:rsidRPr="00684C1E" w:rsidRDefault="004856D0" w:rsidP="00343E90">
            <w:pPr>
              <w:pStyle w:val="Z0"/>
              <w:rPr>
                <w:color w:val="000000" w:themeColor="text1"/>
              </w:rPr>
            </w:pPr>
            <w:r w:rsidRPr="00684C1E">
              <w:rPr>
                <w:rFonts w:hint="eastAsia"/>
                <w:color w:val="000000" w:themeColor="text1"/>
              </w:rPr>
              <w:t>15</w:t>
            </w:r>
          </w:p>
        </w:tc>
        <w:tc>
          <w:tcPr>
            <w:tcW w:w="818" w:type="dxa"/>
            <w:vAlign w:val="bottom"/>
          </w:tcPr>
          <w:p w14:paraId="24B35B84" w14:textId="1A6DEEAB" w:rsidR="004856D0" w:rsidRPr="00684C1E" w:rsidRDefault="004856D0" w:rsidP="00343E90">
            <w:pPr>
              <w:pStyle w:val="Z0"/>
              <w:rPr>
                <w:color w:val="000000" w:themeColor="text1"/>
              </w:rPr>
            </w:pPr>
            <w:r w:rsidRPr="00684C1E">
              <w:rPr>
                <w:rFonts w:hint="eastAsia"/>
                <w:color w:val="000000" w:themeColor="text1"/>
              </w:rPr>
              <w:t>0.19</w:t>
            </w:r>
          </w:p>
        </w:tc>
        <w:tc>
          <w:tcPr>
            <w:tcW w:w="729" w:type="dxa"/>
            <w:vAlign w:val="bottom"/>
          </w:tcPr>
          <w:p w14:paraId="0FCAA8B4" w14:textId="0A80BE24" w:rsidR="004856D0" w:rsidRPr="00684C1E" w:rsidRDefault="004856D0" w:rsidP="00343E90">
            <w:pPr>
              <w:pStyle w:val="Z0"/>
              <w:rPr>
                <w:color w:val="000000" w:themeColor="text1"/>
              </w:rPr>
            </w:pPr>
            <w:r w:rsidRPr="00684C1E">
              <w:rPr>
                <w:rFonts w:hint="eastAsia"/>
                <w:color w:val="000000" w:themeColor="text1"/>
              </w:rPr>
              <w:t>1</w:t>
            </w:r>
          </w:p>
        </w:tc>
        <w:tc>
          <w:tcPr>
            <w:tcW w:w="988" w:type="dxa"/>
            <w:vAlign w:val="bottom"/>
          </w:tcPr>
          <w:p w14:paraId="6CB6BB62" w14:textId="076E9907" w:rsidR="004856D0" w:rsidRPr="00684C1E" w:rsidRDefault="004856D0" w:rsidP="00343E90">
            <w:pPr>
              <w:pStyle w:val="Z0"/>
              <w:rPr>
                <w:color w:val="000000" w:themeColor="text1"/>
              </w:rPr>
            </w:pPr>
            <w:r w:rsidRPr="00684C1E">
              <w:rPr>
                <w:rFonts w:hint="eastAsia"/>
                <w:color w:val="000000" w:themeColor="text1"/>
              </w:rPr>
              <w:t>0.042</w:t>
            </w:r>
          </w:p>
        </w:tc>
        <w:tc>
          <w:tcPr>
            <w:tcW w:w="777" w:type="dxa"/>
            <w:vAlign w:val="bottom"/>
          </w:tcPr>
          <w:p w14:paraId="393F8F12" w14:textId="32045633" w:rsidR="004856D0" w:rsidRPr="00684C1E" w:rsidRDefault="004856D0" w:rsidP="00343E90">
            <w:pPr>
              <w:pStyle w:val="Z0"/>
              <w:rPr>
                <w:color w:val="000000" w:themeColor="text1"/>
              </w:rPr>
            </w:pPr>
            <w:r w:rsidRPr="00684C1E">
              <w:rPr>
                <w:rFonts w:hint="eastAsia"/>
                <w:color w:val="000000" w:themeColor="text1"/>
              </w:rPr>
              <w:t>0.3</w:t>
            </w:r>
          </w:p>
        </w:tc>
      </w:tr>
      <w:tr w:rsidR="00684C1E" w:rsidRPr="00684C1E" w14:paraId="33000F06" w14:textId="77777777" w:rsidTr="00343E90">
        <w:tc>
          <w:tcPr>
            <w:tcW w:w="1162" w:type="dxa"/>
            <w:vAlign w:val="center"/>
          </w:tcPr>
          <w:p w14:paraId="57EF8089" w14:textId="7D23FA57" w:rsidR="004856D0" w:rsidRPr="00684C1E" w:rsidRDefault="004856D0" w:rsidP="00343E90">
            <w:pPr>
              <w:pStyle w:val="Z0"/>
              <w:rPr>
                <w:color w:val="000000" w:themeColor="text1"/>
              </w:rPr>
            </w:pPr>
            <w:r w:rsidRPr="00684C1E">
              <w:rPr>
                <w:rFonts w:hint="eastAsia"/>
                <w:color w:val="000000" w:themeColor="text1"/>
              </w:rPr>
              <w:t>2</w:t>
            </w:r>
            <w:r w:rsidRPr="00684C1E">
              <w:rPr>
                <w:color w:val="000000" w:themeColor="text1"/>
              </w:rPr>
              <w:t>021.12.14</w:t>
            </w:r>
          </w:p>
        </w:tc>
        <w:tc>
          <w:tcPr>
            <w:tcW w:w="636" w:type="dxa"/>
            <w:vAlign w:val="bottom"/>
          </w:tcPr>
          <w:p w14:paraId="1A22FF95" w14:textId="461F6063" w:rsidR="004856D0" w:rsidRPr="00684C1E" w:rsidRDefault="004856D0" w:rsidP="00343E90">
            <w:pPr>
              <w:pStyle w:val="Z0"/>
              <w:rPr>
                <w:color w:val="000000" w:themeColor="text1"/>
              </w:rPr>
            </w:pPr>
            <w:r w:rsidRPr="00684C1E">
              <w:rPr>
                <w:rFonts w:hint="eastAsia"/>
                <w:color w:val="000000" w:themeColor="text1"/>
              </w:rPr>
              <w:t>7.77</w:t>
            </w:r>
          </w:p>
        </w:tc>
        <w:tc>
          <w:tcPr>
            <w:tcW w:w="896" w:type="dxa"/>
            <w:vAlign w:val="bottom"/>
          </w:tcPr>
          <w:p w14:paraId="4BB3BB9D" w14:textId="11C16DFE" w:rsidR="004856D0" w:rsidRPr="00684C1E" w:rsidRDefault="004856D0" w:rsidP="00343E90">
            <w:pPr>
              <w:pStyle w:val="Z0"/>
              <w:rPr>
                <w:color w:val="000000" w:themeColor="text1"/>
              </w:rPr>
            </w:pPr>
            <w:r w:rsidRPr="00684C1E">
              <w:rPr>
                <w:rFonts w:hint="eastAsia"/>
                <w:color w:val="000000" w:themeColor="text1"/>
              </w:rPr>
              <w:t>35.67</w:t>
            </w:r>
          </w:p>
        </w:tc>
        <w:tc>
          <w:tcPr>
            <w:tcW w:w="753" w:type="dxa"/>
            <w:vAlign w:val="bottom"/>
          </w:tcPr>
          <w:p w14:paraId="493150A0" w14:textId="616C0D0C" w:rsidR="004856D0" w:rsidRPr="00684C1E" w:rsidRDefault="004856D0" w:rsidP="00343E90">
            <w:pPr>
              <w:pStyle w:val="Z0"/>
              <w:rPr>
                <w:color w:val="000000" w:themeColor="text1"/>
              </w:rPr>
            </w:pPr>
            <w:r w:rsidRPr="00684C1E">
              <w:rPr>
                <w:rFonts w:hint="eastAsia"/>
                <w:color w:val="000000" w:themeColor="text1"/>
              </w:rPr>
              <w:t>80</w:t>
            </w:r>
          </w:p>
        </w:tc>
        <w:tc>
          <w:tcPr>
            <w:tcW w:w="806" w:type="dxa"/>
            <w:vAlign w:val="bottom"/>
          </w:tcPr>
          <w:p w14:paraId="03EED4C2" w14:textId="550E04EF" w:rsidR="004856D0" w:rsidRPr="00684C1E" w:rsidRDefault="004856D0" w:rsidP="00343E90">
            <w:pPr>
              <w:pStyle w:val="Z0"/>
              <w:rPr>
                <w:color w:val="000000" w:themeColor="text1"/>
              </w:rPr>
            </w:pPr>
            <w:r w:rsidRPr="00684C1E">
              <w:rPr>
                <w:rFonts w:hint="eastAsia"/>
                <w:color w:val="000000" w:themeColor="text1"/>
              </w:rPr>
              <w:t>0.09</w:t>
            </w:r>
          </w:p>
        </w:tc>
        <w:tc>
          <w:tcPr>
            <w:tcW w:w="741" w:type="dxa"/>
            <w:vAlign w:val="bottom"/>
          </w:tcPr>
          <w:p w14:paraId="7C64C6A7" w14:textId="57A8E14B" w:rsidR="004856D0" w:rsidRPr="00684C1E" w:rsidRDefault="004856D0" w:rsidP="00343E90">
            <w:pPr>
              <w:pStyle w:val="Z0"/>
              <w:rPr>
                <w:color w:val="000000" w:themeColor="text1"/>
              </w:rPr>
            </w:pPr>
            <w:r w:rsidRPr="00684C1E">
              <w:rPr>
                <w:rFonts w:hint="eastAsia"/>
                <w:color w:val="000000" w:themeColor="text1"/>
              </w:rPr>
              <w:t>15</w:t>
            </w:r>
          </w:p>
        </w:tc>
        <w:tc>
          <w:tcPr>
            <w:tcW w:w="818" w:type="dxa"/>
            <w:vAlign w:val="bottom"/>
          </w:tcPr>
          <w:p w14:paraId="4125ED01" w14:textId="0669DAAF" w:rsidR="004856D0" w:rsidRPr="00684C1E" w:rsidRDefault="004856D0" w:rsidP="00343E90">
            <w:pPr>
              <w:pStyle w:val="Z0"/>
              <w:rPr>
                <w:color w:val="000000" w:themeColor="text1"/>
              </w:rPr>
            </w:pPr>
            <w:r w:rsidRPr="00684C1E">
              <w:rPr>
                <w:rFonts w:hint="eastAsia"/>
                <w:color w:val="000000" w:themeColor="text1"/>
              </w:rPr>
              <w:t>0.22</w:t>
            </w:r>
          </w:p>
        </w:tc>
        <w:tc>
          <w:tcPr>
            <w:tcW w:w="729" w:type="dxa"/>
            <w:vAlign w:val="bottom"/>
          </w:tcPr>
          <w:p w14:paraId="67020E69" w14:textId="080B22AE" w:rsidR="004856D0" w:rsidRPr="00684C1E" w:rsidRDefault="004856D0" w:rsidP="00343E90">
            <w:pPr>
              <w:pStyle w:val="Z0"/>
              <w:rPr>
                <w:color w:val="000000" w:themeColor="text1"/>
              </w:rPr>
            </w:pPr>
            <w:r w:rsidRPr="00684C1E">
              <w:rPr>
                <w:rFonts w:hint="eastAsia"/>
                <w:color w:val="000000" w:themeColor="text1"/>
              </w:rPr>
              <w:t>1</w:t>
            </w:r>
          </w:p>
        </w:tc>
        <w:tc>
          <w:tcPr>
            <w:tcW w:w="988" w:type="dxa"/>
            <w:vAlign w:val="bottom"/>
          </w:tcPr>
          <w:p w14:paraId="54EFC42F" w14:textId="38F1691A" w:rsidR="004856D0" w:rsidRPr="00684C1E" w:rsidRDefault="004856D0" w:rsidP="00343E90">
            <w:pPr>
              <w:pStyle w:val="Z0"/>
              <w:rPr>
                <w:color w:val="000000" w:themeColor="text1"/>
              </w:rPr>
            </w:pPr>
            <w:r w:rsidRPr="00684C1E">
              <w:rPr>
                <w:rFonts w:hint="eastAsia"/>
                <w:color w:val="000000" w:themeColor="text1"/>
              </w:rPr>
              <w:t>0.04</w:t>
            </w:r>
          </w:p>
        </w:tc>
        <w:tc>
          <w:tcPr>
            <w:tcW w:w="777" w:type="dxa"/>
            <w:vAlign w:val="bottom"/>
          </w:tcPr>
          <w:p w14:paraId="0D462A73" w14:textId="6B6BBA1E" w:rsidR="004856D0" w:rsidRPr="00684C1E" w:rsidRDefault="004856D0" w:rsidP="00343E90">
            <w:pPr>
              <w:pStyle w:val="Z0"/>
              <w:rPr>
                <w:color w:val="000000" w:themeColor="text1"/>
              </w:rPr>
            </w:pPr>
            <w:r w:rsidRPr="00684C1E">
              <w:rPr>
                <w:rFonts w:hint="eastAsia"/>
                <w:color w:val="000000" w:themeColor="text1"/>
              </w:rPr>
              <w:t>0.3</w:t>
            </w:r>
          </w:p>
        </w:tc>
      </w:tr>
      <w:tr w:rsidR="00684C1E" w:rsidRPr="00684C1E" w14:paraId="4D86A8DF" w14:textId="77777777" w:rsidTr="00343E90">
        <w:tc>
          <w:tcPr>
            <w:tcW w:w="1162" w:type="dxa"/>
            <w:vAlign w:val="center"/>
          </w:tcPr>
          <w:p w14:paraId="244D1F04" w14:textId="796175BC" w:rsidR="004856D0" w:rsidRPr="00684C1E" w:rsidRDefault="004856D0" w:rsidP="00343E90">
            <w:pPr>
              <w:pStyle w:val="Z0"/>
              <w:rPr>
                <w:color w:val="000000" w:themeColor="text1"/>
              </w:rPr>
            </w:pPr>
            <w:r w:rsidRPr="00684C1E">
              <w:rPr>
                <w:rFonts w:hint="eastAsia"/>
                <w:color w:val="000000" w:themeColor="text1"/>
              </w:rPr>
              <w:t>2</w:t>
            </w:r>
            <w:r w:rsidRPr="00684C1E">
              <w:rPr>
                <w:color w:val="000000" w:themeColor="text1"/>
              </w:rPr>
              <w:t>021.12.15</w:t>
            </w:r>
          </w:p>
        </w:tc>
        <w:tc>
          <w:tcPr>
            <w:tcW w:w="636" w:type="dxa"/>
            <w:vAlign w:val="bottom"/>
          </w:tcPr>
          <w:p w14:paraId="3DAB9B05" w14:textId="3CC18850" w:rsidR="004856D0" w:rsidRPr="00684C1E" w:rsidRDefault="004856D0" w:rsidP="00343E90">
            <w:pPr>
              <w:pStyle w:val="Z0"/>
              <w:rPr>
                <w:color w:val="000000" w:themeColor="text1"/>
              </w:rPr>
            </w:pPr>
            <w:r w:rsidRPr="00684C1E">
              <w:rPr>
                <w:rFonts w:hint="eastAsia"/>
                <w:color w:val="000000" w:themeColor="text1"/>
              </w:rPr>
              <w:t>7.71</w:t>
            </w:r>
          </w:p>
        </w:tc>
        <w:tc>
          <w:tcPr>
            <w:tcW w:w="896" w:type="dxa"/>
            <w:vAlign w:val="bottom"/>
          </w:tcPr>
          <w:p w14:paraId="7B66DBFD" w14:textId="44A56A89" w:rsidR="004856D0" w:rsidRPr="00684C1E" w:rsidRDefault="004856D0" w:rsidP="00343E90">
            <w:pPr>
              <w:pStyle w:val="Z0"/>
              <w:rPr>
                <w:color w:val="000000" w:themeColor="text1"/>
              </w:rPr>
            </w:pPr>
            <w:r w:rsidRPr="00684C1E">
              <w:rPr>
                <w:rFonts w:hint="eastAsia"/>
                <w:color w:val="000000" w:themeColor="text1"/>
              </w:rPr>
              <w:t>31.78</w:t>
            </w:r>
          </w:p>
        </w:tc>
        <w:tc>
          <w:tcPr>
            <w:tcW w:w="753" w:type="dxa"/>
            <w:vAlign w:val="bottom"/>
          </w:tcPr>
          <w:p w14:paraId="34127C8F" w14:textId="093D7621" w:rsidR="004856D0" w:rsidRPr="00684C1E" w:rsidRDefault="004856D0" w:rsidP="00343E90">
            <w:pPr>
              <w:pStyle w:val="Z0"/>
              <w:rPr>
                <w:color w:val="000000" w:themeColor="text1"/>
              </w:rPr>
            </w:pPr>
            <w:r w:rsidRPr="00684C1E">
              <w:rPr>
                <w:rFonts w:hint="eastAsia"/>
                <w:color w:val="000000" w:themeColor="text1"/>
              </w:rPr>
              <w:t>80</w:t>
            </w:r>
          </w:p>
        </w:tc>
        <w:tc>
          <w:tcPr>
            <w:tcW w:w="806" w:type="dxa"/>
            <w:vAlign w:val="bottom"/>
          </w:tcPr>
          <w:p w14:paraId="44415955" w14:textId="15E01C6B" w:rsidR="004856D0" w:rsidRPr="00684C1E" w:rsidRDefault="004856D0" w:rsidP="00343E90">
            <w:pPr>
              <w:pStyle w:val="Z0"/>
              <w:rPr>
                <w:color w:val="000000" w:themeColor="text1"/>
              </w:rPr>
            </w:pPr>
            <w:r w:rsidRPr="00684C1E">
              <w:rPr>
                <w:rFonts w:hint="eastAsia"/>
                <w:color w:val="000000" w:themeColor="text1"/>
              </w:rPr>
              <w:t>0.05</w:t>
            </w:r>
          </w:p>
        </w:tc>
        <w:tc>
          <w:tcPr>
            <w:tcW w:w="741" w:type="dxa"/>
            <w:vAlign w:val="bottom"/>
          </w:tcPr>
          <w:p w14:paraId="1A0CF47D" w14:textId="04D7D98F" w:rsidR="004856D0" w:rsidRPr="00684C1E" w:rsidRDefault="004856D0" w:rsidP="00343E90">
            <w:pPr>
              <w:pStyle w:val="Z0"/>
              <w:rPr>
                <w:color w:val="000000" w:themeColor="text1"/>
              </w:rPr>
            </w:pPr>
            <w:r w:rsidRPr="00684C1E">
              <w:rPr>
                <w:rFonts w:hint="eastAsia"/>
                <w:color w:val="000000" w:themeColor="text1"/>
              </w:rPr>
              <w:t>15</w:t>
            </w:r>
          </w:p>
        </w:tc>
        <w:tc>
          <w:tcPr>
            <w:tcW w:w="818" w:type="dxa"/>
            <w:vAlign w:val="bottom"/>
          </w:tcPr>
          <w:p w14:paraId="7E0C1462" w14:textId="25F726C5" w:rsidR="004856D0" w:rsidRPr="00684C1E" w:rsidRDefault="004856D0" w:rsidP="00343E90">
            <w:pPr>
              <w:pStyle w:val="Z0"/>
              <w:rPr>
                <w:color w:val="000000" w:themeColor="text1"/>
              </w:rPr>
            </w:pPr>
            <w:r w:rsidRPr="00684C1E">
              <w:rPr>
                <w:rFonts w:hint="eastAsia"/>
                <w:color w:val="000000" w:themeColor="text1"/>
              </w:rPr>
              <w:t>0.21</w:t>
            </w:r>
          </w:p>
        </w:tc>
        <w:tc>
          <w:tcPr>
            <w:tcW w:w="729" w:type="dxa"/>
            <w:vAlign w:val="bottom"/>
          </w:tcPr>
          <w:p w14:paraId="3076DD8D" w14:textId="2E3E1825" w:rsidR="004856D0" w:rsidRPr="00684C1E" w:rsidRDefault="004856D0" w:rsidP="00343E90">
            <w:pPr>
              <w:pStyle w:val="Z0"/>
              <w:rPr>
                <w:color w:val="000000" w:themeColor="text1"/>
              </w:rPr>
            </w:pPr>
            <w:r w:rsidRPr="00684C1E">
              <w:rPr>
                <w:rFonts w:hint="eastAsia"/>
                <w:color w:val="000000" w:themeColor="text1"/>
              </w:rPr>
              <w:t>1</w:t>
            </w:r>
          </w:p>
        </w:tc>
        <w:tc>
          <w:tcPr>
            <w:tcW w:w="988" w:type="dxa"/>
            <w:vAlign w:val="bottom"/>
          </w:tcPr>
          <w:p w14:paraId="5B1E3E11" w14:textId="2059CFD5" w:rsidR="004856D0" w:rsidRPr="00684C1E" w:rsidRDefault="004856D0" w:rsidP="00343E90">
            <w:pPr>
              <w:pStyle w:val="Z0"/>
              <w:rPr>
                <w:color w:val="000000" w:themeColor="text1"/>
              </w:rPr>
            </w:pPr>
            <w:r w:rsidRPr="00684C1E">
              <w:rPr>
                <w:rFonts w:hint="eastAsia"/>
                <w:color w:val="000000" w:themeColor="text1"/>
              </w:rPr>
              <w:t>0.03</w:t>
            </w:r>
          </w:p>
        </w:tc>
        <w:tc>
          <w:tcPr>
            <w:tcW w:w="777" w:type="dxa"/>
            <w:vAlign w:val="bottom"/>
          </w:tcPr>
          <w:p w14:paraId="323FF5D5" w14:textId="1ECFF7B4" w:rsidR="004856D0" w:rsidRPr="00684C1E" w:rsidRDefault="004856D0" w:rsidP="00343E90">
            <w:pPr>
              <w:pStyle w:val="Z0"/>
              <w:rPr>
                <w:color w:val="000000" w:themeColor="text1"/>
              </w:rPr>
            </w:pPr>
            <w:r w:rsidRPr="00684C1E">
              <w:rPr>
                <w:rFonts w:hint="eastAsia"/>
                <w:color w:val="000000" w:themeColor="text1"/>
              </w:rPr>
              <w:t>0.3</w:t>
            </w:r>
          </w:p>
        </w:tc>
      </w:tr>
      <w:tr w:rsidR="00684C1E" w:rsidRPr="00684C1E" w14:paraId="19B78910" w14:textId="77777777" w:rsidTr="00343E90">
        <w:tc>
          <w:tcPr>
            <w:tcW w:w="1162" w:type="dxa"/>
            <w:vAlign w:val="center"/>
          </w:tcPr>
          <w:p w14:paraId="420942A9" w14:textId="79D04D77" w:rsidR="004856D0" w:rsidRPr="00684C1E" w:rsidRDefault="004856D0" w:rsidP="00343E90">
            <w:pPr>
              <w:pStyle w:val="Z0"/>
              <w:rPr>
                <w:color w:val="000000" w:themeColor="text1"/>
              </w:rPr>
            </w:pPr>
            <w:r w:rsidRPr="00684C1E">
              <w:rPr>
                <w:rFonts w:hint="eastAsia"/>
                <w:color w:val="000000" w:themeColor="text1"/>
              </w:rPr>
              <w:t>2</w:t>
            </w:r>
            <w:r w:rsidRPr="00684C1E">
              <w:rPr>
                <w:color w:val="000000" w:themeColor="text1"/>
              </w:rPr>
              <w:t>021.12.16</w:t>
            </w:r>
          </w:p>
        </w:tc>
        <w:tc>
          <w:tcPr>
            <w:tcW w:w="636" w:type="dxa"/>
            <w:vAlign w:val="bottom"/>
          </w:tcPr>
          <w:p w14:paraId="784F2A74" w14:textId="67973070" w:rsidR="004856D0" w:rsidRPr="00684C1E" w:rsidRDefault="004856D0" w:rsidP="00343E90">
            <w:pPr>
              <w:pStyle w:val="Z0"/>
              <w:rPr>
                <w:color w:val="000000" w:themeColor="text1"/>
              </w:rPr>
            </w:pPr>
            <w:r w:rsidRPr="00684C1E">
              <w:rPr>
                <w:rFonts w:hint="eastAsia"/>
                <w:color w:val="000000" w:themeColor="text1"/>
              </w:rPr>
              <w:t>7.74</w:t>
            </w:r>
          </w:p>
        </w:tc>
        <w:tc>
          <w:tcPr>
            <w:tcW w:w="896" w:type="dxa"/>
            <w:vAlign w:val="bottom"/>
          </w:tcPr>
          <w:p w14:paraId="101C94E9" w14:textId="18F4EBA1" w:rsidR="004856D0" w:rsidRPr="00684C1E" w:rsidRDefault="004856D0" w:rsidP="00343E90">
            <w:pPr>
              <w:pStyle w:val="Z0"/>
              <w:rPr>
                <w:color w:val="000000" w:themeColor="text1"/>
              </w:rPr>
            </w:pPr>
            <w:r w:rsidRPr="00684C1E">
              <w:rPr>
                <w:rFonts w:hint="eastAsia"/>
                <w:color w:val="000000" w:themeColor="text1"/>
              </w:rPr>
              <w:t>33.51</w:t>
            </w:r>
          </w:p>
        </w:tc>
        <w:tc>
          <w:tcPr>
            <w:tcW w:w="753" w:type="dxa"/>
            <w:vAlign w:val="bottom"/>
          </w:tcPr>
          <w:p w14:paraId="3389705C" w14:textId="15E991A1" w:rsidR="004856D0" w:rsidRPr="00684C1E" w:rsidRDefault="004856D0" w:rsidP="00343E90">
            <w:pPr>
              <w:pStyle w:val="Z0"/>
              <w:rPr>
                <w:color w:val="000000" w:themeColor="text1"/>
              </w:rPr>
            </w:pPr>
            <w:r w:rsidRPr="00684C1E">
              <w:rPr>
                <w:rFonts w:hint="eastAsia"/>
                <w:color w:val="000000" w:themeColor="text1"/>
              </w:rPr>
              <w:t>80</w:t>
            </w:r>
          </w:p>
        </w:tc>
        <w:tc>
          <w:tcPr>
            <w:tcW w:w="806" w:type="dxa"/>
            <w:vAlign w:val="bottom"/>
          </w:tcPr>
          <w:p w14:paraId="3AA8385D" w14:textId="51AEF54F" w:rsidR="004856D0" w:rsidRPr="00684C1E" w:rsidRDefault="004856D0" w:rsidP="00343E90">
            <w:pPr>
              <w:pStyle w:val="Z0"/>
              <w:rPr>
                <w:color w:val="000000" w:themeColor="text1"/>
              </w:rPr>
            </w:pPr>
            <w:r w:rsidRPr="00684C1E">
              <w:rPr>
                <w:rFonts w:hint="eastAsia"/>
                <w:color w:val="000000" w:themeColor="text1"/>
              </w:rPr>
              <w:t>0.04</w:t>
            </w:r>
          </w:p>
        </w:tc>
        <w:tc>
          <w:tcPr>
            <w:tcW w:w="741" w:type="dxa"/>
            <w:vAlign w:val="bottom"/>
          </w:tcPr>
          <w:p w14:paraId="62871170" w14:textId="67C1F839" w:rsidR="004856D0" w:rsidRPr="00684C1E" w:rsidRDefault="004856D0" w:rsidP="00343E90">
            <w:pPr>
              <w:pStyle w:val="Z0"/>
              <w:rPr>
                <w:color w:val="000000" w:themeColor="text1"/>
              </w:rPr>
            </w:pPr>
            <w:r w:rsidRPr="00684C1E">
              <w:rPr>
                <w:rFonts w:hint="eastAsia"/>
                <w:color w:val="000000" w:themeColor="text1"/>
              </w:rPr>
              <w:t>15</w:t>
            </w:r>
          </w:p>
        </w:tc>
        <w:tc>
          <w:tcPr>
            <w:tcW w:w="818" w:type="dxa"/>
            <w:vAlign w:val="bottom"/>
          </w:tcPr>
          <w:p w14:paraId="72B4E4BA" w14:textId="15971A14" w:rsidR="004856D0" w:rsidRPr="00684C1E" w:rsidRDefault="004856D0" w:rsidP="00343E90">
            <w:pPr>
              <w:pStyle w:val="Z0"/>
              <w:rPr>
                <w:color w:val="000000" w:themeColor="text1"/>
              </w:rPr>
            </w:pPr>
            <w:r w:rsidRPr="00684C1E">
              <w:rPr>
                <w:rFonts w:hint="eastAsia"/>
                <w:color w:val="000000" w:themeColor="text1"/>
              </w:rPr>
              <w:t>0.21</w:t>
            </w:r>
          </w:p>
        </w:tc>
        <w:tc>
          <w:tcPr>
            <w:tcW w:w="729" w:type="dxa"/>
            <w:vAlign w:val="bottom"/>
          </w:tcPr>
          <w:p w14:paraId="20B7BB1E" w14:textId="1F31205B" w:rsidR="004856D0" w:rsidRPr="00684C1E" w:rsidRDefault="004856D0" w:rsidP="00343E90">
            <w:pPr>
              <w:pStyle w:val="Z0"/>
              <w:rPr>
                <w:color w:val="000000" w:themeColor="text1"/>
              </w:rPr>
            </w:pPr>
            <w:r w:rsidRPr="00684C1E">
              <w:rPr>
                <w:rFonts w:hint="eastAsia"/>
                <w:color w:val="000000" w:themeColor="text1"/>
              </w:rPr>
              <w:t>1</w:t>
            </w:r>
          </w:p>
        </w:tc>
        <w:tc>
          <w:tcPr>
            <w:tcW w:w="988" w:type="dxa"/>
            <w:vAlign w:val="bottom"/>
          </w:tcPr>
          <w:p w14:paraId="43923801" w14:textId="3086D980" w:rsidR="004856D0" w:rsidRPr="00684C1E" w:rsidRDefault="004856D0" w:rsidP="00343E90">
            <w:pPr>
              <w:pStyle w:val="Z0"/>
              <w:rPr>
                <w:color w:val="000000" w:themeColor="text1"/>
              </w:rPr>
            </w:pPr>
            <w:r w:rsidRPr="00684C1E">
              <w:rPr>
                <w:rFonts w:hint="eastAsia"/>
                <w:color w:val="000000" w:themeColor="text1"/>
              </w:rPr>
              <w:t>0.014</w:t>
            </w:r>
          </w:p>
        </w:tc>
        <w:tc>
          <w:tcPr>
            <w:tcW w:w="777" w:type="dxa"/>
            <w:vAlign w:val="bottom"/>
          </w:tcPr>
          <w:p w14:paraId="5B7B4A7D" w14:textId="2B5E6FF6" w:rsidR="004856D0" w:rsidRPr="00684C1E" w:rsidRDefault="004856D0" w:rsidP="00343E90">
            <w:pPr>
              <w:pStyle w:val="Z0"/>
              <w:rPr>
                <w:color w:val="000000" w:themeColor="text1"/>
              </w:rPr>
            </w:pPr>
            <w:r w:rsidRPr="00684C1E">
              <w:rPr>
                <w:rFonts w:hint="eastAsia"/>
                <w:color w:val="000000" w:themeColor="text1"/>
              </w:rPr>
              <w:t>0.3</w:t>
            </w:r>
          </w:p>
        </w:tc>
      </w:tr>
      <w:tr w:rsidR="00684C1E" w:rsidRPr="00684C1E" w14:paraId="66065BA4" w14:textId="77777777" w:rsidTr="00343E90">
        <w:tc>
          <w:tcPr>
            <w:tcW w:w="1162" w:type="dxa"/>
            <w:vAlign w:val="center"/>
          </w:tcPr>
          <w:p w14:paraId="3111D8BF" w14:textId="1D754560" w:rsidR="004856D0" w:rsidRPr="00684C1E" w:rsidRDefault="004856D0" w:rsidP="00343E90">
            <w:pPr>
              <w:pStyle w:val="Z0"/>
              <w:rPr>
                <w:color w:val="000000" w:themeColor="text1"/>
              </w:rPr>
            </w:pPr>
            <w:r w:rsidRPr="00684C1E">
              <w:rPr>
                <w:rFonts w:hint="eastAsia"/>
                <w:color w:val="000000" w:themeColor="text1"/>
              </w:rPr>
              <w:t>2</w:t>
            </w:r>
            <w:r w:rsidRPr="00684C1E">
              <w:rPr>
                <w:color w:val="000000" w:themeColor="text1"/>
              </w:rPr>
              <w:t>021.12.17</w:t>
            </w:r>
          </w:p>
        </w:tc>
        <w:tc>
          <w:tcPr>
            <w:tcW w:w="636" w:type="dxa"/>
            <w:vAlign w:val="bottom"/>
          </w:tcPr>
          <w:p w14:paraId="14B4D821" w14:textId="2E2A2E8D" w:rsidR="004856D0" w:rsidRPr="00684C1E" w:rsidRDefault="004856D0" w:rsidP="00343E90">
            <w:pPr>
              <w:pStyle w:val="Z0"/>
              <w:rPr>
                <w:color w:val="000000" w:themeColor="text1"/>
              </w:rPr>
            </w:pPr>
            <w:r w:rsidRPr="00684C1E">
              <w:rPr>
                <w:rFonts w:hint="eastAsia"/>
                <w:color w:val="000000" w:themeColor="text1"/>
              </w:rPr>
              <w:t>7.79</w:t>
            </w:r>
          </w:p>
        </w:tc>
        <w:tc>
          <w:tcPr>
            <w:tcW w:w="896" w:type="dxa"/>
            <w:vAlign w:val="bottom"/>
          </w:tcPr>
          <w:p w14:paraId="78D41B10" w14:textId="07003B82" w:rsidR="004856D0" w:rsidRPr="00684C1E" w:rsidRDefault="004856D0" w:rsidP="00343E90">
            <w:pPr>
              <w:pStyle w:val="Z0"/>
              <w:rPr>
                <w:color w:val="000000" w:themeColor="text1"/>
              </w:rPr>
            </w:pPr>
            <w:r w:rsidRPr="00684C1E">
              <w:rPr>
                <w:rFonts w:hint="eastAsia"/>
                <w:color w:val="000000" w:themeColor="text1"/>
              </w:rPr>
              <w:t>33.7</w:t>
            </w:r>
          </w:p>
        </w:tc>
        <w:tc>
          <w:tcPr>
            <w:tcW w:w="753" w:type="dxa"/>
            <w:vAlign w:val="bottom"/>
          </w:tcPr>
          <w:p w14:paraId="7C1F340A" w14:textId="3C848576" w:rsidR="004856D0" w:rsidRPr="00684C1E" w:rsidRDefault="004856D0" w:rsidP="00343E90">
            <w:pPr>
              <w:pStyle w:val="Z0"/>
              <w:rPr>
                <w:color w:val="000000" w:themeColor="text1"/>
              </w:rPr>
            </w:pPr>
            <w:r w:rsidRPr="00684C1E">
              <w:rPr>
                <w:rFonts w:hint="eastAsia"/>
                <w:color w:val="000000" w:themeColor="text1"/>
              </w:rPr>
              <w:t>80</w:t>
            </w:r>
          </w:p>
        </w:tc>
        <w:tc>
          <w:tcPr>
            <w:tcW w:w="806" w:type="dxa"/>
            <w:vAlign w:val="bottom"/>
          </w:tcPr>
          <w:p w14:paraId="541C4DF5" w14:textId="4005B9A1" w:rsidR="004856D0" w:rsidRPr="00684C1E" w:rsidRDefault="004856D0" w:rsidP="00343E90">
            <w:pPr>
              <w:pStyle w:val="Z0"/>
              <w:rPr>
                <w:color w:val="000000" w:themeColor="text1"/>
              </w:rPr>
            </w:pPr>
            <w:r w:rsidRPr="00684C1E">
              <w:rPr>
                <w:rFonts w:hint="eastAsia"/>
                <w:color w:val="000000" w:themeColor="text1"/>
              </w:rPr>
              <w:t>0.04</w:t>
            </w:r>
          </w:p>
        </w:tc>
        <w:tc>
          <w:tcPr>
            <w:tcW w:w="741" w:type="dxa"/>
            <w:vAlign w:val="bottom"/>
          </w:tcPr>
          <w:p w14:paraId="5CE78040" w14:textId="175C822B" w:rsidR="004856D0" w:rsidRPr="00684C1E" w:rsidRDefault="004856D0" w:rsidP="00343E90">
            <w:pPr>
              <w:pStyle w:val="Z0"/>
              <w:rPr>
                <w:color w:val="000000" w:themeColor="text1"/>
              </w:rPr>
            </w:pPr>
            <w:r w:rsidRPr="00684C1E">
              <w:rPr>
                <w:rFonts w:hint="eastAsia"/>
                <w:color w:val="000000" w:themeColor="text1"/>
              </w:rPr>
              <w:t>15</w:t>
            </w:r>
          </w:p>
        </w:tc>
        <w:tc>
          <w:tcPr>
            <w:tcW w:w="818" w:type="dxa"/>
            <w:vAlign w:val="bottom"/>
          </w:tcPr>
          <w:p w14:paraId="383005B2" w14:textId="60D021D1" w:rsidR="004856D0" w:rsidRPr="00684C1E" w:rsidRDefault="004856D0" w:rsidP="00343E90">
            <w:pPr>
              <w:pStyle w:val="Z0"/>
              <w:rPr>
                <w:color w:val="000000" w:themeColor="text1"/>
              </w:rPr>
            </w:pPr>
            <w:r w:rsidRPr="00684C1E">
              <w:rPr>
                <w:rFonts w:hint="eastAsia"/>
                <w:color w:val="000000" w:themeColor="text1"/>
              </w:rPr>
              <w:t>0.18</w:t>
            </w:r>
          </w:p>
        </w:tc>
        <w:tc>
          <w:tcPr>
            <w:tcW w:w="729" w:type="dxa"/>
            <w:vAlign w:val="bottom"/>
          </w:tcPr>
          <w:p w14:paraId="25574D77" w14:textId="3AB2FF87" w:rsidR="004856D0" w:rsidRPr="00684C1E" w:rsidRDefault="004856D0" w:rsidP="00343E90">
            <w:pPr>
              <w:pStyle w:val="Z0"/>
              <w:rPr>
                <w:color w:val="000000" w:themeColor="text1"/>
              </w:rPr>
            </w:pPr>
            <w:r w:rsidRPr="00684C1E">
              <w:rPr>
                <w:rFonts w:hint="eastAsia"/>
                <w:color w:val="000000" w:themeColor="text1"/>
              </w:rPr>
              <w:t>1</w:t>
            </w:r>
          </w:p>
        </w:tc>
        <w:tc>
          <w:tcPr>
            <w:tcW w:w="988" w:type="dxa"/>
            <w:vAlign w:val="bottom"/>
          </w:tcPr>
          <w:p w14:paraId="214392DE" w14:textId="4052C30A" w:rsidR="004856D0" w:rsidRPr="00684C1E" w:rsidRDefault="004856D0" w:rsidP="00343E90">
            <w:pPr>
              <w:pStyle w:val="Z0"/>
              <w:rPr>
                <w:color w:val="000000" w:themeColor="text1"/>
              </w:rPr>
            </w:pPr>
            <w:r w:rsidRPr="00684C1E">
              <w:rPr>
                <w:rFonts w:hint="eastAsia"/>
                <w:color w:val="000000" w:themeColor="text1"/>
              </w:rPr>
              <w:t>0.015</w:t>
            </w:r>
          </w:p>
        </w:tc>
        <w:tc>
          <w:tcPr>
            <w:tcW w:w="777" w:type="dxa"/>
            <w:vAlign w:val="bottom"/>
          </w:tcPr>
          <w:p w14:paraId="386610D0" w14:textId="60F9F35A" w:rsidR="004856D0" w:rsidRPr="00684C1E" w:rsidRDefault="004856D0" w:rsidP="00343E90">
            <w:pPr>
              <w:pStyle w:val="Z0"/>
              <w:rPr>
                <w:color w:val="000000" w:themeColor="text1"/>
              </w:rPr>
            </w:pPr>
            <w:r w:rsidRPr="00684C1E">
              <w:rPr>
                <w:rFonts w:hint="eastAsia"/>
                <w:color w:val="000000" w:themeColor="text1"/>
              </w:rPr>
              <w:t>0.3</w:t>
            </w:r>
          </w:p>
        </w:tc>
      </w:tr>
      <w:tr w:rsidR="00684C1E" w:rsidRPr="00684C1E" w14:paraId="6B3FC955" w14:textId="77777777" w:rsidTr="00343E90">
        <w:tc>
          <w:tcPr>
            <w:tcW w:w="1162" w:type="dxa"/>
            <w:vAlign w:val="center"/>
          </w:tcPr>
          <w:p w14:paraId="1CF69F09" w14:textId="416D7D08" w:rsidR="004856D0" w:rsidRPr="00684C1E" w:rsidRDefault="004856D0" w:rsidP="00343E90">
            <w:pPr>
              <w:pStyle w:val="Z0"/>
              <w:rPr>
                <w:color w:val="000000" w:themeColor="text1"/>
              </w:rPr>
            </w:pPr>
            <w:r w:rsidRPr="00684C1E">
              <w:rPr>
                <w:rFonts w:hint="eastAsia"/>
                <w:color w:val="000000" w:themeColor="text1"/>
              </w:rPr>
              <w:t>2</w:t>
            </w:r>
            <w:r w:rsidRPr="00684C1E">
              <w:rPr>
                <w:color w:val="000000" w:themeColor="text1"/>
              </w:rPr>
              <w:t>021.12.18</w:t>
            </w:r>
          </w:p>
        </w:tc>
        <w:tc>
          <w:tcPr>
            <w:tcW w:w="636" w:type="dxa"/>
            <w:vAlign w:val="bottom"/>
          </w:tcPr>
          <w:p w14:paraId="3C3FEACC" w14:textId="2348A659" w:rsidR="004856D0" w:rsidRPr="00684C1E" w:rsidRDefault="004856D0" w:rsidP="00343E90">
            <w:pPr>
              <w:pStyle w:val="Z0"/>
              <w:rPr>
                <w:color w:val="000000" w:themeColor="text1"/>
              </w:rPr>
            </w:pPr>
            <w:r w:rsidRPr="00684C1E">
              <w:rPr>
                <w:rFonts w:hint="eastAsia"/>
                <w:color w:val="000000" w:themeColor="text1"/>
              </w:rPr>
              <w:t>7.7</w:t>
            </w:r>
          </w:p>
        </w:tc>
        <w:tc>
          <w:tcPr>
            <w:tcW w:w="896" w:type="dxa"/>
            <w:vAlign w:val="bottom"/>
          </w:tcPr>
          <w:p w14:paraId="7B1F555E" w14:textId="2EF7B0A9" w:rsidR="004856D0" w:rsidRPr="00684C1E" w:rsidRDefault="004856D0" w:rsidP="00343E90">
            <w:pPr>
              <w:pStyle w:val="Z0"/>
              <w:rPr>
                <w:color w:val="000000" w:themeColor="text1"/>
              </w:rPr>
            </w:pPr>
            <w:r w:rsidRPr="00684C1E">
              <w:rPr>
                <w:rFonts w:hint="eastAsia"/>
                <w:color w:val="000000" w:themeColor="text1"/>
              </w:rPr>
              <w:t>34.45</w:t>
            </w:r>
          </w:p>
        </w:tc>
        <w:tc>
          <w:tcPr>
            <w:tcW w:w="753" w:type="dxa"/>
            <w:vAlign w:val="bottom"/>
          </w:tcPr>
          <w:p w14:paraId="7C1AFF5D" w14:textId="4300CDA5" w:rsidR="004856D0" w:rsidRPr="00684C1E" w:rsidRDefault="004856D0" w:rsidP="00343E90">
            <w:pPr>
              <w:pStyle w:val="Z0"/>
              <w:rPr>
                <w:color w:val="000000" w:themeColor="text1"/>
              </w:rPr>
            </w:pPr>
            <w:r w:rsidRPr="00684C1E">
              <w:rPr>
                <w:rFonts w:hint="eastAsia"/>
                <w:color w:val="000000" w:themeColor="text1"/>
              </w:rPr>
              <w:t>80</w:t>
            </w:r>
          </w:p>
        </w:tc>
        <w:tc>
          <w:tcPr>
            <w:tcW w:w="806" w:type="dxa"/>
            <w:vAlign w:val="bottom"/>
          </w:tcPr>
          <w:p w14:paraId="32C39BAE" w14:textId="36AF3ED7" w:rsidR="004856D0" w:rsidRPr="00684C1E" w:rsidRDefault="004856D0" w:rsidP="00343E90">
            <w:pPr>
              <w:pStyle w:val="Z0"/>
              <w:rPr>
                <w:color w:val="000000" w:themeColor="text1"/>
              </w:rPr>
            </w:pPr>
            <w:r w:rsidRPr="00684C1E">
              <w:rPr>
                <w:rFonts w:hint="eastAsia"/>
                <w:color w:val="000000" w:themeColor="text1"/>
              </w:rPr>
              <w:t>0.04</w:t>
            </w:r>
          </w:p>
        </w:tc>
        <w:tc>
          <w:tcPr>
            <w:tcW w:w="741" w:type="dxa"/>
            <w:vAlign w:val="bottom"/>
          </w:tcPr>
          <w:p w14:paraId="153836A8" w14:textId="52FA6ED5" w:rsidR="004856D0" w:rsidRPr="00684C1E" w:rsidRDefault="004856D0" w:rsidP="00343E90">
            <w:pPr>
              <w:pStyle w:val="Z0"/>
              <w:rPr>
                <w:color w:val="000000" w:themeColor="text1"/>
              </w:rPr>
            </w:pPr>
            <w:r w:rsidRPr="00684C1E">
              <w:rPr>
                <w:rFonts w:hint="eastAsia"/>
                <w:color w:val="000000" w:themeColor="text1"/>
              </w:rPr>
              <w:t>15</w:t>
            </w:r>
          </w:p>
        </w:tc>
        <w:tc>
          <w:tcPr>
            <w:tcW w:w="818" w:type="dxa"/>
            <w:vAlign w:val="bottom"/>
          </w:tcPr>
          <w:p w14:paraId="289599B5" w14:textId="2BAE43BE" w:rsidR="004856D0" w:rsidRPr="00684C1E" w:rsidRDefault="004856D0" w:rsidP="00343E90">
            <w:pPr>
              <w:pStyle w:val="Z0"/>
              <w:rPr>
                <w:color w:val="000000" w:themeColor="text1"/>
              </w:rPr>
            </w:pPr>
            <w:r w:rsidRPr="00684C1E">
              <w:rPr>
                <w:rFonts w:hint="eastAsia"/>
                <w:color w:val="000000" w:themeColor="text1"/>
              </w:rPr>
              <w:t>0.15</w:t>
            </w:r>
          </w:p>
        </w:tc>
        <w:tc>
          <w:tcPr>
            <w:tcW w:w="729" w:type="dxa"/>
            <w:vAlign w:val="bottom"/>
          </w:tcPr>
          <w:p w14:paraId="0E3683F5" w14:textId="0001A7ED" w:rsidR="004856D0" w:rsidRPr="00684C1E" w:rsidRDefault="004856D0" w:rsidP="00343E90">
            <w:pPr>
              <w:pStyle w:val="Z0"/>
              <w:rPr>
                <w:color w:val="000000" w:themeColor="text1"/>
              </w:rPr>
            </w:pPr>
            <w:r w:rsidRPr="00684C1E">
              <w:rPr>
                <w:rFonts w:hint="eastAsia"/>
                <w:color w:val="000000" w:themeColor="text1"/>
              </w:rPr>
              <w:t>1</w:t>
            </w:r>
          </w:p>
        </w:tc>
        <w:tc>
          <w:tcPr>
            <w:tcW w:w="988" w:type="dxa"/>
            <w:vAlign w:val="bottom"/>
          </w:tcPr>
          <w:p w14:paraId="5C710141" w14:textId="421131AC" w:rsidR="004856D0" w:rsidRPr="00684C1E" w:rsidRDefault="004856D0" w:rsidP="00343E90">
            <w:pPr>
              <w:pStyle w:val="Z0"/>
              <w:rPr>
                <w:color w:val="000000" w:themeColor="text1"/>
              </w:rPr>
            </w:pPr>
            <w:r w:rsidRPr="00684C1E">
              <w:rPr>
                <w:rFonts w:hint="eastAsia"/>
                <w:color w:val="000000" w:themeColor="text1"/>
              </w:rPr>
              <w:t>0.019</w:t>
            </w:r>
          </w:p>
        </w:tc>
        <w:tc>
          <w:tcPr>
            <w:tcW w:w="777" w:type="dxa"/>
            <w:vAlign w:val="bottom"/>
          </w:tcPr>
          <w:p w14:paraId="7649FDBE" w14:textId="6FF9AC5E" w:rsidR="004856D0" w:rsidRPr="00684C1E" w:rsidRDefault="004856D0" w:rsidP="00343E90">
            <w:pPr>
              <w:pStyle w:val="Z0"/>
              <w:rPr>
                <w:color w:val="000000" w:themeColor="text1"/>
              </w:rPr>
            </w:pPr>
            <w:r w:rsidRPr="00684C1E">
              <w:rPr>
                <w:rFonts w:hint="eastAsia"/>
                <w:color w:val="000000" w:themeColor="text1"/>
              </w:rPr>
              <w:t>0.3</w:t>
            </w:r>
          </w:p>
        </w:tc>
      </w:tr>
      <w:tr w:rsidR="00684C1E" w:rsidRPr="00684C1E" w14:paraId="2285B608" w14:textId="77777777" w:rsidTr="00343E90">
        <w:tc>
          <w:tcPr>
            <w:tcW w:w="1162" w:type="dxa"/>
            <w:vAlign w:val="center"/>
          </w:tcPr>
          <w:p w14:paraId="091BB918" w14:textId="06D391A5" w:rsidR="004856D0" w:rsidRPr="00684C1E" w:rsidRDefault="004856D0" w:rsidP="00343E90">
            <w:pPr>
              <w:pStyle w:val="Z0"/>
              <w:rPr>
                <w:color w:val="000000" w:themeColor="text1"/>
              </w:rPr>
            </w:pPr>
            <w:r w:rsidRPr="00684C1E">
              <w:rPr>
                <w:rFonts w:hint="eastAsia"/>
                <w:color w:val="000000" w:themeColor="text1"/>
              </w:rPr>
              <w:t>2</w:t>
            </w:r>
            <w:r w:rsidRPr="00684C1E">
              <w:rPr>
                <w:color w:val="000000" w:themeColor="text1"/>
              </w:rPr>
              <w:t>021.12.20</w:t>
            </w:r>
          </w:p>
        </w:tc>
        <w:tc>
          <w:tcPr>
            <w:tcW w:w="636" w:type="dxa"/>
            <w:vAlign w:val="bottom"/>
          </w:tcPr>
          <w:p w14:paraId="079880E6" w14:textId="4C97C189" w:rsidR="004856D0" w:rsidRPr="00684C1E" w:rsidRDefault="004856D0" w:rsidP="00343E90">
            <w:pPr>
              <w:pStyle w:val="Z0"/>
              <w:rPr>
                <w:color w:val="000000" w:themeColor="text1"/>
              </w:rPr>
            </w:pPr>
            <w:r w:rsidRPr="00684C1E">
              <w:rPr>
                <w:rFonts w:hint="eastAsia"/>
                <w:color w:val="000000" w:themeColor="text1"/>
              </w:rPr>
              <w:t>7.71</w:t>
            </w:r>
          </w:p>
        </w:tc>
        <w:tc>
          <w:tcPr>
            <w:tcW w:w="896" w:type="dxa"/>
            <w:vAlign w:val="bottom"/>
          </w:tcPr>
          <w:p w14:paraId="0095AD5B" w14:textId="59559BEE" w:rsidR="004856D0" w:rsidRPr="00684C1E" w:rsidRDefault="004856D0" w:rsidP="00343E90">
            <w:pPr>
              <w:pStyle w:val="Z0"/>
              <w:rPr>
                <w:color w:val="000000" w:themeColor="text1"/>
              </w:rPr>
            </w:pPr>
            <w:r w:rsidRPr="00684C1E">
              <w:rPr>
                <w:rFonts w:hint="eastAsia"/>
                <w:color w:val="000000" w:themeColor="text1"/>
              </w:rPr>
              <w:t>34.21</w:t>
            </w:r>
          </w:p>
        </w:tc>
        <w:tc>
          <w:tcPr>
            <w:tcW w:w="753" w:type="dxa"/>
            <w:vAlign w:val="bottom"/>
          </w:tcPr>
          <w:p w14:paraId="09283F93" w14:textId="10DDFB40" w:rsidR="004856D0" w:rsidRPr="00684C1E" w:rsidRDefault="004856D0" w:rsidP="00343E90">
            <w:pPr>
              <w:pStyle w:val="Z0"/>
              <w:rPr>
                <w:color w:val="000000" w:themeColor="text1"/>
              </w:rPr>
            </w:pPr>
            <w:r w:rsidRPr="00684C1E">
              <w:rPr>
                <w:rFonts w:hint="eastAsia"/>
                <w:color w:val="000000" w:themeColor="text1"/>
              </w:rPr>
              <w:t>80</w:t>
            </w:r>
          </w:p>
        </w:tc>
        <w:tc>
          <w:tcPr>
            <w:tcW w:w="806" w:type="dxa"/>
            <w:vAlign w:val="bottom"/>
          </w:tcPr>
          <w:p w14:paraId="681B90C4" w14:textId="41C873B8" w:rsidR="004856D0" w:rsidRPr="00684C1E" w:rsidRDefault="004856D0" w:rsidP="00343E90">
            <w:pPr>
              <w:pStyle w:val="Z0"/>
              <w:rPr>
                <w:color w:val="000000" w:themeColor="text1"/>
              </w:rPr>
            </w:pPr>
            <w:r w:rsidRPr="00684C1E">
              <w:rPr>
                <w:rFonts w:hint="eastAsia"/>
                <w:color w:val="000000" w:themeColor="text1"/>
              </w:rPr>
              <w:t>0.11</w:t>
            </w:r>
          </w:p>
        </w:tc>
        <w:tc>
          <w:tcPr>
            <w:tcW w:w="741" w:type="dxa"/>
            <w:vAlign w:val="bottom"/>
          </w:tcPr>
          <w:p w14:paraId="048D948C" w14:textId="6C7AB898" w:rsidR="004856D0" w:rsidRPr="00684C1E" w:rsidRDefault="004856D0" w:rsidP="00343E90">
            <w:pPr>
              <w:pStyle w:val="Z0"/>
              <w:rPr>
                <w:color w:val="000000" w:themeColor="text1"/>
              </w:rPr>
            </w:pPr>
            <w:r w:rsidRPr="00684C1E">
              <w:rPr>
                <w:rFonts w:hint="eastAsia"/>
                <w:color w:val="000000" w:themeColor="text1"/>
              </w:rPr>
              <w:t>15</w:t>
            </w:r>
          </w:p>
        </w:tc>
        <w:tc>
          <w:tcPr>
            <w:tcW w:w="818" w:type="dxa"/>
            <w:vAlign w:val="bottom"/>
          </w:tcPr>
          <w:p w14:paraId="468878DB" w14:textId="194BF69E" w:rsidR="004856D0" w:rsidRPr="00684C1E" w:rsidRDefault="004856D0" w:rsidP="00343E90">
            <w:pPr>
              <w:pStyle w:val="Z0"/>
              <w:rPr>
                <w:color w:val="000000" w:themeColor="text1"/>
              </w:rPr>
            </w:pPr>
            <w:r w:rsidRPr="00684C1E">
              <w:rPr>
                <w:rFonts w:hint="eastAsia"/>
                <w:color w:val="000000" w:themeColor="text1"/>
              </w:rPr>
              <w:t>0.13</w:t>
            </w:r>
          </w:p>
        </w:tc>
        <w:tc>
          <w:tcPr>
            <w:tcW w:w="729" w:type="dxa"/>
            <w:vAlign w:val="bottom"/>
          </w:tcPr>
          <w:p w14:paraId="7C9133A9" w14:textId="5A93E652" w:rsidR="004856D0" w:rsidRPr="00684C1E" w:rsidRDefault="004856D0" w:rsidP="00343E90">
            <w:pPr>
              <w:pStyle w:val="Z0"/>
              <w:rPr>
                <w:color w:val="000000" w:themeColor="text1"/>
              </w:rPr>
            </w:pPr>
            <w:r w:rsidRPr="00684C1E">
              <w:rPr>
                <w:rFonts w:hint="eastAsia"/>
                <w:color w:val="000000" w:themeColor="text1"/>
              </w:rPr>
              <w:t>1</w:t>
            </w:r>
          </w:p>
        </w:tc>
        <w:tc>
          <w:tcPr>
            <w:tcW w:w="988" w:type="dxa"/>
            <w:vAlign w:val="bottom"/>
          </w:tcPr>
          <w:p w14:paraId="6977CCE2" w14:textId="0507E08D" w:rsidR="004856D0" w:rsidRPr="00684C1E" w:rsidRDefault="004856D0" w:rsidP="00343E90">
            <w:pPr>
              <w:pStyle w:val="Z0"/>
              <w:rPr>
                <w:color w:val="000000" w:themeColor="text1"/>
              </w:rPr>
            </w:pPr>
            <w:r w:rsidRPr="00684C1E">
              <w:rPr>
                <w:rFonts w:hint="eastAsia"/>
                <w:color w:val="000000" w:themeColor="text1"/>
              </w:rPr>
              <w:t>0.022</w:t>
            </w:r>
          </w:p>
        </w:tc>
        <w:tc>
          <w:tcPr>
            <w:tcW w:w="777" w:type="dxa"/>
            <w:vAlign w:val="bottom"/>
          </w:tcPr>
          <w:p w14:paraId="33FBE8EC" w14:textId="585688D5" w:rsidR="004856D0" w:rsidRPr="00684C1E" w:rsidRDefault="004856D0" w:rsidP="00343E90">
            <w:pPr>
              <w:pStyle w:val="Z0"/>
              <w:rPr>
                <w:color w:val="000000" w:themeColor="text1"/>
              </w:rPr>
            </w:pPr>
            <w:r w:rsidRPr="00684C1E">
              <w:rPr>
                <w:rFonts w:hint="eastAsia"/>
                <w:color w:val="000000" w:themeColor="text1"/>
              </w:rPr>
              <w:t>0.3</w:t>
            </w:r>
          </w:p>
        </w:tc>
      </w:tr>
      <w:tr w:rsidR="00684C1E" w:rsidRPr="00684C1E" w14:paraId="19513F61" w14:textId="77777777" w:rsidTr="00343E90">
        <w:tc>
          <w:tcPr>
            <w:tcW w:w="1162" w:type="dxa"/>
            <w:vAlign w:val="center"/>
          </w:tcPr>
          <w:p w14:paraId="7EA511A4" w14:textId="2C379328" w:rsidR="004856D0" w:rsidRPr="00684C1E" w:rsidRDefault="004856D0" w:rsidP="00343E90">
            <w:pPr>
              <w:pStyle w:val="Z0"/>
              <w:rPr>
                <w:color w:val="000000" w:themeColor="text1"/>
              </w:rPr>
            </w:pPr>
            <w:r w:rsidRPr="00684C1E">
              <w:rPr>
                <w:rFonts w:hint="eastAsia"/>
                <w:color w:val="000000" w:themeColor="text1"/>
              </w:rPr>
              <w:t>2</w:t>
            </w:r>
            <w:r w:rsidRPr="00684C1E">
              <w:rPr>
                <w:color w:val="000000" w:themeColor="text1"/>
              </w:rPr>
              <w:t>021.12.21</w:t>
            </w:r>
          </w:p>
        </w:tc>
        <w:tc>
          <w:tcPr>
            <w:tcW w:w="636" w:type="dxa"/>
            <w:vAlign w:val="bottom"/>
          </w:tcPr>
          <w:p w14:paraId="1DA2BE63" w14:textId="74E895E9" w:rsidR="004856D0" w:rsidRPr="00684C1E" w:rsidRDefault="004856D0" w:rsidP="00343E90">
            <w:pPr>
              <w:pStyle w:val="Z0"/>
              <w:rPr>
                <w:color w:val="000000" w:themeColor="text1"/>
              </w:rPr>
            </w:pPr>
            <w:r w:rsidRPr="00684C1E">
              <w:rPr>
                <w:rFonts w:hint="eastAsia"/>
                <w:color w:val="000000" w:themeColor="text1"/>
              </w:rPr>
              <w:t>7.74</w:t>
            </w:r>
          </w:p>
        </w:tc>
        <w:tc>
          <w:tcPr>
            <w:tcW w:w="896" w:type="dxa"/>
            <w:vAlign w:val="bottom"/>
          </w:tcPr>
          <w:p w14:paraId="076E8E8C" w14:textId="444BE4AF" w:rsidR="004856D0" w:rsidRPr="00684C1E" w:rsidRDefault="004856D0" w:rsidP="00343E90">
            <w:pPr>
              <w:pStyle w:val="Z0"/>
              <w:rPr>
                <w:color w:val="000000" w:themeColor="text1"/>
              </w:rPr>
            </w:pPr>
            <w:r w:rsidRPr="00684C1E">
              <w:rPr>
                <w:rFonts w:hint="eastAsia"/>
                <w:color w:val="000000" w:themeColor="text1"/>
              </w:rPr>
              <w:t>35.34</w:t>
            </w:r>
          </w:p>
        </w:tc>
        <w:tc>
          <w:tcPr>
            <w:tcW w:w="753" w:type="dxa"/>
            <w:vAlign w:val="bottom"/>
          </w:tcPr>
          <w:p w14:paraId="375F3546" w14:textId="2EFC8497" w:rsidR="004856D0" w:rsidRPr="00684C1E" w:rsidRDefault="004856D0" w:rsidP="00343E90">
            <w:pPr>
              <w:pStyle w:val="Z0"/>
              <w:rPr>
                <w:color w:val="000000" w:themeColor="text1"/>
              </w:rPr>
            </w:pPr>
            <w:r w:rsidRPr="00684C1E">
              <w:rPr>
                <w:rFonts w:hint="eastAsia"/>
                <w:color w:val="000000" w:themeColor="text1"/>
              </w:rPr>
              <w:t>80</w:t>
            </w:r>
          </w:p>
        </w:tc>
        <w:tc>
          <w:tcPr>
            <w:tcW w:w="806" w:type="dxa"/>
            <w:vAlign w:val="bottom"/>
          </w:tcPr>
          <w:p w14:paraId="5A8BA2E8" w14:textId="420C39E7" w:rsidR="004856D0" w:rsidRPr="00684C1E" w:rsidRDefault="004856D0" w:rsidP="00343E90">
            <w:pPr>
              <w:pStyle w:val="Z0"/>
              <w:rPr>
                <w:color w:val="000000" w:themeColor="text1"/>
              </w:rPr>
            </w:pPr>
            <w:r w:rsidRPr="00684C1E">
              <w:rPr>
                <w:rFonts w:hint="eastAsia"/>
                <w:color w:val="000000" w:themeColor="text1"/>
              </w:rPr>
              <w:t>0.06</w:t>
            </w:r>
          </w:p>
        </w:tc>
        <w:tc>
          <w:tcPr>
            <w:tcW w:w="741" w:type="dxa"/>
            <w:vAlign w:val="bottom"/>
          </w:tcPr>
          <w:p w14:paraId="39F58E60" w14:textId="3B08898B" w:rsidR="004856D0" w:rsidRPr="00684C1E" w:rsidRDefault="004856D0" w:rsidP="00343E90">
            <w:pPr>
              <w:pStyle w:val="Z0"/>
              <w:rPr>
                <w:color w:val="000000" w:themeColor="text1"/>
              </w:rPr>
            </w:pPr>
            <w:r w:rsidRPr="00684C1E">
              <w:rPr>
                <w:rFonts w:hint="eastAsia"/>
                <w:color w:val="000000" w:themeColor="text1"/>
              </w:rPr>
              <w:t>15</w:t>
            </w:r>
          </w:p>
        </w:tc>
        <w:tc>
          <w:tcPr>
            <w:tcW w:w="818" w:type="dxa"/>
            <w:vAlign w:val="bottom"/>
          </w:tcPr>
          <w:p w14:paraId="1C63C887" w14:textId="1240C4CC" w:rsidR="004856D0" w:rsidRPr="00684C1E" w:rsidRDefault="004856D0" w:rsidP="00343E90">
            <w:pPr>
              <w:pStyle w:val="Z0"/>
              <w:rPr>
                <w:color w:val="000000" w:themeColor="text1"/>
              </w:rPr>
            </w:pPr>
            <w:r w:rsidRPr="00684C1E">
              <w:rPr>
                <w:rFonts w:hint="eastAsia"/>
                <w:color w:val="000000" w:themeColor="text1"/>
              </w:rPr>
              <w:t>0.13</w:t>
            </w:r>
          </w:p>
        </w:tc>
        <w:tc>
          <w:tcPr>
            <w:tcW w:w="729" w:type="dxa"/>
            <w:vAlign w:val="bottom"/>
          </w:tcPr>
          <w:p w14:paraId="3B1099BE" w14:textId="76F7AC9B" w:rsidR="004856D0" w:rsidRPr="00684C1E" w:rsidRDefault="004856D0" w:rsidP="00343E90">
            <w:pPr>
              <w:pStyle w:val="Z0"/>
              <w:rPr>
                <w:color w:val="000000" w:themeColor="text1"/>
              </w:rPr>
            </w:pPr>
            <w:r w:rsidRPr="00684C1E">
              <w:rPr>
                <w:rFonts w:hint="eastAsia"/>
                <w:color w:val="000000" w:themeColor="text1"/>
              </w:rPr>
              <w:t>1</w:t>
            </w:r>
          </w:p>
        </w:tc>
        <w:tc>
          <w:tcPr>
            <w:tcW w:w="988" w:type="dxa"/>
            <w:vAlign w:val="bottom"/>
          </w:tcPr>
          <w:p w14:paraId="06E6D86E" w14:textId="1A3E3F6A" w:rsidR="004856D0" w:rsidRPr="00684C1E" w:rsidRDefault="004856D0" w:rsidP="00343E90">
            <w:pPr>
              <w:pStyle w:val="Z0"/>
              <w:rPr>
                <w:color w:val="000000" w:themeColor="text1"/>
              </w:rPr>
            </w:pPr>
            <w:r w:rsidRPr="00684C1E">
              <w:rPr>
                <w:rFonts w:hint="eastAsia"/>
                <w:color w:val="000000" w:themeColor="text1"/>
              </w:rPr>
              <w:t>0.014</w:t>
            </w:r>
          </w:p>
        </w:tc>
        <w:tc>
          <w:tcPr>
            <w:tcW w:w="777" w:type="dxa"/>
            <w:vAlign w:val="bottom"/>
          </w:tcPr>
          <w:p w14:paraId="6109B599" w14:textId="0ACC48CC" w:rsidR="004856D0" w:rsidRPr="00684C1E" w:rsidRDefault="004856D0" w:rsidP="00343E90">
            <w:pPr>
              <w:pStyle w:val="Z0"/>
              <w:rPr>
                <w:color w:val="000000" w:themeColor="text1"/>
              </w:rPr>
            </w:pPr>
            <w:r w:rsidRPr="00684C1E">
              <w:rPr>
                <w:rFonts w:hint="eastAsia"/>
                <w:color w:val="000000" w:themeColor="text1"/>
              </w:rPr>
              <w:t>0.3</w:t>
            </w:r>
          </w:p>
        </w:tc>
      </w:tr>
      <w:tr w:rsidR="00684C1E" w:rsidRPr="00684C1E" w14:paraId="5512A105" w14:textId="77777777" w:rsidTr="00343E90">
        <w:tc>
          <w:tcPr>
            <w:tcW w:w="1162" w:type="dxa"/>
            <w:vAlign w:val="center"/>
          </w:tcPr>
          <w:p w14:paraId="5CF92435" w14:textId="1242FEBF" w:rsidR="004856D0" w:rsidRPr="00684C1E" w:rsidRDefault="004856D0" w:rsidP="00343E90">
            <w:pPr>
              <w:pStyle w:val="Z0"/>
              <w:rPr>
                <w:color w:val="000000" w:themeColor="text1"/>
              </w:rPr>
            </w:pPr>
            <w:r w:rsidRPr="00684C1E">
              <w:rPr>
                <w:rFonts w:hint="eastAsia"/>
                <w:color w:val="000000" w:themeColor="text1"/>
              </w:rPr>
              <w:t>2</w:t>
            </w:r>
            <w:r w:rsidRPr="00684C1E">
              <w:rPr>
                <w:color w:val="000000" w:themeColor="text1"/>
              </w:rPr>
              <w:t>021.12.22</w:t>
            </w:r>
          </w:p>
        </w:tc>
        <w:tc>
          <w:tcPr>
            <w:tcW w:w="636" w:type="dxa"/>
            <w:vAlign w:val="bottom"/>
          </w:tcPr>
          <w:p w14:paraId="5CEEF964" w14:textId="19CBF020" w:rsidR="004856D0" w:rsidRPr="00684C1E" w:rsidRDefault="004856D0" w:rsidP="00343E90">
            <w:pPr>
              <w:pStyle w:val="Z0"/>
              <w:rPr>
                <w:color w:val="000000" w:themeColor="text1"/>
              </w:rPr>
            </w:pPr>
            <w:r w:rsidRPr="00684C1E">
              <w:rPr>
                <w:rFonts w:hint="eastAsia"/>
                <w:color w:val="000000" w:themeColor="text1"/>
              </w:rPr>
              <w:t>7.65</w:t>
            </w:r>
          </w:p>
        </w:tc>
        <w:tc>
          <w:tcPr>
            <w:tcW w:w="896" w:type="dxa"/>
            <w:vAlign w:val="bottom"/>
          </w:tcPr>
          <w:p w14:paraId="56E25FFF" w14:textId="2E90E4A4" w:rsidR="004856D0" w:rsidRPr="00684C1E" w:rsidRDefault="004856D0" w:rsidP="00343E90">
            <w:pPr>
              <w:pStyle w:val="Z0"/>
              <w:rPr>
                <w:color w:val="000000" w:themeColor="text1"/>
              </w:rPr>
            </w:pPr>
            <w:r w:rsidRPr="00684C1E">
              <w:rPr>
                <w:rFonts w:hint="eastAsia"/>
                <w:color w:val="000000" w:themeColor="text1"/>
              </w:rPr>
              <w:t>43.58</w:t>
            </w:r>
          </w:p>
        </w:tc>
        <w:tc>
          <w:tcPr>
            <w:tcW w:w="753" w:type="dxa"/>
            <w:vAlign w:val="bottom"/>
          </w:tcPr>
          <w:p w14:paraId="45899E57" w14:textId="2877737E" w:rsidR="004856D0" w:rsidRPr="00684C1E" w:rsidRDefault="004856D0" w:rsidP="00343E90">
            <w:pPr>
              <w:pStyle w:val="Z0"/>
              <w:rPr>
                <w:color w:val="000000" w:themeColor="text1"/>
              </w:rPr>
            </w:pPr>
            <w:r w:rsidRPr="00684C1E">
              <w:rPr>
                <w:rFonts w:hint="eastAsia"/>
                <w:color w:val="000000" w:themeColor="text1"/>
              </w:rPr>
              <w:t>80</w:t>
            </w:r>
          </w:p>
        </w:tc>
        <w:tc>
          <w:tcPr>
            <w:tcW w:w="806" w:type="dxa"/>
            <w:vAlign w:val="bottom"/>
          </w:tcPr>
          <w:p w14:paraId="4B8C4E3D" w14:textId="6A162783" w:rsidR="004856D0" w:rsidRPr="00684C1E" w:rsidRDefault="004856D0" w:rsidP="00343E90">
            <w:pPr>
              <w:pStyle w:val="Z0"/>
              <w:rPr>
                <w:color w:val="000000" w:themeColor="text1"/>
              </w:rPr>
            </w:pPr>
            <w:r w:rsidRPr="00684C1E">
              <w:rPr>
                <w:rFonts w:hint="eastAsia"/>
                <w:color w:val="000000" w:themeColor="text1"/>
              </w:rPr>
              <w:t>0.07</w:t>
            </w:r>
          </w:p>
        </w:tc>
        <w:tc>
          <w:tcPr>
            <w:tcW w:w="741" w:type="dxa"/>
            <w:vAlign w:val="bottom"/>
          </w:tcPr>
          <w:p w14:paraId="60A263CF" w14:textId="519169BE" w:rsidR="004856D0" w:rsidRPr="00684C1E" w:rsidRDefault="004856D0" w:rsidP="00343E90">
            <w:pPr>
              <w:pStyle w:val="Z0"/>
              <w:rPr>
                <w:color w:val="000000" w:themeColor="text1"/>
              </w:rPr>
            </w:pPr>
            <w:r w:rsidRPr="00684C1E">
              <w:rPr>
                <w:rFonts w:hint="eastAsia"/>
                <w:color w:val="000000" w:themeColor="text1"/>
              </w:rPr>
              <w:t>15</w:t>
            </w:r>
          </w:p>
        </w:tc>
        <w:tc>
          <w:tcPr>
            <w:tcW w:w="818" w:type="dxa"/>
            <w:vAlign w:val="bottom"/>
          </w:tcPr>
          <w:p w14:paraId="50DBDA62" w14:textId="59CA7ED4" w:rsidR="004856D0" w:rsidRPr="00684C1E" w:rsidRDefault="004856D0" w:rsidP="00343E90">
            <w:pPr>
              <w:pStyle w:val="Z0"/>
              <w:rPr>
                <w:color w:val="000000" w:themeColor="text1"/>
              </w:rPr>
            </w:pPr>
            <w:r w:rsidRPr="00684C1E">
              <w:rPr>
                <w:rFonts w:hint="eastAsia"/>
                <w:color w:val="000000" w:themeColor="text1"/>
              </w:rPr>
              <w:t>0.13</w:t>
            </w:r>
          </w:p>
        </w:tc>
        <w:tc>
          <w:tcPr>
            <w:tcW w:w="729" w:type="dxa"/>
            <w:vAlign w:val="bottom"/>
          </w:tcPr>
          <w:p w14:paraId="1D55C7CE" w14:textId="16A5B5B1" w:rsidR="004856D0" w:rsidRPr="00684C1E" w:rsidRDefault="004856D0" w:rsidP="00343E90">
            <w:pPr>
              <w:pStyle w:val="Z0"/>
              <w:rPr>
                <w:color w:val="000000" w:themeColor="text1"/>
              </w:rPr>
            </w:pPr>
            <w:r w:rsidRPr="00684C1E">
              <w:rPr>
                <w:rFonts w:hint="eastAsia"/>
                <w:color w:val="000000" w:themeColor="text1"/>
              </w:rPr>
              <w:t>1</w:t>
            </w:r>
          </w:p>
        </w:tc>
        <w:tc>
          <w:tcPr>
            <w:tcW w:w="988" w:type="dxa"/>
            <w:vAlign w:val="bottom"/>
          </w:tcPr>
          <w:p w14:paraId="7EDEFA61" w14:textId="61139634" w:rsidR="004856D0" w:rsidRPr="00684C1E" w:rsidRDefault="004856D0" w:rsidP="00343E90">
            <w:pPr>
              <w:pStyle w:val="Z0"/>
              <w:rPr>
                <w:color w:val="000000" w:themeColor="text1"/>
              </w:rPr>
            </w:pPr>
            <w:r w:rsidRPr="00684C1E">
              <w:rPr>
                <w:rFonts w:hint="eastAsia"/>
                <w:color w:val="000000" w:themeColor="text1"/>
              </w:rPr>
              <w:t>0.015</w:t>
            </w:r>
          </w:p>
        </w:tc>
        <w:tc>
          <w:tcPr>
            <w:tcW w:w="777" w:type="dxa"/>
            <w:vAlign w:val="bottom"/>
          </w:tcPr>
          <w:p w14:paraId="4B38658E" w14:textId="5A115F6C" w:rsidR="004856D0" w:rsidRPr="00684C1E" w:rsidRDefault="004856D0" w:rsidP="00343E90">
            <w:pPr>
              <w:pStyle w:val="Z0"/>
              <w:rPr>
                <w:color w:val="000000" w:themeColor="text1"/>
              </w:rPr>
            </w:pPr>
            <w:r w:rsidRPr="00684C1E">
              <w:rPr>
                <w:rFonts w:hint="eastAsia"/>
                <w:color w:val="000000" w:themeColor="text1"/>
              </w:rPr>
              <w:t>0.3</w:t>
            </w:r>
          </w:p>
        </w:tc>
      </w:tr>
      <w:tr w:rsidR="00684C1E" w:rsidRPr="00684C1E" w14:paraId="6686FA3E" w14:textId="77777777" w:rsidTr="00343E90">
        <w:tc>
          <w:tcPr>
            <w:tcW w:w="1162" w:type="dxa"/>
            <w:vAlign w:val="center"/>
          </w:tcPr>
          <w:p w14:paraId="46B81D8C" w14:textId="6868117A" w:rsidR="004856D0" w:rsidRPr="00684C1E" w:rsidRDefault="004856D0" w:rsidP="00343E90">
            <w:pPr>
              <w:pStyle w:val="Z0"/>
              <w:rPr>
                <w:color w:val="000000" w:themeColor="text1"/>
              </w:rPr>
            </w:pPr>
            <w:r w:rsidRPr="00684C1E">
              <w:rPr>
                <w:rFonts w:hint="eastAsia"/>
                <w:color w:val="000000" w:themeColor="text1"/>
              </w:rPr>
              <w:t>2</w:t>
            </w:r>
            <w:r w:rsidRPr="00684C1E">
              <w:rPr>
                <w:color w:val="000000" w:themeColor="text1"/>
              </w:rPr>
              <w:t>021.12.23</w:t>
            </w:r>
          </w:p>
        </w:tc>
        <w:tc>
          <w:tcPr>
            <w:tcW w:w="636" w:type="dxa"/>
            <w:vAlign w:val="bottom"/>
          </w:tcPr>
          <w:p w14:paraId="205270CF" w14:textId="3FC7C56E" w:rsidR="004856D0" w:rsidRPr="00684C1E" w:rsidRDefault="004856D0" w:rsidP="00343E90">
            <w:pPr>
              <w:pStyle w:val="Z0"/>
              <w:rPr>
                <w:color w:val="000000" w:themeColor="text1"/>
              </w:rPr>
            </w:pPr>
            <w:r w:rsidRPr="00684C1E">
              <w:rPr>
                <w:rFonts w:hint="eastAsia"/>
                <w:color w:val="000000" w:themeColor="text1"/>
              </w:rPr>
              <w:t>7.56</w:t>
            </w:r>
          </w:p>
        </w:tc>
        <w:tc>
          <w:tcPr>
            <w:tcW w:w="896" w:type="dxa"/>
            <w:vAlign w:val="bottom"/>
          </w:tcPr>
          <w:p w14:paraId="15BE6CB9" w14:textId="07A043F8" w:rsidR="004856D0" w:rsidRPr="00684C1E" w:rsidRDefault="004856D0" w:rsidP="00343E90">
            <w:pPr>
              <w:pStyle w:val="Z0"/>
              <w:rPr>
                <w:color w:val="000000" w:themeColor="text1"/>
              </w:rPr>
            </w:pPr>
            <w:r w:rsidRPr="00684C1E">
              <w:rPr>
                <w:rFonts w:hint="eastAsia"/>
                <w:color w:val="000000" w:themeColor="text1"/>
              </w:rPr>
              <w:t>45.84</w:t>
            </w:r>
          </w:p>
        </w:tc>
        <w:tc>
          <w:tcPr>
            <w:tcW w:w="753" w:type="dxa"/>
            <w:vAlign w:val="bottom"/>
          </w:tcPr>
          <w:p w14:paraId="455DBF89" w14:textId="09966C10" w:rsidR="004856D0" w:rsidRPr="00684C1E" w:rsidRDefault="004856D0" w:rsidP="00343E90">
            <w:pPr>
              <w:pStyle w:val="Z0"/>
              <w:rPr>
                <w:color w:val="000000" w:themeColor="text1"/>
              </w:rPr>
            </w:pPr>
            <w:r w:rsidRPr="00684C1E">
              <w:rPr>
                <w:rFonts w:hint="eastAsia"/>
                <w:color w:val="000000" w:themeColor="text1"/>
              </w:rPr>
              <w:t>80</w:t>
            </w:r>
          </w:p>
        </w:tc>
        <w:tc>
          <w:tcPr>
            <w:tcW w:w="806" w:type="dxa"/>
            <w:vAlign w:val="bottom"/>
          </w:tcPr>
          <w:p w14:paraId="3889CBCD" w14:textId="6EF6A933" w:rsidR="004856D0" w:rsidRPr="00684C1E" w:rsidRDefault="004856D0" w:rsidP="00343E90">
            <w:pPr>
              <w:pStyle w:val="Z0"/>
              <w:rPr>
                <w:color w:val="000000" w:themeColor="text1"/>
              </w:rPr>
            </w:pPr>
            <w:r w:rsidRPr="00684C1E">
              <w:rPr>
                <w:rFonts w:hint="eastAsia"/>
                <w:color w:val="000000" w:themeColor="text1"/>
              </w:rPr>
              <w:t>0.06</w:t>
            </w:r>
          </w:p>
        </w:tc>
        <w:tc>
          <w:tcPr>
            <w:tcW w:w="741" w:type="dxa"/>
            <w:vAlign w:val="bottom"/>
          </w:tcPr>
          <w:p w14:paraId="195C59EE" w14:textId="52928C78" w:rsidR="004856D0" w:rsidRPr="00684C1E" w:rsidRDefault="004856D0" w:rsidP="00343E90">
            <w:pPr>
              <w:pStyle w:val="Z0"/>
              <w:rPr>
                <w:color w:val="000000" w:themeColor="text1"/>
              </w:rPr>
            </w:pPr>
            <w:r w:rsidRPr="00684C1E">
              <w:rPr>
                <w:rFonts w:hint="eastAsia"/>
                <w:color w:val="000000" w:themeColor="text1"/>
              </w:rPr>
              <w:t>15</w:t>
            </w:r>
          </w:p>
        </w:tc>
        <w:tc>
          <w:tcPr>
            <w:tcW w:w="818" w:type="dxa"/>
            <w:vAlign w:val="bottom"/>
          </w:tcPr>
          <w:p w14:paraId="06F2CCDE" w14:textId="4870781C" w:rsidR="004856D0" w:rsidRPr="00684C1E" w:rsidRDefault="004856D0" w:rsidP="00343E90">
            <w:pPr>
              <w:pStyle w:val="Z0"/>
              <w:rPr>
                <w:color w:val="000000" w:themeColor="text1"/>
              </w:rPr>
            </w:pPr>
            <w:r w:rsidRPr="00684C1E">
              <w:rPr>
                <w:rFonts w:hint="eastAsia"/>
                <w:color w:val="000000" w:themeColor="text1"/>
              </w:rPr>
              <w:t>0.12</w:t>
            </w:r>
          </w:p>
        </w:tc>
        <w:tc>
          <w:tcPr>
            <w:tcW w:w="729" w:type="dxa"/>
            <w:vAlign w:val="bottom"/>
          </w:tcPr>
          <w:p w14:paraId="2BAA061D" w14:textId="6E37F2AF" w:rsidR="004856D0" w:rsidRPr="00684C1E" w:rsidRDefault="004856D0" w:rsidP="00343E90">
            <w:pPr>
              <w:pStyle w:val="Z0"/>
              <w:rPr>
                <w:color w:val="000000" w:themeColor="text1"/>
              </w:rPr>
            </w:pPr>
            <w:r w:rsidRPr="00684C1E">
              <w:rPr>
                <w:rFonts w:hint="eastAsia"/>
                <w:color w:val="000000" w:themeColor="text1"/>
              </w:rPr>
              <w:t>1</w:t>
            </w:r>
          </w:p>
        </w:tc>
        <w:tc>
          <w:tcPr>
            <w:tcW w:w="988" w:type="dxa"/>
            <w:vAlign w:val="bottom"/>
          </w:tcPr>
          <w:p w14:paraId="34B9597B" w14:textId="47763AC8" w:rsidR="004856D0" w:rsidRPr="00684C1E" w:rsidRDefault="004856D0" w:rsidP="00343E90">
            <w:pPr>
              <w:pStyle w:val="Z0"/>
              <w:rPr>
                <w:color w:val="000000" w:themeColor="text1"/>
              </w:rPr>
            </w:pPr>
            <w:r w:rsidRPr="00684C1E">
              <w:rPr>
                <w:rFonts w:hint="eastAsia"/>
                <w:color w:val="000000" w:themeColor="text1"/>
              </w:rPr>
              <w:t>0.018</w:t>
            </w:r>
          </w:p>
        </w:tc>
        <w:tc>
          <w:tcPr>
            <w:tcW w:w="777" w:type="dxa"/>
            <w:vAlign w:val="bottom"/>
          </w:tcPr>
          <w:p w14:paraId="45AAA072" w14:textId="67869D9B" w:rsidR="004856D0" w:rsidRPr="00684C1E" w:rsidRDefault="004856D0" w:rsidP="00343E90">
            <w:pPr>
              <w:pStyle w:val="Z0"/>
              <w:rPr>
                <w:color w:val="000000" w:themeColor="text1"/>
              </w:rPr>
            </w:pPr>
            <w:r w:rsidRPr="00684C1E">
              <w:rPr>
                <w:rFonts w:hint="eastAsia"/>
                <w:color w:val="000000" w:themeColor="text1"/>
              </w:rPr>
              <w:t>0.3</w:t>
            </w:r>
          </w:p>
        </w:tc>
      </w:tr>
    </w:tbl>
    <w:p w14:paraId="372938A7" w14:textId="7549DA2F" w:rsidR="00EB3551" w:rsidRPr="00684C1E" w:rsidRDefault="00E34D39" w:rsidP="00E34D39">
      <w:pPr>
        <w:pStyle w:val="Z1"/>
        <w:ind w:firstLine="482"/>
        <w:rPr>
          <w:b/>
          <w:color w:val="000000" w:themeColor="text1"/>
        </w:rPr>
      </w:pPr>
      <w:r w:rsidRPr="00684C1E">
        <w:rPr>
          <w:rFonts w:hint="eastAsia"/>
          <w:b/>
          <w:color w:val="000000" w:themeColor="text1"/>
        </w:rPr>
        <w:t>（</w:t>
      </w:r>
      <w:r w:rsidRPr="00684C1E">
        <w:rPr>
          <w:rFonts w:hint="eastAsia"/>
          <w:b/>
          <w:color w:val="000000" w:themeColor="text1"/>
        </w:rPr>
        <w:t>2</w:t>
      </w:r>
      <w:r w:rsidRPr="00684C1E">
        <w:rPr>
          <w:rFonts w:hint="eastAsia"/>
          <w:b/>
          <w:color w:val="000000" w:themeColor="text1"/>
        </w:rPr>
        <w:t>）红山污水处理厂</w:t>
      </w:r>
    </w:p>
    <w:p w14:paraId="2D44284C" w14:textId="66927D4C" w:rsidR="00E34D39" w:rsidRPr="00684C1E" w:rsidRDefault="00E34D39" w:rsidP="00E34D39">
      <w:pPr>
        <w:pStyle w:val="Z1"/>
        <w:ind w:firstLine="482"/>
        <w:rPr>
          <w:b/>
          <w:color w:val="000000" w:themeColor="text1"/>
        </w:rPr>
      </w:pPr>
      <w:r w:rsidRPr="00684C1E">
        <w:rPr>
          <w:rFonts w:hint="eastAsia"/>
          <w:b/>
          <w:color w:val="000000" w:themeColor="text1"/>
        </w:rPr>
        <w:t>①红山污水处理厂概况</w:t>
      </w:r>
    </w:p>
    <w:p w14:paraId="0D07A0C6" w14:textId="77777777" w:rsidR="0011732E" w:rsidRPr="00684C1E" w:rsidRDefault="00E34D39" w:rsidP="00E34D39">
      <w:pPr>
        <w:pStyle w:val="Z1"/>
        <w:ind w:firstLine="480"/>
        <w:rPr>
          <w:color w:val="000000" w:themeColor="text1"/>
        </w:rPr>
      </w:pPr>
      <w:r w:rsidRPr="00684C1E">
        <w:rPr>
          <w:rFonts w:hint="eastAsia"/>
          <w:color w:val="000000" w:themeColor="text1"/>
        </w:rPr>
        <w:t>南京红山水处理有限公司</w:t>
      </w:r>
      <w:r w:rsidRPr="00684C1E">
        <w:rPr>
          <w:color w:val="000000" w:themeColor="text1"/>
        </w:rPr>
        <w:t>2008</w:t>
      </w:r>
      <w:r w:rsidRPr="00684C1E">
        <w:rPr>
          <w:color w:val="000000" w:themeColor="text1"/>
        </w:rPr>
        <w:t>年获得环评批复</w:t>
      </w:r>
      <w:r w:rsidRPr="00684C1E">
        <w:rPr>
          <w:rFonts w:hint="eastAsia"/>
          <w:color w:val="000000" w:themeColor="text1"/>
        </w:rPr>
        <w:t>（宁环建</w:t>
      </w:r>
      <w:r w:rsidRPr="00684C1E">
        <w:rPr>
          <w:rFonts w:hint="eastAsia"/>
          <w:color w:val="000000" w:themeColor="text1"/>
        </w:rPr>
        <w:t>[2008</w:t>
      </w:r>
      <w:r w:rsidRPr="00684C1E">
        <w:rPr>
          <w:color w:val="000000" w:themeColor="text1"/>
        </w:rPr>
        <w:t>]</w:t>
      </w:r>
      <w:r w:rsidRPr="00684C1E">
        <w:rPr>
          <w:rFonts w:hint="eastAsia"/>
          <w:color w:val="000000" w:themeColor="text1"/>
        </w:rPr>
        <w:t>58</w:t>
      </w:r>
      <w:r w:rsidRPr="00684C1E">
        <w:rPr>
          <w:rFonts w:hint="eastAsia"/>
          <w:color w:val="000000" w:themeColor="text1"/>
        </w:rPr>
        <w:t>号）</w:t>
      </w:r>
      <w:r w:rsidR="00F87468" w:rsidRPr="00684C1E">
        <w:rPr>
          <w:rFonts w:hint="eastAsia"/>
          <w:color w:val="000000" w:themeColor="text1"/>
        </w:rPr>
        <w:t>，</w:t>
      </w:r>
      <w:r w:rsidRPr="00684C1E">
        <w:rPr>
          <w:color w:val="000000" w:themeColor="text1"/>
        </w:rPr>
        <w:t>水处理规模</w:t>
      </w:r>
      <w:r w:rsidRPr="00684C1E">
        <w:rPr>
          <w:rFonts w:hint="eastAsia"/>
          <w:color w:val="000000" w:themeColor="text1"/>
        </w:rPr>
        <w:t>3</w:t>
      </w:r>
      <w:r w:rsidRPr="00684C1E">
        <w:rPr>
          <w:color w:val="000000" w:themeColor="text1"/>
        </w:rPr>
        <w:t>000m</w:t>
      </w:r>
      <w:r w:rsidRPr="00684C1E">
        <w:rPr>
          <w:color w:val="000000" w:themeColor="text1"/>
          <w:vertAlign w:val="superscript"/>
        </w:rPr>
        <w:t>3</w:t>
      </w:r>
      <w:r w:rsidRPr="00684C1E">
        <w:rPr>
          <w:color w:val="000000" w:themeColor="text1"/>
        </w:rPr>
        <w:t>/d</w:t>
      </w:r>
      <w:r w:rsidRPr="00684C1E">
        <w:rPr>
          <w:rFonts w:hint="eastAsia"/>
          <w:color w:val="000000" w:themeColor="text1"/>
        </w:rPr>
        <w:t>，</w:t>
      </w:r>
      <w:r w:rsidRPr="00684C1E">
        <w:rPr>
          <w:color w:val="000000" w:themeColor="text1"/>
        </w:rPr>
        <w:t>工艺为</w:t>
      </w:r>
      <w:r w:rsidRPr="00684C1E">
        <w:rPr>
          <w:rFonts w:hint="eastAsia"/>
          <w:color w:val="000000" w:themeColor="text1"/>
        </w:rPr>
        <w:t>“</w:t>
      </w:r>
      <w:r w:rsidRPr="00684C1E">
        <w:rPr>
          <w:color w:val="000000" w:themeColor="text1"/>
        </w:rPr>
        <w:t>微电解</w:t>
      </w:r>
      <w:r w:rsidRPr="00684C1E">
        <w:rPr>
          <w:rFonts w:hint="eastAsia"/>
          <w:color w:val="000000" w:themeColor="text1"/>
        </w:rPr>
        <w:t>+</w:t>
      </w:r>
      <w:r w:rsidRPr="00684C1E">
        <w:rPr>
          <w:rFonts w:hint="eastAsia"/>
          <w:color w:val="000000" w:themeColor="text1"/>
        </w:rPr>
        <w:t>混凝沉淀</w:t>
      </w:r>
      <w:r w:rsidRPr="00684C1E">
        <w:rPr>
          <w:rFonts w:hint="eastAsia"/>
          <w:color w:val="000000" w:themeColor="text1"/>
        </w:rPr>
        <w:t>+</w:t>
      </w:r>
      <w:r w:rsidRPr="00684C1E">
        <w:rPr>
          <w:color w:val="000000" w:themeColor="text1"/>
        </w:rPr>
        <w:t>A/O</w:t>
      </w:r>
      <w:r w:rsidRPr="00684C1E">
        <w:rPr>
          <w:rFonts w:hint="eastAsia"/>
          <w:color w:val="000000" w:themeColor="text1"/>
        </w:rPr>
        <w:t>生物处理工艺（水解酸化池＋生物接触氧化池）</w:t>
      </w:r>
      <w:r w:rsidRPr="00684C1E">
        <w:rPr>
          <w:rFonts w:hint="eastAsia"/>
          <w:color w:val="000000" w:themeColor="text1"/>
        </w:rPr>
        <w:t>+</w:t>
      </w:r>
      <w:r w:rsidRPr="00684C1E">
        <w:rPr>
          <w:rFonts w:hint="eastAsia"/>
          <w:color w:val="000000" w:themeColor="text1"/>
        </w:rPr>
        <w:t>斜管沉淀”，已通过验收。</w:t>
      </w:r>
    </w:p>
    <w:p w14:paraId="02B4280E" w14:textId="0D8274B1" w:rsidR="0011732E" w:rsidRPr="00684C1E" w:rsidRDefault="00DE5FA6" w:rsidP="00E34D39">
      <w:pPr>
        <w:pStyle w:val="Z1"/>
        <w:ind w:firstLine="480"/>
        <w:rPr>
          <w:color w:val="000000" w:themeColor="text1"/>
        </w:rPr>
      </w:pPr>
      <w:r w:rsidRPr="00684C1E">
        <w:rPr>
          <w:rFonts w:hint="eastAsia"/>
          <w:color w:val="000000" w:themeColor="text1"/>
        </w:rPr>
        <w:t>红山污水处理厂处理规模</w:t>
      </w:r>
      <w:r w:rsidRPr="00684C1E">
        <w:rPr>
          <w:color w:val="000000" w:themeColor="text1"/>
        </w:rPr>
        <w:t>3000t/d</w:t>
      </w:r>
      <w:r w:rsidRPr="00684C1E">
        <w:rPr>
          <w:rFonts w:hint="eastAsia"/>
          <w:color w:val="000000" w:themeColor="text1"/>
        </w:rPr>
        <w:t>，</w:t>
      </w:r>
      <w:r w:rsidRPr="00684C1E">
        <w:rPr>
          <w:color w:val="000000" w:themeColor="text1"/>
        </w:rPr>
        <w:t>目前实际处理规模为</w:t>
      </w:r>
      <w:r w:rsidRPr="00684C1E">
        <w:rPr>
          <w:rFonts w:hint="eastAsia"/>
          <w:color w:val="000000" w:themeColor="text1"/>
        </w:rPr>
        <w:t>4</w:t>
      </w:r>
      <w:r w:rsidRPr="00684C1E">
        <w:rPr>
          <w:color w:val="000000" w:themeColor="text1"/>
        </w:rPr>
        <w:t>00t/d</w:t>
      </w:r>
      <w:r w:rsidRPr="00684C1E">
        <w:rPr>
          <w:rFonts w:hint="eastAsia"/>
          <w:color w:val="000000" w:themeColor="text1"/>
        </w:rPr>
        <w:t>，</w:t>
      </w:r>
      <w:r w:rsidRPr="00684C1E">
        <w:rPr>
          <w:color w:val="000000" w:themeColor="text1"/>
        </w:rPr>
        <w:t>余量为</w:t>
      </w:r>
      <w:r w:rsidRPr="00684C1E">
        <w:rPr>
          <w:rFonts w:hint="eastAsia"/>
          <w:color w:val="000000" w:themeColor="text1"/>
        </w:rPr>
        <w:t>2</w:t>
      </w:r>
      <w:r w:rsidRPr="00684C1E">
        <w:rPr>
          <w:color w:val="000000" w:themeColor="text1"/>
        </w:rPr>
        <w:t>600t/d</w:t>
      </w:r>
      <w:r w:rsidRPr="00684C1E">
        <w:rPr>
          <w:rFonts w:hint="eastAsia"/>
          <w:color w:val="000000" w:themeColor="text1"/>
        </w:rPr>
        <w:t>。</w:t>
      </w:r>
    </w:p>
    <w:p w14:paraId="1CDDCBD7" w14:textId="0AEA3713" w:rsidR="00E34D39" w:rsidRPr="00684C1E" w:rsidRDefault="00E34D39" w:rsidP="00E34D39">
      <w:pPr>
        <w:pStyle w:val="Z1"/>
        <w:ind w:firstLine="480"/>
        <w:rPr>
          <w:color w:val="000000" w:themeColor="text1"/>
        </w:rPr>
      </w:pPr>
      <w:r w:rsidRPr="00684C1E">
        <w:rPr>
          <w:rFonts w:hint="eastAsia"/>
          <w:color w:val="000000" w:themeColor="text1"/>
        </w:rPr>
        <w:t>处理工艺如下：</w:t>
      </w:r>
    </w:p>
    <w:p w14:paraId="52BE2F23" w14:textId="4DB2FE8F" w:rsidR="00415AF4" w:rsidRPr="00684C1E" w:rsidRDefault="00E34D39" w:rsidP="00E34D39">
      <w:pPr>
        <w:pStyle w:val="Z1"/>
        <w:spacing w:line="360" w:lineRule="auto"/>
        <w:ind w:firstLineChars="0" w:firstLine="0"/>
        <w:rPr>
          <w:color w:val="000000" w:themeColor="text1"/>
        </w:rPr>
      </w:pPr>
      <w:r w:rsidRPr="00684C1E">
        <w:rPr>
          <w:noProof/>
          <w:color w:val="000000" w:themeColor="text1"/>
        </w:rPr>
        <w:lastRenderedPageBreak/>
        <w:drawing>
          <wp:inline distT="0" distB="0" distL="0" distR="0" wp14:anchorId="66DC9A00" wp14:editId="380CDAFA">
            <wp:extent cx="5081882" cy="3811219"/>
            <wp:effectExtent l="0" t="0" r="508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143" t="3854" r="2328" b="653"/>
                    <a:stretch/>
                  </pic:blipFill>
                  <pic:spPr bwMode="auto">
                    <a:xfrm>
                      <a:off x="0" y="0"/>
                      <a:ext cx="5087808" cy="3815664"/>
                    </a:xfrm>
                    <a:prstGeom prst="rect">
                      <a:avLst/>
                    </a:prstGeom>
                    <a:ln>
                      <a:noFill/>
                    </a:ln>
                    <a:extLst>
                      <a:ext uri="{53640926-AAD7-44D8-BBD7-CCE9431645EC}">
                        <a14:shadowObscured xmlns:a14="http://schemas.microsoft.com/office/drawing/2010/main"/>
                      </a:ext>
                    </a:extLst>
                  </pic:spPr>
                </pic:pic>
              </a:graphicData>
            </a:graphic>
          </wp:inline>
        </w:drawing>
      </w:r>
    </w:p>
    <w:p w14:paraId="7C5C318E" w14:textId="79B7BBEC" w:rsidR="00415AF4" w:rsidRPr="00684C1E" w:rsidRDefault="00E34D39" w:rsidP="00E34D39">
      <w:pPr>
        <w:pStyle w:val="Z"/>
        <w:rPr>
          <w:color w:val="000000" w:themeColor="text1"/>
        </w:rPr>
      </w:pPr>
      <w:r w:rsidRPr="00684C1E">
        <w:rPr>
          <w:rFonts w:hint="eastAsia"/>
          <w:color w:val="000000" w:themeColor="text1"/>
        </w:rPr>
        <w:t>图</w:t>
      </w:r>
      <w:r w:rsidR="000F03D3" w:rsidRPr="00684C1E">
        <w:rPr>
          <w:color w:val="000000" w:themeColor="text1"/>
        </w:rPr>
        <w:t>4.2</w:t>
      </w:r>
      <w:r w:rsidRPr="00684C1E">
        <w:rPr>
          <w:rFonts w:hint="eastAsia"/>
          <w:color w:val="000000" w:themeColor="text1"/>
        </w:rPr>
        <w:t>-</w:t>
      </w:r>
      <w:r w:rsidR="000F03D3" w:rsidRPr="00684C1E">
        <w:rPr>
          <w:color w:val="000000" w:themeColor="text1"/>
        </w:rPr>
        <w:t>4</w:t>
      </w:r>
      <w:r w:rsidRPr="00684C1E">
        <w:rPr>
          <w:color w:val="000000" w:themeColor="text1"/>
        </w:rPr>
        <w:t xml:space="preserve"> </w:t>
      </w:r>
      <w:r w:rsidRPr="00684C1E">
        <w:rPr>
          <w:color w:val="000000" w:themeColor="text1"/>
        </w:rPr>
        <w:t>红山污水处理厂工艺流程</w:t>
      </w:r>
    </w:p>
    <w:p w14:paraId="6545CB5E" w14:textId="77777777" w:rsidR="00E34D39" w:rsidRPr="00684C1E" w:rsidRDefault="00E34D39" w:rsidP="00E34D39">
      <w:pPr>
        <w:pStyle w:val="Z1"/>
        <w:ind w:firstLine="480"/>
        <w:rPr>
          <w:b/>
          <w:color w:val="000000" w:themeColor="text1"/>
        </w:rPr>
      </w:pPr>
      <w:r w:rsidRPr="00684C1E">
        <w:rPr>
          <w:rFonts w:hint="eastAsia"/>
          <w:color w:val="000000" w:themeColor="text1"/>
        </w:rPr>
        <w:t>②</w:t>
      </w:r>
      <w:r w:rsidRPr="00684C1E">
        <w:rPr>
          <w:rFonts w:hint="eastAsia"/>
          <w:b/>
          <w:color w:val="000000" w:themeColor="text1"/>
        </w:rPr>
        <w:t>污水处理达标情况分析</w:t>
      </w:r>
    </w:p>
    <w:p w14:paraId="30899DAE" w14:textId="160011CA" w:rsidR="00930C51" w:rsidRPr="00684C1E" w:rsidRDefault="00930C51" w:rsidP="00930C51">
      <w:pPr>
        <w:pStyle w:val="Z"/>
        <w:ind w:firstLine="480"/>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4.2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2</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红山污水处理厂近期监测数据</w:t>
      </w:r>
    </w:p>
    <w:tbl>
      <w:tblPr>
        <w:tblStyle w:val="ad"/>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843"/>
        <w:gridCol w:w="1610"/>
        <w:gridCol w:w="1586"/>
        <w:gridCol w:w="1657"/>
        <w:gridCol w:w="1610"/>
      </w:tblGrid>
      <w:tr w:rsidR="00684C1E" w:rsidRPr="00684C1E" w14:paraId="687CBC92" w14:textId="77777777" w:rsidTr="00C81A5C">
        <w:trPr>
          <w:trHeight w:val="1008"/>
        </w:trPr>
        <w:tc>
          <w:tcPr>
            <w:tcW w:w="1843" w:type="dxa"/>
            <w:vAlign w:val="center"/>
          </w:tcPr>
          <w:p w14:paraId="01852A53" w14:textId="77777777" w:rsidR="006E6DF4" w:rsidRPr="00684C1E" w:rsidRDefault="006E6DF4" w:rsidP="00B44B38">
            <w:pPr>
              <w:pStyle w:val="Z0"/>
              <w:rPr>
                <w:b/>
                <w:color w:val="000000" w:themeColor="text1"/>
              </w:rPr>
            </w:pPr>
            <w:r w:rsidRPr="00684C1E">
              <w:rPr>
                <w:rFonts w:hint="eastAsia"/>
                <w:b/>
                <w:color w:val="000000" w:themeColor="text1"/>
              </w:rPr>
              <w:t>监测时间</w:t>
            </w:r>
          </w:p>
        </w:tc>
        <w:tc>
          <w:tcPr>
            <w:tcW w:w="1610" w:type="dxa"/>
            <w:vAlign w:val="center"/>
          </w:tcPr>
          <w:p w14:paraId="025DBBC4" w14:textId="6D25BE85" w:rsidR="006E6DF4" w:rsidRPr="00684C1E" w:rsidRDefault="006E6DF4" w:rsidP="00B44B38">
            <w:pPr>
              <w:pStyle w:val="Z0"/>
              <w:rPr>
                <w:b/>
                <w:color w:val="000000" w:themeColor="text1"/>
              </w:rPr>
            </w:pPr>
            <w:r w:rsidRPr="00684C1E">
              <w:rPr>
                <w:rFonts w:hint="eastAsia"/>
                <w:b/>
                <w:color w:val="000000" w:themeColor="text1"/>
              </w:rPr>
              <w:t>C</w:t>
            </w:r>
            <w:r w:rsidRPr="00684C1E">
              <w:rPr>
                <w:b/>
                <w:color w:val="000000" w:themeColor="text1"/>
              </w:rPr>
              <w:t>OD</w:t>
            </w:r>
            <w:r w:rsidRPr="00684C1E">
              <w:rPr>
                <w:rFonts w:hint="eastAsia"/>
                <w:b/>
                <w:color w:val="000000" w:themeColor="text1"/>
              </w:rPr>
              <w:t>浓度（</w:t>
            </w:r>
            <w:r w:rsidRPr="00684C1E">
              <w:rPr>
                <w:rFonts w:hint="eastAsia"/>
                <w:b/>
                <w:color w:val="000000" w:themeColor="text1"/>
              </w:rPr>
              <w:t>mg</w:t>
            </w:r>
            <w:r w:rsidRPr="00684C1E">
              <w:rPr>
                <w:b/>
                <w:color w:val="000000" w:themeColor="text1"/>
              </w:rPr>
              <w:t>/L</w:t>
            </w:r>
            <w:r w:rsidRPr="00684C1E">
              <w:rPr>
                <w:rFonts w:hint="eastAsia"/>
                <w:b/>
                <w:color w:val="000000" w:themeColor="text1"/>
              </w:rPr>
              <w:t>）</w:t>
            </w:r>
          </w:p>
        </w:tc>
        <w:tc>
          <w:tcPr>
            <w:tcW w:w="1586" w:type="dxa"/>
            <w:vAlign w:val="center"/>
          </w:tcPr>
          <w:p w14:paraId="06A04787" w14:textId="6471FFAB" w:rsidR="006E6DF4" w:rsidRPr="00684C1E" w:rsidRDefault="006E6DF4" w:rsidP="00B44B38">
            <w:pPr>
              <w:pStyle w:val="Z0"/>
              <w:rPr>
                <w:b/>
                <w:color w:val="000000" w:themeColor="text1"/>
              </w:rPr>
            </w:pPr>
            <w:r w:rsidRPr="00684C1E">
              <w:rPr>
                <w:rFonts w:hint="eastAsia"/>
                <w:b/>
                <w:color w:val="000000" w:themeColor="text1"/>
              </w:rPr>
              <w:t>氨氮浓度（</w:t>
            </w:r>
            <w:r w:rsidRPr="00684C1E">
              <w:rPr>
                <w:rFonts w:hint="eastAsia"/>
                <w:b/>
                <w:color w:val="000000" w:themeColor="text1"/>
              </w:rPr>
              <w:t>mg</w:t>
            </w:r>
            <w:r w:rsidRPr="00684C1E">
              <w:rPr>
                <w:b/>
                <w:color w:val="000000" w:themeColor="text1"/>
              </w:rPr>
              <w:t>/L</w:t>
            </w:r>
            <w:r w:rsidRPr="00684C1E">
              <w:rPr>
                <w:rFonts w:hint="eastAsia"/>
                <w:b/>
                <w:color w:val="000000" w:themeColor="text1"/>
              </w:rPr>
              <w:t>）</w:t>
            </w:r>
          </w:p>
        </w:tc>
        <w:tc>
          <w:tcPr>
            <w:tcW w:w="1657" w:type="dxa"/>
            <w:vAlign w:val="center"/>
          </w:tcPr>
          <w:p w14:paraId="20A215EB" w14:textId="58CFA1DA" w:rsidR="006E6DF4" w:rsidRPr="00684C1E" w:rsidRDefault="006E6DF4" w:rsidP="00B44B38">
            <w:pPr>
              <w:pStyle w:val="Z0"/>
              <w:rPr>
                <w:b/>
                <w:color w:val="000000" w:themeColor="text1"/>
              </w:rPr>
            </w:pPr>
            <w:r w:rsidRPr="00684C1E">
              <w:rPr>
                <w:rFonts w:hint="eastAsia"/>
                <w:b/>
                <w:color w:val="000000" w:themeColor="text1"/>
              </w:rPr>
              <w:t>总磷浓度（</w:t>
            </w:r>
            <w:r w:rsidRPr="00684C1E">
              <w:rPr>
                <w:rFonts w:hint="eastAsia"/>
                <w:b/>
                <w:color w:val="000000" w:themeColor="text1"/>
              </w:rPr>
              <w:t>mg</w:t>
            </w:r>
            <w:r w:rsidRPr="00684C1E">
              <w:rPr>
                <w:b/>
                <w:color w:val="000000" w:themeColor="text1"/>
              </w:rPr>
              <w:t>/L</w:t>
            </w:r>
            <w:r w:rsidRPr="00684C1E">
              <w:rPr>
                <w:rFonts w:hint="eastAsia"/>
                <w:b/>
                <w:color w:val="000000" w:themeColor="text1"/>
              </w:rPr>
              <w:t>）</w:t>
            </w:r>
          </w:p>
        </w:tc>
        <w:tc>
          <w:tcPr>
            <w:tcW w:w="1610" w:type="dxa"/>
            <w:vAlign w:val="center"/>
          </w:tcPr>
          <w:p w14:paraId="1B708273" w14:textId="5AB24262" w:rsidR="006E6DF4" w:rsidRPr="00684C1E" w:rsidRDefault="006E6DF4" w:rsidP="006E6DF4">
            <w:pPr>
              <w:pStyle w:val="Z0"/>
              <w:rPr>
                <w:b/>
                <w:color w:val="000000" w:themeColor="text1"/>
              </w:rPr>
            </w:pPr>
            <w:r w:rsidRPr="00684C1E">
              <w:rPr>
                <w:rFonts w:hint="eastAsia"/>
                <w:b/>
                <w:color w:val="000000" w:themeColor="text1"/>
              </w:rPr>
              <w:t>总氮浓度（</w:t>
            </w:r>
            <w:r w:rsidRPr="00684C1E">
              <w:rPr>
                <w:rFonts w:hint="eastAsia"/>
                <w:b/>
                <w:color w:val="000000" w:themeColor="text1"/>
              </w:rPr>
              <w:t>mg</w:t>
            </w:r>
            <w:r w:rsidRPr="00684C1E">
              <w:rPr>
                <w:b/>
                <w:color w:val="000000" w:themeColor="text1"/>
              </w:rPr>
              <w:t>/L</w:t>
            </w:r>
            <w:r w:rsidRPr="00684C1E">
              <w:rPr>
                <w:rFonts w:hint="eastAsia"/>
                <w:b/>
                <w:color w:val="000000" w:themeColor="text1"/>
              </w:rPr>
              <w:t>）</w:t>
            </w:r>
          </w:p>
        </w:tc>
      </w:tr>
      <w:tr w:rsidR="00684C1E" w:rsidRPr="00684C1E" w14:paraId="5A870AF3" w14:textId="77777777" w:rsidTr="00C81A5C">
        <w:tc>
          <w:tcPr>
            <w:tcW w:w="1843" w:type="dxa"/>
            <w:vAlign w:val="center"/>
          </w:tcPr>
          <w:p w14:paraId="1366CA5D" w14:textId="77777777" w:rsidR="006E6DF4" w:rsidRPr="00684C1E" w:rsidRDefault="006E6DF4" w:rsidP="0072459A">
            <w:pPr>
              <w:pStyle w:val="Z0"/>
              <w:rPr>
                <w:color w:val="000000" w:themeColor="text1"/>
              </w:rPr>
            </w:pPr>
            <w:r w:rsidRPr="00684C1E">
              <w:rPr>
                <w:rFonts w:hint="eastAsia"/>
                <w:color w:val="000000" w:themeColor="text1"/>
              </w:rPr>
              <w:t>2021.11.01</w:t>
            </w:r>
          </w:p>
        </w:tc>
        <w:tc>
          <w:tcPr>
            <w:tcW w:w="1610" w:type="dxa"/>
            <w:vAlign w:val="center"/>
          </w:tcPr>
          <w:p w14:paraId="3C179529" w14:textId="59DDD939" w:rsidR="006E6DF4" w:rsidRPr="00684C1E" w:rsidRDefault="006E6DF4" w:rsidP="0072459A">
            <w:pPr>
              <w:pStyle w:val="Z0"/>
              <w:rPr>
                <w:color w:val="000000" w:themeColor="text1"/>
              </w:rPr>
            </w:pPr>
            <w:r w:rsidRPr="00684C1E">
              <w:rPr>
                <w:color w:val="000000" w:themeColor="text1"/>
              </w:rPr>
              <w:t>53.38</w:t>
            </w:r>
          </w:p>
        </w:tc>
        <w:tc>
          <w:tcPr>
            <w:tcW w:w="1586" w:type="dxa"/>
            <w:vAlign w:val="center"/>
          </w:tcPr>
          <w:p w14:paraId="03E0F123" w14:textId="411C9FCC" w:rsidR="006E6DF4" w:rsidRPr="00684C1E" w:rsidRDefault="006E6DF4" w:rsidP="0072459A">
            <w:pPr>
              <w:pStyle w:val="Z0"/>
              <w:rPr>
                <w:color w:val="000000" w:themeColor="text1"/>
              </w:rPr>
            </w:pPr>
            <w:r w:rsidRPr="00684C1E">
              <w:rPr>
                <w:color w:val="000000" w:themeColor="text1"/>
              </w:rPr>
              <w:t>0.72</w:t>
            </w:r>
          </w:p>
        </w:tc>
        <w:tc>
          <w:tcPr>
            <w:tcW w:w="1657" w:type="dxa"/>
            <w:vAlign w:val="center"/>
          </w:tcPr>
          <w:p w14:paraId="0DF4ABDD" w14:textId="36287DE8" w:rsidR="006E6DF4" w:rsidRPr="00684C1E" w:rsidRDefault="006E6DF4" w:rsidP="0072459A">
            <w:pPr>
              <w:pStyle w:val="Z0"/>
              <w:rPr>
                <w:color w:val="000000" w:themeColor="text1"/>
              </w:rPr>
            </w:pPr>
            <w:r w:rsidRPr="00684C1E">
              <w:rPr>
                <w:color w:val="000000" w:themeColor="text1"/>
              </w:rPr>
              <w:t>0.33</w:t>
            </w:r>
          </w:p>
        </w:tc>
        <w:tc>
          <w:tcPr>
            <w:tcW w:w="1610" w:type="dxa"/>
            <w:vAlign w:val="center"/>
          </w:tcPr>
          <w:p w14:paraId="097670CD" w14:textId="0F265C7B" w:rsidR="006E6DF4" w:rsidRPr="00684C1E" w:rsidRDefault="006E6DF4" w:rsidP="0072459A">
            <w:pPr>
              <w:pStyle w:val="Z0"/>
              <w:rPr>
                <w:color w:val="000000" w:themeColor="text1"/>
              </w:rPr>
            </w:pPr>
            <w:r w:rsidRPr="00684C1E">
              <w:rPr>
                <w:color w:val="000000" w:themeColor="text1"/>
              </w:rPr>
              <w:t>12.75</w:t>
            </w:r>
          </w:p>
        </w:tc>
      </w:tr>
      <w:tr w:rsidR="00684C1E" w:rsidRPr="00684C1E" w14:paraId="27A06A82" w14:textId="77777777" w:rsidTr="00C81A5C">
        <w:tc>
          <w:tcPr>
            <w:tcW w:w="1843" w:type="dxa"/>
            <w:vAlign w:val="center"/>
          </w:tcPr>
          <w:p w14:paraId="09BBE5AC" w14:textId="77777777" w:rsidR="006E6DF4" w:rsidRPr="00684C1E" w:rsidRDefault="006E6DF4" w:rsidP="0072459A">
            <w:pPr>
              <w:pStyle w:val="Z0"/>
              <w:rPr>
                <w:color w:val="000000" w:themeColor="text1"/>
              </w:rPr>
            </w:pPr>
            <w:r w:rsidRPr="00684C1E">
              <w:rPr>
                <w:rFonts w:hint="eastAsia"/>
                <w:color w:val="000000" w:themeColor="text1"/>
              </w:rPr>
              <w:t>2021.11.02</w:t>
            </w:r>
          </w:p>
        </w:tc>
        <w:tc>
          <w:tcPr>
            <w:tcW w:w="1610" w:type="dxa"/>
            <w:vAlign w:val="center"/>
          </w:tcPr>
          <w:p w14:paraId="63FBE515" w14:textId="2EE34FE0" w:rsidR="006E6DF4" w:rsidRPr="00684C1E" w:rsidRDefault="006E6DF4" w:rsidP="0072459A">
            <w:pPr>
              <w:pStyle w:val="Z0"/>
              <w:rPr>
                <w:color w:val="000000" w:themeColor="text1"/>
              </w:rPr>
            </w:pPr>
            <w:r w:rsidRPr="00684C1E">
              <w:rPr>
                <w:color w:val="000000" w:themeColor="text1"/>
              </w:rPr>
              <w:t>60.82</w:t>
            </w:r>
          </w:p>
        </w:tc>
        <w:tc>
          <w:tcPr>
            <w:tcW w:w="1586" w:type="dxa"/>
            <w:vAlign w:val="center"/>
          </w:tcPr>
          <w:p w14:paraId="274C32FA" w14:textId="022B3CAA" w:rsidR="006E6DF4" w:rsidRPr="00684C1E" w:rsidRDefault="006E6DF4" w:rsidP="0072459A">
            <w:pPr>
              <w:pStyle w:val="Z0"/>
              <w:rPr>
                <w:color w:val="000000" w:themeColor="text1"/>
              </w:rPr>
            </w:pPr>
            <w:r w:rsidRPr="00684C1E">
              <w:rPr>
                <w:color w:val="000000" w:themeColor="text1"/>
              </w:rPr>
              <w:t>0.16</w:t>
            </w:r>
          </w:p>
        </w:tc>
        <w:tc>
          <w:tcPr>
            <w:tcW w:w="1657" w:type="dxa"/>
            <w:vAlign w:val="center"/>
          </w:tcPr>
          <w:p w14:paraId="76CEDC3F" w14:textId="4A730B3E" w:rsidR="006E6DF4" w:rsidRPr="00684C1E" w:rsidRDefault="006E6DF4" w:rsidP="0072459A">
            <w:pPr>
              <w:pStyle w:val="Z0"/>
              <w:rPr>
                <w:color w:val="000000" w:themeColor="text1"/>
              </w:rPr>
            </w:pPr>
            <w:r w:rsidRPr="00684C1E">
              <w:rPr>
                <w:color w:val="000000" w:themeColor="text1"/>
              </w:rPr>
              <w:t>0.29</w:t>
            </w:r>
          </w:p>
        </w:tc>
        <w:tc>
          <w:tcPr>
            <w:tcW w:w="1610" w:type="dxa"/>
            <w:vAlign w:val="center"/>
          </w:tcPr>
          <w:p w14:paraId="5D3E603F" w14:textId="4DB69BA5" w:rsidR="006E6DF4" w:rsidRPr="00684C1E" w:rsidRDefault="006E6DF4" w:rsidP="0072459A">
            <w:pPr>
              <w:pStyle w:val="Z0"/>
              <w:rPr>
                <w:color w:val="000000" w:themeColor="text1"/>
              </w:rPr>
            </w:pPr>
            <w:r w:rsidRPr="00684C1E">
              <w:rPr>
                <w:color w:val="000000" w:themeColor="text1"/>
              </w:rPr>
              <w:t>12.37</w:t>
            </w:r>
          </w:p>
        </w:tc>
      </w:tr>
      <w:tr w:rsidR="00684C1E" w:rsidRPr="00684C1E" w14:paraId="2778E423" w14:textId="77777777" w:rsidTr="00C81A5C">
        <w:tc>
          <w:tcPr>
            <w:tcW w:w="1843" w:type="dxa"/>
            <w:vAlign w:val="center"/>
          </w:tcPr>
          <w:p w14:paraId="5022B679" w14:textId="77777777" w:rsidR="006E6DF4" w:rsidRPr="00684C1E" w:rsidRDefault="006E6DF4" w:rsidP="0072459A">
            <w:pPr>
              <w:pStyle w:val="Z0"/>
              <w:rPr>
                <w:color w:val="000000" w:themeColor="text1"/>
              </w:rPr>
            </w:pPr>
            <w:r w:rsidRPr="00684C1E">
              <w:rPr>
                <w:rFonts w:hint="eastAsia"/>
                <w:color w:val="000000" w:themeColor="text1"/>
              </w:rPr>
              <w:t>2021.11.03</w:t>
            </w:r>
          </w:p>
        </w:tc>
        <w:tc>
          <w:tcPr>
            <w:tcW w:w="1610" w:type="dxa"/>
            <w:vAlign w:val="center"/>
          </w:tcPr>
          <w:p w14:paraId="630007C8" w14:textId="617C1AFE" w:rsidR="006E6DF4" w:rsidRPr="00684C1E" w:rsidRDefault="006E6DF4" w:rsidP="0072459A">
            <w:pPr>
              <w:pStyle w:val="Z0"/>
              <w:rPr>
                <w:color w:val="000000" w:themeColor="text1"/>
              </w:rPr>
            </w:pPr>
            <w:r w:rsidRPr="00684C1E">
              <w:rPr>
                <w:color w:val="000000" w:themeColor="text1"/>
              </w:rPr>
              <w:t>56.34</w:t>
            </w:r>
          </w:p>
        </w:tc>
        <w:tc>
          <w:tcPr>
            <w:tcW w:w="1586" w:type="dxa"/>
            <w:vAlign w:val="center"/>
          </w:tcPr>
          <w:p w14:paraId="509FC510" w14:textId="4FC2FA48" w:rsidR="006E6DF4" w:rsidRPr="00684C1E" w:rsidRDefault="006E6DF4" w:rsidP="0072459A">
            <w:pPr>
              <w:pStyle w:val="Z0"/>
              <w:rPr>
                <w:color w:val="000000" w:themeColor="text1"/>
              </w:rPr>
            </w:pPr>
            <w:r w:rsidRPr="00684C1E">
              <w:rPr>
                <w:color w:val="000000" w:themeColor="text1"/>
              </w:rPr>
              <w:t>0.13</w:t>
            </w:r>
          </w:p>
        </w:tc>
        <w:tc>
          <w:tcPr>
            <w:tcW w:w="1657" w:type="dxa"/>
            <w:vAlign w:val="center"/>
          </w:tcPr>
          <w:p w14:paraId="6AF996EE" w14:textId="3A831AD2" w:rsidR="006E6DF4" w:rsidRPr="00684C1E" w:rsidRDefault="006E6DF4" w:rsidP="0072459A">
            <w:pPr>
              <w:pStyle w:val="Z0"/>
              <w:rPr>
                <w:color w:val="000000" w:themeColor="text1"/>
              </w:rPr>
            </w:pPr>
            <w:r w:rsidRPr="00684C1E">
              <w:rPr>
                <w:color w:val="000000" w:themeColor="text1"/>
              </w:rPr>
              <w:t>0.35</w:t>
            </w:r>
          </w:p>
        </w:tc>
        <w:tc>
          <w:tcPr>
            <w:tcW w:w="1610" w:type="dxa"/>
            <w:vAlign w:val="center"/>
          </w:tcPr>
          <w:p w14:paraId="718A55B7" w14:textId="717DF549" w:rsidR="006E6DF4" w:rsidRPr="00684C1E" w:rsidRDefault="006E6DF4" w:rsidP="0072459A">
            <w:pPr>
              <w:pStyle w:val="Z0"/>
              <w:rPr>
                <w:color w:val="000000" w:themeColor="text1"/>
              </w:rPr>
            </w:pPr>
            <w:r w:rsidRPr="00684C1E">
              <w:rPr>
                <w:color w:val="000000" w:themeColor="text1"/>
              </w:rPr>
              <w:t>12</w:t>
            </w:r>
          </w:p>
        </w:tc>
      </w:tr>
      <w:tr w:rsidR="00684C1E" w:rsidRPr="00684C1E" w14:paraId="2B980F78" w14:textId="77777777" w:rsidTr="00C81A5C">
        <w:tc>
          <w:tcPr>
            <w:tcW w:w="1843" w:type="dxa"/>
            <w:vAlign w:val="center"/>
          </w:tcPr>
          <w:p w14:paraId="63D4DD0B" w14:textId="77777777" w:rsidR="006E6DF4" w:rsidRPr="00684C1E" w:rsidRDefault="006E6DF4" w:rsidP="0072459A">
            <w:pPr>
              <w:pStyle w:val="Z0"/>
              <w:rPr>
                <w:color w:val="000000" w:themeColor="text1"/>
              </w:rPr>
            </w:pPr>
            <w:r w:rsidRPr="00684C1E">
              <w:rPr>
                <w:rFonts w:hint="eastAsia"/>
                <w:color w:val="000000" w:themeColor="text1"/>
              </w:rPr>
              <w:t>2021.11.04</w:t>
            </w:r>
          </w:p>
        </w:tc>
        <w:tc>
          <w:tcPr>
            <w:tcW w:w="1610" w:type="dxa"/>
            <w:vAlign w:val="center"/>
          </w:tcPr>
          <w:p w14:paraId="03A97F01" w14:textId="71245B36" w:rsidR="006E6DF4" w:rsidRPr="00684C1E" w:rsidRDefault="006E6DF4" w:rsidP="0072459A">
            <w:pPr>
              <w:pStyle w:val="Z0"/>
              <w:rPr>
                <w:color w:val="000000" w:themeColor="text1"/>
              </w:rPr>
            </w:pPr>
            <w:r w:rsidRPr="00684C1E">
              <w:rPr>
                <w:color w:val="000000" w:themeColor="text1"/>
              </w:rPr>
              <w:t>47.3</w:t>
            </w:r>
          </w:p>
        </w:tc>
        <w:tc>
          <w:tcPr>
            <w:tcW w:w="1586" w:type="dxa"/>
            <w:vAlign w:val="center"/>
          </w:tcPr>
          <w:p w14:paraId="190E2AFD" w14:textId="060882AA" w:rsidR="006E6DF4" w:rsidRPr="00684C1E" w:rsidRDefault="006E6DF4" w:rsidP="0072459A">
            <w:pPr>
              <w:pStyle w:val="Z0"/>
              <w:rPr>
                <w:color w:val="000000" w:themeColor="text1"/>
              </w:rPr>
            </w:pPr>
            <w:r w:rsidRPr="00684C1E">
              <w:rPr>
                <w:color w:val="000000" w:themeColor="text1"/>
              </w:rPr>
              <w:t>0.19</w:t>
            </w:r>
          </w:p>
        </w:tc>
        <w:tc>
          <w:tcPr>
            <w:tcW w:w="1657" w:type="dxa"/>
            <w:vAlign w:val="center"/>
          </w:tcPr>
          <w:p w14:paraId="5CF37F79" w14:textId="52A8C733" w:rsidR="006E6DF4" w:rsidRPr="00684C1E" w:rsidRDefault="006E6DF4" w:rsidP="0072459A">
            <w:pPr>
              <w:pStyle w:val="Z0"/>
              <w:rPr>
                <w:color w:val="000000" w:themeColor="text1"/>
              </w:rPr>
            </w:pPr>
            <w:r w:rsidRPr="00684C1E">
              <w:rPr>
                <w:color w:val="000000" w:themeColor="text1"/>
              </w:rPr>
              <w:t>0.32</w:t>
            </w:r>
          </w:p>
        </w:tc>
        <w:tc>
          <w:tcPr>
            <w:tcW w:w="1610" w:type="dxa"/>
            <w:vAlign w:val="center"/>
          </w:tcPr>
          <w:p w14:paraId="7A68C28B" w14:textId="0837E463" w:rsidR="006E6DF4" w:rsidRPr="00684C1E" w:rsidRDefault="006E6DF4" w:rsidP="0072459A">
            <w:pPr>
              <w:pStyle w:val="Z0"/>
              <w:rPr>
                <w:color w:val="000000" w:themeColor="text1"/>
              </w:rPr>
            </w:pPr>
            <w:r w:rsidRPr="00684C1E">
              <w:rPr>
                <w:color w:val="000000" w:themeColor="text1"/>
              </w:rPr>
              <w:t>10.71</w:t>
            </w:r>
          </w:p>
        </w:tc>
      </w:tr>
      <w:tr w:rsidR="00684C1E" w:rsidRPr="00684C1E" w14:paraId="537E06E5" w14:textId="77777777" w:rsidTr="00C81A5C">
        <w:tc>
          <w:tcPr>
            <w:tcW w:w="1843" w:type="dxa"/>
            <w:vAlign w:val="center"/>
          </w:tcPr>
          <w:p w14:paraId="03962FC9" w14:textId="77777777" w:rsidR="006E6DF4" w:rsidRPr="00684C1E" w:rsidRDefault="006E6DF4" w:rsidP="0072459A">
            <w:pPr>
              <w:pStyle w:val="Z0"/>
              <w:rPr>
                <w:color w:val="000000" w:themeColor="text1"/>
              </w:rPr>
            </w:pPr>
            <w:r w:rsidRPr="00684C1E">
              <w:rPr>
                <w:rFonts w:hint="eastAsia"/>
                <w:color w:val="000000" w:themeColor="text1"/>
              </w:rPr>
              <w:t>2021.11.05</w:t>
            </w:r>
          </w:p>
        </w:tc>
        <w:tc>
          <w:tcPr>
            <w:tcW w:w="1610" w:type="dxa"/>
            <w:vAlign w:val="center"/>
          </w:tcPr>
          <w:p w14:paraId="17A04900" w14:textId="1ACC17C3" w:rsidR="006E6DF4" w:rsidRPr="00684C1E" w:rsidRDefault="006E6DF4" w:rsidP="0072459A">
            <w:pPr>
              <w:pStyle w:val="Z0"/>
              <w:rPr>
                <w:color w:val="000000" w:themeColor="text1"/>
              </w:rPr>
            </w:pPr>
            <w:r w:rsidRPr="00684C1E">
              <w:rPr>
                <w:color w:val="000000" w:themeColor="text1"/>
              </w:rPr>
              <w:t>51.36</w:t>
            </w:r>
          </w:p>
        </w:tc>
        <w:tc>
          <w:tcPr>
            <w:tcW w:w="1586" w:type="dxa"/>
            <w:vAlign w:val="center"/>
          </w:tcPr>
          <w:p w14:paraId="2DD551EC" w14:textId="0F896A75" w:rsidR="006E6DF4" w:rsidRPr="00684C1E" w:rsidRDefault="006E6DF4" w:rsidP="0072459A">
            <w:pPr>
              <w:pStyle w:val="Z0"/>
              <w:rPr>
                <w:color w:val="000000" w:themeColor="text1"/>
              </w:rPr>
            </w:pPr>
            <w:r w:rsidRPr="00684C1E">
              <w:rPr>
                <w:color w:val="000000" w:themeColor="text1"/>
              </w:rPr>
              <w:t>0.41</w:t>
            </w:r>
          </w:p>
        </w:tc>
        <w:tc>
          <w:tcPr>
            <w:tcW w:w="1657" w:type="dxa"/>
            <w:vAlign w:val="center"/>
          </w:tcPr>
          <w:p w14:paraId="139CBBE0" w14:textId="2FEED25C" w:rsidR="006E6DF4" w:rsidRPr="00684C1E" w:rsidRDefault="006E6DF4" w:rsidP="0072459A">
            <w:pPr>
              <w:pStyle w:val="Z0"/>
              <w:rPr>
                <w:color w:val="000000" w:themeColor="text1"/>
              </w:rPr>
            </w:pPr>
            <w:r w:rsidRPr="00684C1E">
              <w:rPr>
                <w:color w:val="000000" w:themeColor="text1"/>
              </w:rPr>
              <w:t>0.34</w:t>
            </w:r>
          </w:p>
        </w:tc>
        <w:tc>
          <w:tcPr>
            <w:tcW w:w="1610" w:type="dxa"/>
            <w:vAlign w:val="center"/>
          </w:tcPr>
          <w:p w14:paraId="08601804" w14:textId="63416EF9" w:rsidR="006E6DF4" w:rsidRPr="00684C1E" w:rsidRDefault="006E6DF4" w:rsidP="0072459A">
            <w:pPr>
              <w:pStyle w:val="Z0"/>
              <w:rPr>
                <w:color w:val="000000" w:themeColor="text1"/>
              </w:rPr>
            </w:pPr>
            <w:r w:rsidRPr="00684C1E">
              <w:rPr>
                <w:color w:val="000000" w:themeColor="text1"/>
              </w:rPr>
              <w:t>11.18</w:t>
            </w:r>
          </w:p>
        </w:tc>
      </w:tr>
      <w:tr w:rsidR="00684C1E" w:rsidRPr="00684C1E" w14:paraId="68DEC377" w14:textId="77777777" w:rsidTr="00C81A5C">
        <w:tc>
          <w:tcPr>
            <w:tcW w:w="1843" w:type="dxa"/>
            <w:vAlign w:val="center"/>
          </w:tcPr>
          <w:p w14:paraId="24DB54FC" w14:textId="77777777" w:rsidR="006E6DF4" w:rsidRPr="00684C1E" w:rsidRDefault="006E6DF4" w:rsidP="0072459A">
            <w:pPr>
              <w:pStyle w:val="Z0"/>
              <w:rPr>
                <w:color w:val="000000" w:themeColor="text1"/>
              </w:rPr>
            </w:pPr>
            <w:r w:rsidRPr="00684C1E">
              <w:rPr>
                <w:rFonts w:hint="eastAsia"/>
                <w:color w:val="000000" w:themeColor="text1"/>
              </w:rPr>
              <w:t>2021.11.06</w:t>
            </w:r>
          </w:p>
        </w:tc>
        <w:tc>
          <w:tcPr>
            <w:tcW w:w="1610" w:type="dxa"/>
            <w:vAlign w:val="center"/>
          </w:tcPr>
          <w:p w14:paraId="08E60610" w14:textId="22B8521B" w:rsidR="006E6DF4" w:rsidRPr="00684C1E" w:rsidRDefault="006E6DF4" w:rsidP="0072459A">
            <w:pPr>
              <w:pStyle w:val="Z0"/>
              <w:rPr>
                <w:color w:val="000000" w:themeColor="text1"/>
              </w:rPr>
            </w:pPr>
            <w:r w:rsidRPr="00684C1E">
              <w:rPr>
                <w:color w:val="000000" w:themeColor="text1"/>
              </w:rPr>
              <w:t>61.76</w:t>
            </w:r>
          </w:p>
        </w:tc>
        <w:tc>
          <w:tcPr>
            <w:tcW w:w="1586" w:type="dxa"/>
            <w:vAlign w:val="center"/>
          </w:tcPr>
          <w:p w14:paraId="774CC84D" w14:textId="25C5D4E9" w:rsidR="006E6DF4" w:rsidRPr="00684C1E" w:rsidRDefault="006E6DF4" w:rsidP="0072459A">
            <w:pPr>
              <w:pStyle w:val="Z0"/>
              <w:rPr>
                <w:color w:val="000000" w:themeColor="text1"/>
              </w:rPr>
            </w:pPr>
            <w:r w:rsidRPr="00684C1E">
              <w:rPr>
                <w:color w:val="000000" w:themeColor="text1"/>
              </w:rPr>
              <w:t>0.66</w:t>
            </w:r>
          </w:p>
        </w:tc>
        <w:tc>
          <w:tcPr>
            <w:tcW w:w="1657" w:type="dxa"/>
            <w:vAlign w:val="center"/>
          </w:tcPr>
          <w:p w14:paraId="795A6D90" w14:textId="7808DD4C" w:rsidR="006E6DF4" w:rsidRPr="00684C1E" w:rsidRDefault="006E6DF4" w:rsidP="0072459A">
            <w:pPr>
              <w:pStyle w:val="Z0"/>
              <w:rPr>
                <w:color w:val="000000" w:themeColor="text1"/>
              </w:rPr>
            </w:pPr>
            <w:r w:rsidRPr="00684C1E">
              <w:rPr>
                <w:color w:val="000000" w:themeColor="text1"/>
              </w:rPr>
              <w:t>0.36</w:t>
            </w:r>
          </w:p>
        </w:tc>
        <w:tc>
          <w:tcPr>
            <w:tcW w:w="1610" w:type="dxa"/>
            <w:vAlign w:val="center"/>
          </w:tcPr>
          <w:p w14:paraId="285F91A2" w14:textId="604B2B75" w:rsidR="006E6DF4" w:rsidRPr="00684C1E" w:rsidRDefault="006E6DF4" w:rsidP="0072459A">
            <w:pPr>
              <w:pStyle w:val="Z0"/>
              <w:rPr>
                <w:color w:val="000000" w:themeColor="text1"/>
              </w:rPr>
            </w:pPr>
            <w:r w:rsidRPr="00684C1E">
              <w:rPr>
                <w:color w:val="000000" w:themeColor="text1"/>
              </w:rPr>
              <w:t>11.63</w:t>
            </w:r>
          </w:p>
        </w:tc>
      </w:tr>
      <w:tr w:rsidR="00684C1E" w:rsidRPr="00684C1E" w14:paraId="262ED95B" w14:textId="77777777" w:rsidTr="00C81A5C">
        <w:tc>
          <w:tcPr>
            <w:tcW w:w="1843" w:type="dxa"/>
            <w:vAlign w:val="center"/>
          </w:tcPr>
          <w:p w14:paraId="44FD938E" w14:textId="77777777" w:rsidR="006E6DF4" w:rsidRPr="00684C1E" w:rsidRDefault="006E6DF4" w:rsidP="0072459A">
            <w:pPr>
              <w:pStyle w:val="Z0"/>
              <w:rPr>
                <w:color w:val="000000" w:themeColor="text1"/>
              </w:rPr>
            </w:pPr>
            <w:r w:rsidRPr="00684C1E">
              <w:rPr>
                <w:rFonts w:hint="eastAsia"/>
                <w:color w:val="000000" w:themeColor="text1"/>
              </w:rPr>
              <w:t>2021.11.07</w:t>
            </w:r>
          </w:p>
        </w:tc>
        <w:tc>
          <w:tcPr>
            <w:tcW w:w="1610" w:type="dxa"/>
            <w:vAlign w:val="center"/>
          </w:tcPr>
          <w:p w14:paraId="17CE8F54" w14:textId="1432AD7A" w:rsidR="006E6DF4" w:rsidRPr="00684C1E" w:rsidRDefault="006E6DF4" w:rsidP="0072459A">
            <w:pPr>
              <w:pStyle w:val="Z0"/>
              <w:rPr>
                <w:color w:val="000000" w:themeColor="text1"/>
              </w:rPr>
            </w:pPr>
            <w:r w:rsidRPr="00684C1E">
              <w:rPr>
                <w:color w:val="000000" w:themeColor="text1"/>
              </w:rPr>
              <w:t>59.32</w:t>
            </w:r>
          </w:p>
        </w:tc>
        <w:tc>
          <w:tcPr>
            <w:tcW w:w="1586" w:type="dxa"/>
            <w:vAlign w:val="center"/>
          </w:tcPr>
          <w:p w14:paraId="18976FD1" w14:textId="3185B048" w:rsidR="006E6DF4" w:rsidRPr="00684C1E" w:rsidRDefault="006E6DF4" w:rsidP="0072459A">
            <w:pPr>
              <w:pStyle w:val="Z0"/>
              <w:rPr>
                <w:color w:val="000000" w:themeColor="text1"/>
              </w:rPr>
            </w:pPr>
            <w:r w:rsidRPr="00684C1E">
              <w:rPr>
                <w:color w:val="000000" w:themeColor="text1"/>
              </w:rPr>
              <w:t>0.41</w:t>
            </w:r>
          </w:p>
        </w:tc>
        <w:tc>
          <w:tcPr>
            <w:tcW w:w="1657" w:type="dxa"/>
            <w:vAlign w:val="center"/>
          </w:tcPr>
          <w:p w14:paraId="7665EF98" w14:textId="071EB090" w:rsidR="006E6DF4" w:rsidRPr="00684C1E" w:rsidRDefault="006E6DF4" w:rsidP="0072459A">
            <w:pPr>
              <w:pStyle w:val="Z0"/>
              <w:rPr>
                <w:color w:val="000000" w:themeColor="text1"/>
              </w:rPr>
            </w:pPr>
            <w:r w:rsidRPr="00684C1E">
              <w:rPr>
                <w:color w:val="000000" w:themeColor="text1"/>
              </w:rPr>
              <w:t>0.36</w:t>
            </w:r>
          </w:p>
        </w:tc>
        <w:tc>
          <w:tcPr>
            <w:tcW w:w="1610" w:type="dxa"/>
            <w:vAlign w:val="center"/>
          </w:tcPr>
          <w:p w14:paraId="6F74DBCE" w14:textId="3ECF2203" w:rsidR="006E6DF4" w:rsidRPr="00684C1E" w:rsidRDefault="006E6DF4" w:rsidP="0072459A">
            <w:pPr>
              <w:pStyle w:val="Z0"/>
              <w:rPr>
                <w:color w:val="000000" w:themeColor="text1"/>
              </w:rPr>
            </w:pPr>
            <w:r w:rsidRPr="00684C1E">
              <w:rPr>
                <w:color w:val="000000" w:themeColor="text1"/>
              </w:rPr>
              <w:t>11.65</w:t>
            </w:r>
          </w:p>
        </w:tc>
      </w:tr>
      <w:tr w:rsidR="00684C1E" w:rsidRPr="00684C1E" w14:paraId="3337BEF8" w14:textId="77777777" w:rsidTr="00C81A5C">
        <w:tc>
          <w:tcPr>
            <w:tcW w:w="1843" w:type="dxa"/>
            <w:vAlign w:val="center"/>
          </w:tcPr>
          <w:p w14:paraId="139C1114" w14:textId="77777777" w:rsidR="006E6DF4" w:rsidRPr="00684C1E" w:rsidRDefault="006E6DF4" w:rsidP="0072459A">
            <w:pPr>
              <w:pStyle w:val="Z0"/>
              <w:rPr>
                <w:color w:val="000000" w:themeColor="text1"/>
              </w:rPr>
            </w:pPr>
            <w:r w:rsidRPr="00684C1E">
              <w:rPr>
                <w:rFonts w:hint="eastAsia"/>
                <w:color w:val="000000" w:themeColor="text1"/>
              </w:rPr>
              <w:t>2021.11.09</w:t>
            </w:r>
          </w:p>
        </w:tc>
        <w:tc>
          <w:tcPr>
            <w:tcW w:w="1610" w:type="dxa"/>
            <w:vAlign w:val="center"/>
          </w:tcPr>
          <w:p w14:paraId="14226DE2" w14:textId="7735E8B9" w:rsidR="006E6DF4" w:rsidRPr="00684C1E" w:rsidRDefault="006E6DF4" w:rsidP="0072459A">
            <w:pPr>
              <w:pStyle w:val="Z0"/>
              <w:rPr>
                <w:color w:val="000000" w:themeColor="text1"/>
              </w:rPr>
            </w:pPr>
            <w:r w:rsidRPr="00684C1E">
              <w:rPr>
                <w:color w:val="000000" w:themeColor="text1"/>
              </w:rPr>
              <w:t>57.56</w:t>
            </w:r>
          </w:p>
        </w:tc>
        <w:tc>
          <w:tcPr>
            <w:tcW w:w="1586" w:type="dxa"/>
            <w:vAlign w:val="center"/>
          </w:tcPr>
          <w:p w14:paraId="74501C30" w14:textId="70C8987D" w:rsidR="006E6DF4" w:rsidRPr="00684C1E" w:rsidRDefault="006E6DF4" w:rsidP="0072459A">
            <w:pPr>
              <w:pStyle w:val="Z0"/>
              <w:rPr>
                <w:color w:val="000000" w:themeColor="text1"/>
              </w:rPr>
            </w:pPr>
            <w:r w:rsidRPr="00684C1E">
              <w:rPr>
                <w:color w:val="000000" w:themeColor="text1"/>
              </w:rPr>
              <w:t>0.21</w:t>
            </w:r>
          </w:p>
        </w:tc>
        <w:tc>
          <w:tcPr>
            <w:tcW w:w="1657" w:type="dxa"/>
            <w:vAlign w:val="center"/>
          </w:tcPr>
          <w:p w14:paraId="7750F91C" w14:textId="3F6832D8" w:rsidR="006E6DF4" w:rsidRPr="00684C1E" w:rsidRDefault="006E6DF4" w:rsidP="0072459A">
            <w:pPr>
              <w:pStyle w:val="Z0"/>
              <w:rPr>
                <w:color w:val="000000" w:themeColor="text1"/>
              </w:rPr>
            </w:pPr>
            <w:r w:rsidRPr="00684C1E">
              <w:rPr>
                <w:color w:val="000000" w:themeColor="text1"/>
              </w:rPr>
              <w:t>0.34</w:t>
            </w:r>
          </w:p>
        </w:tc>
        <w:tc>
          <w:tcPr>
            <w:tcW w:w="1610" w:type="dxa"/>
            <w:vAlign w:val="center"/>
          </w:tcPr>
          <w:p w14:paraId="4C9DEAF6" w14:textId="2B58A642" w:rsidR="006E6DF4" w:rsidRPr="00684C1E" w:rsidRDefault="006E6DF4" w:rsidP="0072459A">
            <w:pPr>
              <w:pStyle w:val="Z0"/>
              <w:rPr>
                <w:color w:val="000000" w:themeColor="text1"/>
              </w:rPr>
            </w:pPr>
            <w:r w:rsidRPr="00684C1E">
              <w:rPr>
                <w:color w:val="000000" w:themeColor="text1"/>
              </w:rPr>
              <w:t>15.66</w:t>
            </w:r>
          </w:p>
        </w:tc>
      </w:tr>
      <w:tr w:rsidR="00684C1E" w:rsidRPr="00684C1E" w14:paraId="0C0EBB1F" w14:textId="77777777" w:rsidTr="00C81A5C">
        <w:tc>
          <w:tcPr>
            <w:tcW w:w="1843" w:type="dxa"/>
            <w:vAlign w:val="center"/>
          </w:tcPr>
          <w:p w14:paraId="7CA5ED62" w14:textId="77777777" w:rsidR="006E6DF4" w:rsidRPr="00684C1E" w:rsidRDefault="006E6DF4" w:rsidP="0072459A">
            <w:pPr>
              <w:pStyle w:val="Z0"/>
              <w:rPr>
                <w:color w:val="000000" w:themeColor="text1"/>
              </w:rPr>
            </w:pPr>
            <w:r w:rsidRPr="00684C1E">
              <w:rPr>
                <w:rFonts w:hint="eastAsia"/>
                <w:color w:val="000000" w:themeColor="text1"/>
              </w:rPr>
              <w:t>2021.11.10</w:t>
            </w:r>
          </w:p>
        </w:tc>
        <w:tc>
          <w:tcPr>
            <w:tcW w:w="1610" w:type="dxa"/>
            <w:vAlign w:val="center"/>
          </w:tcPr>
          <w:p w14:paraId="3F0D3442" w14:textId="6A2E0561" w:rsidR="006E6DF4" w:rsidRPr="00684C1E" w:rsidRDefault="006E6DF4" w:rsidP="0072459A">
            <w:pPr>
              <w:pStyle w:val="Z0"/>
              <w:rPr>
                <w:color w:val="000000" w:themeColor="text1"/>
              </w:rPr>
            </w:pPr>
            <w:r w:rsidRPr="00684C1E">
              <w:rPr>
                <w:color w:val="000000" w:themeColor="text1"/>
              </w:rPr>
              <w:t>64.75</w:t>
            </w:r>
          </w:p>
        </w:tc>
        <w:tc>
          <w:tcPr>
            <w:tcW w:w="1586" w:type="dxa"/>
            <w:vAlign w:val="center"/>
          </w:tcPr>
          <w:p w14:paraId="6027761F" w14:textId="5A8EE78C" w:rsidR="006E6DF4" w:rsidRPr="00684C1E" w:rsidRDefault="006E6DF4" w:rsidP="0072459A">
            <w:pPr>
              <w:pStyle w:val="Z0"/>
              <w:rPr>
                <w:color w:val="000000" w:themeColor="text1"/>
              </w:rPr>
            </w:pPr>
            <w:r w:rsidRPr="00684C1E">
              <w:rPr>
                <w:color w:val="000000" w:themeColor="text1"/>
              </w:rPr>
              <w:t>0.2</w:t>
            </w:r>
          </w:p>
        </w:tc>
        <w:tc>
          <w:tcPr>
            <w:tcW w:w="1657" w:type="dxa"/>
            <w:vAlign w:val="center"/>
          </w:tcPr>
          <w:p w14:paraId="3A404A48" w14:textId="1B735A98" w:rsidR="006E6DF4" w:rsidRPr="00684C1E" w:rsidRDefault="006E6DF4" w:rsidP="0072459A">
            <w:pPr>
              <w:pStyle w:val="Z0"/>
              <w:rPr>
                <w:color w:val="000000" w:themeColor="text1"/>
              </w:rPr>
            </w:pPr>
            <w:r w:rsidRPr="00684C1E">
              <w:rPr>
                <w:color w:val="000000" w:themeColor="text1"/>
              </w:rPr>
              <w:t>0.38</w:t>
            </w:r>
          </w:p>
        </w:tc>
        <w:tc>
          <w:tcPr>
            <w:tcW w:w="1610" w:type="dxa"/>
            <w:vAlign w:val="center"/>
          </w:tcPr>
          <w:p w14:paraId="3608ECFA" w14:textId="02EEEB4D" w:rsidR="006E6DF4" w:rsidRPr="00684C1E" w:rsidRDefault="006E6DF4" w:rsidP="0072459A">
            <w:pPr>
              <w:pStyle w:val="Z0"/>
              <w:rPr>
                <w:color w:val="000000" w:themeColor="text1"/>
              </w:rPr>
            </w:pPr>
            <w:r w:rsidRPr="00684C1E">
              <w:rPr>
                <w:color w:val="000000" w:themeColor="text1"/>
              </w:rPr>
              <w:t>12.08</w:t>
            </w:r>
          </w:p>
        </w:tc>
      </w:tr>
      <w:tr w:rsidR="00684C1E" w:rsidRPr="00684C1E" w14:paraId="0012D477" w14:textId="77777777" w:rsidTr="00C81A5C">
        <w:tc>
          <w:tcPr>
            <w:tcW w:w="1843" w:type="dxa"/>
            <w:vAlign w:val="center"/>
          </w:tcPr>
          <w:p w14:paraId="2C2D498A" w14:textId="77777777" w:rsidR="006E6DF4" w:rsidRPr="00684C1E" w:rsidRDefault="006E6DF4" w:rsidP="0072459A">
            <w:pPr>
              <w:pStyle w:val="Z0"/>
              <w:rPr>
                <w:color w:val="000000" w:themeColor="text1"/>
              </w:rPr>
            </w:pPr>
            <w:r w:rsidRPr="00684C1E">
              <w:rPr>
                <w:rFonts w:hint="eastAsia"/>
                <w:color w:val="000000" w:themeColor="text1"/>
              </w:rPr>
              <w:t>2021.11.11</w:t>
            </w:r>
          </w:p>
        </w:tc>
        <w:tc>
          <w:tcPr>
            <w:tcW w:w="1610" w:type="dxa"/>
            <w:vAlign w:val="center"/>
          </w:tcPr>
          <w:p w14:paraId="00F556A6" w14:textId="029143F7" w:rsidR="006E6DF4" w:rsidRPr="00684C1E" w:rsidRDefault="006E6DF4" w:rsidP="0072459A">
            <w:pPr>
              <w:pStyle w:val="Z0"/>
              <w:rPr>
                <w:color w:val="000000" w:themeColor="text1"/>
              </w:rPr>
            </w:pPr>
            <w:r w:rsidRPr="00684C1E">
              <w:rPr>
                <w:color w:val="000000" w:themeColor="text1"/>
              </w:rPr>
              <w:t>66.59</w:t>
            </w:r>
          </w:p>
        </w:tc>
        <w:tc>
          <w:tcPr>
            <w:tcW w:w="1586" w:type="dxa"/>
            <w:vAlign w:val="center"/>
          </w:tcPr>
          <w:p w14:paraId="165D1BDC" w14:textId="3755D4AE" w:rsidR="006E6DF4" w:rsidRPr="00684C1E" w:rsidRDefault="006E6DF4" w:rsidP="0072459A">
            <w:pPr>
              <w:pStyle w:val="Z0"/>
              <w:rPr>
                <w:color w:val="000000" w:themeColor="text1"/>
              </w:rPr>
            </w:pPr>
            <w:r w:rsidRPr="00684C1E">
              <w:rPr>
                <w:color w:val="000000" w:themeColor="text1"/>
              </w:rPr>
              <w:t>0.08</w:t>
            </w:r>
          </w:p>
        </w:tc>
        <w:tc>
          <w:tcPr>
            <w:tcW w:w="1657" w:type="dxa"/>
            <w:vAlign w:val="center"/>
          </w:tcPr>
          <w:p w14:paraId="5D8D5F84" w14:textId="33672FB1" w:rsidR="006E6DF4" w:rsidRPr="00684C1E" w:rsidRDefault="006E6DF4" w:rsidP="0072459A">
            <w:pPr>
              <w:pStyle w:val="Z0"/>
              <w:rPr>
                <w:color w:val="000000" w:themeColor="text1"/>
              </w:rPr>
            </w:pPr>
            <w:r w:rsidRPr="00684C1E">
              <w:rPr>
                <w:color w:val="000000" w:themeColor="text1"/>
              </w:rPr>
              <w:t>0.36</w:t>
            </w:r>
          </w:p>
        </w:tc>
        <w:tc>
          <w:tcPr>
            <w:tcW w:w="1610" w:type="dxa"/>
            <w:vAlign w:val="center"/>
          </w:tcPr>
          <w:p w14:paraId="336369A0" w14:textId="22C59ABA" w:rsidR="006E6DF4" w:rsidRPr="00684C1E" w:rsidRDefault="006E6DF4" w:rsidP="0072459A">
            <w:pPr>
              <w:pStyle w:val="Z0"/>
              <w:rPr>
                <w:color w:val="000000" w:themeColor="text1"/>
              </w:rPr>
            </w:pPr>
            <w:r w:rsidRPr="00684C1E">
              <w:rPr>
                <w:color w:val="000000" w:themeColor="text1"/>
              </w:rPr>
              <w:t>12.23</w:t>
            </w:r>
          </w:p>
        </w:tc>
      </w:tr>
      <w:tr w:rsidR="00684C1E" w:rsidRPr="00684C1E" w14:paraId="318A0537" w14:textId="77777777" w:rsidTr="00C81A5C">
        <w:tc>
          <w:tcPr>
            <w:tcW w:w="1843" w:type="dxa"/>
            <w:vAlign w:val="center"/>
          </w:tcPr>
          <w:p w14:paraId="6D6D76D3" w14:textId="77777777" w:rsidR="006E6DF4" w:rsidRPr="00684C1E" w:rsidRDefault="006E6DF4" w:rsidP="0072459A">
            <w:pPr>
              <w:pStyle w:val="Z0"/>
              <w:rPr>
                <w:color w:val="000000" w:themeColor="text1"/>
              </w:rPr>
            </w:pPr>
            <w:r w:rsidRPr="00684C1E">
              <w:rPr>
                <w:rFonts w:hint="eastAsia"/>
                <w:color w:val="000000" w:themeColor="text1"/>
              </w:rPr>
              <w:t>2021.11.12</w:t>
            </w:r>
          </w:p>
        </w:tc>
        <w:tc>
          <w:tcPr>
            <w:tcW w:w="1610" w:type="dxa"/>
            <w:vAlign w:val="center"/>
          </w:tcPr>
          <w:p w14:paraId="5D73EDB3" w14:textId="19E91986" w:rsidR="006E6DF4" w:rsidRPr="00684C1E" w:rsidRDefault="006E6DF4" w:rsidP="0072459A">
            <w:pPr>
              <w:pStyle w:val="Z0"/>
              <w:rPr>
                <w:color w:val="000000" w:themeColor="text1"/>
              </w:rPr>
            </w:pPr>
            <w:r w:rsidRPr="00684C1E">
              <w:rPr>
                <w:color w:val="000000" w:themeColor="text1"/>
              </w:rPr>
              <w:t>60.41</w:t>
            </w:r>
          </w:p>
        </w:tc>
        <w:tc>
          <w:tcPr>
            <w:tcW w:w="1586" w:type="dxa"/>
            <w:vAlign w:val="center"/>
          </w:tcPr>
          <w:p w14:paraId="26A7759B" w14:textId="72CCE37C" w:rsidR="006E6DF4" w:rsidRPr="00684C1E" w:rsidRDefault="006E6DF4" w:rsidP="0072459A">
            <w:pPr>
              <w:pStyle w:val="Z0"/>
              <w:rPr>
                <w:color w:val="000000" w:themeColor="text1"/>
              </w:rPr>
            </w:pPr>
            <w:r w:rsidRPr="00684C1E">
              <w:rPr>
                <w:color w:val="000000" w:themeColor="text1"/>
              </w:rPr>
              <w:t>0.18</w:t>
            </w:r>
          </w:p>
        </w:tc>
        <w:tc>
          <w:tcPr>
            <w:tcW w:w="1657" w:type="dxa"/>
            <w:vAlign w:val="center"/>
          </w:tcPr>
          <w:p w14:paraId="02E307DA" w14:textId="189D752A" w:rsidR="006E6DF4" w:rsidRPr="00684C1E" w:rsidRDefault="006E6DF4" w:rsidP="0072459A">
            <w:pPr>
              <w:pStyle w:val="Z0"/>
              <w:rPr>
                <w:color w:val="000000" w:themeColor="text1"/>
              </w:rPr>
            </w:pPr>
            <w:r w:rsidRPr="00684C1E">
              <w:rPr>
                <w:color w:val="000000" w:themeColor="text1"/>
              </w:rPr>
              <w:t>0.36</w:t>
            </w:r>
          </w:p>
        </w:tc>
        <w:tc>
          <w:tcPr>
            <w:tcW w:w="1610" w:type="dxa"/>
            <w:vAlign w:val="center"/>
          </w:tcPr>
          <w:p w14:paraId="13D174B8" w14:textId="11CD9C6E" w:rsidR="006E6DF4" w:rsidRPr="00684C1E" w:rsidRDefault="006E6DF4" w:rsidP="0072459A">
            <w:pPr>
              <w:pStyle w:val="Z0"/>
              <w:rPr>
                <w:color w:val="000000" w:themeColor="text1"/>
              </w:rPr>
            </w:pPr>
            <w:r w:rsidRPr="00684C1E">
              <w:rPr>
                <w:color w:val="000000" w:themeColor="text1"/>
              </w:rPr>
              <w:t>13.13</w:t>
            </w:r>
          </w:p>
        </w:tc>
      </w:tr>
      <w:tr w:rsidR="00684C1E" w:rsidRPr="00684C1E" w14:paraId="50845F85" w14:textId="77777777" w:rsidTr="00C81A5C">
        <w:tc>
          <w:tcPr>
            <w:tcW w:w="1843" w:type="dxa"/>
            <w:vAlign w:val="center"/>
          </w:tcPr>
          <w:p w14:paraId="16F6CC46" w14:textId="77777777" w:rsidR="006E6DF4" w:rsidRPr="00684C1E" w:rsidRDefault="006E6DF4" w:rsidP="0072459A">
            <w:pPr>
              <w:pStyle w:val="Z0"/>
              <w:rPr>
                <w:color w:val="000000" w:themeColor="text1"/>
              </w:rPr>
            </w:pPr>
            <w:r w:rsidRPr="00684C1E">
              <w:rPr>
                <w:rFonts w:hint="eastAsia"/>
                <w:color w:val="000000" w:themeColor="text1"/>
              </w:rPr>
              <w:t>2021.11.13</w:t>
            </w:r>
          </w:p>
        </w:tc>
        <w:tc>
          <w:tcPr>
            <w:tcW w:w="1610" w:type="dxa"/>
            <w:vAlign w:val="center"/>
          </w:tcPr>
          <w:p w14:paraId="5776CB6A" w14:textId="1E84E567" w:rsidR="006E6DF4" w:rsidRPr="00684C1E" w:rsidRDefault="006E6DF4" w:rsidP="0072459A">
            <w:pPr>
              <w:pStyle w:val="Z0"/>
              <w:rPr>
                <w:color w:val="000000" w:themeColor="text1"/>
              </w:rPr>
            </w:pPr>
            <w:r w:rsidRPr="00684C1E">
              <w:rPr>
                <w:color w:val="000000" w:themeColor="text1"/>
              </w:rPr>
              <w:t>58.57</w:t>
            </w:r>
          </w:p>
        </w:tc>
        <w:tc>
          <w:tcPr>
            <w:tcW w:w="1586" w:type="dxa"/>
            <w:vAlign w:val="center"/>
          </w:tcPr>
          <w:p w14:paraId="0D74588F" w14:textId="394008CE" w:rsidR="006E6DF4" w:rsidRPr="00684C1E" w:rsidRDefault="006E6DF4" w:rsidP="0072459A">
            <w:pPr>
              <w:pStyle w:val="Z0"/>
              <w:rPr>
                <w:color w:val="000000" w:themeColor="text1"/>
              </w:rPr>
            </w:pPr>
            <w:r w:rsidRPr="00684C1E">
              <w:rPr>
                <w:color w:val="000000" w:themeColor="text1"/>
              </w:rPr>
              <w:t>0.16</w:t>
            </w:r>
          </w:p>
        </w:tc>
        <w:tc>
          <w:tcPr>
            <w:tcW w:w="1657" w:type="dxa"/>
            <w:vAlign w:val="center"/>
          </w:tcPr>
          <w:p w14:paraId="503ABA92" w14:textId="6BA49A41" w:rsidR="006E6DF4" w:rsidRPr="00684C1E" w:rsidRDefault="006E6DF4" w:rsidP="0072459A">
            <w:pPr>
              <w:pStyle w:val="Z0"/>
              <w:rPr>
                <w:color w:val="000000" w:themeColor="text1"/>
              </w:rPr>
            </w:pPr>
            <w:r w:rsidRPr="00684C1E">
              <w:rPr>
                <w:color w:val="000000" w:themeColor="text1"/>
              </w:rPr>
              <w:t>0.33</w:t>
            </w:r>
          </w:p>
        </w:tc>
        <w:tc>
          <w:tcPr>
            <w:tcW w:w="1610" w:type="dxa"/>
            <w:vAlign w:val="center"/>
          </w:tcPr>
          <w:p w14:paraId="265269E8" w14:textId="17F6DDB0" w:rsidR="006E6DF4" w:rsidRPr="00684C1E" w:rsidRDefault="006E6DF4" w:rsidP="0072459A">
            <w:pPr>
              <w:pStyle w:val="Z0"/>
              <w:rPr>
                <w:color w:val="000000" w:themeColor="text1"/>
              </w:rPr>
            </w:pPr>
            <w:r w:rsidRPr="00684C1E">
              <w:rPr>
                <w:color w:val="000000" w:themeColor="text1"/>
              </w:rPr>
              <w:t>12.62</w:t>
            </w:r>
          </w:p>
        </w:tc>
      </w:tr>
      <w:tr w:rsidR="00684C1E" w:rsidRPr="00684C1E" w14:paraId="5AD894DA" w14:textId="77777777" w:rsidTr="00C81A5C">
        <w:tc>
          <w:tcPr>
            <w:tcW w:w="1843" w:type="dxa"/>
            <w:vAlign w:val="center"/>
          </w:tcPr>
          <w:p w14:paraId="01516216" w14:textId="77777777" w:rsidR="006E6DF4" w:rsidRPr="00684C1E" w:rsidRDefault="006E6DF4" w:rsidP="0072459A">
            <w:pPr>
              <w:pStyle w:val="Z0"/>
              <w:rPr>
                <w:color w:val="000000" w:themeColor="text1"/>
              </w:rPr>
            </w:pPr>
            <w:r w:rsidRPr="00684C1E">
              <w:rPr>
                <w:rFonts w:hint="eastAsia"/>
                <w:color w:val="000000" w:themeColor="text1"/>
              </w:rPr>
              <w:t>2021.11.14</w:t>
            </w:r>
          </w:p>
        </w:tc>
        <w:tc>
          <w:tcPr>
            <w:tcW w:w="1610" w:type="dxa"/>
            <w:vAlign w:val="center"/>
          </w:tcPr>
          <w:p w14:paraId="0E27A9D4" w14:textId="6B6161FA" w:rsidR="006E6DF4" w:rsidRPr="00684C1E" w:rsidRDefault="006E6DF4" w:rsidP="0072459A">
            <w:pPr>
              <w:pStyle w:val="Z0"/>
              <w:rPr>
                <w:color w:val="000000" w:themeColor="text1"/>
              </w:rPr>
            </w:pPr>
            <w:r w:rsidRPr="00684C1E">
              <w:rPr>
                <w:color w:val="000000" w:themeColor="text1"/>
              </w:rPr>
              <w:t>53.31</w:t>
            </w:r>
          </w:p>
        </w:tc>
        <w:tc>
          <w:tcPr>
            <w:tcW w:w="1586" w:type="dxa"/>
            <w:vAlign w:val="center"/>
          </w:tcPr>
          <w:p w14:paraId="0FEA6D6B" w14:textId="689E8AF2" w:rsidR="006E6DF4" w:rsidRPr="00684C1E" w:rsidRDefault="006E6DF4" w:rsidP="0072459A">
            <w:pPr>
              <w:pStyle w:val="Z0"/>
              <w:rPr>
                <w:color w:val="000000" w:themeColor="text1"/>
              </w:rPr>
            </w:pPr>
            <w:r w:rsidRPr="00684C1E">
              <w:rPr>
                <w:color w:val="000000" w:themeColor="text1"/>
              </w:rPr>
              <w:t>0.28</w:t>
            </w:r>
          </w:p>
        </w:tc>
        <w:tc>
          <w:tcPr>
            <w:tcW w:w="1657" w:type="dxa"/>
            <w:vAlign w:val="center"/>
          </w:tcPr>
          <w:p w14:paraId="405CE850" w14:textId="24BEB330" w:rsidR="006E6DF4" w:rsidRPr="00684C1E" w:rsidRDefault="006E6DF4" w:rsidP="0072459A">
            <w:pPr>
              <w:pStyle w:val="Z0"/>
              <w:rPr>
                <w:color w:val="000000" w:themeColor="text1"/>
              </w:rPr>
            </w:pPr>
            <w:r w:rsidRPr="00684C1E">
              <w:rPr>
                <w:color w:val="000000" w:themeColor="text1"/>
              </w:rPr>
              <w:t>0.32</w:t>
            </w:r>
          </w:p>
        </w:tc>
        <w:tc>
          <w:tcPr>
            <w:tcW w:w="1610" w:type="dxa"/>
            <w:vAlign w:val="center"/>
          </w:tcPr>
          <w:p w14:paraId="1EABA58B" w14:textId="74A3657A" w:rsidR="006E6DF4" w:rsidRPr="00684C1E" w:rsidRDefault="006E6DF4" w:rsidP="0072459A">
            <w:pPr>
              <w:pStyle w:val="Z0"/>
              <w:rPr>
                <w:color w:val="000000" w:themeColor="text1"/>
              </w:rPr>
            </w:pPr>
            <w:r w:rsidRPr="00684C1E">
              <w:rPr>
                <w:color w:val="000000" w:themeColor="text1"/>
              </w:rPr>
              <w:t>11.53</w:t>
            </w:r>
          </w:p>
        </w:tc>
      </w:tr>
      <w:tr w:rsidR="00684C1E" w:rsidRPr="00684C1E" w14:paraId="74B8685F" w14:textId="77777777" w:rsidTr="00C81A5C">
        <w:tc>
          <w:tcPr>
            <w:tcW w:w="1843" w:type="dxa"/>
            <w:vAlign w:val="center"/>
          </w:tcPr>
          <w:p w14:paraId="41D3686E" w14:textId="77777777" w:rsidR="006E6DF4" w:rsidRPr="00684C1E" w:rsidRDefault="006E6DF4" w:rsidP="0072459A">
            <w:pPr>
              <w:pStyle w:val="Z0"/>
              <w:rPr>
                <w:color w:val="000000" w:themeColor="text1"/>
              </w:rPr>
            </w:pPr>
            <w:r w:rsidRPr="00684C1E">
              <w:rPr>
                <w:rFonts w:hint="eastAsia"/>
                <w:color w:val="000000" w:themeColor="text1"/>
              </w:rPr>
              <w:t>2021.11.15</w:t>
            </w:r>
          </w:p>
        </w:tc>
        <w:tc>
          <w:tcPr>
            <w:tcW w:w="1610" w:type="dxa"/>
            <w:vAlign w:val="center"/>
          </w:tcPr>
          <w:p w14:paraId="299ADA21" w14:textId="11F8B18E" w:rsidR="006E6DF4" w:rsidRPr="00684C1E" w:rsidRDefault="006E6DF4" w:rsidP="0072459A">
            <w:pPr>
              <w:pStyle w:val="Z0"/>
              <w:rPr>
                <w:color w:val="000000" w:themeColor="text1"/>
              </w:rPr>
            </w:pPr>
            <w:r w:rsidRPr="00684C1E">
              <w:rPr>
                <w:color w:val="000000" w:themeColor="text1"/>
              </w:rPr>
              <w:t>51.24</w:t>
            </w:r>
          </w:p>
        </w:tc>
        <w:tc>
          <w:tcPr>
            <w:tcW w:w="1586" w:type="dxa"/>
            <w:vAlign w:val="center"/>
          </w:tcPr>
          <w:p w14:paraId="37160DA8" w14:textId="25454407" w:rsidR="006E6DF4" w:rsidRPr="00684C1E" w:rsidRDefault="006E6DF4" w:rsidP="0072459A">
            <w:pPr>
              <w:pStyle w:val="Z0"/>
              <w:rPr>
                <w:color w:val="000000" w:themeColor="text1"/>
              </w:rPr>
            </w:pPr>
            <w:r w:rsidRPr="00684C1E">
              <w:rPr>
                <w:color w:val="000000" w:themeColor="text1"/>
              </w:rPr>
              <w:t>0.23</w:t>
            </w:r>
          </w:p>
        </w:tc>
        <w:tc>
          <w:tcPr>
            <w:tcW w:w="1657" w:type="dxa"/>
            <w:vAlign w:val="center"/>
          </w:tcPr>
          <w:p w14:paraId="5A2AE17D" w14:textId="42ED10C7" w:rsidR="006E6DF4" w:rsidRPr="00684C1E" w:rsidRDefault="006E6DF4" w:rsidP="0072459A">
            <w:pPr>
              <w:pStyle w:val="Z0"/>
              <w:rPr>
                <w:color w:val="000000" w:themeColor="text1"/>
              </w:rPr>
            </w:pPr>
            <w:r w:rsidRPr="00684C1E">
              <w:rPr>
                <w:color w:val="000000" w:themeColor="text1"/>
              </w:rPr>
              <w:t>0.31</w:t>
            </w:r>
          </w:p>
        </w:tc>
        <w:tc>
          <w:tcPr>
            <w:tcW w:w="1610" w:type="dxa"/>
            <w:vAlign w:val="center"/>
          </w:tcPr>
          <w:p w14:paraId="556FFAD7" w14:textId="3B78F088" w:rsidR="006E6DF4" w:rsidRPr="00684C1E" w:rsidRDefault="006E6DF4" w:rsidP="0072459A">
            <w:pPr>
              <w:pStyle w:val="Z0"/>
              <w:rPr>
                <w:color w:val="000000" w:themeColor="text1"/>
              </w:rPr>
            </w:pPr>
            <w:r w:rsidRPr="00684C1E">
              <w:rPr>
                <w:color w:val="000000" w:themeColor="text1"/>
              </w:rPr>
              <w:t>13.32</w:t>
            </w:r>
          </w:p>
        </w:tc>
      </w:tr>
      <w:tr w:rsidR="00684C1E" w:rsidRPr="00684C1E" w14:paraId="182E85D1" w14:textId="77777777" w:rsidTr="00C81A5C">
        <w:tc>
          <w:tcPr>
            <w:tcW w:w="1843" w:type="dxa"/>
            <w:vAlign w:val="center"/>
          </w:tcPr>
          <w:p w14:paraId="61890144" w14:textId="77777777" w:rsidR="006E6DF4" w:rsidRPr="00684C1E" w:rsidRDefault="006E6DF4" w:rsidP="0072459A">
            <w:pPr>
              <w:pStyle w:val="Z0"/>
              <w:rPr>
                <w:color w:val="000000" w:themeColor="text1"/>
              </w:rPr>
            </w:pPr>
            <w:r w:rsidRPr="00684C1E">
              <w:rPr>
                <w:rFonts w:hint="eastAsia"/>
                <w:color w:val="000000" w:themeColor="text1"/>
              </w:rPr>
              <w:t>2021.11.16</w:t>
            </w:r>
          </w:p>
        </w:tc>
        <w:tc>
          <w:tcPr>
            <w:tcW w:w="1610" w:type="dxa"/>
            <w:vAlign w:val="center"/>
          </w:tcPr>
          <w:p w14:paraId="59C93475" w14:textId="0CC04046" w:rsidR="006E6DF4" w:rsidRPr="00684C1E" w:rsidRDefault="006E6DF4" w:rsidP="0072459A">
            <w:pPr>
              <w:pStyle w:val="Z0"/>
              <w:rPr>
                <w:color w:val="000000" w:themeColor="text1"/>
              </w:rPr>
            </w:pPr>
            <w:r w:rsidRPr="00684C1E">
              <w:rPr>
                <w:color w:val="000000" w:themeColor="text1"/>
              </w:rPr>
              <w:t>54.44</w:t>
            </w:r>
          </w:p>
        </w:tc>
        <w:tc>
          <w:tcPr>
            <w:tcW w:w="1586" w:type="dxa"/>
            <w:vAlign w:val="center"/>
          </w:tcPr>
          <w:p w14:paraId="4EDC6654" w14:textId="6D4F7969" w:rsidR="006E6DF4" w:rsidRPr="00684C1E" w:rsidRDefault="006E6DF4" w:rsidP="0072459A">
            <w:pPr>
              <w:pStyle w:val="Z0"/>
              <w:rPr>
                <w:color w:val="000000" w:themeColor="text1"/>
              </w:rPr>
            </w:pPr>
            <w:r w:rsidRPr="00684C1E">
              <w:rPr>
                <w:color w:val="000000" w:themeColor="text1"/>
              </w:rPr>
              <w:t>0.19</w:t>
            </w:r>
          </w:p>
        </w:tc>
        <w:tc>
          <w:tcPr>
            <w:tcW w:w="1657" w:type="dxa"/>
            <w:vAlign w:val="center"/>
          </w:tcPr>
          <w:p w14:paraId="77B77B74" w14:textId="1BA9820E" w:rsidR="006E6DF4" w:rsidRPr="00684C1E" w:rsidRDefault="006E6DF4" w:rsidP="0072459A">
            <w:pPr>
              <w:pStyle w:val="Z0"/>
              <w:rPr>
                <w:color w:val="000000" w:themeColor="text1"/>
              </w:rPr>
            </w:pPr>
            <w:r w:rsidRPr="00684C1E">
              <w:rPr>
                <w:color w:val="000000" w:themeColor="text1"/>
              </w:rPr>
              <w:t>0.33</w:t>
            </w:r>
          </w:p>
        </w:tc>
        <w:tc>
          <w:tcPr>
            <w:tcW w:w="1610" w:type="dxa"/>
            <w:vAlign w:val="center"/>
          </w:tcPr>
          <w:p w14:paraId="77C7E9EA" w14:textId="29B06AF2" w:rsidR="006E6DF4" w:rsidRPr="00684C1E" w:rsidRDefault="006E6DF4" w:rsidP="0072459A">
            <w:pPr>
              <w:pStyle w:val="Z0"/>
              <w:rPr>
                <w:color w:val="000000" w:themeColor="text1"/>
              </w:rPr>
            </w:pPr>
            <w:r w:rsidRPr="00684C1E">
              <w:rPr>
                <w:color w:val="000000" w:themeColor="text1"/>
              </w:rPr>
              <w:t>11.64</w:t>
            </w:r>
          </w:p>
        </w:tc>
      </w:tr>
      <w:tr w:rsidR="00684C1E" w:rsidRPr="00684C1E" w14:paraId="07EAAB6E" w14:textId="77777777" w:rsidTr="00C81A5C">
        <w:tc>
          <w:tcPr>
            <w:tcW w:w="1843" w:type="dxa"/>
            <w:vAlign w:val="center"/>
          </w:tcPr>
          <w:p w14:paraId="4BD051D5" w14:textId="77777777" w:rsidR="006E6DF4" w:rsidRPr="00684C1E" w:rsidRDefault="006E6DF4" w:rsidP="0072459A">
            <w:pPr>
              <w:pStyle w:val="Z0"/>
              <w:rPr>
                <w:color w:val="000000" w:themeColor="text1"/>
              </w:rPr>
            </w:pPr>
            <w:r w:rsidRPr="00684C1E">
              <w:rPr>
                <w:rFonts w:hint="eastAsia"/>
                <w:color w:val="000000" w:themeColor="text1"/>
              </w:rPr>
              <w:t>2021.11.17</w:t>
            </w:r>
          </w:p>
        </w:tc>
        <w:tc>
          <w:tcPr>
            <w:tcW w:w="1610" w:type="dxa"/>
            <w:vAlign w:val="center"/>
          </w:tcPr>
          <w:p w14:paraId="5F44336A" w14:textId="466E6CEF" w:rsidR="006E6DF4" w:rsidRPr="00684C1E" w:rsidRDefault="006E6DF4" w:rsidP="0072459A">
            <w:pPr>
              <w:pStyle w:val="Z0"/>
              <w:rPr>
                <w:color w:val="000000" w:themeColor="text1"/>
              </w:rPr>
            </w:pPr>
            <w:r w:rsidRPr="00684C1E">
              <w:rPr>
                <w:color w:val="000000" w:themeColor="text1"/>
              </w:rPr>
              <w:t>60.82</w:t>
            </w:r>
          </w:p>
        </w:tc>
        <w:tc>
          <w:tcPr>
            <w:tcW w:w="1586" w:type="dxa"/>
            <w:vAlign w:val="center"/>
          </w:tcPr>
          <w:p w14:paraId="6C3AF847" w14:textId="1CF1AC2E" w:rsidR="006E6DF4" w:rsidRPr="00684C1E" w:rsidRDefault="006E6DF4" w:rsidP="0072459A">
            <w:pPr>
              <w:pStyle w:val="Z0"/>
              <w:rPr>
                <w:color w:val="000000" w:themeColor="text1"/>
              </w:rPr>
            </w:pPr>
            <w:r w:rsidRPr="00684C1E">
              <w:rPr>
                <w:color w:val="000000" w:themeColor="text1"/>
              </w:rPr>
              <w:t>0.17</w:t>
            </w:r>
          </w:p>
        </w:tc>
        <w:tc>
          <w:tcPr>
            <w:tcW w:w="1657" w:type="dxa"/>
            <w:vAlign w:val="center"/>
          </w:tcPr>
          <w:p w14:paraId="3201298B" w14:textId="50EF0BCE" w:rsidR="006E6DF4" w:rsidRPr="00684C1E" w:rsidRDefault="006E6DF4" w:rsidP="0072459A">
            <w:pPr>
              <w:pStyle w:val="Z0"/>
              <w:rPr>
                <w:color w:val="000000" w:themeColor="text1"/>
              </w:rPr>
            </w:pPr>
            <w:r w:rsidRPr="00684C1E">
              <w:rPr>
                <w:color w:val="000000" w:themeColor="text1"/>
              </w:rPr>
              <w:t>0.33</w:t>
            </w:r>
          </w:p>
        </w:tc>
        <w:tc>
          <w:tcPr>
            <w:tcW w:w="1610" w:type="dxa"/>
            <w:vAlign w:val="center"/>
          </w:tcPr>
          <w:p w14:paraId="7CF05EF4" w14:textId="7003A213" w:rsidR="006E6DF4" w:rsidRPr="00684C1E" w:rsidRDefault="006E6DF4" w:rsidP="0072459A">
            <w:pPr>
              <w:pStyle w:val="Z0"/>
              <w:rPr>
                <w:color w:val="000000" w:themeColor="text1"/>
              </w:rPr>
            </w:pPr>
            <w:r w:rsidRPr="00684C1E">
              <w:rPr>
                <w:color w:val="000000" w:themeColor="text1"/>
              </w:rPr>
              <w:t>11.83</w:t>
            </w:r>
          </w:p>
        </w:tc>
      </w:tr>
      <w:tr w:rsidR="00684C1E" w:rsidRPr="00684C1E" w14:paraId="3064BB9D" w14:textId="77777777" w:rsidTr="00C81A5C">
        <w:tc>
          <w:tcPr>
            <w:tcW w:w="1843" w:type="dxa"/>
            <w:vAlign w:val="center"/>
          </w:tcPr>
          <w:p w14:paraId="50BF442C" w14:textId="77777777" w:rsidR="006E6DF4" w:rsidRPr="00684C1E" w:rsidRDefault="006E6DF4" w:rsidP="0072459A">
            <w:pPr>
              <w:pStyle w:val="Z0"/>
              <w:rPr>
                <w:color w:val="000000" w:themeColor="text1"/>
              </w:rPr>
            </w:pPr>
            <w:r w:rsidRPr="00684C1E">
              <w:rPr>
                <w:rFonts w:hint="eastAsia"/>
                <w:color w:val="000000" w:themeColor="text1"/>
              </w:rPr>
              <w:lastRenderedPageBreak/>
              <w:t>2021.11.18</w:t>
            </w:r>
          </w:p>
        </w:tc>
        <w:tc>
          <w:tcPr>
            <w:tcW w:w="1610" w:type="dxa"/>
            <w:vAlign w:val="center"/>
          </w:tcPr>
          <w:p w14:paraId="2AD327CB" w14:textId="1555ECCF" w:rsidR="006E6DF4" w:rsidRPr="00684C1E" w:rsidRDefault="006E6DF4" w:rsidP="0072459A">
            <w:pPr>
              <w:pStyle w:val="Z0"/>
              <w:rPr>
                <w:color w:val="000000" w:themeColor="text1"/>
              </w:rPr>
            </w:pPr>
            <w:r w:rsidRPr="00684C1E">
              <w:rPr>
                <w:color w:val="000000" w:themeColor="text1"/>
              </w:rPr>
              <w:t>61.75</w:t>
            </w:r>
          </w:p>
        </w:tc>
        <w:tc>
          <w:tcPr>
            <w:tcW w:w="1586" w:type="dxa"/>
            <w:vAlign w:val="center"/>
          </w:tcPr>
          <w:p w14:paraId="7EFF2694" w14:textId="7E671E13" w:rsidR="006E6DF4" w:rsidRPr="00684C1E" w:rsidRDefault="006E6DF4" w:rsidP="0072459A">
            <w:pPr>
              <w:pStyle w:val="Z0"/>
              <w:rPr>
                <w:color w:val="000000" w:themeColor="text1"/>
              </w:rPr>
            </w:pPr>
            <w:r w:rsidRPr="00684C1E">
              <w:rPr>
                <w:color w:val="000000" w:themeColor="text1"/>
              </w:rPr>
              <w:t>0.15</w:t>
            </w:r>
          </w:p>
        </w:tc>
        <w:tc>
          <w:tcPr>
            <w:tcW w:w="1657" w:type="dxa"/>
            <w:vAlign w:val="center"/>
          </w:tcPr>
          <w:p w14:paraId="2A9D4452" w14:textId="7DA4CAEE" w:rsidR="006E6DF4" w:rsidRPr="00684C1E" w:rsidRDefault="006E6DF4" w:rsidP="0072459A">
            <w:pPr>
              <w:pStyle w:val="Z0"/>
              <w:rPr>
                <w:color w:val="000000" w:themeColor="text1"/>
              </w:rPr>
            </w:pPr>
            <w:r w:rsidRPr="00684C1E">
              <w:rPr>
                <w:color w:val="000000" w:themeColor="text1"/>
              </w:rPr>
              <w:t>0.31</w:t>
            </w:r>
          </w:p>
        </w:tc>
        <w:tc>
          <w:tcPr>
            <w:tcW w:w="1610" w:type="dxa"/>
            <w:vAlign w:val="center"/>
          </w:tcPr>
          <w:p w14:paraId="2051E7A3" w14:textId="566D9CC6" w:rsidR="006E6DF4" w:rsidRPr="00684C1E" w:rsidRDefault="006E6DF4" w:rsidP="0072459A">
            <w:pPr>
              <w:pStyle w:val="Z0"/>
              <w:rPr>
                <w:color w:val="000000" w:themeColor="text1"/>
              </w:rPr>
            </w:pPr>
            <w:r w:rsidRPr="00684C1E">
              <w:rPr>
                <w:color w:val="000000" w:themeColor="text1"/>
              </w:rPr>
              <w:t>11.83</w:t>
            </w:r>
          </w:p>
        </w:tc>
      </w:tr>
      <w:tr w:rsidR="00684C1E" w:rsidRPr="00684C1E" w14:paraId="534CBD7F" w14:textId="77777777" w:rsidTr="00C81A5C">
        <w:tc>
          <w:tcPr>
            <w:tcW w:w="1843" w:type="dxa"/>
            <w:vAlign w:val="center"/>
          </w:tcPr>
          <w:p w14:paraId="237E43AA" w14:textId="77777777" w:rsidR="006E6DF4" w:rsidRPr="00684C1E" w:rsidRDefault="006E6DF4" w:rsidP="0072459A">
            <w:pPr>
              <w:pStyle w:val="Z0"/>
              <w:rPr>
                <w:color w:val="000000" w:themeColor="text1"/>
              </w:rPr>
            </w:pPr>
            <w:r w:rsidRPr="00684C1E">
              <w:rPr>
                <w:rFonts w:hint="eastAsia"/>
                <w:color w:val="000000" w:themeColor="text1"/>
              </w:rPr>
              <w:t>2021.11.19</w:t>
            </w:r>
          </w:p>
        </w:tc>
        <w:tc>
          <w:tcPr>
            <w:tcW w:w="1610" w:type="dxa"/>
            <w:vAlign w:val="center"/>
          </w:tcPr>
          <w:p w14:paraId="37FD73B8" w14:textId="1C6A8ED4" w:rsidR="006E6DF4" w:rsidRPr="00684C1E" w:rsidRDefault="006E6DF4" w:rsidP="0072459A">
            <w:pPr>
              <w:pStyle w:val="Z0"/>
              <w:rPr>
                <w:color w:val="000000" w:themeColor="text1"/>
              </w:rPr>
            </w:pPr>
            <w:r w:rsidRPr="00684C1E">
              <w:rPr>
                <w:color w:val="000000" w:themeColor="text1"/>
              </w:rPr>
              <w:t>61.64</w:t>
            </w:r>
          </w:p>
        </w:tc>
        <w:tc>
          <w:tcPr>
            <w:tcW w:w="1586" w:type="dxa"/>
            <w:vAlign w:val="center"/>
          </w:tcPr>
          <w:p w14:paraId="5A6E2A9D" w14:textId="54F9B60A" w:rsidR="006E6DF4" w:rsidRPr="00684C1E" w:rsidRDefault="006E6DF4" w:rsidP="0072459A">
            <w:pPr>
              <w:pStyle w:val="Z0"/>
              <w:rPr>
                <w:color w:val="000000" w:themeColor="text1"/>
              </w:rPr>
            </w:pPr>
            <w:r w:rsidRPr="00684C1E">
              <w:rPr>
                <w:color w:val="000000" w:themeColor="text1"/>
              </w:rPr>
              <w:t>0.15</w:t>
            </w:r>
          </w:p>
        </w:tc>
        <w:tc>
          <w:tcPr>
            <w:tcW w:w="1657" w:type="dxa"/>
            <w:vAlign w:val="center"/>
          </w:tcPr>
          <w:p w14:paraId="7AFECEF8" w14:textId="3609F849" w:rsidR="006E6DF4" w:rsidRPr="00684C1E" w:rsidRDefault="006E6DF4" w:rsidP="0072459A">
            <w:pPr>
              <w:pStyle w:val="Z0"/>
              <w:rPr>
                <w:color w:val="000000" w:themeColor="text1"/>
              </w:rPr>
            </w:pPr>
            <w:r w:rsidRPr="00684C1E">
              <w:rPr>
                <w:color w:val="000000" w:themeColor="text1"/>
              </w:rPr>
              <w:t>0.3</w:t>
            </w:r>
          </w:p>
        </w:tc>
        <w:tc>
          <w:tcPr>
            <w:tcW w:w="1610" w:type="dxa"/>
            <w:vAlign w:val="center"/>
          </w:tcPr>
          <w:p w14:paraId="0CE371FC" w14:textId="46244B18" w:rsidR="006E6DF4" w:rsidRPr="00684C1E" w:rsidRDefault="006E6DF4" w:rsidP="0072459A">
            <w:pPr>
              <w:pStyle w:val="Z0"/>
              <w:rPr>
                <w:color w:val="000000" w:themeColor="text1"/>
              </w:rPr>
            </w:pPr>
            <w:r w:rsidRPr="00684C1E">
              <w:rPr>
                <w:color w:val="000000" w:themeColor="text1"/>
              </w:rPr>
              <w:t>11.41</w:t>
            </w:r>
          </w:p>
        </w:tc>
      </w:tr>
      <w:tr w:rsidR="00684C1E" w:rsidRPr="00684C1E" w14:paraId="795C7AB8" w14:textId="77777777" w:rsidTr="00C81A5C">
        <w:tc>
          <w:tcPr>
            <w:tcW w:w="1843" w:type="dxa"/>
            <w:vAlign w:val="center"/>
          </w:tcPr>
          <w:p w14:paraId="420E8D73" w14:textId="77777777" w:rsidR="006E6DF4" w:rsidRPr="00684C1E" w:rsidRDefault="006E6DF4" w:rsidP="0072459A">
            <w:pPr>
              <w:pStyle w:val="Z0"/>
              <w:rPr>
                <w:color w:val="000000" w:themeColor="text1"/>
              </w:rPr>
            </w:pPr>
            <w:r w:rsidRPr="00684C1E">
              <w:rPr>
                <w:rFonts w:hint="eastAsia"/>
                <w:color w:val="000000" w:themeColor="text1"/>
              </w:rPr>
              <w:t>2021.11.20</w:t>
            </w:r>
          </w:p>
        </w:tc>
        <w:tc>
          <w:tcPr>
            <w:tcW w:w="1610" w:type="dxa"/>
            <w:vAlign w:val="center"/>
          </w:tcPr>
          <w:p w14:paraId="3973E38E" w14:textId="3EF61563" w:rsidR="006E6DF4" w:rsidRPr="00684C1E" w:rsidRDefault="006E6DF4" w:rsidP="0072459A">
            <w:pPr>
              <w:pStyle w:val="Z0"/>
              <w:rPr>
                <w:color w:val="000000" w:themeColor="text1"/>
              </w:rPr>
            </w:pPr>
            <w:r w:rsidRPr="00684C1E">
              <w:rPr>
                <w:color w:val="000000" w:themeColor="text1"/>
              </w:rPr>
              <w:t>59.3</w:t>
            </w:r>
          </w:p>
        </w:tc>
        <w:tc>
          <w:tcPr>
            <w:tcW w:w="1586" w:type="dxa"/>
            <w:vAlign w:val="center"/>
          </w:tcPr>
          <w:p w14:paraId="0F1A1DFB" w14:textId="0AC97048" w:rsidR="006E6DF4" w:rsidRPr="00684C1E" w:rsidRDefault="006E6DF4" w:rsidP="0072459A">
            <w:pPr>
              <w:pStyle w:val="Z0"/>
              <w:rPr>
                <w:color w:val="000000" w:themeColor="text1"/>
              </w:rPr>
            </w:pPr>
            <w:r w:rsidRPr="00684C1E">
              <w:rPr>
                <w:color w:val="000000" w:themeColor="text1"/>
              </w:rPr>
              <w:t>0.12</w:t>
            </w:r>
          </w:p>
        </w:tc>
        <w:tc>
          <w:tcPr>
            <w:tcW w:w="1657" w:type="dxa"/>
            <w:vAlign w:val="center"/>
          </w:tcPr>
          <w:p w14:paraId="4DC7D6FB" w14:textId="3786CAAF" w:rsidR="006E6DF4" w:rsidRPr="00684C1E" w:rsidRDefault="006E6DF4" w:rsidP="0072459A">
            <w:pPr>
              <w:pStyle w:val="Z0"/>
              <w:rPr>
                <w:color w:val="000000" w:themeColor="text1"/>
              </w:rPr>
            </w:pPr>
            <w:r w:rsidRPr="00684C1E">
              <w:rPr>
                <w:color w:val="000000" w:themeColor="text1"/>
              </w:rPr>
              <w:t>0.3</w:t>
            </w:r>
          </w:p>
        </w:tc>
        <w:tc>
          <w:tcPr>
            <w:tcW w:w="1610" w:type="dxa"/>
            <w:vAlign w:val="center"/>
          </w:tcPr>
          <w:p w14:paraId="39B87FC2" w14:textId="7961B886" w:rsidR="006E6DF4" w:rsidRPr="00684C1E" w:rsidRDefault="006E6DF4" w:rsidP="0072459A">
            <w:pPr>
              <w:pStyle w:val="Z0"/>
              <w:rPr>
                <w:color w:val="000000" w:themeColor="text1"/>
              </w:rPr>
            </w:pPr>
            <w:r w:rsidRPr="00684C1E">
              <w:rPr>
                <w:color w:val="000000" w:themeColor="text1"/>
              </w:rPr>
              <w:t>10.17</w:t>
            </w:r>
          </w:p>
        </w:tc>
      </w:tr>
      <w:tr w:rsidR="00684C1E" w:rsidRPr="00684C1E" w14:paraId="3C619DD9" w14:textId="77777777" w:rsidTr="00C81A5C">
        <w:tc>
          <w:tcPr>
            <w:tcW w:w="1843" w:type="dxa"/>
            <w:vAlign w:val="center"/>
          </w:tcPr>
          <w:p w14:paraId="6BDCD05D" w14:textId="77777777" w:rsidR="006E6DF4" w:rsidRPr="00684C1E" w:rsidRDefault="006E6DF4" w:rsidP="0072459A">
            <w:pPr>
              <w:pStyle w:val="Z0"/>
              <w:rPr>
                <w:color w:val="000000" w:themeColor="text1"/>
              </w:rPr>
            </w:pPr>
            <w:r w:rsidRPr="00684C1E">
              <w:rPr>
                <w:rFonts w:hint="eastAsia"/>
                <w:color w:val="000000" w:themeColor="text1"/>
              </w:rPr>
              <w:t>2021.11.21</w:t>
            </w:r>
          </w:p>
        </w:tc>
        <w:tc>
          <w:tcPr>
            <w:tcW w:w="1610" w:type="dxa"/>
            <w:vAlign w:val="center"/>
          </w:tcPr>
          <w:p w14:paraId="576AF56B" w14:textId="019F3D8D" w:rsidR="006E6DF4" w:rsidRPr="00684C1E" w:rsidRDefault="006E6DF4" w:rsidP="0072459A">
            <w:pPr>
              <w:pStyle w:val="Z0"/>
              <w:rPr>
                <w:color w:val="000000" w:themeColor="text1"/>
              </w:rPr>
            </w:pPr>
            <w:r w:rsidRPr="00684C1E">
              <w:rPr>
                <w:color w:val="000000" w:themeColor="text1"/>
              </w:rPr>
              <w:t>58.51</w:t>
            </w:r>
          </w:p>
        </w:tc>
        <w:tc>
          <w:tcPr>
            <w:tcW w:w="1586" w:type="dxa"/>
            <w:vAlign w:val="center"/>
          </w:tcPr>
          <w:p w14:paraId="237DA9BF" w14:textId="6CE53B0B" w:rsidR="006E6DF4" w:rsidRPr="00684C1E" w:rsidRDefault="006E6DF4" w:rsidP="0072459A">
            <w:pPr>
              <w:pStyle w:val="Z0"/>
              <w:rPr>
                <w:color w:val="000000" w:themeColor="text1"/>
              </w:rPr>
            </w:pPr>
            <w:r w:rsidRPr="00684C1E">
              <w:rPr>
                <w:color w:val="000000" w:themeColor="text1"/>
              </w:rPr>
              <w:t>0.16</w:t>
            </w:r>
          </w:p>
        </w:tc>
        <w:tc>
          <w:tcPr>
            <w:tcW w:w="1657" w:type="dxa"/>
            <w:vAlign w:val="center"/>
          </w:tcPr>
          <w:p w14:paraId="3F849242" w14:textId="491A5DF6" w:rsidR="006E6DF4" w:rsidRPr="00684C1E" w:rsidRDefault="006E6DF4" w:rsidP="0072459A">
            <w:pPr>
              <w:pStyle w:val="Z0"/>
              <w:rPr>
                <w:color w:val="000000" w:themeColor="text1"/>
              </w:rPr>
            </w:pPr>
            <w:r w:rsidRPr="00684C1E">
              <w:rPr>
                <w:color w:val="000000" w:themeColor="text1"/>
              </w:rPr>
              <w:t>0.27</w:t>
            </w:r>
          </w:p>
        </w:tc>
        <w:tc>
          <w:tcPr>
            <w:tcW w:w="1610" w:type="dxa"/>
            <w:vAlign w:val="center"/>
          </w:tcPr>
          <w:p w14:paraId="5A631610" w14:textId="34F0E098" w:rsidR="006E6DF4" w:rsidRPr="00684C1E" w:rsidRDefault="006E6DF4" w:rsidP="0072459A">
            <w:pPr>
              <w:pStyle w:val="Z0"/>
              <w:rPr>
                <w:color w:val="000000" w:themeColor="text1"/>
              </w:rPr>
            </w:pPr>
            <w:r w:rsidRPr="00684C1E">
              <w:rPr>
                <w:color w:val="000000" w:themeColor="text1"/>
              </w:rPr>
              <w:t>10.04</w:t>
            </w:r>
          </w:p>
        </w:tc>
      </w:tr>
      <w:tr w:rsidR="00684C1E" w:rsidRPr="00684C1E" w14:paraId="43767C80" w14:textId="77777777" w:rsidTr="00C81A5C">
        <w:tc>
          <w:tcPr>
            <w:tcW w:w="1843" w:type="dxa"/>
            <w:vAlign w:val="center"/>
          </w:tcPr>
          <w:p w14:paraId="07F16B0C" w14:textId="77777777" w:rsidR="006E6DF4" w:rsidRPr="00684C1E" w:rsidRDefault="006E6DF4" w:rsidP="0072459A">
            <w:pPr>
              <w:pStyle w:val="Z0"/>
              <w:rPr>
                <w:color w:val="000000" w:themeColor="text1"/>
              </w:rPr>
            </w:pPr>
            <w:r w:rsidRPr="00684C1E">
              <w:rPr>
                <w:rFonts w:hint="eastAsia"/>
                <w:color w:val="000000" w:themeColor="text1"/>
              </w:rPr>
              <w:t>2021.11.22</w:t>
            </w:r>
          </w:p>
        </w:tc>
        <w:tc>
          <w:tcPr>
            <w:tcW w:w="1610" w:type="dxa"/>
            <w:vAlign w:val="center"/>
          </w:tcPr>
          <w:p w14:paraId="639D8C00" w14:textId="550901BE" w:rsidR="006E6DF4" w:rsidRPr="00684C1E" w:rsidRDefault="006E6DF4" w:rsidP="0072459A">
            <w:pPr>
              <w:pStyle w:val="Z0"/>
              <w:rPr>
                <w:color w:val="000000" w:themeColor="text1"/>
              </w:rPr>
            </w:pPr>
            <w:r w:rsidRPr="00684C1E">
              <w:rPr>
                <w:color w:val="000000" w:themeColor="text1"/>
              </w:rPr>
              <w:t>59.12</w:t>
            </w:r>
          </w:p>
        </w:tc>
        <w:tc>
          <w:tcPr>
            <w:tcW w:w="1586" w:type="dxa"/>
            <w:vAlign w:val="center"/>
          </w:tcPr>
          <w:p w14:paraId="52E601B9" w14:textId="3116FA60" w:rsidR="006E6DF4" w:rsidRPr="00684C1E" w:rsidRDefault="006E6DF4" w:rsidP="0072459A">
            <w:pPr>
              <w:pStyle w:val="Z0"/>
              <w:rPr>
                <w:color w:val="000000" w:themeColor="text1"/>
              </w:rPr>
            </w:pPr>
            <w:r w:rsidRPr="00684C1E">
              <w:rPr>
                <w:color w:val="000000" w:themeColor="text1"/>
              </w:rPr>
              <w:t>0.11</w:t>
            </w:r>
          </w:p>
        </w:tc>
        <w:tc>
          <w:tcPr>
            <w:tcW w:w="1657" w:type="dxa"/>
            <w:vAlign w:val="center"/>
          </w:tcPr>
          <w:p w14:paraId="7C8BEF0E" w14:textId="13937DA9" w:rsidR="006E6DF4" w:rsidRPr="00684C1E" w:rsidRDefault="006E6DF4" w:rsidP="0072459A">
            <w:pPr>
              <w:pStyle w:val="Z0"/>
              <w:rPr>
                <w:color w:val="000000" w:themeColor="text1"/>
              </w:rPr>
            </w:pPr>
            <w:r w:rsidRPr="00684C1E">
              <w:rPr>
                <w:color w:val="000000" w:themeColor="text1"/>
              </w:rPr>
              <w:t>0.28</w:t>
            </w:r>
          </w:p>
        </w:tc>
        <w:tc>
          <w:tcPr>
            <w:tcW w:w="1610" w:type="dxa"/>
            <w:vAlign w:val="center"/>
          </w:tcPr>
          <w:p w14:paraId="25A3AEFF" w14:textId="17E5010F" w:rsidR="006E6DF4" w:rsidRPr="00684C1E" w:rsidRDefault="006E6DF4" w:rsidP="0072459A">
            <w:pPr>
              <w:pStyle w:val="Z0"/>
              <w:rPr>
                <w:color w:val="000000" w:themeColor="text1"/>
              </w:rPr>
            </w:pPr>
            <w:r w:rsidRPr="00684C1E">
              <w:rPr>
                <w:color w:val="000000" w:themeColor="text1"/>
              </w:rPr>
              <w:t>10.69</w:t>
            </w:r>
          </w:p>
        </w:tc>
      </w:tr>
      <w:tr w:rsidR="00684C1E" w:rsidRPr="00684C1E" w14:paraId="197E927A" w14:textId="77777777" w:rsidTr="00C81A5C">
        <w:tc>
          <w:tcPr>
            <w:tcW w:w="1843" w:type="dxa"/>
            <w:vAlign w:val="center"/>
          </w:tcPr>
          <w:p w14:paraId="3393050E" w14:textId="77777777" w:rsidR="006E6DF4" w:rsidRPr="00684C1E" w:rsidRDefault="006E6DF4" w:rsidP="0072459A">
            <w:pPr>
              <w:pStyle w:val="Z0"/>
              <w:rPr>
                <w:color w:val="000000" w:themeColor="text1"/>
              </w:rPr>
            </w:pPr>
            <w:r w:rsidRPr="00684C1E">
              <w:rPr>
                <w:rFonts w:hint="eastAsia"/>
                <w:color w:val="000000" w:themeColor="text1"/>
              </w:rPr>
              <w:t>2021.11.23</w:t>
            </w:r>
          </w:p>
        </w:tc>
        <w:tc>
          <w:tcPr>
            <w:tcW w:w="1610" w:type="dxa"/>
            <w:vAlign w:val="center"/>
          </w:tcPr>
          <w:p w14:paraId="6A205E7C" w14:textId="5594C6B7" w:rsidR="006E6DF4" w:rsidRPr="00684C1E" w:rsidRDefault="006E6DF4" w:rsidP="0072459A">
            <w:pPr>
              <w:pStyle w:val="Z0"/>
              <w:rPr>
                <w:color w:val="000000" w:themeColor="text1"/>
              </w:rPr>
            </w:pPr>
            <w:r w:rsidRPr="00684C1E">
              <w:rPr>
                <w:color w:val="000000" w:themeColor="text1"/>
              </w:rPr>
              <w:t>57.37</w:t>
            </w:r>
          </w:p>
        </w:tc>
        <w:tc>
          <w:tcPr>
            <w:tcW w:w="1586" w:type="dxa"/>
            <w:vAlign w:val="center"/>
          </w:tcPr>
          <w:p w14:paraId="7ECB4B72" w14:textId="59900592" w:rsidR="006E6DF4" w:rsidRPr="00684C1E" w:rsidRDefault="006E6DF4" w:rsidP="0072459A">
            <w:pPr>
              <w:pStyle w:val="Z0"/>
              <w:rPr>
                <w:color w:val="000000" w:themeColor="text1"/>
              </w:rPr>
            </w:pPr>
            <w:r w:rsidRPr="00684C1E">
              <w:rPr>
                <w:color w:val="000000" w:themeColor="text1"/>
              </w:rPr>
              <w:t>0.19</w:t>
            </w:r>
          </w:p>
        </w:tc>
        <w:tc>
          <w:tcPr>
            <w:tcW w:w="1657" w:type="dxa"/>
            <w:vAlign w:val="center"/>
          </w:tcPr>
          <w:p w14:paraId="1753C7F1" w14:textId="1C488753" w:rsidR="006E6DF4" w:rsidRPr="00684C1E" w:rsidRDefault="006E6DF4" w:rsidP="0072459A">
            <w:pPr>
              <w:pStyle w:val="Z0"/>
              <w:rPr>
                <w:color w:val="000000" w:themeColor="text1"/>
              </w:rPr>
            </w:pPr>
            <w:r w:rsidRPr="00684C1E">
              <w:rPr>
                <w:color w:val="000000" w:themeColor="text1"/>
              </w:rPr>
              <w:t>0.25</w:t>
            </w:r>
          </w:p>
        </w:tc>
        <w:tc>
          <w:tcPr>
            <w:tcW w:w="1610" w:type="dxa"/>
            <w:vAlign w:val="center"/>
          </w:tcPr>
          <w:p w14:paraId="0663752F" w14:textId="47666E1F" w:rsidR="006E6DF4" w:rsidRPr="00684C1E" w:rsidRDefault="006E6DF4" w:rsidP="0072459A">
            <w:pPr>
              <w:pStyle w:val="Z0"/>
              <w:rPr>
                <w:color w:val="000000" w:themeColor="text1"/>
              </w:rPr>
            </w:pPr>
            <w:r w:rsidRPr="00684C1E">
              <w:rPr>
                <w:color w:val="000000" w:themeColor="text1"/>
              </w:rPr>
              <w:t>11.01</w:t>
            </w:r>
          </w:p>
        </w:tc>
      </w:tr>
      <w:tr w:rsidR="00684C1E" w:rsidRPr="00684C1E" w14:paraId="55248287" w14:textId="77777777" w:rsidTr="00C81A5C">
        <w:tc>
          <w:tcPr>
            <w:tcW w:w="1843" w:type="dxa"/>
            <w:vAlign w:val="center"/>
          </w:tcPr>
          <w:p w14:paraId="27C621BF" w14:textId="77777777" w:rsidR="006E6DF4" w:rsidRPr="00684C1E" w:rsidRDefault="006E6DF4" w:rsidP="0072459A">
            <w:pPr>
              <w:pStyle w:val="Z0"/>
              <w:rPr>
                <w:color w:val="000000" w:themeColor="text1"/>
              </w:rPr>
            </w:pPr>
            <w:r w:rsidRPr="00684C1E">
              <w:rPr>
                <w:rFonts w:hint="eastAsia"/>
                <w:color w:val="000000" w:themeColor="text1"/>
              </w:rPr>
              <w:t>2021.11.24</w:t>
            </w:r>
          </w:p>
        </w:tc>
        <w:tc>
          <w:tcPr>
            <w:tcW w:w="1610" w:type="dxa"/>
            <w:vAlign w:val="center"/>
          </w:tcPr>
          <w:p w14:paraId="3E62FF43" w14:textId="479846FA" w:rsidR="006E6DF4" w:rsidRPr="00684C1E" w:rsidRDefault="006E6DF4" w:rsidP="0072459A">
            <w:pPr>
              <w:pStyle w:val="Z0"/>
              <w:rPr>
                <w:color w:val="000000" w:themeColor="text1"/>
              </w:rPr>
            </w:pPr>
            <w:r w:rsidRPr="00684C1E">
              <w:rPr>
                <w:color w:val="000000" w:themeColor="text1"/>
              </w:rPr>
              <w:t>56.45</w:t>
            </w:r>
          </w:p>
        </w:tc>
        <w:tc>
          <w:tcPr>
            <w:tcW w:w="1586" w:type="dxa"/>
            <w:vAlign w:val="center"/>
          </w:tcPr>
          <w:p w14:paraId="2D33AA9F" w14:textId="0532A3EF" w:rsidR="006E6DF4" w:rsidRPr="00684C1E" w:rsidRDefault="006E6DF4" w:rsidP="0072459A">
            <w:pPr>
              <w:pStyle w:val="Z0"/>
              <w:rPr>
                <w:color w:val="000000" w:themeColor="text1"/>
              </w:rPr>
            </w:pPr>
            <w:r w:rsidRPr="00684C1E">
              <w:rPr>
                <w:color w:val="000000" w:themeColor="text1"/>
              </w:rPr>
              <w:t>0.19</w:t>
            </w:r>
          </w:p>
        </w:tc>
        <w:tc>
          <w:tcPr>
            <w:tcW w:w="1657" w:type="dxa"/>
            <w:vAlign w:val="center"/>
          </w:tcPr>
          <w:p w14:paraId="5EB8A7C2" w14:textId="257C4735" w:rsidR="006E6DF4" w:rsidRPr="00684C1E" w:rsidRDefault="006E6DF4" w:rsidP="0072459A">
            <w:pPr>
              <w:pStyle w:val="Z0"/>
              <w:rPr>
                <w:color w:val="000000" w:themeColor="text1"/>
              </w:rPr>
            </w:pPr>
            <w:r w:rsidRPr="00684C1E">
              <w:rPr>
                <w:color w:val="000000" w:themeColor="text1"/>
              </w:rPr>
              <w:t>0.24</w:t>
            </w:r>
          </w:p>
        </w:tc>
        <w:tc>
          <w:tcPr>
            <w:tcW w:w="1610" w:type="dxa"/>
            <w:vAlign w:val="center"/>
          </w:tcPr>
          <w:p w14:paraId="61B5B2ED" w14:textId="3F9B74A7" w:rsidR="006E6DF4" w:rsidRPr="00684C1E" w:rsidRDefault="006E6DF4" w:rsidP="0072459A">
            <w:pPr>
              <w:pStyle w:val="Z0"/>
              <w:rPr>
                <w:color w:val="000000" w:themeColor="text1"/>
              </w:rPr>
            </w:pPr>
            <w:r w:rsidRPr="00684C1E">
              <w:rPr>
                <w:color w:val="000000" w:themeColor="text1"/>
              </w:rPr>
              <w:t>11.57</w:t>
            </w:r>
          </w:p>
        </w:tc>
      </w:tr>
      <w:tr w:rsidR="00684C1E" w:rsidRPr="00684C1E" w14:paraId="42877368" w14:textId="77777777" w:rsidTr="00C81A5C">
        <w:tc>
          <w:tcPr>
            <w:tcW w:w="1843" w:type="dxa"/>
            <w:vAlign w:val="center"/>
          </w:tcPr>
          <w:p w14:paraId="74B065A8" w14:textId="77777777" w:rsidR="006E6DF4" w:rsidRPr="00684C1E" w:rsidRDefault="006E6DF4" w:rsidP="0072459A">
            <w:pPr>
              <w:pStyle w:val="Z0"/>
              <w:rPr>
                <w:color w:val="000000" w:themeColor="text1"/>
              </w:rPr>
            </w:pPr>
            <w:r w:rsidRPr="00684C1E">
              <w:rPr>
                <w:rFonts w:hint="eastAsia"/>
                <w:color w:val="000000" w:themeColor="text1"/>
              </w:rPr>
              <w:t>2021.11.25</w:t>
            </w:r>
          </w:p>
        </w:tc>
        <w:tc>
          <w:tcPr>
            <w:tcW w:w="1610" w:type="dxa"/>
            <w:vAlign w:val="center"/>
          </w:tcPr>
          <w:p w14:paraId="56BB153B" w14:textId="37E7BF42" w:rsidR="006E6DF4" w:rsidRPr="00684C1E" w:rsidRDefault="006E6DF4" w:rsidP="0072459A">
            <w:pPr>
              <w:pStyle w:val="Z0"/>
              <w:rPr>
                <w:color w:val="000000" w:themeColor="text1"/>
              </w:rPr>
            </w:pPr>
            <w:r w:rsidRPr="00684C1E">
              <w:rPr>
                <w:color w:val="000000" w:themeColor="text1"/>
              </w:rPr>
              <w:t>56.73</w:t>
            </w:r>
          </w:p>
        </w:tc>
        <w:tc>
          <w:tcPr>
            <w:tcW w:w="1586" w:type="dxa"/>
            <w:vAlign w:val="center"/>
          </w:tcPr>
          <w:p w14:paraId="0CCE372A" w14:textId="02C7BEE7" w:rsidR="006E6DF4" w:rsidRPr="00684C1E" w:rsidRDefault="006E6DF4" w:rsidP="0072459A">
            <w:pPr>
              <w:pStyle w:val="Z0"/>
              <w:rPr>
                <w:color w:val="000000" w:themeColor="text1"/>
              </w:rPr>
            </w:pPr>
            <w:r w:rsidRPr="00684C1E">
              <w:rPr>
                <w:color w:val="000000" w:themeColor="text1"/>
              </w:rPr>
              <w:t>0.3</w:t>
            </w:r>
          </w:p>
        </w:tc>
        <w:tc>
          <w:tcPr>
            <w:tcW w:w="1657" w:type="dxa"/>
            <w:vAlign w:val="center"/>
          </w:tcPr>
          <w:p w14:paraId="7D543396" w14:textId="2BC47DBE" w:rsidR="006E6DF4" w:rsidRPr="00684C1E" w:rsidRDefault="006E6DF4" w:rsidP="0072459A">
            <w:pPr>
              <w:pStyle w:val="Z0"/>
              <w:rPr>
                <w:color w:val="000000" w:themeColor="text1"/>
              </w:rPr>
            </w:pPr>
            <w:r w:rsidRPr="00684C1E">
              <w:rPr>
                <w:color w:val="000000" w:themeColor="text1"/>
              </w:rPr>
              <w:t>0.26</w:t>
            </w:r>
          </w:p>
        </w:tc>
        <w:tc>
          <w:tcPr>
            <w:tcW w:w="1610" w:type="dxa"/>
            <w:vAlign w:val="center"/>
          </w:tcPr>
          <w:p w14:paraId="1A723A03" w14:textId="49D6F8E5" w:rsidR="006E6DF4" w:rsidRPr="00684C1E" w:rsidRDefault="006E6DF4" w:rsidP="0072459A">
            <w:pPr>
              <w:pStyle w:val="Z0"/>
              <w:rPr>
                <w:color w:val="000000" w:themeColor="text1"/>
              </w:rPr>
            </w:pPr>
            <w:r w:rsidRPr="00684C1E">
              <w:rPr>
                <w:color w:val="000000" w:themeColor="text1"/>
              </w:rPr>
              <w:t>10.49</w:t>
            </w:r>
          </w:p>
        </w:tc>
      </w:tr>
      <w:tr w:rsidR="00684C1E" w:rsidRPr="00684C1E" w14:paraId="78791700" w14:textId="77777777" w:rsidTr="00C81A5C">
        <w:tc>
          <w:tcPr>
            <w:tcW w:w="1843" w:type="dxa"/>
            <w:vAlign w:val="center"/>
          </w:tcPr>
          <w:p w14:paraId="61633366" w14:textId="77777777" w:rsidR="006E6DF4" w:rsidRPr="00684C1E" w:rsidRDefault="006E6DF4" w:rsidP="0072459A">
            <w:pPr>
              <w:pStyle w:val="Z0"/>
              <w:rPr>
                <w:color w:val="000000" w:themeColor="text1"/>
              </w:rPr>
            </w:pPr>
            <w:r w:rsidRPr="00684C1E">
              <w:rPr>
                <w:rFonts w:hint="eastAsia"/>
                <w:color w:val="000000" w:themeColor="text1"/>
              </w:rPr>
              <w:t>2021.11.26</w:t>
            </w:r>
          </w:p>
        </w:tc>
        <w:tc>
          <w:tcPr>
            <w:tcW w:w="1610" w:type="dxa"/>
            <w:vAlign w:val="center"/>
          </w:tcPr>
          <w:p w14:paraId="61DB096A" w14:textId="50A12A08" w:rsidR="006E6DF4" w:rsidRPr="00684C1E" w:rsidRDefault="006E6DF4" w:rsidP="0072459A">
            <w:pPr>
              <w:pStyle w:val="Z0"/>
              <w:rPr>
                <w:color w:val="000000" w:themeColor="text1"/>
              </w:rPr>
            </w:pPr>
            <w:r w:rsidRPr="00684C1E">
              <w:rPr>
                <w:color w:val="000000" w:themeColor="text1"/>
              </w:rPr>
              <w:t>55.29</w:t>
            </w:r>
          </w:p>
        </w:tc>
        <w:tc>
          <w:tcPr>
            <w:tcW w:w="1586" w:type="dxa"/>
            <w:vAlign w:val="center"/>
          </w:tcPr>
          <w:p w14:paraId="7BA9B2A3" w14:textId="43F34470" w:rsidR="006E6DF4" w:rsidRPr="00684C1E" w:rsidRDefault="006E6DF4" w:rsidP="0072459A">
            <w:pPr>
              <w:pStyle w:val="Z0"/>
              <w:rPr>
                <w:color w:val="000000" w:themeColor="text1"/>
              </w:rPr>
            </w:pPr>
            <w:r w:rsidRPr="00684C1E">
              <w:rPr>
                <w:color w:val="000000" w:themeColor="text1"/>
              </w:rPr>
              <w:t>0.14</w:t>
            </w:r>
          </w:p>
        </w:tc>
        <w:tc>
          <w:tcPr>
            <w:tcW w:w="1657" w:type="dxa"/>
            <w:vAlign w:val="center"/>
          </w:tcPr>
          <w:p w14:paraId="5848E2A7" w14:textId="2C18B26C" w:rsidR="006E6DF4" w:rsidRPr="00684C1E" w:rsidRDefault="006E6DF4" w:rsidP="0072459A">
            <w:pPr>
              <w:pStyle w:val="Z0"/>
              <w:rPr>
                <w:color w:val="000000" w:themeColor="text1"/>
              </w:rPr>
            </w:pPr>
            <w:r w:rsidRPr="00684C1E">
              <w:rPr>
                <w:color w:val="000000" w:themeColor="text1"/>
              </w:rPr>
              <w:t>0.24</w:t>
            </w:r>
          </w:p>
        </w:tc>
        <w:tc>
          <w:tcPr>
            <w:tcW w:w="1610" w:type="dxa"/>
            <w:vAlign w:val="center"/>
          </w:tcPr>
          <w:p w14:paraId="33034735" w14:textId="571734F1" w:rsidR="006E6DF4" w:rsidRPr="00684C1E" w:rsidRDefault="006E6DF4" w:rsidP="0072459A">
            <w:pPr>
              <w:pStyle w:val="Z0"/>
              <w:rPr>
                <w:color w:val="000000" w:themeColor="text1"/>
              </w:rPr>
            </w:pPr>
            <w:r w:rsidRPr="00684C1E">
              <w:rPr>
                <w:color w:val="000000" w:themeColor="text1"/>
              </w:rPr>
              <w:t>12.47</w:t>
            </w:r>
          </w:p>
        </w:tc>
      </w:tr>
      <w:tr w:rsidR="00684C1E" w:rsidRPr="00684C1E" w14:paraId="6CD6590F" w14:textId="77777777" w:rsidTr="00C81A5C">
        <w:tc>
          <w:tcPr>
            <w:tcW w:w="1843" w:type="dxa"/>
            <w:vAlign w:val="center"/>
          </w:tcPr>
          <w:p w14:paraId="58746012" w14:textId="77777777" w:rsidR="006E6DF4" w:rsidRPr="00684C1E" w:rsidRDefault="006E6DF4" w:rsidP="0072459A">
            <w:pPr>
              <w:pStyle w:val="Z0"/>
              <w:rPr>
                <w:color w:val="000000" w:themeColor="text1"/>
              </w:rPr>
            </w:pPr>
            <w:r w:rsidRPr="00684C1E">
              <w:rPr>
                <w:rFonts w:hint="eastAsia"/>
                <w:color w:val="000000" w:themeColor="text1"/>
              </w:rPr>
              <w:t>2021.11.27</w:t>
            </w:r>
          </w:p>
        </w:tc>
        <w:tc>
          <w:tcPr>
            <w:tcW w:w="1610" w:type="dxa"/>
            <w:vAlign w:val="center"/>
          </w:tcPr>
          <w:p w14:paraId="40326F98" w14:textId="51D653B1" w:rsidR="006E6DF4" w:rsidRPr="00684C1E" w:rsidRDefault="006E6DF4" w:rsidP="0072459A">
            <w:pPr>
              <w:pStyle w:val="Z0"/>
              <w:rPr>
                <w:color w:val="000000" w:themeColor="text1"/>
              </w:rPr>
            </w:pPr>
            <w:r w:rsidRPr="00684C1E">
              <w:rPr>
                <w:color w:val="000000" w:themeColor="text1"/>
              </w:rPr>
              <w:t>53.89</w:t>
            </w:r>
          </w:p>
        </w:tc>
        <w:tc>
          <w:tcPr>
            <w:tcW w:w="1586" w:type="dxa"/>
            <w:vAlign w:val="center"/>
          </w:tcPr>
          <w:p w14:paraId="375B5F23" w14:textId="66955015" w:rsidR="006E6DF4" w:rsidRPr="00684C1E" w:rsidRDefault="006E6DF4" w:rsidP="0072459A">
            <w:pPr>
              <w:pStyle w:val="Z0"/>
              <w:rPr>
                <w:color w:val="000000" w:themeColor="text1"/>
              </w:rPr>
            </w:pPr>
            <w:r w:rsidRPr="00684C1E">
              <w:rPr>
                <w:color w:val="000000" w:themeColor="text1"/>
              </w:rPr>
              <w:t>0.09</w:t>
            </w:r>
          </w:p>
        </w:tc>
        <w:tc>
          <w:tcPr>
            <w:tcW w:w="1657" w:type="dxa"/>
            <w:vAlign w:val="center"/>
          </w:tcPr>
          <w:p w14:paraId="5647329D" w14:textId="4A81AF40" w:rsidR="006E6DF4" w:rsidRPr="00684C1E" w:rsidRDefault="006E6DF4" w:rsidP="0072459A">
            <w:pPr>
              <w:pStyle w:val="Z0"/>
              <w:rPr>
                <w:color w:val="000000" w:themeColor="text1"/>
              </w:rPr>
            </w:pPr>
            <w:r w:rsidRPr="00684C1E">
              <w:rPr>
                <w:color w:val="000000" w:themeColor="text1"/>
              </w:rPr>
              <w:t>0.26</w:t>
            </w:r>
          </w:p>
        </w:tc>
        <w:tc>
          <w:tcPr>
            <w:tcW w:w="1610" w:type="dxa"/>
            <w:vAlign w:val="center"/>
          </w:tcPr>
          <w:p w14:paraId="6B92FA5C" w14:textId="3056F3E5" w:rsidR="006E6DF4" w:rsidRPr="00684C1E" w:rsidRDefault="006E6DF4" w:rsidP="0072459A">
            <w:pPr>
              <w:pStyle w:val="Z0"/>
              <w:rPr>
                <w:color w:val="000000" w:themeColor="text1"/>
              </w:rPr>
            </w:pPr>
            <w:r w:rsidRPr="00684C1E">
              <w:rPr>
                <w:color w:val="000000" w:themeColor="text1"/>
              </w:rPr>
              <w:t>12.57</w:t>
            </w:r>
          </w:p>
        </w:tc>
      </w:tr>
      <w:tr w:rsidR="00684C1E" w:rsidRPr="00684C1E" w14:paraId="74F20A4C" w14:textId="77777777" w:rsidTr="00C81A5C">
        <w:tc>
          <w:tcPr>
            <w:tcW w:w="1843" w:type="dxa"/>
            <w:vAlign w:val="center"/>
          </w:tcPr>
          <w:p w14:paraId="762387D6" w14:textId="77777777" w:rsidR="006E6DF4" w:rsidRPr="00684C1E" w:rsidRDefault="006E6DF4" w:rsidP="0072459A">
            <w:pPr>
              <w:pStyle w:val="Z0"/>
              <w:rPr>
                <w:color w:val="000000" w:themeColor="text1"/>
              </w:rPr>
            </w:pPr>
            <w:r w:rsidRPr="00684C1E">
              <w:rPr>
                <w:rFonts w:hint="eastAsia"/>
                <w:color w:val="000000" w:themeColor="text1"/>
              </w:rPr>
              <w:t>2021.11.28</w:t>
            </w:r>
          </w:p>
        </w:tc>
        <w:tc>
          <w:tcPr>
            <w:tcW w:w="1610" w:type="dxa"/>
            <w:vAlign w:val="center"/>
          </w:tcPr>
          <w:p w14:paraId="60CE7FD9" w14:textId="26557E86" w:rsidR="006E6DF4" w:rsidRPr="00684C1E" w:rsidRDefault="006E6DF4" w:rsidP="0072459A">
            <w:pPr>
              <w:pStyle w:val="Z0"/>
              <w:rPr>
                <w:color w:val="000000" w:themeColor="text1"/>
              </w:rPr>
            </w:pPr>
            <w:r w:rsidRPr="00684C1E">
              <w:rPr>
                <w:color w:val="000000" w:themeColor="text1"/>
              </w:rPr>
              <w:t>53.39</w:t>
            </w:r>
          </w:p>
        </w:tc>
        <w:tc>
          <w:tcPr>
            <w:tcW w:w="1586" w:type="dxa"/>
            <w:vAlign w:val="center"/>
          </w:tcPr>
          <w:p w14:paraId="714EA90E" w14:textId="092E2CD8" w:rsidR="006E6DF4" w:rsidRPr="00684C1E" w:rsidRDefault="006E6DF4" w:rsidP="0072459A">
            <w:pPr>
              <w:pStyle w:val="Z0"/>
              <w:rPr>
                <w:color w:val="000000" w:themeColor="text1"/>
              </w:rPr>
            </w:pPr>
            <w:r w:rsidRPr="00684C1E">
              <w:rPr>
                <w:color w:val="000000" w:themeColor="text1"/>
              </w:rPr>
              <w:t>0.11</w:t>
            </w:r>
          </w:p>
        </w:tc>
        <w:tc>
          <w:tcPr>
            <w:tcW w:w="1657" w:type="dxa"/>
            <w:vAlign w:val="center"/>
          </w:tcPr>
          <w:p w14:paraId="78395345" w14:textId="6C2D182B" w:rsidR="006E6DF4" w:rsidRPr="00684C1E" w:rsidRDefault="006E6DF4" w:rsidP="0072459A">
            <w:pPr>
              <w:pStyle w:val="Z0"/>
              <w:rPr>
                <w:color w:val="000000" w:themeColor="text1"/>
              </w:rPr>
            </w:pPr>
            <w:r w:rsidRPr="00684C1E">
              <w:rPr>
                <w:color w:val="000000" w:themeColor="text1"/>
              </w:rPr>
              <w:t>0.23</w:t>
            </w:r>
          </w:p>
        </w:tc>
        <w:tc>
          <w:tcPr>
            <w:tcW w:w="1610" w:type="dxa"/>
            <w:vAlign w:val="center"/>
          </w:tcPr>
          <w:p w14:paraId="4A22D90C" w14:textId="12D752B7" w:rsidR="006E6DF4" w:rsidRPr="00684C1E" w:rsidRDefault="006E6DF4" w:rsidP="0072459A">
            <w:pPr>
              <w:pStyle w:val="Z0"/>
              <w:rPr>
                <w:color w:val="000000" w:themeColor="text1"/>
              </w:rPr>
            </w:pPr>
            <w:r w:rsidRPr="00684C1E">
              <w:rPr>
                <w:color w:val="000000" w:themeColor="text1"/>
              </w:rPr>
              <w:t>13.19</w:t>
            </w:r>
          </w:p>
        </w:tc>
      </w:tr>
      <w:tr w:rsidR="00684C1E" w:rsidRPr="00684C1E" w14:paraId="270C39F5" w14:textId="77777777" w:rsidTr="00C81A5C">
        <w:tc>
          <w:tcPr>
            <w:tcW w:w="1843" w:type="dxa"/>
            <w:vAlign w:val="center"/>
          </w:tcPr>
          <w:p w14:paraId="0481F82E" w14:textId="77777777" w:rsidR="006E6DF4" w:rsidRPr="00684C1E" w:rsidRDefault="006E6DF4" w:rsidP="0072459A">
            <w:pPr>
              <w:pStyle w:val="Z0"/>
              <w:rPr>
                <w:color w:val="000000" w:themeColor="text1"/>
              </w:rPr>
            </w:pPr>
            <w:r w:rsidRPr="00684C1E">
              <w:rPr>
                <w:rFonts w:hint="eastAsia"/>
                <w:color w:val="000000" w:themeColor="text1"/>
              </w:rPr>
              <w:t>2021.11.29</w:t>
            </w:r>
          </w:p>
        </w:tc>
        <w:tc>
          <w:tcPr>
            <w:tcW w:w="1610" w:type="dxa"/>
            <w:vAlign w:val="center"/>
          </w:tcPr>
          <w:p w14:paraId="5E5944F4" w14:textId="38E3B0A0" w:rsidR="006E6DF4" w:rsidRPr="00684C1E" w:rsidRDefault="006E6DF4" w:rsidP="0072459A">
            <w:pPr>
              <w:pStyle w:val="Z0"/>
              <w:rPr>
                <w:color w:val="000000" w:themeColor="text1"/>
              </w:rPr>
            </w:pPr>
            <w:r w:rsidRPr="00684C1E">
              <w:rPr>
                <w:color w:val="000000" w:themeColor="text1"/>
              </w:rPr>
              <w:t>52.7</w:t>
            </w:r>
          </w:p>
        </w:tc>
        <w:tc>
          <w:tcPr>
            <w:tcW w:w="1586" w:type="dxa"/>
            <w:vAlign w:val="center"/>
          </w:tcPr>
          <w:p w14:paraId="0DC4F08F" w14:textId="4B7B0D92" w:rsidR="006E6DF4" w:rsidRPr="00684C1E" w:rsidRDefault="006E6DF4" w:rsidP="0072459A">
            <w:pPr>
              <w:pStyle w:val="Z0"/>
              <w:rPr>
                <w:color w:val="000000" w:themeColor="text1"/>
              </w:rPr>
            </w:pPr>
            <w:r w:rsidRPr="00684C1E">
              <w:rPr>
                <w:color w:val="000000" w:themeColor="text1"/>
              </w:rPr>
              <w:t>0.16</w:t>
            </w:r>
          </w:p>
        </w:tc>
        <w:tc>
          <w:tcPr>
            <w:tcW w:w="1657" w:type="dxa"/>
            <w:vAlign w:val="center"/>
          </w:tcPr>
          <w:p w14:paraId="0CA57BC0" w14:textId="1905155F" w:rsidR="006E6DF4" w:rsidRPr="00684C1E" w:rsidRDefault="006E6DF4" w:rsidP="0072459A">
            <w:pPr>
              <w:pStyle w:val="Z0"/>
              <w:rPr>
                <w:color w:val="000000" w:themeColor="text1"/>
              </w:rPr>
            </w:pPr>
            <w:r w:rsidRPr="00684C1E">
              <w:rPr>
                <w:color w:val="000000" w:themeColor="text1"/>
              </w:rPr>
              <w:t>0.24</w:t>
            </w:r>
          </w:p>
        </w:tc>
        <w:tc>
          <w:tcPr>
            <w:tcW w:w="1610" w:type="dxa"/>
            <w:vAlign w:val="center"/>
          </w:tcPr>
          <w:p w14:paraId="4DF4405A" w14:textId="698CE4A2" w:rsidR="006E6DF4" w:rsidRPr="00684C1E" w:rsidRDefault="006E6DF4" w:rsidP="0072459A">
            <w:pPr>
              <w:pStyle w:val="Z0"/>
              <w:rPr>
                <w:color w:val="000000" w:themeColor="text1"/>
              </w:rPr>
            </w:pPr>
            <w:r w:rsidRPr="00684C1E">
              <w:rPr>
                <w:color w:val="000000" w:themeColor="text1"/>
              </w:rPr>
              <w:t>12.94</w:t>
            </w:r>
          </w:p>
        </w:tc>
      </w:tr>
      <w:tr w:rsidR="00684C1E" w:rsidRPr="00684C1E" w14:paraId="55B5596D" w14:textId="77777777" w:rsidTr="00C81A5C">
        <w:tc>
          <w:tcPr>
            <w:tcW w:w="1843" w:type="dxa"/>
            <w:vAlign w:val="center"/>
          </w:tcPr>
          <w:p w14:paraId="1B183284" w14:textId="77777777" w:rsidR="006E6DF4" w:rsidRPr="00684C1E" w:rsidRDefault="006E6DF4" w:rsidP="0072459A">
            <w:pPr>
              <w:pStyle w:val="Z0"/>
              <w:rPr>
                <w:color w:val="000000" w:themeColor="text1"/>
              </w:rPr>
            </w:pPr>
            <w:r w:rsidRPr="00684C1E">
              <w:rPr>
                <w:rFonts w:hint="eastAsia"/>
                <w:color w:val="000000" w:themeColor="text1"/>
              </w:rPr>
              <w:t>2021.11.30</w:t>
            </w:r>
          </w:p>
        </w:tc>
        <w:tc>
          <w:tcPr>
            <w:tcW w:w="1610" w:type="dxa"/>
            <w:vAlign w:val="center"/>
          </w:tcPr>
          <w:p w14:paraId="38A523AD" w14:textId="11FBAAB7" w:rsidR="006E6DF4" w:rsidRPr="00684C1E" w:rsidRDefault="006E6DF4" w:rsidP="0072459A">
            <w:pPr>
              <w:pStyle w:val="Z0"/>
              <w:rPr>
                <w:color w:val="000000" w:themeColor="text1"/>
              </w:rPr>
            </w:pPr>
            <w:r w:rsidRPr="00684C1E">
              <w:rPr>
                <w:color w:val="000000" w:themeColor="text1"/>
              </w:rPr>
              <w:t>51.86</w:t>
            </w:r>
          </w:p>
        </w:tc>
        <w:tc>
          <w:tcPr>
            <w:tcW w:w="1586" w:type="dxa"/>
            <w:vAlign w:val="center"/>
          </w:tcPr>
          <w:p w14:paraId="3C262ED7" w14:textId="4AC46F3B" w:rsidR="006E6DF4" w:rsidRPr="00684C1E" w:rsidRDefault="006E6DF4" w:rsidP="0072459A">
            <w:pPr>
              <w:pStyle w:val="Z0"/>
              <w:rPr>
                <w:color w:val="000000" w:themeColor="text1"/>
              </w:rPr>
            </w:pPr>
            <w:r w:rsidRPr="00684C1E">
              <w:rPr>
                <w:color w:val="000000" w:themeColor="text1"/>
              </w:rPr>
              <w:t>0.55</w:t>
            </w:r>
          </w:p>
        </w:tc>
        <w:tc>
          <w:tcPr>
            <w:tcW w:w="1657" w:type="dxa"/>
            <w:vAlign w:val="center"/>
          </w:tcPr>
          <w:p w14:paraId="7F57B08F" w14:textId="731198C7" w:rsidR="006E6DF4" w:rsidRPr="00684C1E" w:rsidRDefault="006E6DF4" w:rsidP="0072459A">
            <w:pPr>
              <w:pStyle w:val="Z0"/>
              <w:rPr>
                <w:color w:val="000000" w:themeColor="text1"/>
              </w:rPr>
            </w:pPr>
            <w:r w:rsidRPr="00684C1E">
              <w:rPr>
                <w:color w:val="000000" w:themeColor="text1"/>
              </w:rPr>
              <w:t>0.23</w:t>
            </w:r>
          </w:p>
        </w:tc>
        <w:tc>
          <w:tcPr>
            <w:tcW w:w="1610" w:type="dxa"/>
            <w:vAlign w:val="center"/>
          </w:tcPr>
          <w:p w14:paraId="683FB27D" w14:textId="5D2C16DB" w:rsidR="006E6DF4" w:rsidRPr="00684C1E" w:rsidRDefault="006E6DF4" w:rsidP="0072459A">
            <w:pPr>
              <w:pStyle w:val="Z0"/>
              <w:rPr>
                <w:color w:val="000000" w:themeColor="text1"/>
              </w:rPr>
            </w:pPr>
            <w:r w:rsidRPr="00684C1E">
              <w:rPr>
                <w:color w:val="000000" w:themeColor="text1"/>
              </w:rPr>
              <w:t>12.04</w:t>
            </w:r>
          </w:p>
        </w:tc>
      </w:tr>
      <w:tr w:rsidR="00684C1E" w:rsidRPr="00684C1E" w14:paraId="6B0C120F" w14:textId="77777777" w:rsidTr="00C81A5C">
        <w:tc>
          <w:tcPr>
            <w:tcW w:w="1843" w:type="dxa"/>
            <w:vAlign w:val="center"/>
          </w:tcPr>
          <w:p w14:paraId="29349C91" w14:textId="77777777" w:rsidR="006E6DF4" w:rsidRPr="00684C1E" w:rsidRDefault="006E6DF4" w:rsidP="0072459A">
            <w:pPr>
              <w:pStyle w:val="Z0"/>
              <w:rPr>
                <w:color w:val="000000" w:themeColor="text1"/>
              </w:rPr>
            </w:pPr>
            <w:r w:rsidRPr="00684C1E">
              <w:rPr>
                <w:rFonts w:hint="eastAsia"/>
                <w:color w:val="000000" w:themeColor="text1"/>
              </w:rPr>
              <w:t>2021.12.01</w:t>
            </w:r>
          </w:p>
        </w:tc>
        <w:tc>
          <w:tcPr>
            <w:tcW w:w="1610" w:type="dxa"/>
            <w:vAlign w:val="center"/>
          </w:tcPr>
          <w:p w14:paraId="29F8699B" w14:textId="7ED0F7FB" w:rsidR="006E6DF4" w:rsidRPr="00684C1E" w:rsidRDefault="006E6DF4" w:rsidP="0072459A">
            <w:pPr>
              <w:pStyle w:val="Z0"/>
              <w:rPr>
                <w:color w:val="000000" w:themeColor="text1"/>
              </w:rPr>
            </w:pPr>
            <w:r w:rsidRPr="00684C1E">
              <w:rPr>
                <w:color w:val="000000" w:themeColor="text1"/>
              </w:rPr>
              <w:t>52.57</w:t>
            </w:r>
          </w:p>
        </w:tc>
        <w:tc>
          <w:tcPr>
            <w:tcW w:w="1586" w:type="dxa"/>
            <w:vAlign w:val="center"/>
          </w:tcPr>
          <w:p w14:paraId="01CC62F5" w14:textId="6CEC186D" w:rsidR="006E6DF4" w:rsidRPr="00684C1E" w:rsidRDefault="006E6DF4" w:rsidP="0072459A">
            <w:pPr>
              <w:pStyle w:val="Z0"/>
              <w:rPr>
                <w:color w:val="000000" w:themeColor="text1"/>
              </w:rPr>
            </w:pPr>
            <w:r w:rsidRPr="00684C1E">
              <w:rPr>
                <w:color w:val="000000" w:themeColor="text1"/>
              </w:rPr>
              <w:t>0.07</w:t>
            </w:r>
          </w:p>
        </w:tc>
        <w:tc>
          <w:tcPr>
            <w:tcW w:w="1657" w:type="dxa"/>
            <w:vAlign w:val="center"/>
          </w:tcPr>
          <w:p w14:paraId="1AAC3B9C" w14:textId="051EFE23" w:rsidR="006E6DF4" w:rsidRPr="00684C1E" w:rsidRDefault="006E6DF4" w:rsidP="0072459A">
            <w:pPr>
              <w:pStyle w:val="Z0"/>
              <w:rPr>
                <w:color w:val="000000" w:themeColor="text1"/>
              </w:rPr>
            </w:pPr>
            <w:r w:rsidRPr="00684C1E">
              <w:rPr>
                <w:color w:val="000000" w:themeColor="text1"/>
              </w:rPr>
              <w:t>0.23</w:t>
            </w:r>
          </w:p>
        </w:tc>
        <w:tc>
          <w:tcPr>
            <w:tcW w:w="1610" w:type="dxa"/>
            <w:vAlign w:val="center"/>
          </w:tcPr>
          <w:p w14:paraId="3BD8A8EC" w14:textId="7F75C0FF" w:rsidR="006E6DF4" w:rsidRPr="00684C1E" w:rsidRDefault="006E6DF4" w:rsidP="0072459A">
            <w:pPr>
              <w:pStyle w:val="Z0"/>
              <w:rPr>
                <w:color w:val="000000" w:themeColor="text1"/>
              </w:rPr>
            </w:pPr>
            <w:r w:rsidRPr="00684C1E">
              <w:rPr>
                <w:color w:val="000000" w:themeColor="text1"/>
              </w:rPr>
              <w:t>12.37</w:t>
            </w:r>
          </w:p>
        </w:tc>
      </w:tr>
      <w:tr w:rsidR="00684C1E" w:rsidRPr="00684C1E" w14:paraId="5A25F7B1" w14:textId="77777777" w:rsidTr="00C81A5C">
        <w:tc>
          <w:tcPr>
            <w:tcW w:w="1843" w:type="dxa"/>
            <w:vAlign w:val="center"/>
          </w:tcPr>
          <w:p w14:paraId="491DACE2" w14:textId="77777777" w:rsidR="006E6DF4" w:rsidRPr="00684C1E" w:rsidRDefault="006E6DF4" w:rsidP="0072459A">
            <w:pPr>
              <w:pStyle w:val="Z0"/>
              <w:rPr>
                <w:color w:val="000000" w:themeColor="text1"/>
              </w:rPr>
            </w:pPr>
            <w:r w:rsidRPr="00684C1E">
              <w:rPr>
                <w:rFonts w:hint="eastAsia"/>
                <w:color w:val="000000" w:themeColor="text1"/>
              </w:rPr>
              <w:t>2021.12.02</w:t>
            </w:r>
          </w:p>
        </w:tc>
        <w:tc>
          <w:tcPr>
            <w:tcW w:w="1610" w:type="dxa"/>
            <w:vAlign w:val="center"/>
          </w:tcPr>
          <w:p w14:paraId="0C84CE48" w14:textId="31C65FA8" w:rsidR="006E6DF4" w:rsidRPr="00684C1E" w:rsidRDefault="006E6DF4" w:rsidP="0072459A">
            <w:pPr>
              <w:pStyle w:val="Z0"/>
              <w:rPr>
                <w:color w:val="000000" w:themeColor="text1"/>
              </w:rPr>
            </w:pPr>
            <w:r w:rsidRPr="00684C1E">
              <w:rPr>
                <w:color w:val="000000" w:themeColor="text1"/>
              </w:rPr>
              <w:t>50.65</w:t>
            </w:r>
          </w:p>
        </w:tc>
        <w:tc>
          <w:tcPr>
            <w:tcW w:w="1586" w:type="dxa"/>
            <w:vAlign w:val="center"/>
          </w:tcPr>
          <w:p w14:paraId="01694199" w14:textId="38720050" w:rsidR="006E6DF4" w:rsidRPr="00684C1E" w:rsidRDefault="006E6DF4" w:rsidP="0072459A">
            <w:pPr>
              <w:pStyle w:val="Z0"/>
              <w:rPr>
                <w:color w:val="000000" w:themeColor="text1"/>
              </w:rPr>
            </w:pPr>
            <w:r w:rsidRPr="00684C1E">
              <w:rPr>
                <w:color w:val="000000" w:themeColor="text1"/>
              </w:rPr>
              <w:t>0.1</w:t>
            </w:r>
          </w:p>
        </w:tc>
        <w:tc>
          <w:tcPr>
            <w:tcW w:w="1657" w:type="dxa"/>
            <w:vAlign w:val="center"/>
          </w:tcPr>
          <w:p w14:paraId="745307E8" w14:textId="1108314D" w:rsidR="006E6DF4" w:rsidRPr="00684C1E" w:rsidRDefault="006E6DF4" w:rsidP="0072459A">
            <w:pPr>
              <w:pStyle w:val="Z0"/>
              <w:rPr>
                <w:color w:val="000000" w:themeColor="text1"/>
              </w:rPr>
            </w:pPr>
            <w:r w:rsidRPr="00684C1E">
              <w:rPr>
                <w:color w:val="000000" w:themeColor="text1"/>
              </w:rPr>
              <w:t>0.22</w:t>
            </w:r>
          </w:p>
        </w:tc>
        <w:tc>
          <w:tcPr>
            <w:tcW w:w="1610" w:type="dxa"/>
            <w:vAlign w:val="center"/>
          </w:tcPr>
          <w:p w14:paraId="0ED86A86" w14:textId="6379F6FD" w:rsidR="006E6DF4" w:rsidRPr="00684C1E" w:rsidRDefault="006E6DF4" w:rsidP="0072459A">
            <w:pPr>
              <w:pStyle w:val="Z0"/>
              <w:rPr>
                <w:color w:val="000000" w:themeColor="text1"/>
              </w:rPr>
            </w:pPr>
            <w:r w:rsidRPr="00684C1E">
              <w:rPr>
                <w:color w:val="000000" w:themeColor="text1"/>
              </w:rPr>
              <w:t>12.82</w:t>
            </w:r>
          </w:p>
        </w:tc>
      </w:tr>
      <w:tr w:rsidR="00684C1E" w:rsidRPr="00684C1E" w14:paraId="203A3CDD" w14:textId="77777777" w:rsidTr="00C81A5C">
        <w:tc>
          <w:tcPr>
            <w:tcW w:w="1843" w:type="dxa"/>
            <w:vAlign w:val="center"/>
          </w:tcPr>
          <w:p w14:paraId="26780E2C" w14:textId="77777777" w:rsidR="006E6DF4" w:rsidRPr="00684C1E" w:rsidRDefault="006E6DF4" w:rsidP="0072459A">
            <w:pPr>
              <w:pStyle w:val="Z0"/>
              <w:rPr>
                <w:color w:val="000000" w:themeColor="text1"/>
              </w:rPr>
            </w:pPr>
            <w:r w:rsidRPr="00684C1E">
              <w:rPr>
                <w:rFonts w:hint="eastAsia"/>
                <w:color w:val="000000" w:themeColor="text1"/>
              </w:rPr>
              <w:t>2021.12.04</w:t>
            </w:r>
          </w:p>
        </w:tc>
        <w:tc>
          <w:tcPr>
            <w:tcW w:w="1610" w:type="dxa"/>
            <w:vAlign w:val="center"/>
          </w:tcPr>
          <w:p w14:paraId="19CFBB87" w14:textId="22507318" w:rsidR="006E6DF4" w:rsidRPr="00684C1E" w:rsidRDefault="006E6DF4" w:rsidP="0072459A">
            <w:pPr>
              <w:pStyle w:val="Z0"/>
              <w:rPr>
                <w:color w:val="000000" w:themeColor="text1"/>
              </w:rPr>
            </w:pPr>
            <w:r w:rsidRPr="00684C1E">
              <w:rPr>
                <w:color w:val="000000" w:themeColor="text1"/>
              </w:rPr>
              <w:t>50.8</w:t>
            </w:r>
          </w:p>
        </w:tc>
        <w:tc>
          <w:tcPr>
            <w:tcW w:w="1586" w:type="dxa"/>
            <w:vAlign w:val="center"/>
          </w:tcPr>
          <w:p w14:paraId="03CFB83D" w14:textId="0882DA80" w:rsidR="006E6DF4" w:rsidRPr="00684C1E" w:rsidRDefault="006E6DF4" w:rsidP="0072459A">
            <w:pPr>
              <w:pStyle w:val="Z0"/>
              <w:rPr>
                <w:color w:val="000000" w:themeColor="text1"/>
              </w:rPr>
            </w:pPr>
            <w:r w:rsidRPr="00684C1E">
              <w:rPr>
                <w:color w:val="000000" w:themeColor="text1"/>
              </w:rPr>
              <w:t>0.1</w:t>
            </w:r>
          </w:p>
        </w:tc>
        <w:tc>
          <w:tcPr>
            <w:tcW w:w="1657" w:type="dxa"/>
            <w:vAlign w:val="center"/>
          </w:tcPr>
          <w:p w14:paraId="1A5477C1" w14:textId="02580D60" w:rsidR="006E6DF4" w:rsidRPr="00684C1E" w:rsidRDefault="006E6DF4" w:rsidP="0072459A">
            <w:pPr>
              <w:pStyle w:val="Z0"/>
              <w:rPr>
                <w:color w:val="000000" w:themeColor="text1"/>
              </w:rPr>
            </w:pPr>
            <w:r w:rsidRPr="00684C1E">
              <w:rPr>
                <w:color w:val="000000" w:themeColor="text1"/>
              </w:rPr>
              <w:t>0.2</w:t>
            </w:r>
          </w:p>
        </w:tc>
        <w:tc>
          <w:tcPr>
            <w:tcW w:w="1610" w:type="dxa"/>
            <w:vAlign w:val="center"/>
          </w:tcPr>
          <w:p w14:paraId="4DFF93A4" w14:textId="59052798" w:rsidR="006E6DF4" w:rsidRPr="00684C1E" w:rsidRDefault="006E6DF4" w:rsidP="0072459A">
            <w:pPr>
              <w:pStyle w:val="Z0"/>
              <w:rPr>
                <w:color w:val="000000" w:themeColor="text1"/>
              </w:rPr>
            </w:pPr>
            <w:r w:rsidRPr="00684C1E">
              <w:rPr>
                <w:color w:val="000000" w:themeColor="text1"/>
              </w:rPr>
              <w:t>13.07</w:t>
            </w:r>
          </w:p>
        </w:tc>
      </w:tr>
      <w:tr w:rsidR="00684C1E" w:rsidRPr="00684C1E" w14:paraId="6DBB40F5" w14:textId="77777777" w:rsidTr="00C81A5C">
        <w:tc>
          <w:tcPr>
            <w:tcW w:w="1843" w:type="dxa"/>
            <w:vAlign w:val="center"/>
          </w:tcPr>
          <w:p w14:paraId="753DB476" w14:textId="77777777" w:rsidR="006E6DF4" w:rsidRPr="00684C1E" w:rsidRDefault="006E6DF4" w:rsidP="0072459A">
            <w:pPr>
              <w:pStyle w:val="Z0"/>
              <w:rPr>
                <w:color w:val="000000" w:themeColor="text1"/>
              </w:rPr>
            </w:pPr>
            <w:r w:rsidRPr="00684C1E">
              <w:rPr>
                <w:rFonts w:hint="eastAsia"/>
                <w:color w:val="000000" w:themeColor="text1"/>
              </w:rPr>
              <w:t>2021.12.05</w:t>
            </w:r>
          </w:p>
        </w:tc>
        <w:tc>
          <w:tcPr>
            <w:tcW w:w="1610" w:type="dxa"/>
            <w:vAlign w:val="center"/>
          </w:tcPr>
          <w:p w14:paraId="6982B6EC" w14:textId="035C2901" w:rsidR="006E6DF4" w:rsidRPr="00684C1E" w:rsidRDefault="006E6DF4" w:rsidP="0072459A">
            <w:pPr>
              <w:pStyle w:val="Z0"/>
              <w:rPr>
                <w:color w:val="000000" w:themeColor="text1"/>
              </w:rPr>
            </w:pPr>
            <w:r w:rsidRPr="00684C1E">
              <w:rPr>
                <w:color w:val="000000" w:themeColor="text1"/>
              </w:rPr>
              <w:t>50.78</w:t>
            </w:r>
          </w:p>
        </w:tc>
        <w:tc>
          <w:tcPr>
            <w:tcW w:w="1586" w:type="dxa"/>
            <w:vAlign w:val="center"/>
          </w:tcPr>
          <w:p w14:paraId="4AA0E298" w14:textId="1F052762" w:rsidR="006E6DF4" w:rsidRPr="00684C1E" w:rsidRDefault="006E6DF4" w:rsidP="0072459A">
            <w:pPr>
              <w:pStyle w:val="Z0"/>
              <w:rPr>
                <w:color w:val="000000" w:themeColor="text1"/>
              </w:rPr>
            </w:pPr>
            <w:r w:rsidRPr="00684C1E">
              <w:rPr>
                <w:color w:val="000000" w:themeColor="text1"/>
              </w:rPr>
              <w:t>0.14</w:t>
            </w:r>
          </w:p>
        </w:tc>
        <w:tc>
          <w:tcPr>
            <w:tcW w:w="1657" w:type="dxa"/>
            <w:vAlign w:val="center"/>
          </w:tcPr>
          <w:p w14:paraId="7BB49A3C" w14:textId="0705CA69" w:rsidR="006E6DF4" w:rsidRPr="00684C1E" w:rsidRDefault="006E6DF4" w:rsidP="0072459A">
            <w:pPr>
              <w:pStyle w:val="Z0"/>
              <w:rPr>
                <w:color w:val="000000" w:themeColor="text1"/>
              </w:rPr>
            </w:pPr>
            <w:r w:rsidRPr="00684C1E">
              <w:rPr>
                <w:color w:val="000000" w:themeColor="text1"/>
              </w:rPr>
              <w:t>0.21</w:t>
            </w:r>
          </w:p>
        </w:tc>
        <w:tc>
          <w:tcPr>
            <w:tcW w:w="1610" w:type="dxa"/>
            <w:vAlign w:val="center"/>
          </w:tcPr>
          <w:p w14:paraId="3D852675" w14:textId="35CCCA56" w:rsidR="006E6DF4" w:rsidRPr="00684C1E" w:rsidRDefault="006E6DF4" w:rsidP="0072459A">
            <w:pPr>
              <w:pStyle w:val="Z0"/>
              <w:rPr>
                <w:color w:val="000000" w:themeColor="text1"/>
              </w:rPr>
            </w:pPr>
            <w:r w:rsidRPr="00684C1E">
              <w:rPr>
                <w:color w:val="000000" w:themeColor="text1"/>
              </w:rPr>
              <w:t>13.11</w:t>
            </w:r>
          </w:p>
        </w:tc>
      </w:tr>
      <w:tr w:rsidR="00684C1E" w:rsidRPr="00684C1E" w14:paraId="672F6061" w14:textId="77777777" w:rsidTr="00C81A5C">
        <w:tc>
          <w:tcPr>
            <w:tcW w:w="1843" w:type="dxa"/>
            <w:vAlign w:val="center"/>
          </w:tcPr>
          <w:p w14:paraId="43B7D5DD" w14:textId="77777777" w:rsidR="006E6DF4" w:rsidRPr="00684C1E" w:rsidRDefault="006E6DF4" w:rsidP="0072459A">
            <w:pPr>
              <w:pStyle w:val="Z0"/>
              <w:rPr>
                <w:color w:val="000000" w:themeColor="text1"/>
              </w:rPr>
            </w:pPr>
            <w:r w:rsidRPr="00684C1E">
              <w:rPr>
                <w:rFonts w:hint="eastAsia"/>
                <w:color w:val="000000" w:themeColor="text1"/>
              </w:rPr>
              <w:t>2021.12.06</w:t>
            </w:r>
          </w:p>
        </w:tc>
        <w:tc>
          <w:tcPr>
            <w:tcW w:w="1610" w:type="dxa"/>
            <w:vAlign w:val="center"/>
          </w:tcPr>
          <w:p w14:paraId="1BF274E3" w14:textId="019DB135" w:rsidR="006E6DF4" w:rsidRPr="00684C1E" w:rsidRDefault="006E6DF4" w:rsidP="0072459A">
            <w:pPr>
              <w:pStyle w:val="Z0"/>
              <w:rPr>
                <w:color w:val="000000" w:themeColor="text1"/>
              </w:rPr>
            </w:pPr>
            <w:r w:rsidRPr="00684C1E">
              <w:rPr>
                <w:color w:val="000000" w:themeColor="text1"/>
              </w:rPr>
              <w:t>48.82</w:t>
            </w:r>
          </w:p>
        </w:tc>
        <w:tc>
          <w:tcPr>
            <w:tcW w:w="1586" w:type="dxa"/>
            <w:vAlign w:val="center"/>
          </w:tcPr>
          <w:p w14:paraId="682374E9" w14:textId="23C4AE00" w:rsidR="006E6DF4" w:rsidRPr="00684C1E" w:rsidRDefault="006E6DF4" w:rsidP="0072459A">
            <w:pPr>
              <w:pStyle w:val="Z0"/>
              <w:rPr>
                <w:color w:val="000000" w:themeColor="text1"/>
              </w:rPr>
            </w:pPr>
            <w:r w:rsidRPr="00684C1E">
              <w:rPr>
                <w:color w:val="000000" w:themeColor="text1"/>
              </w:rPr>
              <w:t>0.15</w:t>
            </w:r>
          </w:p>
        </w:tc>
        <w:tc>
          <w:tcPr>
            <w:tcW w:w="1657" w:type="dxa"/>
            <w:vAlign w:val="center"/>
          </w:tcPr>
          <w:p w14:paraId="1170EADB" w14:textId="0432C9E9" w:rsidR="006E6DF4" w:rsidRPr="00684C1E" w:rsidRDefault="006E6DF4" w:rsidP="0072459A">
            <w:pPr>
              <w:pStyle w:val="Z0"/>
              <w:rPr>
                <w:color w:val="000000" w:themeColor="text1"/>
              </w:rPr>
            </w:pPr>
            <w:r w:rsidRPr="00684C1E">
              <w:rPr>
                <w:color w:val="000000" w:themeColor="text1"/>
              </w:rPr>
              <w:t>0.22</w:t>
            </w:r>
          </w:p>
        </w:tc>
        <w:tc>
          <w:tcPr>
            <w:tcW w:w="1610" w:type="dxa"/>
            <w:vAlign w:val="center"/>
          </w:tcPr>
          <w:p w14:paraId="10815DE9" w14:textId="0C7B1019" w:rsidR="006E6DF4" w:rsidRPr="00684C1E" w:rsidRDefault="006E6DF4" w:rsidP="0072459A">
            <w:pPr>
              <w:pStyle w:val="Z0"/>
              <w:rPr>
                <w:color w:val="000000" w:themeColor="text1"/>
              </w:rPr>
            </w:pPr>
            <w:r w:rsidRPr="00684C1E">
              <w:rPr>
                <w:color w:val="000000" w:themeColor="text1"/>
              </w:rPr>
              <w:t>14.96</w:t>
            </w:r>
          </w:p>
        </w:tc>
      </w:tr>
      <w:tr w:rsidR="00684C1E" w:rsidRPr="00684C1E" w14:paraId="2EC255C3" w14:textId="77777777" w:rsidTr="00C81A5C">
        <w:tc>
          <w:tcPr>
            <w:tcW w:w="1843" w:type="dxa"/>
            <w:vAlign w:val="center"/>
          </w:tcPr>
          <w:p w14:paraId="609A29ED" w14:textId="77777777" w:rsidR="006E6DF4" w:rsidRPr="00684C1E" w:rsidRDefault="006E6DF4" w:rsidP="0072459A">
            <w:pPr>
              <w:pStyle w:val="Z0"/>
              <w:rPr>
                <w:color w:val="000000" w:themeColor="text1"/>
              </w:rPr>
            </w:pPr>
            <w:r w:rsidRPr="00684C1E">
              <w:rPr>
                <w:rFonts w:hint="eastAsia"/>
                <w:color w:val="000000" w:themeColor="text1"/>
              </w:rPr>
              <w:t>2021.12.09</w:t>
            </w:r>
          </w:p>
        </w:tc>
        <w:tc>
          <w:tcPr>
            <w:tcW w:w="1610" w:type="dxa"/>
            <w:vAlign w:val="center"/>
          </w:tcPr>
          <w:p w14:paraId="6A3E9E97" w14:textId="19A3E751" w:rsidR="006E6DF4" w:rsidRPr="00684C1E" w:rsidRDefault="006E6DF4" w:rsidP="0072459A">
            <w:pPr>
              <w:pStyle w:val="Z0"/>
              <w:rPr>
                <w:color w:val="000000" w:themeColor="text1"/>
              </w:rPr>
            </w:pPr>
            <w:r w:rsidRPr="00684C1E">
              <w:rPr>
                <w:color w:val="000000" w:themeColor="text1"/>
              </w:rPr>
              <w:t>50.58</w:t>
            </w:r>
          </w:p>
        </w:tc>
        <w:tc>
          <w:tcPr>
            <w:tcW w:w="1586" w:type="dxa"/>
            <w:vAlign w:val="center"/>
          </w:tcPr>
          <w:p w14:paraId="458360FB" w14:textId="4B53EFD8" w:rsidR="006E6DF4" w:rsidRPr="00684C1E" w:rsidRDefault="006E6DF4" w:rsidP="0072459A">
            <w:pPr>
              <w:pStyle w:val="Z0"/>
              <w:rPr>
                <w:color w:val="000000" w:themeColor="text1"/>
              </w:rPr>
            </w:pPr>
            <w:r w:rsidRPr="00684C1E">
              <w:rPr>
                <w:color w:val="000000" w:themeColor="text1"/>
              </w:rPr>
              <w:t>0.19</w:t>
            </w:r>
          </w:p>
        </w:tc>
        <w:tc>
          <w:tcPr>
            <w:tcW w:w="1657" w:type="dxa"/>
            <w:vAlign w:val="center"/>
          </w:tcPr>
          <w:p w14:paraId="434BE804" w14:textId="2B7896C0" w:rsidR="006E6DF4" w:rsidRPr="00684C1E" w:rsidRDefault="006E6DF4" w:rsidP="0072459A">
            <w:pPr>
              <w:pStyle w:val="Z0"/>
              <w:rPr>
                <w:color w:val="000000" w:themeColor="text1"/>
              </w:rPr>
            </w:pPr>
            <w:r w:rsidRPr="00684C1E">
              <w:rPr>
                <w:color w:val="000000" w:themeColor="text1"/>
              </w:rPr>
              <w:t>0.24</w:t>
            </w:r>
          </w:p>
        </w:tc>
        <w:tc>
          <w:tcPr>
            <w:tcW w:w="1610" w:type="dxa"/>
            <w:vAlign w:val="center"/>
          </w:tcPr>
          <w:p w14:paraId="29CEACFA" w14:textId="6825542A" w:rsidR="006E6DF4" w:rsidRPr="00684C1E" w:rsidRDefault="006E6DF4" w:rsidP="0072459A">
            <w:pPr>
              <w:pStyle w:val="Z0"/>
              <w:rPr>
                <w:color w:val="000000" w:themeColor="text1"/>
              </w:rPr>
            </w:pPr>
            <w:r w:rsidRPr="00684C1E">
              <w:rPr>
                <w:color w:val="000000" w:themeColor="text1"/>
              </w:rPr>
              <w:t>14.11</w:t>
            </w:r>
          </w:p>
        </w:tc>
      </w:tr>
      <w:tr w:rsidR="00684C1E" w:rsidRPr="00684C1E" w14:paraId="19ABD499" w14:textId="77777777" w:rsidTr="00C81A5C">
        <w:tc>
          <w:tcPr>
            <w:tcW w:w="1843" w:type="dxa"/>
            <w:vAlign w:val="center"/>
          </w:tcPr>
          <w:p w14:paraId="7060D435" w14:textId="77777777" w:rsidR="006E6DF4" w:rsidRPr="00684C1E" w:rsidRDefault="006E6DF4" w:rsidP="0072459A">
            <w:pPr>
              <w:pStyle w:val="Z0"/>
              <w:rPr>
                <w:color w:val="000000" w:themeColor="text1"/>
              </w:rPr>
            </w:pPr>
            <w:r w:rsidRPr="00684C1E">
              <w:rPr>
                <w:rFonts w:hint="eastAsia"/>
                <w:color w:val="000000" w:themeColor="text1"/>
              </w:rPr>
              <w:t>2021.12.10</w:t>
            </w:r>
          </w:p>
        </w:tc>
        <w:tc>
          <w:tcPr>
            <w:tcW w:w="1610" w:type="dxa"/>
            <w:vAlign w:val="center"/>
          </w:tcPr>
          <w:p w14:paraId="6F279C8F" w14:textId="3FEDD695" w:rsidR="006E6DF4" w:rsidRPr="00684C1E" w:rsidRDefault="006E6DF4" w:rsidP="0072459A">
            <w:pPr>
              <w:pStyle w:val="Z0"/>
              <w:rPr>
                <w:color w:val="000000" w:themeColor="text1"/>
              </w:rPr>
            </w:pPr>
            <w:r w:rsidRPr="00684C1E">
              <w:rPr>
                <w:color w:val="000000" w:themeColor="text1"/>
              </w:rPr>
              <w:t>48.65</w:t>
            </w:r>
          </w:p>
        </w:tc>
        <w:tc>
          <w:tcPr>
            <w:tcW w:w="1586" w:type="dxa"/>
            <w:vAlign w:val="center"/>
          </w:tcPr>
          <w:p w14:paraId="7AF1BEB4" w14:textId="6E2513FF" w:rsidR="006E6DF4" w:rsidRPr="00684C1E" w:rsidRDefault="006E6DF4" w:rsidP="0072459A">
            <w:pPr>
              <w:pStyle w:val="Z0"/>
              <w:rPr>
                <w:color w:val="000000" w:themeColor="text1"/>
              </w:rPr>
            </w:pPr>
            <w:r w:rsidRPr="00684C1E">
              <w:rPr>
                <w:color w:val="000000" w:themeColor="text1"/>
              </w:rPr>
              <w:t>0.11</w:t>
            </w:r>
          </w:p>
        </w:tc>
        <w:tc>
          <w:tcPr>
            <w:tcW w:w="1657" w:type="dxa"/>
            <w:vAlign w:val="center"/>
          </w:tcPr>
          <w:p w14:paraId="6683A2B3" w14:textId="4C3C074A" w:rsidR="006E6DF4" w:rsidRPr="00684C1E" w:rsidRDefault="006E6DF4" w:rsidP="0072459A">
            <w:pPr>
              <w:pStyle w:val="Z0"/>
              <w:rPr>
                <w:color w:val="000000" w:themeColor="text1"/>
              </w:rPr>
            </w:pPr>
            <w:r w:rsidRPr="00684C1E">
              <w:rPr>
                <w:color w:val="000000" w:themeColor="text1"/>
              </w:rPr>
              <w:t>0.22</w:t>
            </w:r>
          </w:p>
        </w:tc>
        <w:tc>
          <w:tcPr>
            <w:tcW w:w="1610" w:type="dxa"/>
            <w:vAlign w:val="center"/>
          </w:tcPr>
          <w:p w14:paraId="28717609" w14:textId="7B1ABB3A" w:rsidR="006E6DF4" w:rsidRPr="00684C1E" w:rsidRDefault="006E6DF4" w:rsidP="0072459A">
            <w:pPr>
              <w:pStyle w:val="Z0"/>
              <w:rPr>
                <w:color w:val="000000" w:themeColor="text1"/>
              </w:rPr>
            </w:pPr>
            <w:r w:rsidRPr="00684C1E">
              <w:rPr>
                <w:color w:val="000000" w:themeColor="text1"/>
              </w:rPr>
              <w:t>15.63</w:t>
            </w:r>
          </w:p>
        </w:tc>
      </w:tr>
      <w:tr w:rsidR="00684C1E" w:rsidRPr="00684C1E" w14:paraId="5EA4719C" w14:textId="77777777" w:rsidTr="00C81A5C">
        <w:tc>
          <w:tcPr>
            <w:tcW w:w="1843" w:type="dxa"/>
            <w:vAlign w:val="center"/>
          </w:tcPr>
          <w:p w14:paraId="7007A907" w14:textId="77777777" w:rsidR="006E6DF4" w:rsidRPr="00684C1E" w:rsidRDefault="006E6DF4" w:rsidP="0072459A">
            <w:pPr>
              <w:pStyle w:val="Z0"/>
              <w:rPr>
                <w:color w:val="000000" w:themeColor="text1"/>
              </w:rPr>
            </w:pPr>
            <w:r w:rsidRPr="00684C1E">
              <w:rPr>
                <w:rFonts w:hint="eastAsia"/>
                <w:color w:val="000000" w:themeColor="text1"/>
              </w:rPr>
              <w:t>2021.12.11</w:t>
            </w:r>
          </w:p>
        </w:tc>
        <w:tc>
          <w:tcPr>
            <w:tcW w:w="1610" w:type="dxa"/>
            <w:vAlign w:val="center"/>
          </w:tcPr>
          <w:p w14:paraId="367624EF" w14:textId="224DF466" w:rsidR="006E6DF4" w:rsidRPr="00684C1E" w:rsidRDefault="006E6DF4" w:rsidP="0072459A">
            <w:pPr>
              <w:pStyle w:val="Z0"/>
              <w:rPr>
                <w:color w:val="000000" w:themeColor="text1"/>
              </w:rPr>
            </w:pPr>
            <w:r w:rsidRPr="00684C1E">
              <w:rPr>
                <w:color w:val="000000" w:themeColor="text1"/>
              </w:rPr>
              <w:t>47.26</w:t>
            </w:r>
          </w:p>
        </w:tc>
        <w:tc>
          <w:tcPr>
            <w:tcW w:w="1586" w:type="dxa"/>
            <w:vAlign w:val="center"/>
          </w:tcPr>
          <w:p w14:paraId="08F0F944" w14:textId="1F7D185F" w:rsidR="006E6DF4" w:rsidRPr="00684C1E" w:rsidRDefault="006E6DF4" w:rsidP="0072459A">
            <w:pPr>
              <w:pStyle w:val="Z0"/>
              <w:rPr>
                <w:color w:val="000000" w:themeColor="text1"/>
              </w:rPr>
            </w:pPr>
            <w:r w:rsidRPr="00684C1E">
              <w:rPr>
                <w:color w:val="000000" w:themeColor="text1"/>
              </w:rPr>
              <w:t>0.13</w:t>
            </w:r>
          </w:p>
        </w:tc>
        <w:tc>
          <w:tcPr>
            <w:tcW w:w="1657" w:type="dxa"/>
            <w:vAlign w:val="center"/>
          </w:tcPr>
          <w:p w14:paraId="6B9CE48F" w14:textId="35F07607" w:rsidR="006E6DF4" w:rsidRPr="00684C1E" w:rsidRDefault="006E6DF4" w:rsidP="0072459A">
            <w:pPr>
              <w:pStyle w:val="Z0"/>
              <w:rPr>
                <w:color w:val="000000" w:themeColor="text1"/>
              </w:rPr>
            </w:pPr>
            <w:r w:rsidRPr="00684C1E">
              <w:rPr>
                <w:color w:val="000000" w:themeColor="text1"/>
              </w:rPr>
              <w:t>0.19</w:t>
            </w:r>
          </w:p>
        </w:tc>
        <w:tc>
          <w:tcPr>
            <w:tcW w:w="1610" w:type="dxa"/>
            <w:vAlign w:val="center"/>
          </w:tcPr>
          <w:p w14:paraId="0CB80637" w14:textId="4B8D9675" w:rsidR="006E6DF4" w:rsidRPr="00684C1E" w:rsidRDefault="006E6DF4" w:rsidP="0072459A">
            <w:pPr>
              <w:pStyle w:val="Z0"/>
              <w:rPr>
                <w:color w:val="000000" w:themeColor="text1"/>
              </w:rPr>
            </w:pPr>
            <w:r w:rsidRPr="00684C1E">
              <w:rPr>
                <w:color w:val="000000" w:themeColor="text1"/>
              </w:rPr>
              <w:t>14.8</w:t>
            </w:r>
          </w:p>
        </w:tc>
      </w:tr>
      <w:tr w:rsidR="00684C1E" w:rsidRPr="00684C1E" w14:paraId="52DE51DB" w14:textId="77777777" w:rsidTr="00C81A5C">
        <w:tc>
          <w:tcPr>
            <w:tcW w:w="1843" w:type="dxa"/>
            <w:vAlign w:val="center"/>
          </w:tcPr>
          <w:p w14:paraId="65A74603" w14:textId="77777777" w:rsidR="006E6DF4" w:rsidRPr="00684C1E" w:rsidRDefault="006E6DF4" w:rsidP="0072459A">
            <w:pPr>
              <w:pStyle w:val="Z0"/>
              <w:rPr>
                <w:color w:val="000000" w:themeColor="text1"/>
              </w:rPr>
            </w:pPr>
            <w:r w:rsidRPr="00684C1E">
              <w:rPr>
                <w:rFonts w:hint="eastAsia"/>
                <w:color w:val="000000" w:themeColor="text1"/>
              </w:rPr>
              <w:t>2021.12.12</w:t>
            </w:r>
          </w:p>
        </w:tc>
        <w:tc>
          <w:tcPr>
            <w:tcW w:w="1610" w:type="dxa"/>
            <w:vAlign w:val="center"/>
          </w:tcPr>
          <w:p w14:paraId="723423EA" w14:textId="23A5BC2E" w:rsidR="006E6DF4" w:rsidRPr="00684C1E" w:rsidRDefault="006E6DF4" w:rsidP="0072459A">
            <w:pPr>
              <w:pStyle w:val="Z0"/>
              <w:rPr>
                <w:color w:val="000000" w:themeColor="text1"/>
              </w:rPr>
            </w:pPr>
            <w:r w:rsidRPr="00684C1E">
              <w:rPr>
                <w:color w:val="000000" w:themeColor="text1"/>
              </w:rPr>
              <w:t>46.6</w:t>
            </w:r>
          </w:p>
        </w:tc>
        <w:tc>
          <w:tcPr>
            <w:tcW w:w="1586" w:type="dxa"/>
            <w:vAlign w:val="center"/>
          </w:tcPr>
          <w:p w14:paraId="60FA9244" w14:textId="1D1CBC5F" w:rsidR="006E6DF4" w:rsidRPr="00684C1E" w:rsidRDefault="006E6DF4" w:rsidP="0072459A">
            <w:pPr>
              <w:pStyle w:val="Z0"/>
              <w:rPr>
                <w:color w:val="000000" w:themeColor="text1"/>
              </w:rPr>
            </w:pPr>
            <w:r w:rsidRPr="00684C1E">
              <w:rPr>
                <w:color w:val="000000" w:themeColor="text1"/>
              </w:rPr>
              <w:t>0.13</w:t>
            </w:r>
          </w:p>
        </w:tc>
        <w:tc>
          <w:tcPr>
            <w:tcW w:w="1657" w:type="dxa"/>
            <w:vAlign w:val="center"/>
          </w:tcPr>
          <w:p w14:paraId="0196C20E" w14:textId="64ECC3B5" w:rsidR="006E6DF4" w:rsidRPr="00684C1E" w:rsidRDefault="006E6DF4" w:rsidP="0072459A">
            <w:pPr>
              <w:pStyle w:val="Z0"/>
              <w:rPr>
                <w:color w:val="000000" w:themeColor="text1"/>
              </w:rPr>
            </w:pPr>
            <w:r w:rsidRPr="00684C1E">
              <w:rPr>
                <w:color w:val="000000" w:themeColor="text1"/>
              </w:rPr>
              <w:t>0.18</w:t>
            </w:r>
          </w:p>
        </w:tc>
        <w:tc>
          <w:tcPr>
            <w:tcW w:w="1610" w:type="dxa"/>
            <w:vAlign w:val="center"/>
          </w:tcPr>
          <w:p w14:paraId="70B370F2" w14:textId="11D1E00C" w:rsidR="006E6DF4" w:rsidRPr="00684C1E" w:rsidRDefault="006E6DF4" w:rsidP="0072459A">
            <w:pPr>
              <w:pStyle w:val="Z0"/>
              <w:rPr>
                <w:color w:val="000000" w:themeColor="text1"/>
              </w:rPr>
            </w:pPr>
            <w:r w:rsidRPr="00684C1E">
              <w:rPr>
                <w:color w:val="000000" w:themeColor="text1"/>
              </w:rPr>
              <w:t>15.31</w:t>
            </w:r>
          </w:p>
        </w:tc>
      </w:tr>
      <w:tr w:rsidR="00684C1E" w:rsidRPr="00684C1E" w14:paraId="26C63246" w14:textId="77777777" w:rsidTr="00C81A5C">
        <w:tc>
          <w:tcPr>
            <w:tcW w:w="1843" w:type="dxa"/>
            <w:vAlign w:val="center"/>
          </w:tcPr>
          <w:p w14:paraId="35F70E22" w14:textId="77777777" w:rsidR="006E6DF4" w:rsidRPr="00684C1E" w:rsidRDefault="006E6DF4" w:rsidP="0072459A">
            <w:pPr>
              <w:pStyle w:val="Z0"/>
              <w:rPr>
                <w:color w:val="000000" w:themeColor="text1"/>
              </w:rPr>
            </w:pPr>
            <w:r w:rsidRPr="00684C1E">
              <w:rPr>
                <w:rFonts w:hint="eastAsia"/>
                <w:color w:val="000000" w:themeColor="text1"/>
              </w:rPr>
              <w:t>2021.12.13</w:t>
            </w:r>
          </w:p>
        </w:tc>
        <w:tc>
          <w:tcPr>
            <w:tcW w:w="1610" w:type="dxa"/>
            <w:vAlign w:val="center"/>
          </w:tcPr>
          <w:p w14:paraId="504557F0" w14:textId="2831035C" w:rsidR="006E6DF4" w:rsidRPr="00684C1E" w:rsidRDefault="006E6DF4" w:rsidP="0072459A">
            <w:pPr>
              <w:pStyle w:val="Z0"/>
              <w:rPr>
                <w:color w:val="000000" w:themeColor="text1"/>
              </w:rPr>
            </w:pPr>
            <w:r w:rsidRPr="00684C1E">
              <w:rPr>
                <w:color w:val="000000" w:themeColor="text1"/>
              </w:rPr>
              <w:t>45.99</w:t>
            </w:r>
          </w:p>
        </w:tc>
        <w:tc>
          <w:tcPr>
            <w:tcW w:w="1586" w:type="dxa"/>
            <w:vAlign w:val="center"/>
          </w:tcPr>
          <w:p w14:paraId="5D8D026B" w14:textId="72734367" w:rsidR="006E6DF4" w:rsidRPr="00684C1E" w:rsidRDefault="006E6DF4" w:rsidP="0072459A">
            <w:pPr>
              <w:pStyle w:val="Z0"/>
              <w:rPr>
                <w:color w:val="000000" w:themeColor="text1"/>
              </w:rPr>
            </w:pPr>
            <w:r w:rsidRPr="00684C1E">
              <w:rPr>
                <w:color w:val="000000" w:themeColor="text1"/>
              </w:rPr>
              <w:t>0.11</w:t>
            </w:r>
          </w:p>
        </w:tc>
        <w:tc>
          <w:tcPr>
            <w:tcW w:w="1657" w:type="dxa"/>
            <w:vAlign w:val="center"/>
          </w:tcPr>
          <w:p w14:paraId="6AE7650E" w14:textId="6A1CD66F" w:rsidR="006E6DF4" w:rsidRPr="00684C1E" w:rsidRDefault="006E6DF4" w:rsidP="0072459A">
            <w:pPr>
              <w:pStyle w:val="Z0"/>
              <w:rPr>
                <w:color w:val="000000" w:themeColor="text1"/>
              </w:rPr>
            </w:pPr>
            <w:r w:rsidRPr="00684C1E">
              <w:rPr>
                <w:color w:val="000000" w:themeColor="text1"/>
              </w:rPr>
              <w:t>0.19</w:t>
            </w:r>
          </w:p>
        </w:tc>
        <w:tc>
          <w:tcPr>
            <w:tcW w:w="1610" w:type="dxa"/>
            <w:vAlign w:val="center"/>
          </w:tcPr>
          <w:p w14:paraId="4BAA750C" w14:textId="3B8CE229" w:rsidR="006E6DF4" w:rsidRPr="00684C1E" w:rsidRDefault="006E6DF4" w:rsidP="0072459A">
            <w:pPr>
              <w:pStyle w:val="Z0"/>
              <w:rPr>
                <w:color w:val="000000" w:themeColor="text1"/>
              </w:rPr>
            </w:pPr>
            <w:r w:rsidRPr="00684C1E">
              <w:rPr>
                <w:color w:val="000000" w:themeColor="text1"/>
              </w:rPr>
              <w:t>14.85</w:t>
            </w:r>
          </w:p>
        </w:tc>
      </w:tr>
      <w:tr w:rsidR="00684C1E" w:rsidRPr="00684C1E" w14:paraId="6236C641" w14:textId="77777777" w:rsidTr="00C81A5C">
        <w:tc>
          <w:tcPr>
            <w:tcW w:w="1843" w:type="dxa"/>
            <w:vAlign w:val="center"/>
          </w:tcPr>
          <w:p w14:paraId="1C83615A" w14:textId="77777777" w:rsidR="006E6DF4" w:rsidRPr="00684C1E" w:rsidRDefault="006E6DF4" w:rsidP="0072459A">
            <w:pPr>
              <w:pStyle w:val="Z0"/>
              <w:rPr>
                <w:color w:val="000000" w:themeColor="text1"/>
              </w:rPr>
            </w:pPr>
            <w:r w:rsidRPr="00684C1E">
              <w:rPr>
                <w:rFonts w:hint="eastAsia"/>
                <w:color w:val="000000" w:themeColor="text1"/>
              </w:rPr>
              <w:t>2021.12.14</w:t>
            </w:r>
          </w:p>
        </w:tc>
        <w:tc>
          <w:tcPr>
            <w:tcW w:w="1610" w:type="dxa"/>
            <w:vAlign w:val="center"/>
          </w:tcPr>
          <w:p w14:paraId="19D3C7A1" w14:textId="7B5AA14E" w:rsidR="006E6DF4" w:rsidRPr="00684C1E" w:rsidRDefault="006E6DF4" w:rsidP="0072459A">
            <w:pPr>
              <w:pStyle w:val="Z0"/>
              <w:rPr>
                <w:color w:val="000000" w:themeColor="text1"/>
              </w:rPr>
            </w:pPr>
            <w:r w:rsidRPr="00684C1E">
              <w:rPr>
                <w:color w:val="000000" w:themeColor="text1"/>
              </w:rPr>
              <w:t>46.4</w:t>
            </w:r>
          </w:p>
        </w:tc>
        <w:tc>
          <w:tcPr>
            <w:tcW w:w="1586" w:type="dxa"/>
            <w:vAlign w:val="center"/>
          </w:tcPr>
          <w:p w14:paraId="0C3017B6" w14:textId="4AEDBDC7" w:rsidR="006E6DF4" w:rsidRPr="00684C1E" w:rsidRDefault="006E6DF4" w:rsidP="0072459A">
            <w:pPr>
              <w:pStyle w:val="Z0"/>
              <w:rPr>
                <w:color w:val="000000" w:themeColor="text1"/>
              </w:rPr>
            </w:pPr>
            <w:r w:rsidRPr="00684C1E">
              <w:rPr>
                <w:color w:val="000000" w:themeColor="text1"/>
              </w:rPr>
              <w:t>0.21</w:t>
            </w:r>
          </w:p>
        </w:tc>
        <w:tc>
          <w:tcPr>
            <w:tcW w:w="1657" w:type="dxa"/>
            <w:vAlign w:val="center"/>
          </w:tcPr>
          <w:p w14:paraId="4A79FDE8" w14:textId="6F5B5ECD" w:rsidR="006E6DF4" w:rsidRPr="00684C1E" w:rsidRDefault="006E6DF4" w:rsidP="0072459A">
            <w:pPr>
              <w:pStyle w:val="Z0"/>
              <w:rPr>
                <w:color w:val="000000" w:themeColor="text1"/>
              </w:rPr>
            </w:pPr>
            <w:r w:rsidRPr="00684C1E">
              <w:rPr>
                <w:color w:val="000000" w:themeColor="text1"/>
              </w:rPr>
              <w:t>0.16</w:t>
            </w:r>
          </w:p>
        </w:tc>
        <w:tc>
          <w:tcPr>
            <w:tcW w:w="1610" w:type="dxa"/>
            <w:vAlign w:val="center"/>
          </w:tcPr>
          <w:p w14:paraId="25560622" w14:textId="26CD0268" w:rsidR="006E6DF4" w:rsidRPr="00684C1E" w:rsidRDefault="006E6DF4" w:rsidP="0072459A">
            <w:pPr>
              <w:pStyle w:val="Z0"/>
              <w:rPr>
                <w:color w:val="000000" w:themeColor="text1"/>
              </w:rPr>
            </w:pPr>
            <w:r w:rsidRPr="00684C1E">
              <w:rPr>
                <w:color w:val="000000" w:themeColor="text1"/>
              </w:rPr>
              <w:t>15.19</w:t>
            </w:r>
          </w:p>
        </w:tc>
      </w:tr>
      <w:tr w:rsidR="00684C1E" w:rsidRPr="00684C1E" w14:paraId="6F37990C" w14:textId="77777777" w:rsidTr="00C81A5C">
        <w:tc>
          <w:tcPr>
            <w:tcW w:w="1843" w:type="dxa"/>
            <w:vAlign w:val="center"/>
          </w:tcPr>
          <w:p w14:paraId="6A6097BC" w14:textId="77777777" w:rsidR="006E6DF4" w:rsidRPr="00684C1E" w:rsidRDefault="006E6DF4" w:rsidP="0072459A">
            <w:pPr>
              <w:pStyle w:val="Z0"/>
              <w:rPr>
                <w:color w:val="000000" w:themeColor="text1"/>
              </w:rPr>
            </w:pPr>
            <w:r w:rsidRPr="00684C1E">
              <w:rPr>
                <w:rFonts w:hint="eastAsia"/>
                <w:color w:val="000000" w:themeColor="text1"/>
              </w:rPr>
              <w:t>2021.12.15</w:t>
            </w:r>
          </w:p>
        </w:tc>
        <w:tc>
          <w:tcPr>
            <w:tcW w:w="1610" w:type="dxa"/>
            <w:vAlign w:val="center"/>
          </w:tcPr>
          <w:p w14:paraId="0ECCE647" w14:textId="5EEB3913" w:rsidR="006E6DF4" w:rsidRPr="00684C1E" w:rsidRDefault="006E6DF4" w:rsidP="0072459A">
            <w:pPr>
              <w:pStyle w:val="Z0"/>
              <w:rPr>
                <w:color w:val="000000" w:themeColor="text1"/>
              </w:rPr>
            </w:pPr>
            <w:r w:rsidRPr="00684C1E">
              <w:rPr>
                <w:color w:val="000000" w:themeColor="text1"/>
              </w:rPr>
              <w:t>45.85</w:t>
            </w:r>
          </w:p>
        </w:tc>
        <w:tc>
          <w:tcPr>
            <w:tcW w:w="1586" w:type="dxa"/>
            <w:vAlign w:val="center"/>
          </w:tcPr>
          <w:p w14:paraId="68A0346F" w14:textId="1D9662C5" w:rsidR="006E6DF4" w:rsidRPr="00684C1E" w:rsidRDefault="006E6DF4" w:rsidP="0072459A">
            <w:pPr>
              <w:pStyle w:val="Z0"/>
              <w:rPr>
                <w:color w:val="000000" w:themeColor="text1"/>
              </w:rPr>
            </w:pPr>
            <w:r w:rsidRPr="00684C1E">
              <w:rPr>
                <w:color w:val="000000" w:themeColor="text1"/>
              </w:rPr>
              <w:t>1.37</w:t>
            </w:r>
          </w:p>
        </w:tc>
        <w:tc>
          <w:tcPr>
            <w:tcW w:w="1657" w:type="dxa"/>
            <w:vAlign w:val="center"/>
          </w:tcPr>
          <w:p w14:paraId="5C733EA0" w14:textId="1F50CFB1" w:rsidR="006E6DF4" w:rsidRPr="00684C1E" w:rsidRDefault="006E6DF4" w:rsidP="0072459A">
            <w:pPr>
              <w:pStyle w:val="Z0"/>
              <w:rPr>
                <w:color w:val="000000" w:themeColor="text1"/>
              </w:rPr>
            </w:pPr>
            <w:r w:rsidRPr="00684C1E">
              <w:rPr>
                <w:color w:val="000000" w:themeColor="text1"/>
              </w:rPr>
              <w:t>0.2</w:t>
            </w:r>
          </w:p>
        </w:tc>
        <w:tc>
          <w:tcPr>
            <w:tcW w:w="1610" w:type="dxa"/>
            <w:vAlign w:val="center"/>
          </w:tcPr>
          <w:p w14:paraId="10B97644" w14:textId="21E21C83" w:rsidR="006E6DF4" w:rsidRPr="00684C1E" w:rsidRDefault="006E6DF4" w:rsidP="0072459A">
            <w:pPr>
              <w:pStyle w:val="Z0"/>
              <w:rPr>
                <w:color w:val="000000" w:themeColor="text1"/>
              </w:rPr>
            </w:pPr>
            <w:r w:rsidRPr="00684C1E">
              <w:rPr>
                <w:color w:val="000000" w:themeColor="text1"/>
              </w:rPr>
              <w:t>22.29</w:t>
            </w:r>
          </w:p>
        </w:tc>
      </w:tr>
      <w:tr w:rsidR="00684C1E" w:rsidRPr="00684C1E" w14:paraId="07CDA824" w14:textId="77777777" w:rsidTr="00C81A5C">
        <w:tc>
          <w:tcPr>
            <w:tcW w:w="1843" w:type="dxa"/>
            <w:vAlign w:val="center"/>
          </w:tcPr>
          <w:p w14:paraId="42F74251" w14:textId="77777777" w:rsidR="006E6DF4" w:rsidRPr="00684C1E" w:rsidRDefault="006E6DF4" w:rsidP="0072459A">
            <w:pPr>
              <w:pStyle w:val="Z0"/>
              <w:rPr>
                <w:color w:val="000000" w:themeColor="text1"/>
              </w:rPr>
            </w:pPr>
            <w:r w:rsidRPr="00684C1E">
              <w:rPr>
                <w:rFonts w:hint="eastAsia"/>
                <w:color w:val="000000" w:themeColor="text1"/>
              </w:rPr>
              <w:t>2021.12.16</w:t>
            </w:r>
          </w:p>
        </w:tc>
        <w:tc>
          <w:tcPr>
            <w:tcW w:w="1610" w:type="dxa"/>
            <w:vAlign w:val="center"/>
          </w:tcPr>
          <w:p w14:paraId="06DABA46" w14:textId="00F984F8" w:rsidR="006E6DF4" w:rsidRPr="00684C1E" w:rsidRDefault="006E6DF4" w:rsidP="0072459A">
            <w:pPr>
              <w:pStyle w:val="Z0"/>
              <w:rPr>
                <w:color w:val="000000" w:themeColor="text1"/>
              </w:rPr>
            </w:pPr>
            <w:r w:rsidRPr="00684C1E">
              <w:rPr>
                <w:color w:val="000000" w:themeColor="text1"/>
              </w:rPr>
              <w:t>47.63</w:t>
            </w:r>
          </w:p>
        </w:tc>
        <w:tc>
          <w:tcPr>
            <w:tcW w:w="1586" w:type="dxa"/>
            <w:vAlign w:val="center"/>
          </w:tcPr>
          <w:p w14:paraId="0925B4CC" w14:textId="2D57F37D" w:rsidR="006E6DF4" w:rsidRPr="00684C1E" w:rsidRDefault="006E6DF4" w:rsidP="0072459A">
            <w:pPr>
              <w:pStyle w:val="Z0"/>
              <w:rPr>
                <w:color w:val="000000" w:themeColor="text1"/>
              </w:rPr>
            </w:pPr>
            <w:r w:rsidRPr="00684C1E">
              <w:rPr>
                <w:color w:val="000000" w:themeColor="text1"/>
              </w:rPr>
              <w:t>1</w:t>
            </w:r>
          </w:p>
        </w:tc>
        <w:tc>
          <w:tcPr>
            <w:tcW w:w="1657" w:type="dxa"/>
            <w:vAlign w:val="center"/>
          </w:tcPr>
          <w:p w14:paraId="5FF49E8F" w14:textId="7A3C7E75" w:rsidR="006E6DF4" w:rsidRPr="00684C1E" w:rsidRDefault="006E6DF4" w:rsidP="0072459A">
            <w:pPr>
              <w:pStyle w:val="Z0"/>
              <w:rPr>
                <w:color w:val="000000" w:themeColor="text1"/>
              </w:rPr>
            </w:pPr>
            <w:r w:rsidRPr="00684C1E">
              <w:rPr>
                <w:color w:val="000000" w:themeColor="text1"/>
              </w:rPr>
              <w:t>0.18</w:t>
            </w:r>
          </w:p>
        </w:tc>
        <w:tc>
          <w:tcPr>
            <w:tcW w:w="1610" w:type="dxa"/>
            <w:vAlign w:val="center"/>
          </w:tcPr>
          <w:p w14:paraId="391014B7" w14:textId="7A6C8110" w:rsidR="006E6DF4" w:rsidRPr="00684C1E" w:rsidRDefault="006E6DF4" w:rsidP="0072459A">
            <w:pPr>
              <w:pStyle w:val="Z0"/>
              <w:rPr>
                <w:color w:val="000000" w:themeColor="text1"/>
              </w:rPr>
            </w:pPr>
            <w:r w:rsidRPr="00684C1E">
              <w:rPr>
                <w:color w:val="000000" w:themeColor="text1"/>
              </w:rPr>
              <w:t>14.39</w:t>
            </w:r>
          </w:p>
        </w:tc>
      </w:tr>
      <w:tr w:rsidR="00684C1E" w:rsidRPr="00684C1E" w14:paraId="2785E3A9" w14:textId="77777777" w:rsidTr="00C81A5C">
        <w:tc>
          <w:tcPr>
            <w:tcW w:w="1843" w:type="dxa"/>
            <w:vAlign w:val="center"/>
          </w:tcPr>
          <w:p w14:paraId="77B83156" w14:textId="77777777" w:rsidR="006E6DF4" w:rsidRPr="00684C1E" w:rsidRDefault="006E6DF4" w:rsidP="0072459A">
            <w:pPr>
              <w:pStyle w:val="Z0"/>
              <w:rPr>
                <w:color w:val="000000" w:themeColor="text1"/>
              </w:rPr>
            </w:pPr>
            <w:r w:rsidRPr="00684C1E">
              <w:rPr>
                <w:rFonts w:hint="eastAsia"/>
                <w:color w:val="000000" w:themeColor="text1"/>
              </w:rPr>
              <w:t>2021.12.17</w:t>
            </w:r>
          </w:p>
        </w:tc>
        <w:tc>
          <w:tcPr>
            <w:tcW w:w="1610" w:type="dxa"/>
            <w:vAlign w:val="center"/>
          </w:tcPr>
          <w:p w14:paraId="52FD9A06" w14:textId="7F6EC341" w:rsidR="006E6DF4" w:rsidRPr="00684C1E" w:rsidRDefault="006E6DF4" w:rsidP="0072459A">
            <w:pPr>
              <w:pStyle w:val="Z0"/>
              <w:rPr>
                <w:color w:val="000000" w:themeColor="text1"/>
              </w:rPr>
            </w:pPr>
            <w:r w:rsidRPr="00684C1E">
              <w:rPr>
                <w:color w:val="000000" w:themeColor="text1"/>
              </w:rPr>
              <w:t>46.82</w:t>
            </w:r>
          </w:p>
        </w:tc>
        <w:tc>
          <w:tcPr>
            <w:tcW w:w="1586" w:type="dxa"/>
            <w:vAlign w:val="center"/>
          </w:tcPr>
          <w:p w14:paraId="44CC2AEF" w14:textId="2224C6AC" w:rsidR="006E6DF4" w:rsidRPr="00684C1E" w:rsidRDefault="006E6DF4" w:rsidP="0072459A">
            <w:pPr>
              <w:pStyle w:val="Z0"/>
              <w:rPr>
                <w:color w:val="000000" w:themeColor="text1"/>
              </w:rPr>
            </w:pPr>
            <w:r w:rsidRPr="00684C1E">
              <w:rPr>
                <w:color w:val="000000" w:themeColor="text1"/>
              </w:rPr>
              <w:t>0.96</w:t>
            </w:r>
          </w:p>
        </w:tc>
        <w:tc>
          <w:tcPr>
            <w:tcW w:w="1657" w:type="dxa"/>
            <w:vAlign w:val="center"/>
          </w:tcPr>
          <w:p w14:paraId="62292A29" w14:textId="7DCC4171" w:rsidR="006E6DF4" w:rsidRPr="00684C1E" w:rsidRDefault="006E6DF4" w:rsidP="0072459A">
            <w:pPr>
              <w:pStyle w:val="Z0"/>
              <w:rPr>
                <w:color w:val="000000" w:themeColor="text1"/>
              </w:rPr>
            </w:pPr>
            <w:r w:rsidRPr="00684C1E">
              <w:rPr>
                <w:color w:val="000000" w:themeColor="text1"/>
              </w:rPr>
              <w:t>0.17</w:t>
            </w:r>
          </w:p>
        </w:tc>
        <w:tc>
          <w:tcPr>
            <w:tcW w:w="1610" w:type="dxa"/>
            <w:vAlign w:val="center"/>
          </w:tcPr>
          <w:p w14:paraId="4BBDB7A7" w14:textId="2FA03AD9" w:rsidR="006E6DF4" w:rsidRPr="00684C1E" w:rsidRDefault="006E6DF4" w:rsidP="0072459A">
            <w:pPr>
              <w:pStyle w:val="Z0"/>
              <w:rPr>
                <w:color w:val="000000" w:themeColor="text1"/>
              </w:rPr>
            </w:pPr>
            <w:r w:rsidRPr="00684C1E">
              <w:rPr>
                <w:color w:val="000000" w:themeColor="text1"/>
              </w:rPr>
              <w:t>14.44</w:t>
            </w:r>
          </w:p>
        </w:tc>
      </w:tr>
      <w:tr w:rsidR="00684C1E" w:rsidRPr="00684C1E" w14:paraId="782EE437" w14:textId="77777777" w:rsidTr="00C81A5C">
        <w:tc>
          <w:tcPr>
            <w:tcW w:w="1843" w:type="dxa"/>
            <w:vAlign w:val="center"/>
          </w:tcPr>
          <w:p w14:paraId="4A97841A" w14:textId="77777777" w:rsidR="006E6DF4" w:rsidRPr="00684C1E" w:rsidRDefault="006E6DF4" w:rsidP="0072459A">
            <w:pPr>
              <w:pStyle w:val="Z0"/>
              <w:rPr>
                <w:color w:val="000000" w:themeColor="text1"/>
              </w:rPr>
            </w:pPr>
            <w:r w:rsidRPr="00684C1E">
              <w:rPr>
                <w:rFonts w:hint="eastAsia"/>
                <w:color w:val="000000" w:themeColor="text1"/>
              </w:rPr>
              <w:t>2021.12.19</w:t>
            </w:r>
          </w:p>
        </w:tc>
        <w:tc>
          <w:tcPr>
            <w:tcW w:w="1610" w:type="dxa"/>
            <w:vAlign w:val="center"/>
          </w:tcPr>
          <w:p w14:paraId="58FFA603" w14:textId="5745986A" w:rsidR="006E6DF4" w:rsidRPr="00684C1E" w:rsidRDefault="006E6DF4" w:rsidP="0072459A">
            <w:pPr>
              <w:pStyle w:val="Z0"/>
              <w:rPr>
                <w:color w:val="000000" w:themeColor="text1"/>
              </w:rPr>
            </w:pPr>
            <w:r w:rsidRPr="00684C1E">
              <w:rPr>
                <w:color w:val="000000" w:themeColor="text1"/>
              </w:rPr>
              <w:t>45.11</w:t>
            </w:r>
          </w:p>
        </w:tc>
        <w:tc>
          <w:tcPr>
            <w:tcW w:w="1586" w:type="dxa"/>
            <w:vAlign w:val="center"/>
          </w:tcPr>
          <w:p w14:paraId="6500FB2D" w14:textId="77E67A2A" w:rsidR="006E6DF4" w:rsidRPr="00684C1E" w:rsidRDefault="006E6DF4" w:rsidP="0072459A">
            <w:pPr>
              <w:pStyle w:val="Z0"/>
              <w:rPr>
                <w:color w:val="000000" w:themeColor="text1"/>
              </w:rPr>
            </w:pPr>
            <w:r w:rsidRPr="00684C1E">
              <w:rPr>
                <w:color w:val="000000" w:themeColor="text1"/>
              </w:rPr>
              <w:t>0.54</w:t>
            </w:r>
          </w:p>
        </w:tc>
        <w:tc>
          <w:tcPr>
            <w:tcW w:w="1657" w:type="dxa"/>
            <w:vAlign w:val="center"/>
          </w:tcPr>
          <w:p w14:paraId="506AC499" w14:textId="1FF77E78" w:rsidR="006E6DF4" w:rsidRPr="00684C1E" w:rsidRDefault="006E6DF4" w:rsidP="0072459A">
            <w:pPr>
              <w:pStyle w:val="Z0"/>
              <w:rPr>
                <w:color w:val="000000" w:themeColor="text1"/>
              </w:rPr>
            </w:pPr>
            <w:r w:rsidRPr="00684C1E">
              <w:rPr>
                <w:color w:val="000000" w:themeColor="text1"/>
              </w:rPr>
              <w:t>0.15</w:t>
            </w:r>
          </w:p>
        </w:tc>
        <w:tc>
          <w:tcPr>
            <w:tcW w:w="1610" w:type="dxa"/>
            <w:vAlign w:val="center"/>
          </w:tcPr>
          <w:p w14:paraId="29A7A224" w14:textId="30FE705F" w:rsidR="006E6DF4" w:rsidRPr="00684C1E" w:rsidRDefault="006E6DF4" w:rsidP="0072459A">
            <w:pPr>
              <w:pStyle w:val="Z0"/>
              <w:rPr>
                <w:color w:val="000000" w:themeColor="text1"/>
              </w:rPr>
            </w:pPr>
            <w:r w:rsidRPr="00684C1E">
              <w:rPr>
                <w:color w:val="000000" w:themeColor="text1"/>
              </w:rPr>
              <w:t>14.74</w:t>
            </w:r>
          </w:p>
        </w:tc>
      </w:tr>
      <w:tr w:rsidR="00684C1E" w:rsidRPr="00684C1E" w14:paraId="5448195E" w14:textId="77777777" w:rsidTr="00C81A5C">
        <w:tc>
          <w:tcPr>
            <w:tcW w:w="1843" w:type="dxa"/>
            <w:vAlign w:val="center"/>
          </w:tcPr>
          <w:p w14:paraId="39F61A20" w14:textId="77777777" w:rsidR="006E6DF4" w:rsidRPr="00684C1E" w:rsidRDefault="006E6DF4" w:rsidP="0072459A">
            <w:pPr>
              <w:pStyle w:val="Z0"/>
              <w:rPr>
                <w:color w:val="000000" w:themeColor="text1"/>
              </w:rPr>
            </w:pPr>
            <w:r w:rsidRPr="00684C1E">
              <w:rPr>
                <w:rFonts w:hint="eastAsia"/>
                <w:color w:val="000000" w:themeColor="text1"/>
              </w:rPr>
              <w:t>2021.12.20</w:t>
            </w:r>
          </w:p>
        </w:tc>
        <w:tc>
          <w:tcPr>
            <w:tcW w:w="1610" w:type="dxa"/>
            <w:vAlign w:val="center"/>
          </w:tcPr>
          <w:p w14:paraId="28B13F0F" w14:textId="23F4ED02" w:rsidR="006E6DF4" w:rsidRPr="00684C1E" w:rsidRDefault="006E6DF4" w:rsidP="0072459A">
            <w:pPr>
              <w:pStyle w:val="Z0"/>
              <w:rPr>
                <w:color w:val="000000" w:themeColor="text1"/>
              </w:rPr>
            </w:pPr>
            <w:r w:rsidRPr="00684C1E">
              <w:rPr>
                <w:color w:val="000000" w:themeColor="text1"/>
              </w:rPr>
              <w:t>45.13</w:t>
            </w:r>
          </w:p>
        </w:tc>
        <w:tc>
          <w:tcPr>
            <w:tcW w:w="1586" w:type="dxa"/>
            <w:vAlign w:val="center"/>
          </w:tcPr>
          <w:p w14:paraId="7ACF8D62" w14:textId="5FE99A9C" w:rsidR="006E6DF4" w:rsidRPr="00684C1E" w:rsidRDefault="006E6DF4" w:rsidP="0072459A">
            <w:pPr>
              <w:pStyle w:val="Z0"/>
              <w:rPr>
                <w:color w:val="000000" w:themeColor="text1"/>
              </w:rPr>
            </w:pPr>
            <w:r w:rsidRPr="00684C1E">
              <w:rPr>
                <w:color w:val="000000" w:themeColor="text1"/>
              </w:rPr>
              <w:t>0.33</w:t>
            </w:r>
          </w:p>
        </w:tc>
        <w:tc>
          <w:tcPr>
            <w:tcW w:w="1657" w:type="dxa"/>
            <w:vAlign w:val="center"/>
          </w:tcPr>
          <w:p w14:paraId="7BFFAF71" w14:textId="74BB8327" w:rsidR="006E6DF4" w:rsidRPr="00684C1E" w:rsidRDefault="006E6DF4" w:rsidP="0072459A">
            <w:pPr>
              <w:pStyle w:val="Z0"/>
              <w:rPr>
                <w:color w:val="000000" w:themeColor="text1"/>
              </w:rPr>
            </w:pPr>
            <w:r w:rsidRPr="00684C1E">
              <w:rPr>
                <w:color w:val="000000" w:themeColor="text1"/>
              </w:rPr>
              <w:t>0.17</w:t>
            </w:r>
          </w:p>
        </w:tc>
        <w:tc>
          <w:tcPr>
            <w:tcW w:w="1610" w:type="dxa"/>
            <w:vAlign w:val="center"/>
          </w:tcPr>
          <w:p w14:paraId="6909D230" w14:textId="2C29C8AD" w:rsidR="006E6DF4" w:rsidRPr="00684C1E" w:rsidRDefault="006E6DF4" w:rsidP="0072459A">
            <w:pPr>
              <w:pStyle w:val="Z0"/>
              <w:rPr>
                <w:color w:val="000000" w:themeColor="text1"/>
              </w:rPr>
            </w:pPr>
            <w:r w:rsidRPr="00684C1E">
              <w:rPr>
                <w:color w:val="000000" w:themeColor="text1"/>
              </w:rPr>
              <w:t>15.16</w:t>
            </w:r>
          </w:p>
        </w:tc>
      </w:tr>
      <w:tr w:rsidR="00684C1E" w:rsidRPr="00684C1E" w14:paraId="02DE933E" w14:textId="77777777" w:rsidTr="00C81A5C">
        <w:tc>
          <w:tcPr>
            <w:tcW w:w="1843" w:type="dxa"/>
            <w:vAlign w:val="center"/>
          </w:tcPr>
          <w:p w14:paraId="6D01FE04" w14:textId="77777777" w:rsidR="006E6DF4" w:rsidRPr="00684C1E" w:rsidRDefault="006E6DF4" w:rsidP="0072459A">
            <w:pPr>
              <w:pStyle w:val="Z0"/>
              <w:rPr>
                <w:color w:val="000000" w:themeColor="text1"/>
              </w:rPr>
            </w:pPr>
            <w:r w:rsidRPr="00684C1E">
              <w:rPr>
                <w:rFonts w:hint="eastAsia"/>
                <w:color w:val="000000" w:themeColor="text1"/>
              </w:rPr>
              <w:t>2021.12.21</w:t>
            </w:r>
          </w:p>
        </w:tc>
        <w:tc>
          <w:tcPr>
            <w:tcW w:w="1610" w:type="dxa"/>
            <w:vAlign w:val="center"/>
          </w:tcPr>
          <w:p w14:paraId="0447C8C4" w14:textId="063518AF" w:rsidR="006E6DF4" w:rsidRPr="00684C1E" w:rsidRDefault="006E6DF4" w:rsidP="0072459A">
            <w:pPr>
              <w:pStyle w:val="Z0"/>
              <w:rPr>
                <w:color w:val="000000" w:themeColor="text1"/>
              </w:rPr>
            </w:pPr>
            <w:r w:rsidRPr="00684C1E">
              <w:rPr>
                <w:color w:val="000000" w:themeColor="text1"/>
              </w:rPr>
              <w:t>47.06</w:t>
            </w:r>
          </w:p>
        </w:tc>
        <w:tc>
          <w:tcPr>
            <w:tcW w:w="1586" w:type="dxa"/>
            <w:vAlign w:val="center"/>
          </w:tcPr>
          <w:p w14:paraId="4AF46452" w14:textId="1FDD4E88" w:rsidR="006E6DF4" w:rsidRPr="00684C1E" w:rsidRDefault="006E6DF4" w:rsidP="0072459A">
            <w:pPr>
              <w:pStyle w:val="Z0"/>
              <w:rPr>
                <w:color w:val="000000" w:themeColor="text1"/>
              </w:rPr>
            </w:pPr>
            <w:r w:rsidRPr="00684C1E">
              <w:rPr>
                <w:color w:val="000000" w:themeColor="text1"/>
              </w:rPr>
              <w:t>0.13</w:t>
            </w:r>
          </w:p>
        </w:tc>
        <w:tc>
          <w:tcPr>
            <w:tcW w:w="1657" w:type="dxa"/>
            <w:vAlign w:val="center"/>
          </w:tcPr>
          <w:p w14:paraId="1789279B" w14:textId="58A36CE5" w:rsidR="006E6DF4" w:rsidRPr="00684C1E" w:rsidRDefault="006E6DF4" w:rsidP="0072459A">
            <w:pPr>
              <w:pStyle w:val="Z0"/>
              <w:rPr>
                <w:color w:val="000000" w:themeColor="text1"/>
              </w:rPr>
            </w:pPr>
            <w:r w:rsidRPr="00684C1E">
              <w:rPr>
                <w:color w:val="000000" w:themeColor="text1"/>
              </w:rPr>
              <w:t>0.16</w:t>
            </w:r>
          </w:p>
        </w:tc>
        <w:tc>
          <w:tcPr>
            <w:tcW w:w="1610" w:type="dxa"/>
            <w:vAlign w:val="center"/>
          </w:tcPr>
          <w:p w14:paraId="10F01B85" w14:textId="5A04585B" w:rsidR="006E6DF4" w:rsidRPr="00684C1E" w:rsidRDefault="006E6DF4" w:rsidP="0072459A">
            <w:pPr>
              <w:pStyle w:val="Z0"/>
              <w:rPr>
                <w:color w:val="000000" w:themeColor="text1"/>
              </w:rPr>
            </w:pPr>
            <w:r w:rsidRPr="00684C1E">
              <w:rPr>
                <w:color w:val="000000" w:themeColor="text1"/>
              </w:rPr>
              <w:t>15.6</w:t>
            </w:r>
          </w:p>
        </w:tc>
      </w:tr>
      <w:tr w:rsidR="00684C1E" w:rsidRPr="00684C1E" w14:paraId="69D94894" w14:textId="77777777" w:rsidTr="00C81A5C">
        <w:tc>
          <w:tcPr>
            <w:tcW w:w="1843" w:type="dxa"/>
            <w:vAlign w:val="center"/>
          </w:tcPr>
          <w:p w14:paraId="2FC35E2F" w14:textId="77777777" w:rsidR="006E6DF4" w:rsidRPr="00684C1E" w:rsidRDefault="006E6DF4" w:rsidP="0072459A">
            <w:pPr>
              <w:pStyle w:val="Z0"/>
              <w:rPr>
                <w:color w:val="000000" w:themeColor="text1"/>
              </w:rPr>
            </w:pPr>
            <w:r w:rsidRPr="00684C1E">
              <w:rPr>
                <w:rFonts w:hint="eastAsia"/>
                <w:color w:val="000000" w:themeColor="text1"/>
              </w:rPr>
              <w:t>2021.12.22</w:t>
            </w:r>
          </w:p>
        </w:tc>
        <w:tc>
          <w:tcPr>
            <w:tcW w:w="1610" w:type="dxa"/>
            <w:vAlign w:val="center"/>
          </w:tcPr>
          <w:p w14:paraId="3FC84CD4" w14:textId="3E009278" w:rsidR="006E6DF4" w:rsidRPr="00684C1E" w:rsidRDefault="006E6DF4" w:rsidP="0072459A">
            <w:pPr>
              <w:pStyle w:val="Z0"/>
              <w:rPr>
                <w:color w:val="000000" w:themeColor="text1"/>
              </w:rPr>
            </w:pPr>
            <w:r w:rsidRPr="00684C1E">
              <w:rPr>
                <w:color w:val="000000" w:themeColor="text1"/>
              </w:rPr>
              <w:t>47.49</w:t>
            </w:r>
          </w:p>
        </w:tc>
        <w:tc>
          <w:tcPr>
            <w:tcW w:w="1586" w:type="dxa"/>
            <w:vAlign w:val="center"/>
          </w:tcPr>
          <w:p w14:paraId="3FC4116C" w14:textId="081A748D" w:rsidR="006E6DF4" w:rsidRPr="00684C1E" w:rsidRDefault="006E6DF4" w:rsidP="0072459A">
            <w:pPr>
              <w:pStyle w:val="Z0"/>
              <w:rPr>
                <w:color w:val="000000" w:themeColor="text1"/>
              </w:rPr>
            </w:pPr>
            <w:r w:rsidRPr="00684C1E">
              <w:rPr>
                <w:color w:val="000000" w:themeColor="text1"/>
              </w:rPr>
              <w:t>0.13</w:t>
            </w:r>
          </w:p>
        </w:tc>
        <w:tc>
          <w:tcPr>
            <w:tcW w:w="1657" w:type="dxa"/>
            <w:vAlign w:val="center"/>
          </w:tcPr>
          <w:p w14:paraId="2547A182" w14:textId="1095859B" w:rsidR="006E6DF4" w:rsidRPr="00684C1E" w:rsidRDefault="006E6DF4" w:rsidP="0072459A">
            <w:pPr>
              <w:pStyle w:val="Z0"/>
              <w:rPr>
                <w:color w:val="000000" w:themeColor="text1"/>
              </w:rPr>
            </w:pPr>
            <w:r w:rsidRPr="00684C1E">
              <w:rPr>
                <w:color w:val="000000" w:themeColor="text1"/>
              </w:rPr>
              <w:t>0.19</w:t>
            </w:r>
          </w:p>
        </w:tc>
        <w:tc>
          <w:tcPr>
            <w:tcW w:w="1610" w:type="dxa"/>
            <w:vAlign w:val="center"/>
          </w:tcPr>
          <w:p w14:paraId="46C644AD" w14:textId="73BE8E25" w:rsidR="006E6DF4" w:rsidRPr="00684C1E" w:rsidRDefault="006E6DF4" w:rsidP="0072459A">
            <w:pPr>
              <w:pStyle w:val="Z0"/>
              <w:rPr>
                <w:color w:val="000000" w:themeColor="text1"/>
              </w:rPr>
            </w:pPr>
            <w:r w:rsidRPr="00684C1E">
              <w:rPr>
                <w:color w:val="000000" w:themeColor="text1"/>
              </w:rPr>
              <w:t>15.55</w:t>
            </w:r>
          </w:p>
        </w:tc>
      </w:tr>
      <w:tr w:rsidR="00684C1E" w:rsidRPr="00684C1E" w14:paraId="6D03574E" w14:textId="77777777" w:rsidTr="00C81A5C">
        <w:tc>
          <w:tcPr>
            <w:tcW w:w="1843" w:type="dxa"/>
            <w:vAlign w:val="center"/>
          </w:tcPr>
          <w:p w14:paraId="4FC24436" w14:textId="77777777" w:rsidR="006E6DF4" w:rsidRPr="00684C1E" w:rsidRDefault="006E6DF4" w:rsidP="0072459A">
            <w:pPr>
              <w:pStyle w:val="Z0"/>
              <w:rPr>
                <w:color w:val="000000" w:themeColor="text1"/>
              </w:rPr>
            </w:pPr>
            <w:r w:rsidRPr="00684C1E">
              <w:rPr>
                <w:rFonts w:hint="eastAsia"/>
                <w:color w:val="000000" w:themeColor="text1"/>
              </w:rPr>
              <w:t>2021.12.23</w:t>
            </w:r>
          </w:p>
        </w:tc>
        <w:tc>
          <w:tcPr>
            <w:tcW w:w="1610" w:type="dxa"/>
            <w:vAlign w:val="center"/>
          </w:tcPr>
          <w:p w14:paraId="53BA1C81" w14:textId="36FFD578" w:rsidR="006E6DF4" w:rsidRPr="00684C1E" w:rsidRDefault="006E6DF4" w:rsidP="0072459A">
            <w:pPr>
              <w:pStyle w:val="Z0"/>
              <w:rPr>
                <w:color w:val="000000" w:themeColor="text1"/>
              </w:rPr>
            </w:pPr>
            <w:r w:rsidRPr="00684C1E">
              <w:rPr>
                <w:color w:val="000000" w:themeColor="text1"/>
              </w:rPr>
              <w:t>47.29</w:t>
            </w:r>
          </w:p>
        </w:tc>
        <w:tc>
          <w:tcPr>
            <w:tcW w:w="1586" w:type="dxa"/>
            <w:vAlign w:val="center"/>
          </w:tcPr>
          <w:p w14:paraId="46ABE3B7" w14:textId="79F60116" w:rsidR="006E6DF4" w:rsidRPr="00684C1E" w:rsidRDefault="006E6DF4" w:rsidP="0072459A">
            <w:pPr>
              <w:pStyle w:val="Z0"/>
              <w:rPr>
                <w:color w:val="000000" w:themeColor="text1"/>
              </w:rPr>
            </w:pPr>
            <w:r w:rsidRPr="00684C1E">
              <w:rPr>
                <w:color w:val="000000" w:themeColor="text1"/>
              </w:rPr>
              <w:t>0.11</w:t>
            </w:r>
          </w:p>
        </w:tc>
        <w:tc>
          <w:tcPr>
            <w:tcW w:w="1657" w:type="dxa"/>
            <w:vAlign w:val="center"/>
          </w:tcPr>
          <w:p w14:paraId="054DACF8" w14:textId="53333AD0" w:rsidR="006E6DF4" w:rsidRPr="00684C1E" w:rsidRDefault="006E6DF4" w:rsidP="0072459A">
            <w:pPr>
              <w:pStyle w:val="Z0"/>
              <w:rPr>
                <w:color w:val="000000" w:themeColor="text1"/>
              </w:rPr>
            </w:pPr>
            <w:r w:rsidRPr="00684C1E">
              <w:rPr>
                <w:color w:val="000000" w:themeColor="text1"/>
              </w:rPr>
              <w:t>0.18</w:t>
            </w:r>
          </w:p>
        </w:tc>
        <w:tc>
          <w:tcPr>
            <w:tcW w:w="1610" w:type="dxa"/>
            <w:vAlign w:val="center"/>
          </w:tcPr>
          <w:p w14:paraId="334908DC" w14:textId="706021A4" w:rsidR="006E6DF4" w:rsidRPr="00684C1E" w:rsidRDefault="006E6DF4" w:rsidP="0072459A">
            <w:pPr>
              <w:pStyle w:val="Z0"/>
              <w:rPr>
                <w:color w:val="000000" w:themeColor="text1"/>
              </w:rPr>
            </w:pPr>
            <w:r w:rsidRPr="00684C1E">
              <w:rPr>
                <w:color w:val="000000" w:themeColor="text1"/>
              </w:rPr>
              <w:t>19.9</w:t>
            </w:r>
          </w:p>
        </w:tc>
      </w:tr>
    </w:tbl>
    <w:p w14:paraId="57D39A94" w14:textId="2E338950" w:rsidR="00C81A5C" w:rsidRPr="00684C1E" w:rsidRDefault="00C81A5C" w:rsidP="00C81A5C">
      <w:pPr>
        <w:pStyle w:val="Z0"/>
        <w:ind w:firstLineChars="200" w:firstLine="360"/>
        <w:jc w:val="left"/>
        <w:rPr>
          <w:color w:val="000000" w:themeColor="text1"/>
          <w:sz w:val="18"/>
          <w:szCs w:val="18"/>
        </w:rPr>
      </w:pPr>
      <w:r w:rsidRPr="00684C1E">
        <w:rPr>
          <w:color w:val="000000" w:themeColor="text1"/>
          <w:sz w:val="18"/>
          <w:szCs w:val="18"/>
        </w:rPr>
        <w:t>注：红山污水处理厂目前执行</w:t>
      </w:r>
      <w:r w:rsidRPr="00684C1E">
        <w:rPr>
          <w:rFonts w:hint="eastAsia"/>
          <w:color w:val="000000" w:themeColor="text1"/>
          <w:sz w:val="18"/>
          <w:szCs w:val="18"/>
        </w:rPr>
        <w:t>《江苏省化学工业主要水污染物排放标准》（</w:t>
      </w:r>
      <w:r w:rsidRPr="00684C1E">
        <w:rPr>
          <w:rFonts w:hint="eastAsia"/>
          <w:color w:val="000000" w:themeColor="text1"/>
          <w:sz w:val="18"/>
          <w:szCs w:val="18"/>
        </w:rPr>
        <w:t>DB32/939-2006</w:t>
      </w:r>
      <w:r w:rsidRPr="00684C1E">
        <w:rPr>
          <w:rFonts w:hint="eastAsia"/>
          <w:color w:val="000000" w:themeColor="text1"/>
          <w:sz w:val="18"/>
          <w:szCs w:val="18"/>
        </w:rPr>
        <w:t>）表</w:t>
      </w:r>
      <w:r w:rsidRPr="00684C1E">
        <w:rPr>
          <w:rFonts w:hint="eastAsia"/>
          <w:color w:val="000000" w:themeColor="text1"/>
          <w:sz w:val="18"/>
          <w:szCs w:val="18"/>
        </w:rPr>
        <w:t>1</w:t>
      </w:r>
      <w:r w:rsidRPr="00684C1E">
        <w:rPr>
          <w:rFonts w:hint="eastAsia"/>
          <w:color w:val="000000" w:themeColor="text1"/>
          <w:sz w:val="18"/>
          <w:szCs w:val="18"/>
        </w:rPr>
        <w:t>、表</w:t>
      </w:r>
      <w:r w:rsidRPr="00684C1E">
        <w:rPr>
          <w:rFonts w:hint="eastAsia"/>
          <w:color w:val="000000" w:themeColor="text1"/>
          <w:sz w:val="18"/>
          <w:szCs w:val="18"/>
        </w:rPr>
        <w:t>2</w:t>
      </w:r>
      <w:r w:rsidRPr="00684C1E">
        <w:rPr>
          <w:rFonts w:hint="eastAsia"/>
          <w:color w:val="000000" w:themeColor="text1"/>
          <w:sz w:val="18"/>
          <w:szCs w:val="18"/>
        </w:rPr>
        <w:t>一级标准</w:t>
      </w:r>
      <w:r w:rsidR="00EB3862" w:rsidRPr="00684C1E">
        <w:rPr>
          <w:rFonts w:hint="eastAsia"/>
          <w:color w:val="000000" w:themeColor="text1"/>
          <w:sz w:val="18"/>
          <w:szCs w:val="18"/>
        </w:rPr>
        <w:t>。</w:t>
      </w:r>
    </w:p>
    <w:p w14:paraId="6E396966" w14:textId="7CA41755" w:rsidR="00E34D39" w:rsidRPr="00684C1E" w:rsidRDefault="00967F52" w:rsidP="00967F52">
      <w:pPr>
        <w:pStyle w:val="Z1"/>
        <w:ind w:firstLine="482"/>
        <w:rPr>
          <w:b/>
          <w:color w:val="000000" w:themeColor="text1"/>
        </w:rPr>
      </w:pPr>
      <w:r w:rsidRPr="00684C1E">
        <w:rPr>
          <w:rFonts w:hint="eastAsia"/>
          <w:b/>
          <w:color w:val="000000" w:themeColor="text1"/>
        </w:rPr>
        <w:t>（</w:t>
      </w:r>
      <w:r w:rsidRPr="00684C1E">
        <w:rPr>
          <w:rFonts w:hint="eastAsia"/>
          <w:b/>
          <w:color w:val="000000" w:themeColor="text1"/>
        </w:rPr>
        <w:t>3</w:t>
      </w:r>
      <w:r w:rsidRPr="00684C1E">
        <w:rPr>
          <w:rFonts w:hint="eastAsia"/>
          <w:b/>
          <w:color w:val="000000" w:themeColor="text1"/>
        </w:rPr>
        <w:t>）兰精污水处理厂</w:t>
      </w:r>
    </w:p>
    <w:p w14:paraId="72149AAE" w14:textId="20D184F3" w:rsidR="00967F52" w:rsidRPr="00684C1E" w:rsidRDefault="00967F52" w:rsidP="00967F52">
      <w:pPr>
        <w:pStyle w:val="Z1"/>
        <w:ind w:firstLine="482"/>
        <w:rPr>
          <w:b/>
          <w:color w:val="000000" w:themeColor="text1"/>
        </w:rPr>
      </w:pPr>
      <w:r w:rsidRPr="00684C1E">
        <w:rPr>
          <w:rFonts w:hint="eastAsia"/>
          <w:b/>
          <w:color w:val="000000" w:themeColor="text1"/>
        </w:rPr>
        <w:t>②兰精污水处理厂概况</w:t>
      </w:r>
    </w:p>
    <w:p w14:paraId="591F0C5B" w14:textId="77777777" w:rsidR="00DE5FA6" w:rsidRPr="00684C1E" w:rsidRDefault="00212B9E" w:rsidP="00E249FE">
      <w:pPr>
        <w:pStyle w:val="Z1"/>
        <w:ind w:firstLine="480"/>
        <w:rPr>
          <w:color w:val="000000" w:themeColor="text1"/>
        </w:rPr>
      </w:pPr>
      <w:r w:rsidRPr="00684C1E">
        <w:rPr>
          <w:color w:val="000000" w:themeColor="text1"/>
        </w:rPr>
        <w:t>兰精污水处理厂</w:t>
      </w:r>
      <w:r w:rsidR="00967F52" w:rsidRPr="00684C1E">
        <w:rPr>
          <w:color w:val="000000" w:themeColor="text1"/>
        </w:rPr>
        <w:t>由</w:t>
      </w:r>
      <w:r w:rsidRPr="00684C1E">
        <w:rPr>
          <w:rFonts w:hint="eastAsia"/>
          <w:color w:val="000000" w:themeColor="text1"/>
        </w:rPr>
        <w:t>南京法伯耳纺织有限公司污水处理厂转让而来，</w:t>
      </w:r>
      <w:r w:rsidR="00E249FE" w:rsidRPr="00684C1E">
        <w:rPr>
          <w:rFonts w:hint="eastAsia"/>
          <w:color w:val="000000" w:themeColor="text1"/>
        </w:rPr>
        <w:t>污水处理厂设计处理能力为</w:t>
      </w:r>
      <w:r w:rsidR="00E249FE" w:rsidRPr="00684C1E">
        <w:rPr>
          <w:rFonts w:hint="eastAsia"/>
          <w:color w:val="000000" w:themeColor="text1"/>
        </w:rPr>
        <w:t>4.1</w:t>
      </w:r>
      <w:r w:rsidR="00E249FE" w:rsidRPr="00684C1E">
        <w:rPr>
          <w:rFonts w:hint="eastAsia"/>
          <w:color w:val="000000" w:themeColor="text1"/>
        </w:rPr>
        <w:t>万</w:t>
      </w:r>
      <w:r w:rsidR="00E249FE" w:rsidRPr="00684C1E">
        <w:rPr>
          <w:rFonts w:hint="eastAsia"/>
          <w:color w:val="000000" w:themeColor="text1"/>
        </w:rPr>
        <w:t>t/d</w:t>
      </w:r>
      <w:r w:rsidR="00E249FE" w:rsidRPr="00684C1E">
        <w:rPr>
          <w:rFonts w:hint="eastAsia"/>
          <w:color w:val="000000" w:themeColor="text1"/>
        </w:rPr>
        <w:t>，兰精公司现有废水量</w:t>
      </w:r>
      <w:r w:rsidR="00E249FE" w:rsidRPr="00684C1E">
        <w:rPr>
          <w:rFonts w:hint="eastAsia"/>
          <w:color w:val="000000" w:themeColor="text1"/>
        </w:rPr>
        <w:t>2.2</w:t>
      </w:r>
      <w:r w:rsidR="00E249FE" w:rsidRPr="00684C1E">
        <w:rPr>
          <w:rFonts w:hint="eastAsia"/>
          <w:color w:val="000000" w:themeColor="text1"/>
        </w:rPr>
        <w:t>万</w:t>
      </w:r>
      <w:r w:rsidR="00E249FE" w:rsidRPr="00684C1E">
        <w:rPr>
          <w:rFonts w:hint="eastAsia"/>
          <w:color w:val="000000" w:themeColor="text1"/>
        </w:rPr>
        <w:t>t/d</w:t>
      </w:r>
      <w:r w:rsidR="00E249FE" w:rsidRPr="00684C1E">
        <w:rPr>
          <w:rFonts w:hint="eastAsia"/>
          <w:color w:val="000000" w:themeColor="text1"/>
        </w:rPr>
        <w:t>，排口剩余</w:t>
      </w:r>
      <w:r w:rsidR="00E249FE" w:rsidRPr="00684C1E">
        <w:rPr>
          <w:rFonts w:hint="eastAsia"/>
          <w:color w:val="000000" w:themeColor="text1"/>
        </w:rPr>
        <w:t>1.9</w:t>
      </w:r>
      <w:r w:rsidR="00E249FE" w:rsidRPr="00684C1E">
        <w:rPr>
          <w:rFonts w:hint="eastAsia"/>
          <w:color w:val="000000" w:themeColor="text1"/>
        </w:rPr>
        <w:t>万</w:t>
      </w:r>
      <w:r w:rsidR="00E249FE" w:rsidRPr="00684C1E">
        <w:rPr>
          <w:rFonts w:hint="eastAsia"/>
          <w:color w:val="000000" w:themeColor="text1"/>
        </w:rPr>
        <w:t>t/d</w:t>
      </w:r>
      <w:r w:rsidR="00E249FE" w:rsidRPr="00684C1E">
        <w:rPr>
          <w:rFonts w:hint="eastAsia"/>
          <w:color w:val="000000" w:themeColor="text1"/>
        </w:rPr>
        <w:lastRenderedPageBreak/>
        <w:t>排放余量。</w:t>
      </w:r>
      <w:r w:rsidR="00AF2CF1" w:rsidRPr="00684C1E">
        <w:rPr>
          <w:rFonts w:hint="eastAsia"/>
          <w:color w:val="000000" w:themeColor="text1"/>
        </w:rPr>
        <w:t>处理后的达标废水经园区污水管网送至园区总排口排入长江，排口要求排水量总量不突破</w:t>
      </w:r>
      <w:r w:rsidR="00AF2CF1" w:rsidRPr="00684C1E">
        <w:rPr>
          <w:rFonts w:hint="eastAsia"/>
          <w:color w:val="000000" w:themeColor="text1"/>
        </w:rPr>
        <w:t>4.1</w:t>
      </w:r>
      <w:r w:rsidR="00AF2CF1" w:rsidRPr="00684C1E">
        <w:rPr>
          <w:rFonts w:hint="eastAsia"/>
          <w:color w:val="000000" w:themeColor="text1"/>
        </w:rPr>
        <w:t>万</w:t>
      </w:r>
      <w:r w:rsidR="00AF2CF1" w:rsidRPr="00684C1E">
        <w:rPr>
          <w:rFonts w:hint="eastAsia"/>
          <w:color w:val="000000" w:themeColor="text1"/>
        </w:rPr>
        <w:t>t/d</w:t>
      </w:r>
      <w:r w:rsidR="00AF2CF1" w:rsidRPr="00684C1E">
        <w:rPr>
          <w:rFonts w:hint="eastAsia"/>
          <w:color w:val="000000" w:themeColor="text1"/>
        </w:rPr>
        <w:t>。</w:t>
      </w:r>
    </w:p>
    <w:p w14:paraId="3AE027D3" w14:textId="34636E87" w:rsidR="00DE5FA6" w:rsidRPr="00684C1E" w:rsidRDefault="00DE5FA6" w:rsidP="00E249FE">
      <w:pPr>
        <w:pStyle w:val="Z1"/>
        <w:ind w:firstLine="480"/>
        <w:rPr>
          <w:color w:val="000000" w:themeColor="text1"/>
        </w:rPr>
      </w:pPr>
      <w:r w:rsidRPr="00684C1E">
        <w:rPr>
          <w:color w:val="000000" w:themeColor="text1"/>
        </w:rPr>
        <w:t>兰精污水处理厂处理</w:t>
      </w:r>
      <w:r w:rsidR="00EA5466" w:rsidRPr="00684C1E">
        <w:rPr>
          <w:rFonts w:hint="eastAsia"/>
          <w:color w:val="000000" w:themeColor="text1"/>
        </w:rPr>
        <w:t>规模</w:t>
      </w:r>
      <w:r w:rsidRPr="00684C1E">
        <w:rPr>
          <w:color w:val="000000" w:themeColor="text1"/>
        </w:rPr>
        <w:t>为</w:t>
      </w:r>
      <w:r w:rsidR="00EA5466" w:rsidRPr="00684C1E">
        <w:rPr>
          <w:rFonts w:hint="eastAsia"/>
          <w:color w:val="000000" w:themeColor="text1"/>
        </w:rPr>
        <w:t>4</w:t>
      </w:r>
      <w:r w:rsidR="00EA5466" w:rsidRPr="00684C1E">
        <w:rPr>
          <w:color w:val="000000" w:themeColor="text1"/>
        </w:rPr>
        <w:t>.1</w:t>
      </w:r>
      <w:r w:rsidR="00EA5466" w:rsidRPr="00684C1E">
        <w:rPr>
          <w:color w:val="000000" w:themeColor="text1"/>
        </w:rPr>
        <w:t>万</w:t>
      </w:r>
      <w:r w:rsidR="00EA5466" w:rsidRPr="00684C1E">
        <w:rPr>
          <w:color w:val="000000" w:themeColor="text1"/>
        </w:rPr>
        <w:t>t/d</w:t>
      </w:r>
      <w:r w:rsidR="00EA5466" w:rsidRPr="00684C1E">
        <w:rPr>
          <w:rFonts w:hint="eastAsia"/>
          <w:color w:val="000000" w:themeColor="text1"/>
        </w:rPr>
        <w:t>，</w:t>
      </w:r>
      <w:r w:rsidR="00EA5466" w:rsidRPr="00684C1E">
        <w:rPr>
          <w:color w:val="000000" w:themeColor="text1"/>
        </w:rPr>
        <w:t>目前实际处理规模为</w:t>
      </w:r>
      <w:r w:rsidR="00EA5466" w:rsidRPr="00684C1E">
        <w:rPr>
          <w:rFonts w:hint="eastAsia"/>
          <w:color w:val="000000" w:themeColor="text1"/>
        </w:rPr>
        <w:t>2</w:t>
      </w:r>
      <w:r w:rsidR="00EA5466" w:rsidRPr="00684C1E">
        <w:rPr>
          <w:color w:val="000000" w:themeColor="text1"/>
        </w:rPr>
        <w:t>.2</w:t>
      </w:r>
      <w:r w:rsidR="00EA5466" w:rsidRPr="00684C1E">
        <w:rPr>
          <w:color w:val="000000" w:themeColor="text1"/>
        </w:rPr>
        <w:t>万</w:t>
      </w:r>
      <w:r w:rsidR="00EA5466" w:rsidRPr="00684C1E">
        <w:rPr>
          <w:color w:val="000000" w:themeColor="text1"/>
        </w:rPr>
        <w:t>t/d</w:t>
      </w:r>
      <w:r w:rsidR="00EA5466" w:rsidRPr="00684C1E">
        <w:rPr>
          <w:rFonts w:hint="eastAsia"/>
          <w:color w:val="000000" w:themeColor="text1"/>
        </w:rPr>
        <w:t>，尚有余量约</w:t>
      </w:r>
      <w:r w:rsidR="00EA5466" w:rsidRPr="00684C1E">
        <w:rPr>
          <w:rFonts w:hint="eastAsia"/>
          <w:color w:val="000000" w:themeColor="text1"/>
        </w:rPr>
        <w:t>1</w:t>
      </w:r>
      <w:r w:rsidR="00EA5466" w:rsidRPr="00684C1E">
        <w:rPr>
          <w:color w:val="000000" w:themeColor="text1"/>
        </w:rPr>
        <w:t>.9</w:t>
      </w:r>
      <w:r w:rsidR="00EA5466" w:rsidRPr="00684C1E">
        <w:rPr>
          <w:color w:val="000000" w:themeColor="text1"/>
        </w:rPr>
        <w:t>万</w:t>
      </w:r>
      <w:r w:rsidR="00EA5466" w:rsidRPr="00684C1E">
        <w:rPr>
          <w:rFonts w:hint="eastAsia"/>
          <w:color w:val="000000" w:themeColor="text1"/>
        </w:rPr>
        <w:t>t/d</w:t>
      </w:r>
      <w:r w:rsidR="00EA5466" w:rsidRPr="00684C1E">
        <w:rPr>
          <w:rFonts w:hint="eastAsia"/>
          <w:color w:val="000000" w:themeColor="text1"/>
        </w:rPr>
        <w:t>。</w:t>
      </w:r>
    </w:p>
    <w:p w14:paraId="20E62BD5" w14:textId="247DAF04" w:rsidR="00967F52" w:rsidRPr="00684C1E" w:rsidRDefault="00AF2CF1" w:rsidP="00AF2CF1">
      <w:pPr>
        <w:pStyle w:val="Z1"/>
        <w:spacing w:line="360" w:lineRule="auto"/>
        <w:ind w:firstLine="480"/>
        <w:rPr>
          <w:color w:val="000000" w:themeColor="text1"/>
        </w:rPr>
      </w:pPr>
      <w:r w:rsidRPr="00684C1E">
        <w:rPr>
          <w:rFonts w:hint="eastAsia"/>
          <w:noProof/>
          <w:color w:val="000000" w:themeColor="text1"/>
        </w:rPr>
        <w:drawing>
          <wp:inline distT="0" distB="0" distL="0" distR="0" wp14:anchorId="04AFFC7B" wp14:editId="6E75ADDB">
            <wp:extent cx="4198620" cy="5130987"/>
            <wp:effectExtent l="0" t="0" r="0" b="0"/>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11097" cy="5146235"/>
                    </a:xfrm>
                    <a:prstGeom prst="rect">
                      <a:avLst/>
                    </a:prstGeom>
                    <a:noFill/>
                    <a:ln>
                      <a:noFill/>
                    </a:ln>
                  </pic:spPr>
                </pic:pic>
              </a:graphicData>
            </a:graphic>
          </wp:inline>
        </w:drawing>
      </w:r>
    </w:p>
    <w:p w14:paraId="4AFC904B" w14:textId="68078B8F" w:rsidR="00AF2CF1" w:rsidRPr="00684C1E" w:rsidRDefault="00AF2CF1" w:rsidP="00AF2CF1">
      <w:pPr>
        <w:pStyle w:val="Z"/>
        <w:rPr>
          <w:color w:val="000000" w:themeColor="text1"/>
        </w:rPr>
      </w:pPr>
      <w:r w:rsidRPr="00684C1E">
        <w:rPr>
          <w:rFonts w:hint="eastAsia"/>
          <w:color w:val="000000" w:themeColor="text1"/>
        </w:rPr>
        <w:t>图</w:t>
      </w:r>
      <w:r w:rsidR="000F03D3" w:rsidRPr="00684C1E">
        <w:rPr>
          <w:color w:val="000000" w:themeColor="text1"/>
        </w:rPr>
        <w:t>4.2</w:t>
      </w:r>
      <w:r w:rsidRPr="00684C1E">
        <w:rPr>
          <w:rFonts w:hint="eastAsia"/>
          <w:color w:val="000000" w:themeColor="text1"/>
        </w:rPr>
        <w:t>-</w:t>
      </w:r>
      <w:r w:rsidR="000F03D3" w:rsidRPr="00684C1E">
        <w:rPr>
          <w:color w:val="000000" w:themeColor="text1"/>
        </w:rPr>
        <w:t>5</w:t>
      </w:r>
      <w:r w:rsidRPr="00684C1E">
        <w:rPr>
          <w:color w:val="000000" w:themeColor="text1"/>
        </w:rPr>
        <w:t xml:space="preserve"> </w:t>
      </w:r>
      <w:r w:rsidRPr="00684C1E">
        <w:rPr>
          <w:color w:val="000000" w:themeColor="text1"/>
        </w:rPr>
        <w:t>兰精污水处理厂工艺流程</w:t>
      </w:r>
    </w:p>
    <w:p w14:paraId="203724CB" w14:textId="7F95FF1F" w:rsidR="00AF2CF1" w:rsidRPr="00684C1E" w:rsidRDefault="00AF2CF1" w:rsidP="00AF2CF1">
      <w:pPr>
        <w:pStyle w:val="Z1"/>
        <w:ind w:firstLine="482"/>
        <w:rPr>
          <w:b/>
          <w:color w:val="000000" w:themeColor="text1"/>
        </w:rPr>
      </w:pPr>
      <w:r w:rsidRPr="00684C1E">
        <w:rPr>
          <w:rFonts w:hint="eastAsia"/>
          <w:b/>
          <w:color w:val="000000" w:themeColor="text1"/>
        </w:rPr>
        <w:t>②污水处理达标情况分析</w:t>
      </w:r>
    </w:p>
    <w:p w14:paraId="783435F0" w14:textId="2151EA38" w:rsidR="00343E90" w:rsidRPr="00684C1E" w:rsidRDefault="00343E90" w:rsidP="00343E90">
      <w:pPr>
        <w:pStyle w:val="Z"/>
        <w:ind w:firstLine="480"/>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4.2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3</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兰精污水处理厂近期监测数据</w:t>
      </w:r>
    </w:p>
    <w:tbl>
      <w:tblPr>
        <w:tblStyle w:val="ad"/>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475"/>
        <w:gridCol w:w="808"/>
        <w:gridCol w:w="1138"/>
        <w:gridCol w:w="956"/>
        <w:gridCol w:w="1023"/>
        <w:gridCol w:w="941"/>
        <w:gridCol w:w="1039"/>
        <w:gridCol w:w="926"/>
      </w:tblGrid>
      <w:tr w:rsidR="00684C1E" w:rsidRPr="00684C1E" w14:paraId="4486CA63" w14:textId="77777777" w:rsidTr="003B0B09">
        <w:tc>
          <w:tcPr>
            <w:tcW w:w="1475" w:type="dxa"/>
            <w:vMerge w:val="restart"/>
            <w:vAlign w:val="center"/>
          </w:tcPr>
          <w:p w14:paraId="370F7F01" w14:textId="77777777" w:rsidR="00343E90" w:rsidRPr="00684C1E" w:rsidRDefault="00343E90" w:rsidP="00343E90">
            <w:pPr>
              <w:pStyle w:val="Z0"/>
              <w:rPr>
                <w:b/>
                <w:color w:val="000000" w:themeColor="text1"/>
              </w:rPr>
            </w:pPr>
            <w:r w:rsidRPr="00684C1E">
              <w:rPr>
                <w:rFonts w:hint="eastAsia"/>
                <w:b/>
                <w:color w:val="000000" w:themeColor="text1"/>
              </w:rPr>
              <w:t>监测时间</w:t>
            </w:r>
          </w:p>
        </w:tc>
        <w:tc>
          <w:tcPr>
            <w:tcW w:w="808" w:type="dxa"/>
            <w:vMerge w:val="restart"/>
            <w:vAlign w:val="center"/>
          </w:tcPr>
          <w:p w14:paraId="68882BD1" w14:textId="77777777" w:rsidR="00343E90" w:rsidRPr="00684C1E" w:rsidRDefault="00343E90" w:rsidP="00343E90">
            <w:pPr>
              <w:pStyle w:val="Z0"/>
              <w:rPr>
                <w:b/>
                <w:color w:val="000000" w:themeColor="text1"/>
              </w:rPr>
            </w:pPr>
            <w:r w:rsidRPr="00684C1E">
              <w:rPr>
                <w:rFonts w:hint="eastAsia"/>
                <w:b/>
                <w:color w:val="000000" w:themeColor="text1"/>
              </w:rPr>
              <w:t>p</w:t>
            </w:r>
            <w:r w:rsidRPr="00684C1E">
              <w:rPr>
                <w:b/>
                <w:color w:val="000000" w:themeColor="text1"/>
              </w:rPr>
              <w:t>H</w:t>
            </w:r>
          </w:p>
        </w:tc>
        <w:tc>
          <w:tcPr>
            <w:tcW w:w="2094" w:type="dxa"/>
            <w:gridSpan w:val="2"/>
            <w:vAlign w:val="center"/>
          </w:tcPr>
          <w:p w14:paraId="4B05E4B1" w14:textId="77777777" w:rsidR="00343E90" w:rsidRPr="00684C1E" w:rsidRDefault="00343E90" w:rsidP="00343E90">
            <w:pPr>
              <w:pStyle w:val="Z0"/>
              <w:rPr>
                <w:b/>
                <w:color w:val="000000" w:themeColor="text1"/>
              </w:rPr>
            </w:pPr>
            <w:r w:rsidRPr="00684C1E">
              <w:rPr>
                <w:rFonts w:hint="eastAsia"/>
                <w:b/>
                <w:color w:val="000000" w:themeColor="text1"/>
              </w:rPr>
              <w:t>C</w:t>
            </w:r>
            <w:r w:rsidRPr="00684C1E">
              <w:rPr>
                <w:b/>
                <w:color w:val="000000" w:themeColor="text1"/>
              </w:rPr>
              <w:t>OD</w:t>
            </w:r>
            <w:r w:rsidRPr="00684C1E">
              <w:rPr>
                <w:rFonts w:hint="eastAsia"/>
                <w:b/>
                <w:color w:val="000000" w:themeColor="text1"/>
              </w:rPr>
              <w:t>（</w:t>
            </w:r>
            <w:r w:rsidRPr="00684C1E">
              <w:rPr>
                <w:rFonts w:hint="eastAsia"/>
                <w:b/>
                <w:color w:val="000000" w:themeColor="text1"/>
              </w:rPr>
              <w:t>mg</w:t>
            </w:r>
            <w:r w:rsidRPr="00684C1E">
              <w:rPr>
                <w:b/>
                <w:color w:val="000000" w:themeColor="text1"/>
              </w:rPr>
              <w:t>/L</w:t>
            </w:r>
            <w:r w:rsidRPr="00684C1E">
              <w:rPr>
                <w:rFonts w:hint="eastAsia"/>
                <w:b/>
                <w:color w:val="000000" w:themeColor="text1"/>
              </w:rPr>
              <w:t>）</w:t>
            </w:r>
          </w:p>
        </w:tc>
        <w:tc>
          <w:tcPr>
            <w:tcW w:w="1964" w:type="dxa"/>
            <w:gridSpan w:val="2"/>
            <w:vAlign w:val="center"/>
          </w:tcPr>
          <w:p w14:paraId="3C232621" w14:textId="77777777" w:rsidR="00343E90" w:rsidRPr="00684C1E" w:rsidRDefault="00343E90" w:rsidP="00343E90">
            <w:pPr>
              <w:pStyle w:val="Z0"/>
              <w:rPr>
                <w:b/>
                <w:color w:val="000000" w:themeColor="text1"/>
              </w:rPr>
            </w:pPr>
            <w:r w:rsidRPr="00684C1E">
              <w:rPr>
                <w:rFonts w:hint="eastAsia"/>
                <w:b/>
                <w:color w:val="000000" w:themeColor="text1"/>
              </w:rPr>
              <w:t>氨氮（</w:t>
            </w:r>
            <w:r w:rsidRPr="00684C1E">
              <w:rPr>
                <w:rFonts w:hint="eastAsia"/>
                <w:b/>
                <w:color w:val="000000" w:themeColor="text1"/>
              </w:rPr>
              <w:t>mg</w:t>
            </w:r>
            <w:r w:rsidRPr="00684C1E">
              <w:rPr>
                <w:b/>
                <w:color w:val="000000" w:themeColor="text1"/>
              </w:rPr>
              <w:t>/L</w:t>
            </w:r>
            <w:r w:rsidRPr="00684C1E">
              <w:rPr>
                <w:rFonts w:hint="eastAsia"/>
                <w:b/>
                <w:color w:val="000000" w:themeColor="text1"/>
              </w:rPr>
              <w:t>）</w:t>
            </w:r>
          </w:p>
        </w:tc>
        <w:tc>
          <w:tcPr>
            <w:tcW w:w="1965" w:type="dxa"/>
            <w:gridSpan w:val="2"/>
            <w:vAlign w:val="center"/>
          </w:tcPr>
          <w:p w14:paraId="2B7A92EF" w14:textId="05335E52" w:rsidR="00343E90" w:rsidRPr="00684C1E" w:rsidRDefault="00343E90" w:rsidP="00343E90">
            <w:pPr>
              <w:pStyle w:val="Z0"/>
              <w:rPr>
                <w:b/>
                <w:color w:val="000000" w:themeColor="text1"/>
              </w:rPr>
            </w:pPr>
            <w:r w:rsidRPr="00684C1E">
              <w:rPr>
                <w:rFonts w:hint="eastAsia"/>
                <w:b/>
                <w:color w:val="000000" w:themeColor="text1"/>
              </w:rPr>
              <w:t>总氮（</w:t>
            </w:r>
            <w:r w:rsidRPr="00684C1E">
              <w:rPr>
                <w:rFonts w:hint="eastAsia"/>
                <w:b/>
                <w:color w:val="000000" w:themeColor="text1"/>
              </w:rPr>
              <w:t>mg</w:t>
            </w:r>
            <w:r w:rsidRPr="00684C1E">
              <w:rPr>
                <w:b/>
                <w:color w:val="000000" w:themeColor="text1"/>
              </w:rPr>
              <w:t>/L</w:t>
            </w:r>
            <w:r w:rsidRPr="00684C1E">
              <w:rPr>
                <w:rFonts w:hint="eastAsia"/>
                <w:b/>
                <w:color w:val="000000" w:themeColor="text1"/>
              </w:rPr>
              <w:t>）</w:t>
            </w:r>
          </w:p>
        </w:tc>
      </w:tr>
      <w:tr w:rsidR="00684C1E" w:rsidRPr="00684C1E" w14:paraId="152BB217" w14:textId="77777777" w:rsidTr="003B0B09">
        <w:tc>
          <w:tcPr>
            <w:tcW w:w="1475" w:type="dxa"/>
            <w:vMerge/>
            <w:vAlign w:val="center"/>
          </w:tcPr>
          <w:p w14:paraId="020F0A17" w14:textId="77777777" w:rsidR="00343E90" w:rsidRPr="00684C1E" w:rsidRDefault="00343E90" w:rsidP="00343E90">
            <w:pPr>
              <w:pStyle w:val="Z0"/>
              <w:rPr>
                <w:color w:val="000000" w:themeColor="text1"/>
              </w:rPr>
            </w:pPr>
          </w:p>
        </w:tc>
        <w:tc>
          <w:tcPr>
            <w:tcW w:w="808" w:type="dxa"/>
            <w:vMerge/>
            <w:vAlign w:val="center"/>
          </w:tcPr>
          <w:p w14:paraId="1602CAD5" w14:textId="77777777" w:rsidR="00343E90" w:rsidRPr="00684C1E" w:rsidRDefault="00343E90" w:rsidP="00343E90">
            <w:pPr>
              <w:pStyle w:val="Z0"/>
              <w:rPr>
                <w:color w:val="000000" w:themeColor="text1"/>
              </w:rPr>
            </w:pPr>
          </w:p>
        </w:tc>
        <w:tc>
          <w:tcPr>
            <w:tcW w:w="1138" w:type="dxa"/>
            <w:vAlign w:val="center"/>
          </w:tcPr>
          <w:p w14:paraId="042C02E2" w14:textId="77777777" w:rsidR="00343E90" w:rsidRPr="00684C1E" w:rsidRDefault="00343E90" w:rsidP="00343E90">
            <w:pPr>
              <w:pStyle w:val="Z0"/>
              <w:rPr>
                <w:b/>
                <w:color w:val="000000" w:themeColor="text1"/>
              </w:rPr>
            </w:pPr>
            <w:r w:rsidRPr="00684C1E">
              <w:rPr>
                <w:rFonts w:hint="eastAsia"/>
                <w:b/>
                <w:color w:val="000000" w:themeColor="text1"/>
              </w:rPr>
              <w:t>浓度</w:t>
            </w:r>
          </w:p>
        </w:tc>
        <w:tc>
          <w:tcPr>
            <w:tcW w:w="956" w:type="dxa"/>
            <w:vAlign w:val="center"/>
          </w:tcPr>
          <w:p w14:paraId="277756BE" w14:textId="77777777" w:rsidR="00343E90" w:rsidRPr="00684C1E" w:rsidRDefault="00343E90" w:rsidP="00343E90">
            <w:pPr>
              <w:pStyle w:val="Z0"/>
              <w:rPr>
                <w:b/>
                <w:color w:val="000000" w:themeColor="text1"/>
              </w:rPr>
            </w:pPr>
            <w:r w:rsidRPr="00684C1E">
              <w:rPr>
                <w:rFonts w:hint="eastAsia"/>
                <w:b/>
                <w:color w:val="000000" w:themeColor="text1"/>
              </w:rPr>
              <w:t>标准</w:t>
            </w:r>
          </w:p>
        </w:tc>
        <w:tc>
          <w:tcPr>
            <w:tcW w:w="1023" w:type="dxa"/>
            <w:vAlign w:val="center"/>
          </w:tcPr>
          <w:p w14:paraId="28478B2B" w14:textId="77777777" w:rsidR="00343E90" w:rsidRPr="00684C1E" w:rsidRDefault="00343E90" w:rsidP="00343E90">
            <w:pPr>
              <w:pStyle w:val="Z0"/>
              <w:rPr>
                <w:b/>
                <w:color w:val="000000" w:themeColor="text1"/>
              </w:rPr>
            </w:pPr>
            <w:r w:rsidRPr="00684C1E">
              <w:rPr>
                <w:rFonts w:hint="eastAsia"/>
                <w:b/>
                <w:color w:val="000000" w:themeColor="text1"/>
              </w:rPr>
              <w:t>浓度</w:t>
            </w:r>
          </w:p>
        </w:tc>
        <w:tc>
          <w:tcPr>
            <w:tcW w:w="941" w:type="dxa"/>
            <w:vAlign w:val="center"/>
          </w:tcPr>
          <w:p w14:paraId="5BB2C9C9" w14:textId="77777777" w:rsidR="00343E90" w:rsidRPr="00684C1E" w:rsidRDefault="00343E90" w:rsidP="00343E90">
            <w:pPr>
              <w:pStyle w:val="Z0"/>
              <w:rPr>
                <w:b/>
                <w:color w:val="000000" w:themeColor="text1"/>
              </w:rPr>
            </w:pPr>
            <w:r w:rsidRPr="00684C1E">
              <w:rPr>
                <w:rFonts w:hint="eastAsia"/>
                <w:b/>
                <w:color w:val="000000" w:themeColor="text1"/>
              </w:rPr>
              <w:t>标准</w:t>
            </w:r>
          </w:p>
        </w:tc>
        <w:tc>
          <w:tcPr>
            <w:tcW w:w="1039" w:type="dxa"/>
            <w:vAlign w:val="center"/>
          </w:tcPr>
          <w:p w14:paraId="74F403B3" w14:textId="77777777" w:rsidR="00343E90" w:rsidRPr="00684C1E" w:rsidRDefault="00343E90" w:rsidP="00343E90">
            <w:pPr>
              <w:pStyle w:val="Z0"/>
              <w:rPr>
                <w:b/>
                <w:color w:val="000000" w:themeColor="text1"/>
              </w:rPr>
            </w:pPr>
            <w:r w:rsidRPr="00684C1E">
              <w:rPr>
                <w:rFonts w:hint="eastAsia"/>
                <w:b/>
                <w:color w:val="000000" w:themeColor="text1"/>
              </w:rPr>
              <w:t>浓度</w:t>
            </w:r>
          </w:p>
        </w:tc>
        <w:tc>
          <w:tcPr>
            <w:tcW w:w="926" w:type="dxa"/>
            <w:vAlign w:val="center"/>
          </w:tcPr>
          <w:p w14:paraId="503EE881" w14:textId="77777777" w:rsidR="00343E90" w:rsidRPr="00684C1E" w:rsidRDefault="00343E90" w:rsidP="00343E90">
            <w:pPr>
              <w:pStyle w:val="Z0"/>
              <w:rPr>
                <w:b/>
                <w:color w:val="000000" w:themeColor="text1"/>
              </w:rPr>
            </w:pPr>
            <w:r w:rsidRPr="00684C1E">
              <w:rPr>
                <w:rFonts w:hint="eastAsia"/>
                <w:b/>
                <w:color w:val="000000" w:themeColor="text1"/>
              </w:rPr>
              <w:t>标准</w:t>
            </w:r>
          </w:p>
        </w:tc>
      </w:tr>
      <w:tr w:rsidR="00684C1E" w:rsidRPr="00684C1E" w14:paraId="31762F8A" w14:textId="77777777" w:rsidTr="003B0B09">
        <w:tc>
          <w:tcPr>
            <w:tcW w:w="1475" w:type="dxa"/>
            <w:vAlign w:val="bottom"/>
          </w:tcPr>
          <w:p w14:paraId="485BEC61" w14:textId="467ED07D" w:rsidR="003B0B09" w:rsidRPr="00684C1E" w:rsidRDefault="003B0B09" w:rsidP="003B0B09">
            <w:pPr>
              <w:pStyle w:val="Z0"/>
              <w:rPr>
                <w:color w:val="000000" w:themeColor="text1"/>
              </w:rPr>
            </w:pPr>
            <w:r w:rsidRPr="00684C1E">
              <w:rPr>
                <w:rFonts w:hint="eastAsia"/>
                <w:color w:val="000000" w:themeColor="text1"/>
              </w:rPr>
              <w:t>2021.11.01</w:t>
            </w:r>
          </w:p>
        </w:tc>
        <w:tc>
          <w:tcPr>
            <w:tcW w:w="808" w:type="dxa"/>
            <w:vAlign w:val="bottom"/>
          </w:tcPr>
          <w:p w14:paraId="09881EC8" w14:textId="3678B680" w:rsidR="003B0B09" w:rsidRPr="00684C1E" w:rsidRDefault="003B0B09" w:rsidP="003B0B09">
            <w:pPr>
              <w:pStyle w:val="Z0"/>
              <w:rPr>
                <w:color w:val="000000" w:themeColor="text1"/>
              </w:rPr>
            </w:pPr>
            <w:r w:rsidRPr="00684C1E">
              <w:rPr>
                <w:rFonts w:hint="eastAsia"/>
                <w:color w:val="000000" w:themeColor="text1"/>
              </w:rPr>
              <w:t>7.5</w:t>
            </w:r>
          </w:p>
        </w:tc>
        <w:tc>
          <w:tcPr>
            <w:tcW w:w="1138" w:type="dxa"/>
            <w:vAlign w:val="bottom"/>
          </w:tcPr>
          <w:p w14:paraId="46119474" w14:textId="0309CDED" w:rsidR="003B0B09" w:rsidRPr="00684C1E" w:rsidRDefault="003B0B09" w:rsidP="003B0B09">
            <w:pPr>
              <w:pStyle w:val="Z0"/>
              <w:rPr>
                <w:color w:val="000000" w:themeColor="text1"/>
              </w:rPr>
            </w:pPr>
            <w:r w:rsidRPr="00684C1E">
              <w:rPr>
                <w:rFonts w:hint="eastAsia"/>
                <w:color w:val="000000" w:themeColor="text1"/>
              </w:rPr>
              <w:t>58.62</w:t>
            </w:r>
          </w:p>
        </w:tc>
        <w:tc>
          <w:tcPr>
            <w:tcW w:w="956" w:type="dxa"/>
            <w:vAlign w:val="bottom"/>
          </w:tcPr>
          <w:p w14:paraId="2B791004" w14:textId="023633AA"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5E68362E" w14:textId="6EA01563" w:rsidR="003B0B09" w:rsidRPr="00684C1E" w:rsidRDefault="003B0B09" w:rsidP="003B0B09">
            <w:pPr>
              <w:pStyle w:val="Z0"/>
              <w:rPr>
                <w:color w:val="000000" w:themeColor="text1"/>
              </w:rPr>
            </w:pPr>
            <w:r w:rsidRPr="00684C1E">
              <w:rPr>
                <w:rFonts w:hint="eastAsia"/>
                <w:color w:val="000000" w:themeColor="text1"/>
              </w:rPr>
              <w:t>0.04</w:t>
            </w:r>
          </w:p>
        </w:tc>
        <w:tc>
          <w:tcPr>
            <w:tcW w:w="941" w:type="dxa"/>
            <w:vAlign w:val="bottom"/>
          </w:tcPr>
          <w:p w14:paraId="5EF35C8C" w14:textId="586B469B"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39325EE5" w14:textId="20383AAF" w:rsidR="003B0B09" w:rsidRPr="00684C1E" w:rsidRDefault="003B0B09" w:rsidP="003B0B09">
            <w:pPr>
              <w:pStyle w:val="Z0"/>
              <w:rPr>
                <w:color w:val="000000" w:themeColor="text1"/>
              </w:rPr>
            </w:pPr>
            <w:r w:rsidRPr="00684C1E">
              <w:rPr>
                <w:rFonts w:hint="eastAsia"/>
                <w:color w:val="000000" w:themeColor="text1"/>
              </w:rPr>
              <w:t>1.34</w:t>
            </w:r>
          </w:p>
        </w:tc>
        <w:tc>
          <w:tcPr>
            <w:tcW w:w="926" w:type="dxa"/>
            <w:vAlign w:val="bottom"/>
          </w:tcPr>
          <w:p w14:paraId="5C6F5094" w14:textId="10E4BE4B"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27C9E48B" w14:textId="77777777" w:rsidTr="003B0B09">
        <w:tc>
          <w:tcPr>
            <w:tcW w:w="1475" w:type="dxa"/>
            <w:vAlign w:val="bottom"/>
          </w:tcPr>
          <w:p w14:paraId="1E0AA204" w14:textId="0A112C85" w:rsidR="003B0B09" w:rsidRPr="00684C1E" w:rsidRDefault="003B0B09" w:rsidP="003B0B09">
            <w:pPr>
              <w:pStyle w:val="Z0"/>
              <w:rPr>
                <w:color w:val="000000" w:themeColor="text1"/>
              </w:rPr>
            </w:pPr>
            <w:r w:rsidRPr="00684C1E">
              <w:rPr>
                <w:rFonts w:hint="eastAsia"/>
                <w:color w:val="000000" w:themeColor="text1"/>
              </w:rPr>
              <w:t>2021.11.02</w:t>
            </w:r>
          </w:p>
        </w:tc>
        <w:tc>
          <w:tcPr>
            <w:tcW w:w="808" w:type="dxa"/>
            <w:vAlign w:val="bottom"/>
          </w:tcPr>
          <w:p w14:paraId="18F647FA" w14:textId="4FFE304E" w:rsidR="003B0B09" w:rsidRPr="00684C1E" w:rsidRDefault="003B0B09" w:rsidP="003B0B09">
            <w:pPr>
              <w:pStyle w:val="Z0"/>
              <w:rPr>
                <w:color w:val="000000" w:themeColor="text1"/>
              </w:rPr>
            </w:pPr>
            <w:r w:rsidRPr="00684C1E">
              <w:rPr>
                <w:rFonts w:hint="eastAsia"/>
                <w:color w:val="000000" w:themeColor="text1"/>
              </w:rPr>
              <w:t>7.5</w:t>
            </w:r>
          </w:p>
        </w:tc>
        <w:tc>
          <w:tcPr>
            <w:tcW w:w="1138" w:type="dxa"/>
            <w:vAlign w:val="bottom"/>
          </w:tcPr>
          <w:p w14:paraId="3B33F11A" w14:textId="2A2DAEC7" w:rsidR="003B0B09" w:rsidRPr="00684C1E" w:rsidRDefault="003B0B09" w:rsidP="003B0B09">
            <w:pPr>
              <w:pStyle w:val="Z0"/>
              <w:rPr>
                <w:color w:val="000000" w:themeColor="text1"/>
              </w:rPr>
            </w:pPr>
            <w:r w:rsidRPr="00684C1E">
              <w:rPr>
                <w:rFonts w:hint="eastAsia"/>
                <w:color w:val="000000" w:themeColor="text1"/>
              </w:rPr>
              <w:t>50.11</w:t>
            </w:r>
          </w:p>
        </w:tc>
        <w:tc>
          <w:tcPr>
            <w:tcW w:w="956" w:type="dxa"/>
            <w:vAlign w:val="bottom"/>
          </w:tcPr>
          <w:p w14:paraId="52B53D86" w14:textId="7468C085"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0E0617AC" w14:textId="0E617A78" w:rsidR="003B0B09" w:rsidRPr="00684C1E" w:rsidRDefault="003B0B09" w:rsidP="003B0B09">
            <w:pPr>
              <w:pStyle w:val="Z0"/>
              <w:rPr>
                <w:color w:val="000000" w:themeColor="text1"/>
              </w:rPr>
            </w:pPr>
            <w:r w:rsidRPr="00684C1E">
              <w:rPr>
                <w:rFonts w:hint="eastAsia"/>
                <w:color w:val="000000" w:themeColor="text1"/>
              </w:rPr>
              <w:t>0.05</w:t>
            </w:r>
          </w:p>
        </w:tc>
        <w:tc>
          <w:tcPr>
            <w:tcW w:w="941" w:type="dxa"/>
            <w:vAlign w:val="bottom"/>
          </w:tcPr>
          <w:p w14:paraId="1AC6DABB" w14:textId="268095EE"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59C20914" w14:textId="283016CE" w:rsidR="003B0B09" w:rsidRPr="00684C1E" w:rsidRDefault="003B0B09" w:rsidP="003B0B09">
            <w:pPr>
              <w:pStyle w:val="Z0"/>
              <w:rPr>
                <w:color w:val="000000" w:themeColor="text1"/>
              </w:rPr>
            </w:pPr>
            <w:r w:rsidRPr="00684C1E">
              <w:rPr>
                <w:rFonts w:hint="eastAsia"/>
                <w:color w:val="000000" w:themeColor="text1"/>
              </w:rPr>
              <w:t>0.8</w:t>
            </w:r>
          </w:p>
        </w:tc>
        <w:tc>
          <w:tcPr>
            <w:tcW w:w="926" w:type="dxa"/>
            <w:vAlign w:val="bottom"/>
          </w:tcPr>
          <w:p w14:paraId="03E3399B" w14:textId="3264EEA1"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28084CEF" w14:textId="77777777" w:rsidTr="003B0B09">
        <w:tc>
          <w:tcPr>
            <w:tcW w:w="1475" w:type="dxa"/>
            <w:vAlign w:val="bottom"/>
          </w:tcPr>
          <w:p w14:paraId="0751802A" w14:textId="4FE5AD60" w:rsidR="003B0B09" w:rsidRPr="00684C1E" w:rsidRDefault="003B0B09" w:rsidP="003B0B09">
            <w:pPr>
              <w:pStyle w:val="Z0"/>
              <w:rPr>
                <w:color w:val="000000" w:themeColor="text1"/>
              </w:rPr>
            </w:pPr>
            <w:r w:rsidRPr="00684C1E">
              <w:rPr>
                <w:rFonts w:hint="eastAsia"/>
                <w:color w:val="000000" w:themeColor="text1"/>
              </w:rPr>
              <w:t>2021.11.03</w:t>
            </w:r>
          </w:p>
        </w:tc>
        <w:tc>
          <w:tcPr>
            <w:tcW w:w="808" w:type="dxa"/>
            <w:vAlign w:val="bottom"/>
          </w:tcPr>
          <w:p w14:paraId="5CAE92AA" w14:textId="658FF813" w:rsidR="003B0B09" w:rsidRPr="00684C1E" w:rsidRDefault="003B0B09" w:rsidP="003B0B09">
            <w:pPr>
              <w:pStyle w:val="Z0"/>
              <w:rPr>
                <w:color w:val="000000" w:themeColor="text1"/>
              </w:rPr>
            </w:pPr>
            <w:r w:rsidRPr="00684C1E">
              <w:rPr>
                <w:rFonts w:hint="eastAsia"/>
                <w:color w:val="000000" w:themeColor="text1"/>
              </w:rPr>
              <w:t>7.5</w:t>
            </w:r>
          </w:p>
        </w:tc>
        <w:tc>
          <w:tcPr>
            <w:tcW w:w="1138" w:type="dxa"/>
            <w:vAlign w:val="bottom"/>
          </w:tcPr>
          <w:p w14:paraId="303D6192" w14:textId="3596CC2E" w:rsidR="003B0B09" w:rsidRPr="00684C1E" w:rsidRDefault="003B0B09" w:rsidP="003B0B09">
            <w:pPr>
              <w:pStyle w:val="Z0"/>
              <w:rPr>
                <w:color w:val="000000" w:themeColor="text1"/>
              </w:rPr>
            </w:pPr>
            <w:r w:rsidRPr="00684C1E">
              <w:rPr>
                <w:rFonts w:hint="eastAsia"/>
                <w:color w:val="000000" w:themeColor="text1"/>
              </w:rPr>
              <w:t>51.47</w:t>
            </w:r>
          </w:p>
        </w:tc>
        <w:tc>
          <w:tcPr>
            <w:tcW w:w="956" w:type="dxa"/>
            <w:vAlign w:val="bottom"/>
          </w:tcPr>
          <w:p w14:paraId="3DD4E166" w14:textId="71AE9E42"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2AD7EB36" w14:textId="4CA3F8AD" w:rsidR="003B0B09" w:rsidRPr="00684C1E" w:rsidRDefault="003B0B09" w:rsidP="003B0B09">
            <w:pPr>
              <w:pStyle w:val="Z0"/>
              <w:rPr>
                <w:color w:val="000000" w:themeColor="text1"/>
              </w:rPr>
            </w:pPr>
            <w:r w:rsidRPr="00684C1E">
              <w:rPr>
                <w:rFonts w:hint="eastAsia"/>
                <w:color w:val="000000" w:themeColor="text1"/>
              </w:rPr>
              <w:t>0.04</w:t>
            </w:r>
          </w:p>
        </w:tc>
        <w:tc>
          <w:tcPr>
            <w:tcW w:w="941" w:type="dxa"/>
            <w:vAlign w:val="bottom"/>
          </w:tcPr>
          <w:p w14:paraId="38673256" w14:textId="2E049B56"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6A02DE2A" w14:textId="57E79E66" w:rsidR="003B0B09" w:rsidRPr="00684C1E" w:rsidRDefault="003B0B09" w:rsidP="003B0B09">
            <w:pPr>
              <w:pStyle w:val="Z0"/>
              <w:rPr>
                <w:color w:val="000000" w:themeColor="text1"/>
              </w:rPr>
            </w:pPr>
            <w:r w:rsidRPr="00684C1E">
              <w:rPr>
                <w:rFonts w:hint="eastAsia"/>
                <w:color w:val="000000" w:themeColor="text1"/>
              </w:rPr>
              <w:t>0.88</w:t>
            </w:r>
          </w:p>
        </w:tc>
        <w:tc>
          <w:tcPr>
            <w:tcW w:w="926" w:type="dxa"/>
            <w:vAlign w:val="bottom"/>
          </w:tcPr>
          <w:p w14:paraId="0B11D1B2" w14:textId="652376D8"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270BAC1D" w14:textId="77777777" w:rsidTr="003B0B09">
        <w:tc>
          <w:tcPr>
            <w:tcW w:w="1475" w:type="dxa"/>
            <w:vAlign w:val="bottom"/>
          </w:tcPr>
          <w:p w14:paraId="617C3594" w14:textId="39392B85" w:rsidR="003B0B09" w:rsidRPr="00684C1E" w:rsidRDefault="003B0B09" w:rsidP="003B0B09">
            <w:pPr>
              <w:pStyle w:val="Z0"/>
              <w:rPr>
                <w:color w:val="000000" w:themeColor="text1"/>
              </w:rPr>
            </w:pPr>
            <w:r w:rsidRPr="00684C1E">
              <w:rPr>
                <w:rFonts w:hint="eastAsia"/>
                <w:color w:val="000000" w:themeColor="text1"/>
              </w:rPr>
              <w:t>2021.11.04</w:t>
            </w:r>
          </w:p>
        </w:tc>
        <w:tc>
          <w:tcPr>
            <w:tcW w:w="808" w:type="dxa"/>
            <w:vAlign w:val="bottom"/>
          </w:tcPr>
          <w:p w14:paraId="752056EA" w14:textId="5F2CE5A4" w:rsidR="003B0B09" w:rsidRPr="00684C1E" w:rsidRDefault="003B0B09" w:rsidP="003B0B09">
            <w:pPr>
              <w:pStyle w:val="Z0"/>
              <w:rPr>
                <w:color w:val="000000" w:themeColor="text1"/>
              </w:rPr>
            </w:pPr>
            <w:r w:rsidRPr="00684C1E">
              <w:rPr>
                <w:rFonts w:hint="eastAsia"/>
                <w:color w:val="000000" w:themeColor="text1"/>
              </w:rPr>
              <w:t>7.5</w:t>
            </w:r>
          </w:p>
        </w:tc>
        <w:tc>
          <w:tcPr>
            <w:tcW w:w="1138" w:type="dxa"/>
            <w:vAlign w:val="bottom"/>
          </w:tcPr>
          <w:p w14:paraId="74B33B47" w14:textId="7523E0EA" w:rsidR="003B0B09" w:rsidRPr="00684C1E" w:rsidRDefault="003B0B09" w:rsidP="003B0B09">
            <w:pPr>
              <w:pStyle w:val="Z0"/>
              <w:rPr>
                <w:color w:val="000000" w:themeColor="text1"/>
              </w:rPr>
            </w:pPr>
            <w:r w:rsidRPr="00684C1E">
              <w:rPr>
                <w:rFonts w:hint="eastAsia"/>
                <w:color w:val="000000" w:themeColor="text1"/>
              </w:rPr>
              <w:t>55.18</w:t>
            </w:r>
          </w:p>
        </w:tc>
        <w:tc>
          <w:tcPr>
            <w:tcW w:w="956" w:type="dxa"/>
            <w:vAlign w:val="bottom"/>
          </w:tcPr>
          <w:p w14:paraId="1AF5FEC4" w14:textId="52FA4921"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6A3B754D" w14:textId="4987EFB2" w:rsidR="003B0B09" w:rsidRPr="00684C1E" w:rsidRDefault="003B0B09" w:rsidP="003B0B09">
            <w:pPr>
              <w:pStyle w:val="Z0"/>
              <w:rPr>
                <w:color w:val="000000" w:themeColor="text1"/>
              </w:rPr>
            </w:pPr>
            <w:r w:rsidRPr="00684C1E">
              <w:rPr>
                <w:rFonts w:hint="eastAsia"/>
                <w:color w:val="000000" w:themeColor="text1"/>
              </w:rPr>
              <w:t>0.03</w:t>
            </w:r>
          </w:p>
        </w:tc>
        <w:tc>
          <w:tcPr>
            <w:tcW w:w="941" w:type="dxa"/>
            <w:vAlign w:val="bottom"/>
          </w:tcPr>
          <w:p w14:paraId="060FEB7C" w14:textId="01C7FDD9"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2BC9A5BA" w14:textId="6BB4866B" w:rsidR="003B0B09" w:rsidRPr="00684C1E" w:rsidRDefault="003B0B09" w:rsidP="003B0B09">
            <w:pPr>
              <w:pStyle w:val="Z0"/>
              <w:rPr>
                <w:color w:val="000000" w:themeColor="text1"/>
              </w:rPr>
            </w:pPr>
            <w:r w:rsidRPr="00684C1E">
              <w:rPr>
                <w:rFonts w:hint="eastAsia"/>
                <w:color w:val="000000" w:themeColor="text1"/>
              </w:rPr>
              <w:t>1.03</w:t>
            </w:r>
          </w:p>
        </w:tc>
        <w:tc>
          <w:tcPr>
            <w:tcW w:w="926" w:type="dxa"/>
            <w:vAlign w:val="bottom"/>
          </w:tcPr>
          <w:p w14:paraId="71E79474" w14:textId="1C932CF0"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5ED70664" w14:textId="77777777" w:rsidTr="003B0B09">
        <w:tc>
          <w:tcPr>
            <w:tcW w:w="1475" w:type="dxa"/>
            <w:vAlign w:val="bottom"/>
          </w:tcPr>
          <w:p w14:paraId="05D69833" w14:textId="61475984" w:rsidR="003B0B09" w:rsidRPr="00684C1E" w:rsidRDefault="003B0B09" w:rsidP="003B0B09">
            <w:pPr>
              <w:pStyle w:val="Z0"/>
              <w:rPr>
                <w:color w:val="000000" w:themeColor="text1"/>
              </w:rPr>
            </w:pPr>
            <w:r w:rsidRPr="00684C1E">
              <w:rPr>
                <w:rFonts w:hint="eastAsia"/>
                <w:color w:val="000000" w:themeColor="text1"/>
              </w:rPr>
              <w:t>2021.11.05</w:t>
            </w:r>
          </w:p>
        </w:tc>
        <w:tc>
          <w:tcPr>
            <w:tcW w:w="808" w:type="dxa"/>
            <w:vAlign w:val="bottom"/>
          </w:tcPr>
          <w:p w14:paraId="149990D5" w14:textId="58729E44" w:rsidR="003B0B09" w:rsidRPr="00684C1E" w:rsidRDefault="003B0B09" w:rsidP="003B0B09">
            <w:pPr>
              <w:pStyle w:val="Z0"/>
              <w:rPr>
                <w:color w:val="000000" w:themeColor="text1"/>
              </w:rPr>
            </w:pPr>
            <w:r w:rsidRPr="00684C1E">
              <w:rPr>
                <w:rFonts w:hint="eastAsia"/>
                <w:color w:val="000000" w:themeColor="text1"/>
              </w:rPr>
              <w:t>7.5</w:t>
            </w:r>
          </w:p>
        </w:tc>
        <w:tc>
          <w:tcPr>
            <w:tcW w:w="1138" w:type="dxa"/>
            <w:vAlign w:val="bottom"/>
          </w:tcPr>
          <w:p w14:paraId="6255E69C" w14:textId="7C7879E6" w:rsidR="003B0B09" w:rsidRPr="00684C1E" w:rsidRDefault="003B0B09" w:rsidP="003B0B09">
            <w:pPr>
              <w:pStyle w:val="Z0"/>
              <w:rPr>
                <w:color w:val="000000" w:themeColor="text1"/>
              </w:rPr>
            </w:pPr>
            <w:r w:rsidRPr="00684C1E">
              <w:rPr>
                <w:rFonts w:hint="eastAsia"/>
                <w:color w:val="000000" w:themeColor="text1"/>
              </w:rPr>
              <w:t>54.36</w:t>
            </w:r>
          </w:p>
        </w:tc>
        <w:tc>
          <w:tcPr>
            <w:tcW w:w="956" w:type="dxa"/>
            <w:vAlign w:val="bottom"/>
          </w:tcPr>
          <w:p w14:paraId="147CE776" w14:textId="66D45A44"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16C845DA" w14:textId="7F035A40" w:rsidR="003B0B09" w:rsidRPr="00684C1E" w:rsidRDefault="003B0B09" w:rsidP="003B0B09">
            <w:pPr>
              <w:pStyle w:val="Z0"/>
              <w:rPr>
                <w:color w:val="000000" w:themeColor="text1"/>
              </w:rPr>
            </w:pPr>
            <w:r w:rsidRPr="00684C1E">
              <w:rPr>
                <w:rFonts w:hint="eastAsia"/>
                <w:color w:val="000000" w:themeColor="text1"/>
              </w:rPr>
              <w:t>0.04</w:t>
            </w:r>
          </w:p>
        </w:tc>
        <w:tc>
          <w:tcPr>
            <w:tcW w:w="941" w:type="dxa"/>
            <w:vAlign w:val="bottom"/>
          </w:tcPr>
          <w:p w14:paraId="1C2C8793" w14:textId="70622BDF"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7359E1E6" w14:textId="0795AF23" w:rsidR="003B0B09" w:rsidRPr="00684C1E" w:rsidRDefault="003B0B09" w:rsidP="003B0B09">
            <w:pPr>
              <w:pStyle w:val="Z0"/>
              <w:rPr>
                <w:color w:val="000000" w:themeColor="text1"/>
              </w:rPr>
            </w:pPr>
            <w:r w:rsidRPr="00684C1E">
              <w:rPr>
                <w:rFonts w:hint="eastAsia"/>
                <w:color w:val="000000" w:themeColor="text1"/>
              </w:rPr>
              <w:t>0.79</w:t>
            </w:r>
          </w:p>
        </w:tc>
        <w:tc>
          <w:tcPr>
            <w:tcW w:w="926" w:type="dxa"/>
            <w:vAlign w:val="bottom"/>
          </w:tcPr>
          <w:p w14:paraId="5A3C2A0A" w14:textId="552FBF50"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123961AC" w14:textId="77777777" w:rsidTr="003B0B09">
        <w:tc>
          <w:tcPr>
            <w:tcW w:w="1475" w:type="dxa"/>
            <w:vAlign w:val="bottom"/>
          </w:tcPr>
          <w:p w14:paraId="7A1D2150" w14:textId="094212BE" w:rsidR="003B0B09" w:rsidRPr="00684C1E" w:rsidRDefault="003B0B09" w:rsidP="003B0B09">
            <w:pPr>
              <w:pStyle w:val="Z0"/>
              <w:rPr>
                <w:color w:val="000000" w:themeColor="text1"/>
              </w:rPr>
            </w:pPr>
            <w:r w:rsidRPr="00684C1E">
              <w:rPr>
                <w:rFonts w:hint="eastAsia"/>
                <w:color w:val="000000" w:themeColor="text1"/>
              </w:rPr>
              <w:lastRenderedPageBreak/>
              <w:t>2021.11.06</w:t>
            </w:r>
          </w:p>
        </w:tc>
        <w:tc>
          <w:tcPr>
            <w:tcW w:w="808" w:type="dxa"/>
            <w:vAlign w:val="bottom"/>
          </w:tcPr>
          <w:p w14:paraId="4A93E4FC" w14:textId="402E80CD" w:rsidR="003B0B09" w:rsidRPr="00684C1E" w:rsidRDefault="003B0B09" w:rsidP="003B0B09">
            <w:pPr>
              <w:pStyle w:val="Z0"/>
              <w:rPr>
                <w:color w:val="000000" w:themeColor="text1"/>
              </w:rPr>
            </w:pPr>
            <w:r w:rsidRPr="00684C1E">
              <w:rPr>
                <w:rFonts w:hint="eastAsia"/>
                <w:color w:val="000000" w:themeColor="text1"/>
              </w:rPr>
              <w:t>7.5</w:t>
            </w:r>
          </w:p>
        </w:tc>
        <w:tc>
          <w:tcPr>
            <w:tcW w:w="1138" w:type="dxa"/>
            <w:vAlign w:val="bottom"/>
          </w:tcPr>
          <w:p w14:paraId="26C4792E" w14:textId="34E9675D" w:rsidR="003B0B09" w:rsidRPr="00684C1E" w:rsidRDefault="003B0B09" w:rsidP="003B0B09">
            <w:pPr>
              <w:pStyle w:val="Z0"/>
              <w:rPr>
                <w:color w:val="000000" w:themeColor="text1"/>
              </w:rPr>
            </w:pPr>
            <w:r w:rsidRPr="00684C1E">
              <w:rPr>
                <w:rFonts w:hint="eastAsia"/>
                <w:color w:val="000000" w:themeColor="text1"/>
              </w:rPr>
              <w:t>51.53</w:t>
            </w:r>
          </w:p>
        </w:tc>
        <w:tc>
          <w:tcPr>
            <w:tcW w:w="956" w:type="dxa"/>
            <w:vAlign w:val="bottom"/>
          </w:tcPr>
          <w:p w14:paraId="5A69A72F" w14:textId="7B97D664"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223FAF3C" w14:textId="3EAA3A3E" w:rsidR="003B0B09" w:rsidRPr="00684C1E" w:rsidRDefault="003B0B09" w:rsidP="003B0B09">
            <w:pPr>
              <w:pStyle w:val="Z0"/>
              <w:rPr>
                <w:color w:val="000000" w:themeColor="text1"/>
              </w:rPr>
            </w:pPr>
            <w:r w:rsidRPr="00684C1E">
              <w:rPr>
                <w:rFonts w:hint="eastAsia"/>
                <w:color w:val="000000" w:themeColor="text1"/>
              </w:rPr>
              <w:t>0.03</w:t>
            </w:r>
          </w:p>
        </w:tc>
        <w:tc>
          <w:tcPr>
            <w:tcW w:w="941" w:type="dxa"/>
            <w:vAlign w:val="bottom"/>
          </w:tcPr>
          <w:p w14:paraId="00325FA0" w14:textId="0139F325"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278B33E6" w14:textId="146C735C" w:rsidR="003B0B09" w:rsidRPr="00684C1E" w:rsidRDefault="003B0B09" w:rsidP="003B0B09">
            <w:pPr>
              <w:pStyle w:val="Z0"/>
              <w:rPr>
                <w:color w:val="000000" w:themeColor="text1"/>
              </w:rPr>
            </w:pPr>
            <w:r w:rsidRPr="00684C1E">
              <w:rPr>
                <w:rFonts w:hint="eastAsia"/>
                <w:color w:val="000000" w:themeColor="text1"/>
              </w:rPr>
              <w:t>0.77</w:t>
            </w:r>
          </w:p>
        </w:tc>
        <w:tc>
          <w:tcPr>
            <w:tcW w:w="926" w:type="dxa"/>
            <w:vAlign w:val="bottom"/>
          </w:tcPr>
          <w:p w14:paraId="2252CFEE" w14:textId="23CB4EE2"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391279BB" w14:textId="77777777" w:rsidTr="003B0B09">
        <w:tc>
          <w:tcPr>
            <w:tcW w:w="1475" w:type="dxa"/>
            <w:vAlign w:val="bottom"/>
          </w:tcPr>
          <w:p w14:paraId="3E64B264" w14:textId="46D5CB2E" w:rsidR="003B0B09" w:rsidRPr="00684C1E" w:rsidRDefault="003B0B09" w:rsidP="003B0B09">
            <w:pPr>
              <w:pStyle w:val="Z0"/>
              <w:rPr>
                <w:color w:val="000000" w:themeColor="text1"/>
              </w:rPr>
            </w:pPr>
            <w:r w:rsidRPr="00684C1E">
              <w:rPr>
                <w:rFonts w:hint="eastAsia"/>
                <w:color w:val="000000" w:themeColor="text1"/>
              </w:rPr>
              <w:t>2021.11.07</w:t>
            </w:r>
          </w:p>
        </w:tc>
        <w:tc>
          <w:tcPr>
            <w:tcW w:w="808" w:type="dxa"/>
            <w:vAlign w:val="bottom"/>
          </w:tcPr>
          <w:p w14:paraId="381C74EE" w14:textId="53101A1A" w:rsidR="003B0B09" w:rsidRPr="00684C1E" w:rsidRDefault="003B0B09" w:rsidP="003B0B09">
            <w:pPr>
              <w:pStyle w:val="Z0"/>
              <w:rPr>
                <w:color w:val="000000" w:themeColor="text1"/>
              </w:rPr>
            </w:pPr>
            <w:r w:rsidRPr="00684C1E">
              <w:rPr>
                <w:rFonts w:hint="eastAsia"/>
                <w:color w:val="000000" w:themeColor="text1"/>
              </w:rPr>
              <w:t>7.5</w:t>
            </w:r>
          </w:p>
        </w:tc>
        <w:tc>
          <w:tcPr>
            <w:tcW w:w="1138" w:type="dxa"/>
            <w:vAlign w:val="bottom"/>
          </w:tcPr>
          <w:p w14:paraId="36BE96B1" w14:textId="792F2988" w:rsidR="003B0B09" w:rsidRPr="00684C1E" w:rsidRDefault="003B0B09" w:rsidP="003B0B09">
            <w:pPr>
              <w:pStyle w:val="Z0"/>
              <w:rPr>
                <w:color w:val="000000" w:themeColor="text1"/>
              </w:rPr>
            </w:pPr>
            <w:r w:rsidRPr="00684C1E">
              <w:rPr>
                <w:rFonts w:hint="eastAsia"/>
                <w:color w:val="000000" w:themeColor="text1"/>
              </w:rPr>
              <w:t>62.79</w:t>
            </w:r>
          </w:p>
        </w:tc>
        <w:tc>
          <w:tcPr>
            <w:tcW w:w="956" w:type="dxa"/>
            <w:vAlign w:val="bottom"/>
          </w:tcPr>
          <w:p w14:paraId="48A7E209" w14:textId="0B08A58E"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6B975606" w14:textId="23893311" w:rsidR="003B0B09" w:rsidRPr="00684C1E" w:rsidRDefault="003B0B09" w:rsidP="003B0B09">
            <w:pPr>
              <w:pStyle w:val="Z0"/>
              <w:rPr>
                <w:color w:val="000000" w:themeColor="text1"/>
              </w:rPr>
            </w:pPr>
            <w:r w:rsidRPr="00684C1E">
              <w:rPr>
                <w:rFonts w:hint="eastAsia"/>
                <w:color w:val="000000" w:themeColor="text1"/>
              </w:rPr>
              <w:t>0.04</w:t>
            </w:r>
          </w:p>
        </w:tc>
        <w:tc>
          <w:tcPr>
            <w:tcW w:w="941" w:type="dxa"/>
            <w:vAlign w:val="bottom"/>
          </w:tcPr>
          <w:p w14:paraId="27CC0D75" w14:textId="2731707D"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5A2CFCEC" w14:textId="1F925941" w:rsidR="003B0B09" w:rsidRPr="00684C1E" w:rsidRDefault="003B0B09" w:rsidP="003B0B09">
            <w:pPr>
              <w:pStyle w:val="Z0"/>
              <w:rPr>
                <w:color w:val="000000" w:themeColor="text1"/>
              </w:rPr>
            </w:pPr>
            <w:r w:rsidRPr="00684C1E">
              <w:rPr>
                <w:rFonts w:hint="eastAsia"/>
                <w:color w:val="000000" w:themeColor="text1"/>
              </w:rPr>
              <w:t>1.43</w:t>
            </w:r>
          </w:p>
        </w:tc>
        <w:tc>
          <w:tcPr>
            <w:tcW w:w="926" w:type="dxa"/>
            <w:vAlign w:val="bottom"/>
          </w:tcPr>
          <w:p w14:paraId="0AEFC527" w14:textId="499E0061"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2E2D021F" w14:textId="77777777" w:rsidTr="003B0B09">
        <w:tc>
          <w:tcPr>
            <w:tcW w:w="1475" w:type="dxa"/>
            <w:vAlign w:val="bottom"/>
          </w:tcPr>
          <w:p w14:paraId="14D4C976" w14:textId="12E07A7B" w:rsidR="003B0B09" w:rsidRPr="00684C1E" w:rsidRDefault="003B0B09" w:rsidP="003B0B09">
            <w:pPr>
              <w:pStyle w:val="Z0"/>
              <w:rPr>
                <w:color w:val="000000" w:themeColor="text1"/>
              </w:rPr>
            </w:pPr>
            <w:r w:rsidRPr="00684C1E">
              <w:rPr>
                <w:rFonts w:hint="eastAsia"/>
                <w:color w:val="000000" w:themeColor="text1"/>
              </w:rPr>
              <w:t>2021.11.08</w:t>
            </w:r>
          </w:p>
        </w:tc>
        <w:tc>
          <w:tcPr>
            <w:tcW w:w="808" w:type="dxa"/>
            <w:vAlign w:val="bottom"/>
          </w:tcPr>
          <w:p w14:paraId="42417521" w14:textId="2BC64B49" w:rsidR="003B0B09" w:rsidRPr="00684C1E" w:rsidRDefault="003B0B09" w:rsidP="003B0B09">
            <w:pPr>
              <w:pStyle w:val="Z0"/>
              <w:rPr>
                <w:color w:val="000000" w:themeColor="text1"/>
              </w:rPr>
            </w:pPr>
            <w:r w:rsidRPr="00684C1E">
              <w:rPr>
                <w:rFonts w:hint="eastAsia"/>
                <w:color w:val="000000" w:themeColor="text1"/>
              </w:rPr>
              <w:t>7.5</w:t>
            </w:r>
          </w:p>
        </w:tc>
        <w:tc>
          <w:tcPr>
            <w:tcW w:w="1138" w:type="dxa"/>
            <w:vAlign w:val="bottom"/>
          </w:tcPr>
          <w:p w14:paraId="643754D8" w14:textId="215942F0" w:rsidR="003B0B09" w:rsidRPr="00684C1E" w:rsidRDefault="003B0B09" w:rsidP="003B0B09">
            <w:pPr>
              <w:pStyle w:val="Z0"/>
              <w:rPr>
                <w:color w:val="000000" w:themeColor="text1"/>
              </w:rPr>
            </w:pPr>
            <w:r w:rsidRPr="00684C1E">
              <w:rPr>
                <w:rFonts w:hint="eastAsia"/>
                <w:color w:val="000000" w:themeColor="text1"/>
              </w:rPr>
              <w:t>69.66</w:t>
            </w:r>
          </w:p>
        </w:tc>
        <w:tc>
          <w:tcPr>
            <w:tcW w:w="956" w:type="dxa"/>
            <w:vAlign w:val="bottom"/>
          </w:tcPr>
          <w:p w14:paraId="39BEC4DA" w14:textId="65C3E95D"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6692A5A0" w14:textId="6178E525" w:rsidR="003B0B09" w:rsidRPr="00684C1E" w:rsidRDefault="003B0B09" w:rsidP="003B0B09">
            <w:pPr>
              <w:pStyle w:val="Z0"/>
              <w:rPr>
                <w:color w:val="000000" w:themeColor="text1"/>
              </w:rPr>
            </w:pPr>
            <w:r w:rsidRPr="00684C1E">
              <w:rPr>
                <w:rFonts w:hint="eastAsia"/>
                <w:color w:val="000000" w:themeColor="text1"/>
              </w:rPr>
              <w:t>0.05</w:t>
            </w:r>
          </w:p>
        </w:tc>
        <w:tc>
          <w:tcPr>
            <w:tcW w:w="941" w:type="dxa"/>
            <w:vAlign w:val="bottom"/>
          </w:tcPr>
          <w:p w14:paraId="22E8E170" w14:textId="2EB53F08"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5B1D5842" w14:textId="4C76DB5E" w:rsidR="003B0B09" w:rsidRPr="00684C1E" w:rsidRDefault="003B0B09" w:rsidP="003B0B09">
            <w:pPr>
              <w:pStyle w:val="Z0"/>
              <w:rPr>
                <w:color w:val="000000" w:themeColor="text1"/>
              </w:rPr>
            </w:pPr>
            <w:r w:rsidRPr="00684C1E">
              <w:rPr>
                <w:rFonts w:hint="eastAsia"/>
                <w:color w:val="000000" w:themeColor="text1"/>
              </w:rPr>
              <w:t>0.95</w:t>
            </w:r>
          </w:p>
        </w:tc>
        <w:tc>
          <w:tcPr>
            <w:tcW w:w="926" w:type="dxa"/>
            <w:vAlign w:val="bottom"/>
          </w:tcPr>
          <w:p w14:paraId="0FCFBC43" w14:textId="4D815FA1"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303A0F34" w14:textId="77777777" w:rsidTr="003B0B09">
        <w:tc>
          <w:tcPr>
            <w:tcW w:w="1475" w:type="dxa"/>
            <w:vAlign w:val="bottom"/>
          </w:tcPr>
          <w:p w14:paraId="0FB72F10" w14:textId="48C78132" w:rsidR="003B0B09" w:rsidRPr="00684C1E" w:rsidRDefault="003B0B09" w:rsidP="003B0B09">
            <w:pPr>
              <w:pStyle w:val="Z0"/>
              <w:rPr>
                <w:color w:val="000000" w:themeColor="text1"/>
              </w:rPr>
            </w:pPr>
            <w:r w:rsidRPr="00684C1E">
              <w:rPr>
                <w:rFonts w:hint="eastAsia"/>
                <w:color w:val="000000" w:themeColor="text1"/>
              </w:rPr>
              <w:t>2021.11.09</w:t>
            </w:r>
          </w:p>
        </w:tc>
        <w:tc>
          <w:tcPr>
            <w:tcW w:w="808" w:type="dxa"/>
            <w:vAlign w:val="bottom"/>
          </w:tcPr>
          <w:p w14:paraId="01953D73" w14:textId="71430250" w:rsidR="003B0B09" w:rsidRPr="00684C1E" w:rsidRDefault="003B0B09" w:rsidP="003B0B09">
            <w:pPr>
              <w:pStyle w:val="Z0"/>
              <w:rPr>
                <w:color w:val="000000" w:themeColor="text1"/>
              </w:rPr>
            </w:pPr>
            <w:r w:rsidRPr="00684C1E">
              <w:rPr>
                <w:rFonts w:hint="eastAsia"/>
                <w:color w:val="000000" w:themeColor="text1"/>
              </w:rPr>
              <w:t>7.5</w:t>
            </w:r>
          </w:p>
        </w:tc>
        <w:tc>
          <w:tcPr>
            <w:tcW w:w="1138" w:type="dxa"/>
            <w:vAlign w:val="bottom"/>
          </w:tcPr>
          <w:p w14:paraId="556326F0" w14:textId="7869C6D4" w:rsidR="003B0B09" w:rsidRPr="00684C1E" w:rsidRDefault="003B0B09" w:rsidP="003B0B09">
            <w:pPr>
              <w:pStyle w:val="Z0"/>
              <w:rPr>
                <w:color w:val="000000" w:themeColor="text1"/>
              </w:rPr>
            </w:pPr>
            <w:r w:rsidRPr="00684C1E">
              <w:rPr>
                <w:rFonts w:hint="eastAsia"/>
                <w:color w:val="000000" w:themeColor="text1"/>
              </w:rPr>
              <w:t>67.73</w:t>
            </w:r>
          </w:p>
        </w:tc>
        <w:tc>
          <w:tcPr>
            <w:tcW w:w="956" w:type="dxa"/>
            <w:vAlign w:val="bottom"/>
          </w:tcPr>
          <w:p w14:paraId="57D9ADF0" w14:textId="27DC7824"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54F2B2F1" w14:textId="75FBB1B4" w:rsidR="003B0B09" w:rsidRPr="00684C1E" w:rsidRDefault="003B0B09" w:rsidP="003B0B09">
            <w:pPr>
              <w:pStyle w:val="Z0"/>
              <w:rPr>
                <w:color w:val="000000" w:themeColor="text1"/>
              </w:rPr>
            </w:pPr>
            <w:r w:rsidRPr="00684C1E">
              <w:rPr>
                <w:rFonts w:hint="eastAsia"/>
                <w:color w:val="000000" w:themeColor="text1"/>
              </w:rPr>
              <w:t>0.05</w:t>
            </w:r>
          </w:p>
        </w:tc>
        <w:tc>
          <w:tcPr>
            <w:tcW w:w="941" w:type="dxa"/>
            <w:vAlign w:val="bottom"/>
          </w:tcPr>
          <w:p w14:paraId="7DC7B0D2" w14:textId="7A3FF027"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70D7705B" w14:textId="06CA8D4D" w:rsidR="003B0B09" w:rsidRPr="00684C1E" w:rsidRDefault="003B0B09" w:rsidP="003B0B09">
            <w:pPr>
              <w:pStyle w:val="Z0"/>
              <w:rPr>
                <w:color w:val="000000" w:themeColor="text1"/>
              </w:rPr>
            </w:pPr>
            <w:r w:rsidRPr="00684C1E">
              <w:rPr>
                <w:rFonts w:hint="eastAsia"/>
                <w:color w:val="000000" w:themeColor="text1"/>
              </w:rPr>
              <w:t>0.85</w:t>
            </w:r>
          </w:p>
        </w:tc>
        <w:tc>
          <w:tcPr>
            <w:tcW w:w="926" w:type="dxa"/>
            <w:vAlign w:val="bottom"/>
          </w:tcPr>
          <w:p w14:paraId="13FE4DDE" w14:textId="773E8DE2"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6988A7F1" w14:textId="77777777" w:rsidTr="003B0B09">
        <w:tc>
          <w:tcPr>
            <w:tcW w:w="1475" w:type="dxa"/>
            <w:vAlign w:val="bottom"/>
          </w:tcPr>
          <w:p w14:paraId="3E65FB08" w14:textId="28B44411" w:rsidR="003B0B09" w:rsidRPr="00684C1E" w:rsidRDefault="003B0B09" w:rsidP="003B0B09">
            <w:pPr>
              <w:pStyle w:val="Z0"/>
              <w:rPr>
                <w:color w:val="000000" w:themeColor="text1"/>
              </w:rPr>
            </w:pPr>
            <w:r w:rsidRPr="00684C1E">
              <w:rPr>
                <w:rFonts w:hint="eastAsia"/>
                <w:color w:val="000000" w:themeColor="text1"/>
              </w:rPr>
              <w:t>2021.11.10</w:t>
            </w:r>
          </w:p>
        </w:tc>
        <w:tc>
          <w:tcPr>
            <w:tcW w:w="808" w:type="dxa"/>
            <w:vAlign w:val="bottom"/>
          </w:tcPr>
          <w:p w14:paraId="695C4423" w14:textId="32BCAC40" w:rsidR="003B0B09" w:rsidRPr="00684C1E" w:rsidRDefault="003B0B09" w:rsidP="003B0B09">
            <w:pPr>
              <w:pStyle w:val="Z0"/>
              <w:rPr>
                <w:color w:val="000000" w:themeColor="text1"/>
              </w:rPr>
            </w:pPr>
            <w:r w:rsidRPr="00684C1E">
              <w:rPr>
                <w:rFonts w:hint="eastAsia"/>
                <w:color w:val="000000" w:themeColor="text1"/>
              </w:rPr>
              <w:t>7.4</w:t>
            </w:r>
          </w:p>
        </w:tc>
        <w:tc>
          <w:tcPr>
            <w:tcW w:w="1138" w:type="dxa"/>
            <w:vAlign w:val="bottom"/>
          </w:tcPr>
          <w:p w14:paraId="13AED194" w14:textId="0CFDA476" w:rsidR="003B0B09" w:rsidRPr="00684C1E" w:rsidRDefault="003B0B09" w:rsidP="003B0B09">
            <w:pPr>
              <w:pStyle w:val="Z0"/>
              <w:rPr>
                <w:color w:val="000000" w:themeColor="text1"/>
              </w:rPr>
            </w:pPr>
            <w:r w:rsidRPr="00684C1E">
              <w:rPr>
                <w:rFonts w:hint="eastAsia"/>
                <w:color w:val="000000" w:themeColor="text1"/>
              </w:rPr>
              <w:t>62.07</w:t>
            </w:r>
          </w:p>
        </w:tc>
        <w:tc>
          <w:tcPr>
            <w:tcW w:w="956" w:type="dxa"/>
            <w:vAlign w:val="bottom"/>
          </w:tcPr>
          <w:p w14:paraId="34AACC98" w14:textId="4FF9D15F"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1777B50B" w14:textId="53DD2A7E" w:rsidR="003B0B09" w:rsidRPr="00684C1E" w:rsidRDefault="003B0B09" w:rsidP="003B0B09">
            <w:pPr>
              <w:pStyle w:val="Z0"/>
              <w:rPr>
                <w:color w:val="000000" w:themeColor="text1"/>
              </w:rPr>
            </w:pPr>
            <w:r w:rsidRPr="00684C1E">
              <w:rPr>
                <w:rFonts w:hint="eastAsia"/>
                <w:color w:val="000000" w:themeColor="text1"/>
              </w:rPr>
              <w:t>0.04</w:t>
            </w:r>
          </w:p>
        </w:tc>
        <w:tc>
          <w:tcPr>
            <w:tcW w:w="941" w:type="dxa"/>
            <w:vAlign w:val="bottom"/>
          </w:tcPr>
          <w:p w14:paraId="666927F5" w14:textId="01ED135A"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6B2ECE59" w14:textId="239B88E2" w:rsidR="003B0B09" w:rsidRPr="00684C1E" w:rsidRDefault="003B0B09" w:rsidP="003B0B09">
            <w:pPr>
              <w:pStyle w:val="Z0"/>
              <w:rPr>
                <w:color w:val="000000" w:themeColor="text1"/>
              </w:rPr>
            </w:pPr>
            <w:r w:rsidRPr="00684C1E">
              <w:rPr>
                <w:rFonts w:hint="eastAsia"/>
                <w:color w:val="000000" w:themeColor="text1"/>
              </w:rPr>
              <w:t>0.76</w:t>
            </w:r>
          </w:p>
        </w:tc>
        <w:tc>
          <w:tcPr>
            <w:tcW w:w="926" w:type="dxa"/>
            <w:vAlign w:val="bottom"/>
          </w:tcPr>
          <w:p w14:paraId="7DAF1F32" w14:textId="35D6149B"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6921FB52" w14:textId="77777777" w:rsidTr="003B0B09">
        <w:tc>
          <w:tcPr>
            <w:tcW w:w="1475" w:type="dxa"/>
            <w:vAlign w:val="bottom"/>
          </w:tcPr>
          <w:p w14:paraId="3A9FC3F5" w14:textId="26A3FF0B" w:rsidR="003B0B09" w:rsidRPr="00684C1E" w:rsidRDefault="003B0B09" w:rsidP="003B0B09">
            <w:pPr>
              <w:pStyle w:val="Z0"/>
              <w:rPr>
                <w:color w:val="000000" w:themeColor="text1"/>
              </w:rPr>
            </w:pPr>
            <w:r w:rsidRPr="00684C1E">
              <w:rPr>
                <w:rFonts w:hint="eastAsia"/>
                <w:color w:val="000000" w:themeColor="text1"/>
              </w:rPr>
              <w:t>2021.11.11</w:t>
            </w:r>
          </w:p>
        </w:tc>
        <w:tc>
          <w:tcPr>
            <w:tcW w:w="808" w:type="dxa"/>
            <w:vAlign w:val="bottom"/>
          </w:tcPr>
          <w:p w14:paraId="1E2D6E10" w14:textId="0B28F064" w:rsidR="003B0B09" w:rsidRPr="00684C1E" w:rsidRDefault="003B0B09" w:rsidP="003B0B09">
            <w:pPr>
              <w:pStyle w:val="Z0"/>
              <w:rPr>
                <w:color w:val="000000" w:themeColor="text1"/>
              </w:rPr>
            </w:pPr>
            <w:r w:rsidRPr="00684C1E">
              <w:rPr>
                <w:rFonts w:hint="eastAsia"/>
                <w:color w:val="000000" w:themeColor="text1"/>
              </w:rPr>
              <w:t>7.5</w:t>
            </w:r>
          </w:p>
        </w:tc>
        <w:tc>
          <w:tcPr>
            <w:tcW w:w="1138" w:type="dxa"/>
            <w:vAlign w:val="bottom"/>
          </w:tcPr>
          <w:p w14:paraId="4FE43068" w14:textId="799AF6A4" w:rsidR="003B0B09" w:rsidRPr="00684C1E" w:rsidRDefault="003B0B09" w:rsidP="003B0B09">
            <w:pPr>
              <w:pStyle w:val="Z0"/>
              <w:rPr>
                <w:color w:val="000000" w:themeColor="text1"/>
              </w:rPr>
            </w:pPr>
            <w:r w:rsidRPr="00684C1E">
              <w:rPr>
                <w:rFonts w:hint="eastAsia"/>
                <w:color w:val="000000" w:themeColor="text1"/>
              </w:rPr>
              <w:t>51.92</w:t>
            </w:r>
          </w:p>
        </w:tc>
        <w:tc>
          <w:tcPr>
            <w:tcW w:w="956" w:type="dxa"/>
            <w:vAlign w:val="bottom"/>
          </w:tcPr>
          <w:p w14:paraId="0021E266" w14:textId="3DE2109D"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2EF703A6" w14:textId="66B41763" w:rsidR="003B0B09" w:rsidRPr="00684C1E" w:rsidRDefault="003B0B09" w:rsidP="003B0B09">
            <w:pPr>
              <w:pStyle w:val="Z0"/>
              <w:rPr>
                <w:color w:val="000000" w:themeColor="text1"/>
              </w:rPr>
            </w:pPr>
            <w:r w:rsidRPr="00684C1E">
              <w:rPr>
                <w:rFonts w:hint="eastAsia"/>
                <w:color w:val="000000" w:themeColor="text1"/>
              </w:rPr>
              <w:t>0.04</w:t>
            </w:r>
          </w:p>
        </w:tc>
        <w:tc>
          <w:tcPr>
            <w:tcW w:w="941" w:type="dxa"/>
            <w:vAlign w:val="bottom"/>
          </w:tcPr>
          <w:p w14:paraId="5553D1AB" w14:textId="7F0C1345"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0B9F7799" w14:textId="20DF0BA3" w:rsidR="003B0B09" w:rsidRPr="00684C1E" w:rsidRDefault="003B0B09" w:rsidP="003B0B09">
            <w:pPr>
              <w:pStyle w:val="Z0"/>
              <w:rPr>
                <w:color w:val="000000" w:themeColor="text1"/>
              </w:rPr>
            </w:pPr>
            <w:r w:rsidRPr="00684C1E">
              <w:rPr>
                <w:rFonts w:hint="eastAsia"/>
                <w:color w:val="000000" w:themeColor="text1"/>
              </w:rPr>
              <w:t>0.78</w:t>
            </w:r>
          </w:p>
        </w:tc>
        <w:tc>
          <w:tcPr>
            <w:tcW w:w="926" w:type="dxa"/>
            <w:vAlign w:val="bottom"/>
          </w:tcPr>
          <w:p w14:paraId="7FBBE053" w14:textId="70E161BC"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2EBB37B6" w14:textId="77777777" w:rsidTr="003B0B09">
        <w:tc>
          <w:tcPr>
            <w:tcW w:w="1475" w:type="dxa"/>
            <w:vAlign w:val="bottom"/>
          </w:tcPr>
          <w:p w14:paraId="57B35DDE" w14:textId="7C7C0BAE" w:rsidR="003B0B09" w:rsidRPr="00684C1E" w:rsidRDefault="003B0B09" w:rsidP="003B0B09">
            <w:pPr>
              <w:pStyle w:val="Z0"/>
              <w:rPr>
                <w:color w:val="000000" w:themeColor="text1"/>
              </w:rPr>
            </w:pPr>
            <w:r w:rsidRPr="00684C1E">
              <w:rPr>
                <w:rFonts w:hint="eastAsia"/>
                <w:color w:val="000000" w:themeColor="text1"/>
              </w:rPr>
              <w:t>2021.11.12</w:t>
            </w:r>
          </w:p>
        </w:tc>
        <w:tc>
          <w:tcPr>
            <w:tcW w:w="808" w:type="dxa"/>
            <w:vAlign w:val="bottom"/>
          </w:tcPr>
          <w:p w14:paraId="1724E8C4" w14:textId="3C9AD756" w:rsidR="003B0B09" w:rsidRPr="00684C1E" w:rsidRDefault="003B0B09" w:rsidP="003B0B09">
            <w:pPr>
              <w:pStyle w:val="Z0"/>
              <w:rPr>
                <w:color w:val="000000" w:themeColor="text1"/>
              </w:rPr>
            </w:pPr>
            <w:r w:rsidRPr="00684C1E">
              <w:rPr>
                <w:rFonts w:hint="eastAsia"/>
                <w:color w:val="000000" w:themeColor="text1"/>
              </w:rPr>
              <w:t>7.5</w:t>
            </w:r>
          </w:p>
        </w:tc>
        <w:tc>
          <w:tcPr>
            <w:tcW w:w="1138" w:type="dxa"/>
            <w:vAlign w:val="bottom"/>
          </w:tcPr>
          <w:p w14:paraId="7E0255E1" w14:textId="48F4DF20" w:rsidR="003B0B09" w:rsidRPr="00684C1E" w:rsidRDefault="003B0B09" w:rsidP="003B0B09">
            <w:pPr>
              <w:pStyle w:val="Z0"/>
              <w:rPr>
                <w:color w:val="000000" w:themeColor="text1"/>
              </w:rPr>
            </w:pPr>
            <w:r w:rsidRPr="00684C1E">
              <w:rPr>
                <w:rFonts w:hint="eastAsia"/>
                <w:color w:val="000000" w:themeColor="text1"/>
              </w:rPr>
              <w:t>112.21</w:t>
            </w:r>
          </w:p>
        </w:tc>
        <w:tc>
          <w:tcPr>
            <w:tcW w:w="956" w:type="dxa"/>
            <w:vAlign w:val="bottom"/>
          </w:tcPr>
          <w:p w14:paraId="3AA59F29" w14:textId="24A42E7A"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7ED7BCA3" w14:textId="25F21539" w:rsidR="003B0B09" w:rsidRPr="00684C1E" w:rsidRDefault="003B0B09" w:rsidP="003B0B09">
            <w:pPr>
              <w:pStyle w:val="Z0"/>
              <w:rPr>
                <w:color w:val="000000" w:themeColor="text1"/>
              </w:rPr>
            </w:pPr>
            <w:r w:rsidRPr="00684C1E">
              <w:rPr>
                <w:rFonts w:hint="eastAsia"/>
                <w:color w:val="000000" w:themeColor="text1"/>
              </w:rPr>
              <w:t>0.04</w:t>
            </w:r>
          </w:p>
        </w:tc>
        <w:tc>
          <w:tcPr>
            <w:tcW w:w="941" w:type="dxa"/>
            <w:vAlign w:val="bottom"/>
          </w:tcPr>
          <w:p w14:paraId="356CA3C4" w14:textId="0D4C4B63"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23D35512" w14:textId="27CE3546" w:rsidR="003B0B09" w:rsidRPr="00684C1E" w:rsidRDefault="003B0B09" w:rsidP="003B0B09">
            <w:pPr>
              <w:pStyle w:val="Z0"/>
              <w:rPr>
                <w:color w:val="000000" w:themeColor="text1"/>
              </w:rPr>
            </w:pPr>
            <w:r w:rsidRPr="00684C1E">
              <w:rPr>
                <w:rFonts w:hint="eastAsia"/>
                <w:color w:val="000000" w:themeColor="text1"/>
              </w:rPr>
              <w:t>0.75</w:t>
            </w:r>
          </w:p>
        </w:tc>
        <w:tc>
          <w:tcPr>
            <w:tcW w:w="926" w:type="dxa"/>
            <w:vAlign w:val="bottom"/>
          </w:tcPr>
          <w:p w14:paraId="7D735639" w14:textId="116F6AED"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505E6FFB" w14:textId="77777777" w:rsidTr="003B0B09">
        <w:tc>
          <w:tcPr>
            <w:tcW w:w="1475" w:type="dxa"/>
            <w:vAlign w:val="bottom"/>
          </w:tcPr>
          <w:p w14:paraId="5F5516C2" w14:textId="3DD90560" w:rsidR="003B0B09" w:rsidRPr="00684C1E" w:rsidRDefault="003B0B09" w:rsidP="003B0B09">
            <w:pPr>
              <w:pStyle w:val="Z0"/>
              <w:rPr>
                <w:color w:val="000000" w:themeColor="text1"/>
              </w:rPr>
            </w:pPr>
            <w:r w:rsidRPr="00684C1E">
              <w:rPr>
                <w:rFonts w:hint="eastAsia"/>
                <w:color w:val="000000" w:themeColor="text1"/>
              </w:rPr>
              <w:t>2021.11.13</w:t>
            </w:r>
          </w:p>
        </w:tc>
        <w:tc>
          <w:tcPr>
            <w:tcW w:w="808" w:type="dxa"/>
            <w:vAlign w:val="bottom"/>
          </w:tcPr>
          <w:p w14:paraId="5E5701EB" w14:textId="1B43E220" w:rsidR="003B0B09" w:rsidRPr="00684C1E" w:rsidRDefault="003B0B09" w:rsidP="003B0B09">
            <w:pPr>
              <w:pStyle w:val="Z0"/>
              <w:rPr>
                <w:color w:val="000000" w:themeColor="text1"/>
              </w:rPr>
            </w:pPr>
            <w:r w:rsidRPr="00684C1E">
              <w:rPr>
                <w:rFonts w:hint="eastAsia"/>
                <w:color w:val="000000" w:themeColor="text1"/>
              </w:rPr>
              <w:t>7.5</w:t>
            </w:r>
          </w:p>
        </w:tc>
        <w:tc>
          <w:tcPr>
            <w:tcW w:w="1138" w:type="dxa"/>
            <w:vAlign w:val="bottom"/>
          </w:tcPr>
          <w:p w14:paraId="4AF16E5C" w14:textId="752097AD" w:rsidR="003B0B09" w:rsidRPr="00684C1E" w:rsidRDefault="003B0B09" w:rsidP="003B0B09">
            <w:pPr>
              <w:pStyle w:val="Z0"/>
              <w:rPr>
                <w:color w:val="000000" w:themeColor="text1"/>
              </w:rPr>
            </w:pPr>
            <w:r w:rsidRPr="00684C1E">
              <w:rPr>
                <w:rFonts w:hint="eastAsia"/>
                <w:color w:val="000000" w:themeColor="text1"/>
              </w:rPr>
              <w:t>146.49</w:t>
            </w:r>
          </w:p>
        </w:tc>
        <w:tc>
          <w:tcPr>
            <w:tcW w:w="956" w:type="dxa"/>
            <w:vAlign w:val="bottom"/>
          </w:tcPr>
          <w:p w14:paraId="2B239F08" w14:textId="4997D72F"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1098C70F" w14:textId="5324E088" w:rsidR="003B0B09" w:rsidRPr="00684C1E" w:rsidRDefault="003B0B09" w:rsidP="003B0B09">
            <w:pPr>
              <w:pStyle w:val="Z0"/>
              <w:rPr>
                <w:color w:val="000000" w:themeColor="text1"/>
              </w:rPr>
            </w:pPr>
            <w:r w:rsidRPr="00684C1E">
              <w:rPr>
                <w:rFonts w:hint="eastAsia"/>
                <w:color w:val="000000" w:themeColor="text1"/>
              </w:rPr>
              <w:t>0.04</w:t>
            </w:r>
          </w:p>
        </w:tc>
        <w:tc>
          <w:tcPr>
            <w:tcW w:w="941" w:type="dxa"/>
            <w:vAlign w:val="bottom"/>
          </w:tcPr>
          <w:p w14:paraId="5019330F" w14:textId="42F4CF2F"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71C8B185" w14:textId="2CDE75BA" w:rsidR="003B0B09" w:rsidRPr="00684C1E" w:rsidRDefault="003B0B09" w:rsidP="003B0B09">
            <w:pPr>
              <w:pStyle w:val="Z0"/>
              <w:rPr>
                <w:color w:val="000000" w:themeColor="text1"/>
              </w:rPr>
            </w:pPr>
            <w:r w:rsidRPr="00684C1E">
              <w:rPr>
                <w:rFonts w:hint="eastAsia"/>
                <w:color w:val="000000" w:themeColor="text1"/>
              </w:rPr>
              <w:t>1.19</w:t>
            </w:r>
          </w:p>
        </w:tc>
        <w:tc>
          <w:tcPr>
            <w:tcW w:w="926" w:type="dxa"/>
            <w:vAlign w:val="bottom"/>
          </w:tcPr>
          <w:p w14:paraId="3B4F2ACF" w14:textId="7A65C2DC"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6575469F" w14:textId="77777777" w:rsidTr="003B0B09">
        <w:tc>
          <w:tcPr>
            <w:tcW w:w="1475" w:type="dxa"/>
            <w:vAlign w:val="bottom"/>
          </w:tcPr>
          <w:p w14:paraId="51FACDFE" w14:textId="49B014C2" w:rsidR="003B0B09" w:rsidRPr="00684C1E" w:rsidRDefault="003B0B09" w:rsidP="003B0B09">
            <w:pPr>
              <w:pStyle w:val="Z0"/>
              <w:rPr>
                <w:color w:val="000000" w:themeColor="text1"/>
              </w:rPr>
            </w:pPr>
            <w:r w:rsidRPr="00684C1E">
              <w:rPr>
                <w:rFonts w:hint="eastAsia"/>
                <w:color w:val="000000" w:themeColor="text1"/>
              </w:rPr>
              <w:t>2021.11.14</w:t>
            </w:r>
          </w:p>
        </w:tc>
        <w:tc>
          <w:tcPr>
            <w:tcW w:w="808" w:type="dxa"/>
            <w:vAlign w:val="bottom"/>
          </w:tcPr>
          <w:p w14:paraId="1DBD7300" w14:textId="16469DF9" w:rsidR="003B0B09" w:rsidRPr="00684C1E" w:rsidRDefault="003B0B09" w:rsidP="003B0B09">
            <w:pPr>
              <w:pStyle w:val="Z0"/>
              <w:rPr>
                <w:color w:val="000000" w:themeColor="text1"/>
              </w:rPr>
            </w:pPr>
            <w:r w:rsidRPr="00684C1E">
              <w:rPr>
                <w:rFonts w:hint="eastAsia"/>
                <w:color w:val="000000" w:themeColor="text1"/>
              </w:rPr>
              <w:t>7.6</w:t>
            </w:r>
          </w:p>
        </w:tc>
        <w:tc>
          <w:tcPr>
            <w:tcW w:w="1138" w:type="dxa"/>
            <w:vAlign w:val="bottom"/>
          </w:tcPr>
          <w:p w14:paraId="07F185CB" w14:textId="7E67CBDE" w:rsidR="003B0B09" w:rsidRPr="00684C1E" w:rsidRDefault="003B0B09" w:rsidP="003B0B09">
            <w:pPr>
              <w:pStyle w:val="Z0"/>
              <w:rPr>
                <w:color w:val="000000" w:themeColor="text1"/>
              </w:rPr>
            </w:pPr>
            <w:r w:rsidRPr="00684C1E">
              <w:rPr>
                <w:rFonts w:hint="eastAsia"/>
                <w:color w:val="000000" w:themeColor="text1"/>
              </w:rPr>
              <w:t>72.49</w:t>
            </w:r>
          </w:p>
        </w:tc>
        <w:tc>
          <w:tcPr>
            <w:tcW w:w="956" w:type="dxa"/>
            <w:vAlign w:val="bottom"/>
          </w:tcPr>
          <w:p w14:paraId="57A67876" w14:textId="6127103F"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28683E28" w14:textId="48C69D6B" w:rsidR="003B0B09" w:rsidRPr="00684C1E" w:rsidRDefault="003B0B09" w:rsidP="003B0B09">
            <w:pPr>
              <w:pStyle w:val="Z0"/>
              <w:rPr>
                <w:color w:val="000000" w:themeColor="text1"/>
              </w:rPr>
            </w:pPr>
            <w:r w:rsidRPr="00684C1E">
              <w:rPr>
                <w:rFonts w:hint="eastAsia"/>
                <w:color w:val="000000" w:themeColor="text1"/>
              </w:rPr>
              <w:t>0.07</w:t>
            </w:r>
          </w:p>
        </w:tc>
        <w:tc>
          <w:tcPr>
            <w:tcW w:w="941" w:type="dxa"/>
            <w:vAlign w:val="bottom"/>
          </w:tcPr>
          <w:p w14:paraId="42253E9A" w14:textId="44BD1D15"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29DF6B05" w14:textId="6D573C5B" w:rsidR="003B0B09" w:rsidRPr="00684C1E" w:rsidRDefault="003B0B09" w:rsidP="003B0B09">
            <w:pPr>
              <w:pStyle w:val="Z0"/>
              <w:rPr>
                <w:color w:val="000000" w:themeColor="text1"/>
              </w:rPr>
            </w:pPr>
            <w:r w:rsidRPr="00684C1E">
              <w:rPr>
                <w:rFonts w:hint="eastAsia"/>
                <w:color w:val="000000" w:themeColor="text1"/>
              </w:rPr>
              <w:t>1.32</w:t>
            </w:r>
          </w:p>
        </w:tc>
        <w:tc>
          <w:tcPr>
            <w:tcW w:w="926" w:type="dxa"/>
            <w:vAlign w:val="bottom"/>
          </w:tcPr>
          <w:p w14:paraId="7B1966D2" w14:textId="2CF17E0A"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5A045283" w14:textId="77777777" w:rsidTr="003B0B09">
        <w:tc>
          <w:tcPr>
            <w:tcW w:w="1475" w:type="dxa"/>
            <w:vAlign w:val="bottom"/>
          </w:tcPr>
          <w:p w14:paraId="5F232E08" w14:textId="03192B00" w:rsidR="003B0B09" w:rsidRPr="00684C1E" w:rsidRDefault="003B0B09" w:rsidP="003B0B09">
            <w:pPr>
              <w:pStyle w:val="Z0"/>
              <w:rPr>
                <w:color w:val="000000" w:themeColor="text1"/>
              </w:rPr>
            </w:pPr>
            <w:r w:rsidRPr="00684C1E">
              <w:rPr>
                <w:rFonts w:hint="eastAsia"/>
                <w:color w:val="000000" w:themeColor="text1"/>
              </w:rPr>
              <w:t>2021.11.15</w:t>
            </w:r>
          </w:p>
        </w:tc>
        <w:tc>
          <w:tcPr>
            <w:tcW w:w="808" w:type="dxa"/>
            <w:vAlign w:val="bottom"/>
          </w:tcPr>
          <w:p w14:paraId="63A9D4CD" w14:textId="2E2723B6" w:rsidR="003B0B09" w:rsidRPr="00684C1E" w:rsidRDefault="003B0B09" w:rsidP="003B0B09">
            <w:pPr>
              <w:pStyle w:val="Z0"/>
              <w:rPr>
                <w:color w:val="000000" w:themeColor="text1"/>
              </w:rPr>
            </w:pPr>
            <w:r w:rsidRPr="00684C1E">
              <w:rPr>
                <w:rFonts w:hint="eastAsia"/>
                <w:color w:val="000000" w:themeColor="text1"/>
              </w:rPr>
              <w:t>7.6</w:t>
            </w:r>
          </w:p>
        </w:tc>
        <w:tc>
          <w:tcPr>
            <w:tcW w:w="1138" w:type="dxa"/>
            <w:vAlign w:val="bottom"/>
          </w:tcPr>
          <w:p w14:paraId="0555ABE5" w14:textId="6F0505F2" w:rsidR="003B0B09" w:rsidRPr="00684C1E" w:rsidRDefault="003B0B09" w:rsidP="003B0B09">
            <w:pPr>
              <w:pStyle w:val="Z0"/>
              <w:rPr>
                <w:color w:val="000000" w:themeColor="text1"/>
              </w:rPr>
            </w:pPr>
            <w:r w:rsidRPr="00684C1E">
              <w:rPr>
                <w:rFonts w:hint="eastAsia"/>
                <w:color w:val="000000" w:themeColor="text1"/>
              </w:rPr>
              <w:t>71.15</w:t>
            </w:r>
          </w:p>
        </w:tc>
        <w:tc>
          <w:tcPr>
            <w:tcW w:w="956" w:type="dxa"/>
            <w:vAlign w:val="bottom"/>
          </w:tcPr>
          <w:p w14:paraId="42B0277D" w14:textId="32A7297D"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7AE7C232" w14:textId="0691EDD0" w:rsidR="003B0B09" w:rsidRPr="00684C1E" w:rsidRDefault="003B0B09" w:rsidP="003B0B09">
            <w:pPr>
              <w:pStyle w:val="Z0"/>
              <w:rPr>
                <w:color w:val="000000" w:themeColor="text1"/>
              </w:rPr>
            </w:pPr>
            <w:r w:rsidRPr="00684C1E">
              <w:rPr>
                <w:rFonts w:hint="eastAsia"/>
                <w:color w:val="000000" w:themeColor="text1"/>
              </w:rPr>
              <w:t>0.04</w:t>
            </w:r>
          </w:p>
        </w:tc>
        <w:tc>
          <w:tcPr>
            <w:tcW w:w="941" w:type="dxa"/>
            <w:vAlign w:val="bottom"/>
          </w:tcPr>
          <w:p w14:paraId="2811E590" w14:textId="261194C2"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51A08048" w14:textId="46B35C74" w:rsidR="003B0B09" w:rsidRPr="00684C1E" w:rsidRDefault="003B0B09" w:rsidP="003B0B09">
            <w:pPr>
              <w:pStyle w:val="Z0"/>
              <w:rPr>
                <w:color w:val="000000" w:themeColor="text1"/>
              </w:rPr>
            </w:pPr>
            <w:r w:rsidRPr="00684C1E">
              <w:rPr>
                <w:rFonts w:hint="eastAsia"/>
                <w:color w:val="000000" w:themeColor="text1"/>
              </w:rPr>
              <w:t>1.05</w:t>
            </w:r>
          </w:p>
        </w:tc>
        <w:tc>
          <w:tcPr>
            <w:tcW w:w="926" w:type="dxa"/>
            <w:vAlign w:val="bottom"/>
          </w:tcPr>
          <w:p w14:paraId="15662220" w14:textId="477D12E2"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3EF63786" w14:textId="77777777" w:rsidTr="003B0B09">
        <w:tc>
          <w:tcPr>
            <w:tcW w:w="1475" w:type="dxa"/>
            <w:vAlign w:val="bottom"/>
          </w:tcPr>
          <w:p w14:paraId="72DE42A7" w14:textId="77934E47" w:rsidR="003B0B09" w:rsidRPr="00684C1E" w:rsidRDefault="003B0B09" w:rsidP="003B0B09">
            <w:pPr>
              <w:pStyle w:val="Z0"/>
              <w:rPr>
                <w:color w:val="000000" w:themeColor="text1"/>
              </w:rPr>
            </w:pPr>
            <w:r w:rsidRPr="00684C1E">
              <w:rPr>
                <w:rFonts w:hint="eastAsia"/>
                <w:color w:val="000000" w:themeColor="text1"/>
              </w:rPr>
              <w:t>2021.11.16</w:t>
            </w:r>
          </w:p>
        </w:tc>
        <w:tc>
          <w:tcPr>
            <w:tcW w:w="808" w:type="dxa"/>
            <w:vAlign w:val="bottom"/>
          </w:tcPr>
          <w:p w14:paraId="53B0036B" w14:textId="2E91D72F" w:rsidR="003B0B09" w:rsidRPr="00684C1E" w:rsidRDefault="003B0B09" w:rsidP="003B0B09">
            <w:pPr>
              <w:pStyle w:val="Z0"/>
              <w:rPr>
                <w:color w:val="000000" w:themeColor="text1"/>
              </w:rPr>
            </w:pPr>
            <w:r w:rsidRPr="00684C1E">
              <w:rPr>
                <w:rFonts w:hint="eastAsia"/>
                <w:color w:val="000000" w:themeColor="text1"/>
              </w:rPr>
              <w:t>7.5</w:t>
            </w:r>
          </w:p>
        </w:tc>
        <w:tc>
          <w:tcPr>
            <w:tcW w:w="1138" w:type="dxa"/>
            <w:vAlign w:val="bottom"/>
          </w:tcPr>
          <w:p w14:paraId="227FF85D" w14:textId="2EC21053" w:rsidR="003B0B09" w:rsidRPr="00684C1E" w:rsidRDefault="003B0B09" w:rsidP="003B0B09">
            <w:pPr>
              <w:pStyle w:val="Z0"/>
              <w:rPr>
                <w:color w:val="000000" w:themeColor="text1"/>
              </w:rPr>
            </w:pPr>
            <w:r w:rsidRPr="00684C1E">
              <w:rPr>
                <w:rFonts w:hint="eastAsia"/>
                <w:color w:val="000000" w:themeColor="text1"/>
              </w:rPr>
              <w:t>55.48</w:t>
            </w:r>
          </w:p>
        </w:tc>
        <w:tc>
          <w:tcPr>
            <w:tcW w:w="956" w:type="dxa"/>
            <w:vAlign w:val="bottom"/>
          </w:tcPr>
          <w:p w14:paraId="2267CF1E" w14:textId="51EF69C4"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038188BF" w14:textId="275CF32B" w:rsidR="003B0B09" w:rsidRPr="00684C1E" w:rsidRDefault="003B0B09" w:rsidP="003B0B09">
            <w:pPr>
              <w:pStyle w:val="Z0"/>
              <w:rPr>
                <w:color w:val="000000" w:themeColor="text1"/>
              </w:rPr>
            </w:pPr>
            <w:r w:rsidRPr="00684C1E">
              <w:rPr>
                <w:rFonts w:hint="eastAsia"/>
                <w:color w:val="000000" w:themeColor="text1"/>
              </w:rPr>
              <w:t>0.04</w:t>
            </w:r>
          </w:p>
        </w:tc>
        <w:tc>
          <w:tcPr>
            <w:tcW w:w="941" w:type="dxa"/>
            <w:vAlign w:val="bottom"/>
          </w:tcPr>
          <w:p w14:paraId="1B67A882" w14:textId="0B84A00F"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72B841A4" w14:textId="69EEAF78" w:rsidR="003B0B09" w:rsidRPr="00684C1E" w:rsidRDefault="003B0B09" w:rsidP="003B0B09">
            <w:pPr>
              <w:pStyle w:val="Z0"/>
              <w:rPr>
                <w:color w:val="000000" w:themeColor="text1"/>
              </w:rPr>
            </w:pPr>
            <w:r w:rsidRPr="00684C1E">
              <w:rPr>
                <w:rFonts w:hint="eastAsia"/>
                <w:color w:val="000000" w:themeColor="text1"/>
              </w:rPr>
              <w:t>1.14</w:t>
            </w:r>
          </w:p>
        </w:tc>
        <w:tc>
          <w:tcPr>
            <w:tcW w:w="926" w:type="dxa"/>
            <w:vAlign w:val="bottom"/>
          </w:tcPr>
          <w:p w14:paraId="21BB162F" w14:textId="244A4C5C"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5C98463B" w14:textId="77777777" w:rsidTr="003B0B09">
        <w:tc>
          <w:tcPr>
            <w:tcW w:w="1475" w:type="dxa"/>
            <w:vAlign w:val="bottom"/>
          </w:tcPr>
          <w:p w14:paraId="06BCF1FD" w14:textId="692EEB3C" w:rsidR="003B0B09" w:rsidRPr="00684C1E" w:rsidRDefault="003B0B09" w:rsidP="003B0B09">
            <w:pPr>
              <w:pStyle w:val="Z0"/>
              <w:rPr>
                <w:color w:val="000000" w:themeColor="text1"/>
              </w:rPr>
            </w:pPr>
            <w:r w:rsidRPr="00684C1E">
              <w:rPr>
                <w:rFonts w:hint="eastAsia"/>
                <w:color w:val="000000" w:themeColor="text1"/>
              </w:rPr>
              <w:t>2021.11.17</w:t>
            </w:r>
          </w:p>
        </w:tc>
        <w:tc>
          <w:tcPr>
            <w:tcW w:w="808" w:type="dxa"/>
            <w:vAlign w:val="bottom"/>
          </w:tcPr>
          <w:p w14:paraId="199C3661" w14:textId="2BF8E64A" w:rsidR="003B0B09" w:rsidRPr="00684C1E" w:rsidRDefault="003B0B09" w:rsidP="003B0B09">
            <w:pPr>
              <w:pStyle w:val="Z0"/>
              <w:rPr>
                <w:color w:val="000000" w:themeColor="text1"/>
              </w:rPr>
            </w:pPr>
            <w:r w:rsidRPr="00684C1E">
              <w:rPr>
                <w:rFonts w:hint="eastAsia"/>
                <w:color w:val="000000" w:themeColor="text1"/>
              </w:rPr>
              <w:t>7.5</w:t>
            </w:r>
          </w:p>
        </w:tc>
        <w:tc>
          <w:tcPr>
            <w:tcW w:w="1138" w:type="dxa"/>
            <w:vAlign w:val="bottom"/>
          </w:tcPr>
          <w:p w14:paraId="18DED4F2" w14:textId="65F8F9EC" w:rsidR="003B0B09" w:rsidRPr="00684C1E" w:rsidRDefault="003B0B09" w:rsidP="003B0B09">
            <w:pPr>
              <w:pStyle w:val="Z0"/>
              <w:rPr>
                <w:color w:val="000000" w:themeColor="text1"/>
              </w:rPr>
            </w:pPr>
            <w:r w:rsidRPr="00684C1E">
              <w:rPr>
                <w:rFonts w:hint="eastAsia"/>
                <w:color w:val="000000" w:themeColor="text1"/>
              </w:rPr>
              <w:t>63.9</w:t>
            </w:r>
          </w:p>
        </w:tc>
        <w:tc>
          <w:tcPr>
            <w:tcW w:w="956" w:type="dxa"/>
            <w:vAlign w:val="bottom"/>
          </w:tcPr>
          <w:p w14:paraId="379C1A1C" w14:textId="68B9575F"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7AA287F9" w14:textId="33E991B6" w:rsidR="003B0B09" w:rsidRPr="00684C1E" w:rsidRDefault="003B0B09" w:rsidP="003B0B09">
            <w:pPr>
              <w:pStyle w:val="Z0"/>
              <w:rPr>
                <w:color w:val="000000" w:themeColor="text1"/>
              </w:rPr>
            </w:pPr>
            <w:r w:rsidRPr="00684C1E">
              <w:rPr>
                <w:rFonts w:hint="eastAsia"/>
                <w:color w:val="000000" w:themeColor="text1"/>
              </w:rPr>
              <w:t>1.26</w:t>
            </w:r>
          </w:p>
        </w:tc>
        <w:tc>
          <w:tcPr>
            <w:tcW w:w="941" w:type="dxa"/>
            <w:vAlign w:val="bottom"/>
          </w:tcPr>
          <w:p w14:paraId="48475990" w14:textId="79FD2128"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7443B7C2" w14:textId="04CE8CED" w:rsidR="003B0B09" w:rsidRPr="00684C1E" w:rsidRDefault="003B0B09" w:rsidP="003B0B09">
            <w:pPr>
              <w:pStyle w:val="Z0"/>
              <w:rPr>
                <w:color w:val="000000" w:themeColor="text1"/>
              </w:rPr>
            </w:pPr>
            <w:r w:rsidRPr="00684C1E">
              <w:rPr>
                <w:rFonts w:hint="eastAsia"/>
                <w:color w:val="000000" w:themeColor="text1"/>
              </w:rPr>
              <w:t>2.43</w:t>
            </w:r>
          </w:p>
        </w:tc>
        <w:tc>
          <w:tcPr>
            <w:tcW w:w="926" w:type="dxa"/>
            <w:vAlign w:val="bottom"/>
          </w:tcPr>
          <w:p w14:paraId="64ED947F" w14:textId="51601A3F"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52BD7B9F" w14:textId="77777777" w:rsidTr="003B0B09">
        <w:tc>
          <w:tcPr>
            <w:tcW w:w="1475" w:type="dxa"/>
            <w:vAlign w:val="bottom"/>
          </w:tcPr>
          <w:p w14:paraId="34DAA1E7" w14:textId="48034DDD" w:rsidR="003B0B09" w:rsidRPr="00684C1E" w:rsidRDefault="003B0B09" w:rsidP="003B0B09">
            <w:pPr>
              <w:pStyle w:val="Z0"/>
              <w:rPr>
                <w:color w:val="000000" w:themeColor="text1"/>
              </w:rPr>
            </w:pPr>
            <w:r w:rsidRPr="00684C1E">
              <w:rPr>
                <w:rFonts w:hint="eastAsia"/>
                <w:color w:val="000000" w:themeColor="text1"/>
              </w:rPr>
              <w:t>2021.11.18</w:t>
            </w:r>
          </w:p>
        </w:tc>
        <w:tc>
          <w:tcPr>
            <w:tcW w:w="808" w:type="dxa"/>
            <w:vAlign w:val="bottom"/>
          </w:tcPr>
          <w:p w14:paraId="4281E6D2" w14:textId="06A771EA" w:rsidR="003B0B09" w:rsidRPr="00684C1E" w:rsidRDefault="003B0B09" w:rsidP="003B0B09">
            <w:pPr>
              <w:pStyle w:val="Z0"/>
              <w:rPr>
                <w:color w:val="000000" w:themeColor="text1"/>
              </w:rPr>
            </w:pPr>
            <w:r w:rsidRPr="00684C1E">
              <w:rPr>
                <w:rFonts w:hint="eastAsia"/>
                <w:color w:val="000000" w:themeColor="text1"/>
              </w:rPr>
              <w:t>7.5</w:t>
            </w:r>
          </w:p>
        </w:tc>
        <w:tc>
          <w:tcPr>
            <w:tcW w:w="1138" w:type="dxa"/>
            <w:vAlign w:val="bottom"/>
          </w:tcPr>
          <w:p w14:paraId="0C80E035" w14:textId="1B98AE4D" w:rsidR="003B0B09" w:rsidRPr="00684C1E" w:rsidRDefault="003B0B09" w:rsidP="003B0B09">
            <w:pPr>
              <w:pStyle w:val="Z0"/>
              <w:rPr>
                <w:color w:val="000000" w:themeColor="text1"/>
              </w:rPr>
            </w:pPr>
            <w:r w:rsidRPr="00684C1E">
              <w:rPr>
                <w:rFonts w:hint="eastAsia"/>
                <w:color w:val="000000" w:themeColor="text1"/>
              </w:rPr>
              <w:t>51.1</w:t>
            </w:r>
          </w:p>
        </w:tc>
        <w:tc>
          <w:tcPr>
            <w:tcW w:w="956" w:type="dxa"/>
            <w:vAlign w:val="bottom"/>
          </w:tcPr>
          <w:p w14:paraId="47260388" w14:textId="2959C92E"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18624DAD" w14:textId="2287CBD6" w:rsidR="003B0B09" w:rsidRPr="00684C1E" w:rsidRDefault="003B0B09" w:rsidP="003B0B09">
            <w:pPr>
              <w:pStyle w:val="Z0"/>
              <w:rPr>
                <w:color w:val="000000" w:themeColor="text1"/>
              </w:rPr>
            </w:pPr>
            <w:r w:rsidRPr="00684C1E">
              <w:rPr>
                <w:rFonts w:hint="eastAsia"/>
                <w:color w:val="000000" w:themeColor="text1"/>
              </w:rPr>
              <w:t>0.05</w:t>
            </w:r>
          </w:p>
        </w:tc>
        <w:tc>
          <w:tcPr>
            <w:tcW w:w="941" w:type="dxa"/>
            <w:vAlign w:val="bottom"/>
          </w:tcPr>
          <w:p w14:paraId="0E4AB473" w14:textId="7EEE0732"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62F96802" w14:textId="03011D05" w:rsidR="003B0B09" w:rsidRPr="00684C1E" w:rsidRDefault="003B0B09" w:rsidP="003B0B09">
            <w:pPr>
              <w:pStyle w:val="Z0"/>
              <w:rPr>
                <w:color w:val="000000" w:themeColor="text1"/>
              </w:rPr>
            </w:pPr>
            <w:r w:rsidRPr="00684C1E">
              <w:rPr>
                <w:rFonts w:hint="eastAsia"/>
                <w:color w:val="000000" w:themeColor="text1"/>
              </w:rPr>
              <w:t>1.33</w:t>
            </w:r>
          </w:p>
        </w:tc>
        <w:tc>
          <w:tcPr>
            <w:tcW w:w="926" w:type="dxa"/>
            <w:vAlign w:val="bottom"/>
          </w:tcPr>
          <w:p w14:paraId="1517F277" w14:textId="6EDBBEE5"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1D743E34" w14:textId="77777777" w:rsidTr="003B0B09">
        <w:tc>
          <w:tcPr>
            <w:tcW w:w="1475" w:type="dxa"/>
            <w:vAlign w:val="bottom"/>
          </w:tcPr>
          <w:p w14:paraId="78F5C405" w14:textId="41CEF4CC" w:rsidR="003B0B09" w:rsidRPr="00684C1E" w:rsidRDefault="003B0B09" w:rsidP="003B0B09">
            <w:pPr>
              <w:pStyle w:val="Z0"/>
              <w:rPr>
                <w:color w:val="000000" w:themeColor="text1"/>
              </w:rPr>
            </w:pPr>
            <w:r w:rsidRPr="00684C1E">
              <w:rPr>
                <w:rFonts w:hint="eastAsia"/>
                <w:color w:val="000000" w:themeColor="text1"/>
              </w:rPr>
              <w:t>2021.11.19</w:t>
            </w:r>
          </w:p>
        </w:tc>
        <w:tc>
          <w:tcPr>
            <w:tcW w:w="808" w:type="dxa"/>
            <w:vAlign w:val="bottom"/>
          </w:tcPr>
          <w:p w14:paraId="076DF4C6" w14:textId="60C9C6FE" w:rsidR="003B0B09" w:rsidRPr="00684C1E" w:rsidRDefault="003B0B09" w:rsidP="003B0B09">
            <w:pPr>
              <w:pStyle w:val="Z0"/>
              <w:rPr>
                <w:color w:val="000000" w:themeColor="text1"/>
              </w:rPr>
            </w:pPr>
            <w:r w:rsidRPr="00684C1E">
              <w:rPr>
                <w:rFonts w:hint="eastAsia"/>
                <w:color w:val="000000" w:themeColor="text1"/>
              </w:rPr>
              <w:t>7.5</w:t>
            </w:r>
          </w:p>
        </w:tc>
        <w:tc>
          <w:tcPr>
            <w:tcW w:w="1138" w:type="dxa"/>
            <w:vAlign w:val="bottom"/>
          </w:tcPr>
          <w:p w14:paraId="2053F446" w14:textId="4B637219" w:rsidR="003B0B09" w:rsidRPr="00684C1E" w:rsidRDefault="003B0B09" w:rsidP="003B0B09">
            <w:pPr>
              <w:pStyle w:val="Z0"/>
              <w:rPr>
                <w:color w:val="000000" w:themeColor="text1"/>
              </w:rPr>
            </w:pPr>
            <w:r w:rsidRPr="00684C1E">
              <w:rPr>
                <w:rFonts w:hint="eastAsia"/>
                <w:color w:val="000000" w:themeColor="text1"/>
              </w:rPr>
              <w:t>49.82</w:t>
            </w:r>
          </w:p>
        </w:tc>
        <w:tc>
          <w:tcPr>
            <w:tcW w:w="956" w:type="dxa"/>
            <w:vAlign w:val="bottom"/>
          </w:tcPr>
          <w:p w14:paraId="4FCED894" w14:textId="7487B23D"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4D57739E" w14:textId="4EA3869D" w:rsidR="003B0B09" w:rsidRPr="00684C1E" w:rsidRDefault="003B0B09" w:rsidP="003B0B09">
            <w:pPr>
              <w:pStyle w:val="Z0"/>
              <w:rPr>
                <w:color w:val="000000" w:themeColor="text1"/>
              </w:rPr>
            </w:pPr>
            <w:r w:rsidRPr="00684C1E">
              <w:rPr>
                <w:rFonts w:hint="eastAsia"/>
                <w:color w:val="000000" w:themeColor="text1"/>
              </w:rPr>
              <w:t>0.03</w:t>
            </w:r>
          </w:p>
        </w:tc>
        <w:tc>
          <w:tcPr>
            <w:tcW w:w="941" w:type="dxa"/>
            <w:vAlign w:val="bottom"/>
          </w:tcPr>
          <w:p w14:paraId="2EFB43AD" w14:textId="0C96F92F"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785FFE10" w14:textId="5CC2EFC7" w:rsidR="003B0B09" w:rsidRPr="00684C1E" w:rsidRDefault="003B0B09" w:rsidP="003B0B09">
            <w:pPr>
              <w:pStyle w:val="Z0"/>
              <w:rPr>
                <w:color w:val="000000" w:themeColor="text1"/>
              </w:rPr>
            </w:pPr>
            <w:r w:rsidRPr="00684C1E">
              <w:rPr>
                <w:rFonts w:hint="eastAsia"/>
                <w:color w:val="000000" w:themeColor="text1"/>
              </w:rPr>
              <w:t>0.97</w:t>
            </w:r>
          </w:p>
        </w:tc>
        <w:tc>
          <w:tcPr>
            <w:tcW w:w="926" w:type="dxa"/>
            <w:vAlign w:val="bottom"/>
          </w:tcPr>
          <w:p w14:paraId="15A2B130" w14:textId="7F37597D"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1C76D426" w14:textId="77777777" w:rsidTr="003B0B09">
        <w:tc>
          <w:tcPr>
            <w:tcW w:w="1475" w:type="dxa"/>
            <w:vAlign w:val="bottom"/>
          </w:tcPr>
          <w:p w14:paraId="45FE6D9D" w14:textId="3B9203F6" w:rsidR="003B0B09" w:rsidRPr="00684C1E" w:rsidRDefault="003B0B09" w:rsidP="003B0B09">
            <w:pPr>
              <w:pStyle w:val="Z0"/>
              <w:rPr>
                <w:color w:val="000000" w:themeColor="text1"/>
              </w:rPr>
            </w:pPr>
            <w:r w:rsidRPr="00684C1E">
              <w:rPr>
                <w:rFonts w:hint="eastAsia"/>
                <w:color w:val="000000" w:themeColor="text1"/>
              </w:rPr>
              <w:t>2021.11.20</w:t>
            </w:r>
          </w:p>
        </w:tc>
        <w:tc>
          <w:tcPr>
            <w:tcW w:w="808" w:type="dxa"/>
            <w:vAlign w:val="bottom"/>
          </w:tcPr>
          <w:p w14:paraId="4CBFF022" w14:textId="37E3E5D3" w:rsidR="003B0B09" w:rsidRPr="00684C1E" w:rsidRDefault="003B0B09" w:rsidP="003B0B09">
            <w:pPr>
              <w:pStyle w:val="Z0"/>
              <w:rPr>
                <w:color w:val="000000" w:themeColor="text1"/>
              </w:rPr>
            </w:pPr>
            <w:r w:rsidRPr="00684C1E">
              <w:rPr>
                <w:rFonts w:hint="eastAsia"/>
                <w:color w:val="000000" w:themeColor="text1"/>
              </w:rPr>
              <w:t>7.6</w:t>
            </w:r>
          </w:p>
        </w:tc>
        <w:tc>
          <w:tcPr>
            <w:tcW w:w="1138" w:type="dxa"/>
            <w:vAlign w:val="bottom"/>
          </w:tcPr>
          <w:p w14:paraId="7A6C28DB" w14:textId="411D16C7" w:rsidR="003B0B09" w:rsidRPr="00684C1E" w:rsidRDefault="003B0B09" w:rsidP="003B0B09">
            <w:pPr>
              <w:pStyle w:val="Z0"/>
              <w:rPr>
                <w:color w:val="000000" w:themeColor="text1"/>
              </w:rPr>
            </w:pPr>
            <w:r w:rsidRPr="00684C1E">
              <w:rPr>
                <w:rFonts w:hint="eastAsia"/>
                <w:color w:val="000000" w:themeColor="text1"/>
              </w:rPr>
              <w:t>50.15</w:t>
            </w:r>
          </w:p>
        </w:tc>
        <w:tc>
          <w:tcPr>
            <w:tcW w:w="956" w:type="dxa"/>
            <w:vAlign w:val="bottom"/>
          </w:tcPr>
          <w:p w14:paraId="226857F7" w14:textId="14CDC7C6"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180362B1" w14:textId="727025E0" w:rsidR="003B0B09" w:rsidRPr="00684C1E" w:rsidRDefault="003B0B09" w:rsidP="003B0B09">
            <w:pPr>
              <w:pStyle w:val="Z0"/>
              <w:rPr>
                <w:color w:val="000000" w:themeColor="text1"/>
              </w:rPr>
            </w:pPr>
            <w:r w:rsidRPr="00684C1E">
              <w:rPr>
                <w:rFonts w:hint="eastAsia"/>
                <w:color w:val="000000" w:themeColor="text1"/>
              </w:rPr>
              <w:t>0.06</w:t>
            </w:r>
          </w:p>
        </w:tc>
        <w:tc>
          <w:tcPr>
            <w:tcW w:w="941" w:type="dxa"/>
            <w:vAlign w:val="bottom"/>
          </w:tcPr>
          <w:p w14:paraId="54EDF079" w14:textId="16E248D5"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472F396F" w14:textId="3D759085" w:rsidR="003B0B09" w:rsidRPr="00684C1E" w:rsidRDefault="003B0B09" w:rsidP="003B0B09">
            <w:pPr>
              <w:pStyle w:val="Z0"/>
              <w:rPr>
                <w:color w:val="000000" w:themeColor="text1"/>
              </w:rPr>
            </w:pPr>
            <w:r w:rsidRPr="00684C1E">
              <w:rPr>
                <w:rFonts w:hint="eastAsia"/>
                <w:color w:val="000000" w:themeColor="text1"/>
              </w:rPr>
              <w:t>1.37</w:t>
            </w:r>
          </w:p>
        </w:tc>
        <w:tc>
          <w:tcPr>
            <w:tcW w:w="926" w:type="dxa"/>
            <w:vAlign w:val="bottom"/>
          </w:tcPr>
          <w:p w14:paraId="79BB2B3E" w14:textId="09710BD2"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11476FE1" w14:textId="77777777" w:rsidTr="003B0B09">
        <w:tc>
          <w:tcPr>
            <w:tcW w:w="1475" w:type="dxa"/>
            <w:vAlign w:val="bottom"/>
          </w:tcPr>
          <w:p w14:paraId="652BA7C1" w14:textId="6BAEC3A4" w:rsidR="003B0B09" w:rsidRPr="00684C1E" w:rsidRDefault="003B0B09" w:rsidP="003B0B09">
            <w:pPr>
              <w:pStyle w:val="Z0"/>
              <w:rPr>
                <w:color w:val="000000" w:themeColor="text1"/>
              </w:rPr>
            </w:pPr>
            <w:r w:rsidRPr="00684C1E">
              <w:rPr>
                <w:rFonts w:hint="eastAsia"/>
                <w:color w:val="000000" w:themeColor="text1"/>
              </w:rPr>
              <w:t>2021.11.21</w:t>
            </w:r>
          </w:p>
        </w:tc>
        <w:tc>
          <w:tcPr>
            <w:tcW w:w="808" w:type="dxa"/>
            <w:vAlign w:val="bottom"/>
          </w:tcPr>
          <w:p w14:paraId="56CF893A" w14:textId="3CF4AA8A" w:rsidR="003B0B09" w:rsidRPr="00684C1E" w:rsidRDefault="003B0B09" w:rsidP="003B0B09">
            <w:pPr>
              <w:pStyle w:val="Z0"/>
              <w:rPr>
                <w:color w:val="000000" w:themeColor="text1"/>
              </w:rPr>
            </w:pPr>
            <w:r w:rsidRPr="00684C1E">
              <w:rPr>
                <w:rFonts w:hint="eastAsia"/>
                <w:color w:val="000000" w:themeColor="text1"/>
              </w:rPr>
              <w:t>7.6</w:t>
            </w:r>
          </w:p>
        </w:tc>
        <w:tc>
          <w:tcPr>
            <w:tcW w:w="1138" w:type="dxa"/>
            <w:vAlign w:val="bottom"/>
          </w:tcPr>
          <w:p w14:paraId="72D06868" w14:textId="13FFA723" w:rsidR="003B0B09" w:rsidRPr="00684C1E" w:rsidRDefault="003B0B09" w:rsidP="003B0B09">
            <w:pPr>
              <w:pStyle w:val="Z0"/>
              <w:rPr>
                <w:color w:val="000000" w:themeColor="text1"/>
              </w:rPr>
            </w:pPr>
            <w:r w:rsidRPr="00684C1E">
              <w:rPr>
                <w:rFonts w:hint="eastAsia"/>
                <w:color w:val="000000" w:themeColor="text1"/>
              </w:rPr>
              <w:t>52.93</w:t>
            </w:r>
          </w:p>
        </w:tc>
        <w:tc>
          <w:tcPr>
            <w:tcW w:w="956" w:type="dxa"/>
            <w:vAlign w:val="bottom"/>
          </w:tcPr>
          <w:p w14:paraId="40426507" w14:textId="3575A2EA"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4E2A9223" w14:textId="5369F158" w:rsidR="003B0B09" w:rsidRPr="00684C1E" w:rsidRDefault="003B0B09" w:rsidP="003B0B09">
            <w:pPr>
              <w:pStyle w:val="Z0"/>
              <w:rPr>
                <w:color w:val="000000" w:themeColor="text1"/>
              </w:rPr>
            </w:pPr>
            <w:r w:rsidRPr="00684C1E">
              <w:rPr>
                <w:rFonts w:hint="eastAsia"/>
                <w:color w:val="000000" w:themeColor="text1"/>
              </w:rPr>
              <w:t>0.05</w:t>
            </w:r>
          </w:p>
        </w:tc>
        <w:tc>
          <w:tcPr>
            <w:tcW w:w="941" w:type="dxa"/>
            <w:vAlign w:val="bottom"/>
          </w:tcPr>
          <w:p w14:paraId="52352553" w14:textId="0210D52C"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5BE5CE79" w14:textId="62360605" w:rsidR="003B0B09" w:rsidRPr="00684C1E" w:rsidRDefault="003B0B09" w:rsidP="003B0B09">
            <w:pPr>
              <w:pStyle w:val="Z0"/>
              <w:rPr>
                <w:color w:val="000000" w:themeColor="text1"/>
              </w:rPr>
            </w:pPr>
            <w:r w:rsidRPr="00684C1E">
              <w:rPr>
                <w:rFonts w:hint="eastAsia"/>
                <w:color w:val="000000" w:themeColor="text1"/>
              </w:rPr>
              <w:t>1.56</w:t>
            </w:r>
          </w:p>
        </w:tc>
        <w:tc>
          <w:tcPr>
            <w:tcW w:w="926" w:type="dxa"/>
            <w:vAlign w:val="bottom"/>
          </w:tcPr>
          <w:p w14:paraId="1A2ED253" w14:textId="50DF310F"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33A01F86" w14:textId="77777777" w:rsidTr="003B0B09">
        <w:tc>
          <w:tcPr>
            <w:tcW w:w="1475" w:type="dxa"/>
            <w:vAlign w:val="bottom"/>
          </w:tcPr>
          <w:p w14:paraId="4F39C088" w14:textId="2A944B2A" w:rsidR="003B0B09" w:rsidRPr="00684C1E" w:rsidRDefault="003B0B09" w:rsidP="003B0B09">
            <w:pPr>
              <w:pStyle w:val="Z0"/>
              <w:rPr>
                <w:color w:val="000000" w:themeColor="text1"/>
              </w:rPr>
            </w:pPr>
            <w:r w:rsidRPr="00684C1E">
              <w:rPr>
                <w:rFonts w:hint="eastAsia"/>
                <w:color w:val="000000" w:themeColor="text1"/>
              </w:rPr>
              <w:t>2021.11.22</w:t>
            </w:r>
          </w:p>
        </w:tc>
        <w:tc>
          <w:tcPr>
            <w:tcW w:w="808" w:type="dxa"/>
            <w:vAlign w:val="bottom"/>
          </w:tcPr>
          <w:p w14:paraId="759C1325" w14:textId="113F56A3" w:rsidR="003B0B09" w:rsidRPr="00684C1E" w:rsidRDefault="003B0B09" w:rsidP="003B0B09">
            <w:pPr>
              <w:pStyle w:val="Z0"/>
              <w:rPr>
                <w:color w:val="000000" w:themeColor="text1"/>
              </w:rPr>
            </w:pPr>
            <w:r w:rsidRPr="00684C1E">
              <w:rPr>
                <w:rFonts w:hint="eastAsia"/>
                <w:color w:val="000000" w:themeColor="text1"/>
              </w:rPr>
              <w:t>7.6</w:t>
            </w:r>
          </w:p>
        </w:tc>
        <w:tc>
          <w:tcPr>
            <w:tcW w:w="1138" w:type="dxa"/>
            <w:vAlign w:val="bottom"/>
          </w:tcPr>
          <w:p w14:paraId="7F97684D" w14:textId="51BBB132" w:rsidR="003B0B09" w:rsidRPr="00684C1E" w:rsidRDefault="003B0B09" w:rsidP="003B0B09">
            <w:pPr>
              <w:pStyle w:val="Z0"/>
              <w:rPr>
                <w:color w:val="000000" w:themeColor="text1"/>
              </w:rPr>
            </w:pPr>
            <w:r w:rsidRPr="00684C1E">
              <w:rPr>
                <w:rFonts w:hint="eastAsia"/>
                <w:color w:val="000000" w:themeColor="text1"/>
              </w:rPr>
              <w:t>58.4</w:t>
            </w:r>
          </w:p>
        </w:tc>
        <w:tc>
          <w:tcPr>
            <w:tcW w:w="956" w:type="dxa"/>
            <w:vAlign w:val="bottom"/>
          </w:tcPr>
          <w:p w14:paraId="6E894788" w14:textId="7CF7B662"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238A2C76" w14:textId="225C9742" w:rsidR="003B0B09" w:rsidRPr="00684C1E" w:rsidRDefault="003B0B09" w:rsidP="003B0B09">
            <w:pPr>
              <w:pStyle w:val="Z0"/>
              <w:rPr>
                <w:color w:val="000000" w:themeColor="text1"/>
              </w:rPr>
            </w:pPr>
            <w:r w:rsidRPr="00684C1E">
              <w:rPr>
                <w:rFonts w:hint="eastAsia"/>
                <w:color w:val="000000" w:themeColor="text1"/>
              </w:rPr>
              <w:t>0.04</w:t>
            </w:r>
          </w:p>
        </w:tc>
        <w:tc>
          <w:tcPr>
            <w:tcW w:w="941" w:type="dxa"/>
            <w:vAlign w:val="bottom"/>
          </w:tcPr>
          <w:p w14:paraId="06D86EAE" w14:textId="5ACE9887"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381ACB73" w14:textId="4D91E780" w:rsidR="003B0B09" w:rsidRPr="00684C1E" w:rsidRDefault="003B0B09" w:rsidP="003B0B09">
            <w:pPr>
              <w:pStyle w:val="Z0"/>
              <w:rPr>
                <w:color w:val="000000" w:themeColor="text1"/>
              </w:rPr>
            </w:pPr>
            <w:r w:rsidRPr="00684C1E">
              <w:rPr>
                <w:rFonts w:hint="eastAsia"/>
                <w:color w:val="000000" w:themeColor="text1"/>
              </w:rPr>
              <w:t>1.17</w:t>
            </w:r>
          </w:p>
        </w:tc>
        <w:tc>
          <w:tcPr>
            <w:tcW w:w="926" w:type="dxa"/>
            <w:vAlign w:val="bottom"/>
          </w:tcPr>
          <w:p w14:paraId="76FBC421" w14:textId="1D69E804"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4EE61954" w14:textId="77777777" w:rsidTr="003B0B09">
        <w:tc>
          <w:tcPr>
            <w:tcW w:w="1475" w:type="dxa"/>
            <w:vAlign w:val="bottom"/>
          </w:tcPr>
          <w:p w14:paraId="55A601C5" w14:textId="161442FB" w:rsidR="003B0B09" w:rsidRPr="00684C1E" w:rsidRDefault="003B0B09" w:rsidP="003B0B09">
            <w:pPr>
              <w:pStyle w:val="Z0"/>
              <w:rPr>
                <w:color w:val="000000" w:themeColor="text1"/>
              </w:rPr>
            </w:pPr>
            <w:r w:rsidRPr="00684C1E">
              <w:rPr>
                <w:rFonts w:hint="eastAsia"/>
                <w:color w:val="000000" w:themeColor="text1"/>
              </w:rPr>
              <w:t>2021.11.23</w:t>
            </w:r>
          </w:p>
        </w:tc>
        <w:tc>
          <w:tcPr>
            <w:tcW w:w="808" w:type="dxa"/>
            <w:vAlign w:val="bottom"/>
          </w:tcPr>
          <w:p w14:paraId="5C9ED368" w14:textId="45EB7146" w:rsidR="003B0B09" w:rsidRPr="00684C1E" w:rsidRDefault="003B0B09" w:rsidP="003B0B09">
            <w:pPr>
              <w:pStyle w:val="Z0"/>
              <w:rPr>
                <w:color w:val="000000" w:themeColor="text1"/>
              </w:rPr>
            </w:pPr>
            <w:r w:rsidRPr="00684C1E">
              <w:rPr>
                <w:rFonts w:hint="eastAsia"/>
                <w:color w:val="000000" w:themeColor="text1"/>
              </w:rPr>
              <w:t>7.6</w:t>
            </w:r>
          </w:p>
        </w:tc>
        <w:tc>
          <w:tcPr>
            <w:tcW w:w="1138" w:type="dxa"/>
            <w:vAlign w:val="bottom"/>
          </w:tcPr>
          <w:p w14:paraId="54212BC0" w14:textId="2889AFF2" w:rsidR="003B0B09" w:rsidRPr="00684C1E" w:rsidRDefault="003B0B09" w:rsidP="003B0B09">
            <w:pPr>
              <w:pStyle w:val="Z0"/>
              <w:rPr>
                <w:color w:val="000000" w:themeColor="text1"/>
              </w:rPr>
            </w:pPr>
            <w:r w:rsidRPr="00684C1E">
              <w:rPr>
                <w:rFonts w:hint="eastAsia"/>
                <w:color w:val="000000" w:themeColor="text1"/>
              </w:rPr>
              <w:t>63.71</w:t>
            </w:r>
          </w:p>
        </w:tc>
        <w:tc>
          <w:tcPr>
            <w:tcW w:w="956" w:type="dxa"/>
            <w:vAlign w:val="bottom"/>
          </w:tcPr>
          <w:p w14:paraId="17983EF7" w14:textId="461CC377"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46B457E1" w14:textId="55239418" w:rsidR="003B0B09" w:rsidRPr="00684C1E" w:rsidRDefault="003B0B09" w:rsidP="003B0B09">
            <w:pPr>
              <w:pStyle w:val="Z0"/>
              <w:rPr>
                <w:color w:val="000000" w:themeColor="text1"/>
              </w:rPr>
            </w:pPr>
            <w:r w:rsidRPr="00684C1E">
              <w:rPr>
                <w:rFonts w:hint="eastAsia"/>
                <w:color w:val="000000" w:themeColor="text1"/>
              </w:rPr>
              <w:t>0.04</w:t>
            </w:r>
          </w:p>
        </w:tc>
        <w:tc>
          <w:tcPr>
            <w:tcW w:w="941" w:type="dxa"/>
            <w:vAlign w:val="bottom"/>
          </w:tcPr>
          <w:p w14:paraId="0F9C3DE4" w14:textId="42BE5EF1"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77FEFD8F" w14:textId="716AF2BD" w:rsidR="003B0B09" w:rsidRPr="00684C1E" w:rsidRDefault="003B0B09" w:rsidP="003B0B09">
            <w:pPr>
              <w:pStyle w:val="Z0"/>
              <w:rPr>
                <w:color w:val="000000" w:themeColor="text1"/>
              </w:rPr>
            </w:pPr>
            <w:r w:rsidRPr="00684C1E">
              <w:rPr>
                <w:rFonts w:hint="eastAsia"/>
                <w:color w:val="000000" w:themeColor="text1"/>
              </w:rPr>
              <w:t>1.55</w:t>
            </w:r>
          </w:p>
        </w:tc>
        <w:tc>
          <w:tcPr>
            <w:tcW w:w="926" w:type="dxa"/>
            <w:vAlign w:val="bottom"/>
          </w:tcPr>
          <w:p w14:paraId="0C525DD3" w14:textId="02F69396"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62459F75" w14:textId="77777777" w:rsidTr="003B0B09">
        <w:tc>
          <w:tcPr>
            <w:tcW w:w="1475" w:type="dxa"/>
            <w:vAlign w:val="bottom"/>
          </w:tcPr>
          <w:p w14:paraId="734DEE48" w14:textId="225A5DEB" w:rsidR="003B0B09" w:rsidRPr="00684C1E" w:rsidRDefault="003B0B09" w:rsidP="003B0B09">
            <w:pPr>
              <w:pStyle w:val="Z0"/>
              <w:rPr>
                <w:color w:val="000000" w:themeColor="text1"/>
              </w:rPr>
            </w:pPr>
            <w:r w:rsidRPr="00684C1E">
              <w:rPr>
                <w:rFonts w:hint="eastAsia"/>
                <w:color w:val="000000" w:themeColor="text1"/>
              </w:rPr>
              <w:t>2021.11.24</w:t>
            </w:r>
          </w:p>
        </w:tc>
        <w:tc>
          <w:tcPr>
            <w:tcW w:w="808" w:type="dxa"/>
            <w:vAlign w:val="bottom"/>
          </w:tcPr>
          <w:p w14:paraId="0FBB3293" w14:textId="74655DE6" w:rsidR="003B0B09" w:rsidRPr="00684C1E" w:rsidRDefault="003B0B09" w:rsidP="003B0B09">
            <w:pPr>
              <w:pStyle w:val="Z0"/>
              <w:rPr>
                <w:color w:val="000000" w:themeColor="text1"/>
              </w:rPr>
            </w:pPr>
            <w:r w:rsidRPr="00684C1E">
              <w:rPr>
                <w:rFonts w:hint="eastAsia"/>
                <w:color w:val="000000" w:themeColor="text1"/>
              </w:rPr>
              <w:t>7.6</w:t>
            </w:r>
          </w:p>
        </w:tc>
        <w:tc>
          <w:tcPr>
            <w:tcW w:w="1138" w:type="dxa"/>
            <w:vAlign w:val="bottom"/>
          </w:tcPr>
          <w:p w14:paraId="1B8FF2F8" w14:textId="452F9627" w:rsidR="003B0B09" w:rsidRPr="00684C1E" w:rsidRDefault="003B0B09" w:rsidP="003B0B09">
            <w:pPr>
              <w:pStyle w:val="Z0"/>
              <w:rPr>
                <w:color w:val="000000" w:themeColor="text1"/>
              </w:rPr>
            </w:pPr>
            <w:r w:rsidRPr="00684C1E">
              <w:rPr>
                <w:rFonts w:hint="eastAsia"/>
                <w:color w:val="000000" w:themeColor="text1"/>
              </w:rPr>
              <w:t>66.73</w:t>
            </w:r>
          </w:p>
        </w:tc>
        <w:tc>
          <w:tcPr>
            <w:tcW w:w="956" w:type="dxa"/>
            <w:vAlign w:val="bottom"/>
          </w:tcPr>
          <w:p w14:paraId="7C68C518" w14:textId="58837B6E"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5A5E21FA" w14:textId="50F543BF" w:rsidR="003B0B09" w:rsidRPr="00684C1E" w:rsidRDefault="003B0B09" w:rsidP="003B0B09">
            <w:pPr>
              <w:pStyle w:val="Z0"/>
              <w:rPr>
                <w:color w:val="000000" w:themeColor="text1"/>
              </w:rPr>
            </w:pPr>
            <w:r w:rsidRPr="00684C1E">
              <w:rPr>
                <w:rFonts w:hint="eastAsia"/>
                <w:color w:val="000000" w:themeColor="text1"/>
              </w:rPr>
              <w:t>0.04</w:t>
            </w:r>
          </w:p>
        </w:tc>
        <w:tc>
          <w:tcPr>
            <w:tcW w:w="941" w:type="dxa"/>
            <w:vAlign w:val="bottom"/>
          </w:tcPr>
          <w:p w14:paraId="684A6230" w14:textId="1C4D239D"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08A5BAA3" w14:textId="2EEF2350" w:rsidR="003B0B09" w:rsidRPr="00684C1E" w:rsidRDefault="003B0B09" w:rsidP="003B0B09">
            <w:pPr>
              <w:pStyle w:val="Z0"/>
              <w:rPr>
                <w:color w:val="000000" w:themeColor="text1"/>
              </w:rPr>
            </w:pPr>
            <w:r w:rsidRPr="00684C1E">
              <w:rPr>
                <w:rFonts w:hint="eastAsia"/>
                <w:color w:val="000000" w:themeColor="text1"/>
              </w:rPr>
              <w:t>0.97</w:t>
            </w:r>
          </w:p>
        </w:tc>
        <w:tc>
          <w:tcPr>
            <w:tcW w:w="926" w:type="dxa"/>
            <w:vAlign w:val="bottom"/>
          </w:tcPr>
          <w:p w14:paraId="58F5A19B" w14:textId="48888276"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635228A6" w14:textId="77777777" w:rsidTr="003B0B09">
        <w:tc>
          <w:tcPr>
            <w:tcW w:w="1475" w:type="dxa"/>
            <w:vAlign w:val="bottom"/>
          </w:tcPr>
          <w:p w14:paraId="0AB919F0" w14:textId="7FD1C5D3" w:rsidR="003B0B09" w:rsidRPr="00684C1E" w:rsidRDefault="003B0B09" w:rsidP="003B0B09">
            <w:pPr>
              <w:pStyle w:val="Z0"/>
              <w:rPr>
                <w:color w:val="000000" w:themeColor="text1"/>
              </w:rPr>
            </w:pPr>
            <w:r w:rsidRPr="00684C1E">
              <w:rPr>
                <w:rFonts w:hint="eastAsia"/>
                <w:color w:val="000000" w:themeColor="text1"/>
              </w:rPr>
              <w:t>2021.11.25</w:t>
            </w:r>
          </w:p>
        </w:tc>
        <w:tc>
          <w:tcPr>
            <w:tcW w:w="808" w:type="dxa"/>
            <w:vAlign w:val="bottom"/>
          </w:tcPr>
          <w:p w14:paraId="7A24D04B" w14:textId="6FD027BA" w:rsidR="003B0B09" w:rsidRPr="00684C1E" w:rsidRDefault="003B0B09" w:rsidP="003B0B09">
            <w:pPr>
              <w:pStyle w:val="Z0"/>
              <w:rPr>
                <w:color w:val="000000" w:themeColor="text1"/>
              </w:rPr>
            </w:pPr>
            <w:r w:rsidRPr="00684C1E">
              <w:rPr>
                <w:rFonts w:hint="eastAsia"/>
                <w:color w:val="000000" w:themeColor="text1"/>
              </w:rPr>
              <w:t>7.6</w:t>
            </w:r>
          </w:p>
        </w:tc>
        <w:tc>
          <w:tcPr>
            <w:tcW w:w="1138" w:type="dxa"/>
            <w:vAlign w:val="bottom"/>
          </w:tcPr>
          <w:p w14:paraId="7157D1B7" w14:textId="4DA03BB2" w:rsidR="003B0B09" w:rsidRPr="00684C1E" w:rsidRDefault="003B0B09" w:rsidP="003B0B09">
            <w:pPr>
              <w:pStyle w:val="Z0"/>
              <w:rPr>
                <w:color w:val="000000" w:themeColor="text1"/>
              </w:rPr>
            </w:pPr>
            <w:r w:rsidRPr="00684C1E">
              <w:rPr>
                <w:rFonts w:hint="eastAsia"/>
                <w:color w:val="000000" w:themeColor="text1"/>
              </w:rPr>
              <w:t>69.7</w:t>
            </w:r>
          </w:p>
        </w:tc>
        <w:tc>
          <w:tcPr>
            <w:tcW w:w="956" w:type="dxa"/>
            <w:vAlign w:val="bottom"/>
          </w:tcPr>
          <w:p w14:paraId="51155F14" w14:textId="47230493"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3BED5703" w14:textId="6C34C6DB" w:rsidR="003B0B09" w:rsidRPr="00684C1E" w:rsidRDefault="003B0B09" w:rsidP="003B0B09">
            <w:pPr>
              <w:pStyle w:val="Z0"/>
              <w:rPr>
                <w:color w:val="000000" w:themeColor="text1"/>
              </w:rPr>
            </w:pPr>
            <w:r w:rsidRPr="00684C1E">
              <w:rPr>
                <w:rFonts w:hint="eastAsia"/>
                <w:color w:val="000000" w:themeColor="text1"/>
              </w:rPr>
              <w:t>0.03</w:t>
            </w:r>
          </w:p>
        </w:tc>
        <w:tc>
          <w:tcPr>
            <w:tcW w:w="941" w:type="dxa"/>
            <w:vAlign w:val="bottom"/>
          </w:tcPr>
          <w:p w14:paraId="1B2FD247" w14:textId="565BEC44"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14A2AC83" w14:textId="272A8835" w:rsidR="003B0B09" w:rsidRPr="00684C1E" w:rsidRDefault="003B0B09" w:rsidP="003B0B09">
            <w:pPr>
              <w:pStyle w:val="Z0"/>
              <w:rPr>
                <w:color w:val="000000" w:themeColor="text1"/>
              </w:rPr>
            </w:pPr>
            <w:r w:rsidRPr="00684C1E">
              <w:rPr>
                <w:rFonts w:hint="eastAsia"/>
                <w:color w:val="000000" w:themeColor="text1"/>
              </w:rPr>
              <w:t>1.08</w:t>
            </w:r>
          </w:p>
        </w:tc>
        <w:tc>
          <w:tcPr>
            <w:tcW w:w="926" w:type="dxa"/>
            <w:vAlign w:val="bottom"/>
          </w:tcPr>
          <w:p w14:paraId="3FC0D257" w14:textId="3801BFB6"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6E857C16" w14:textId="77777777" w:rsidTr="003B0B09">
        <w:tc>
          <w:tcPr>
            <w:tcW w:w="1475" w:type="dxa"/>
            <w:vAlign w:val="bottom"/>
          </w:tcPr>
          <w:p w14:paraId="45AE0CEB" w14:textId="2D9F3E78" w:rsidR="003B0B09" w:rsidRPr="00684C1E" w:rsidRDefault="003B0B09" w:rsidP="003B0B09">
            <w:pPr>
              <w:pStyle w:val="Z0"/>
              <w:rPr>
                <w:color w:val="000000" w:themeColor="text1"/>
              </w:rPr>
            </w:pPr>
            <w:r w:rsidRPr="00684C1E">
              <w:rPr>
                <w:rFonts w:hint="eastAsia"/>
                <w:color w:val="000000" w:themeColor="text1"/>
              </w:rPr>
              <w:t>2021.11.26</w:t>
            </w:r>
          </w:p>
        </w:tc>
        <w:tc>
          <w:tcPr>
            <w:tcW w:w="808" w:type="dxa"/>
            <w:vAlign w:val="bottom"/>
          </w:tcPr>
          <w:p w14:paraId="41326318" w14:textId="1F910F6C" w:rsidR="003B0B09" w:rsidRPr="00684C1E" w:rsidRDefault="003B0B09" w:rsidP="003B0B09">
            <w:pPr>
              <w:pStyle w:val="Z0"/>
              <w:rPr>
                <w:color w:val="000000" w:themeColor="text1"/>
              </w:rPr>
            </w:pPr>
            <w:r w:rsidRPr="00684C1E">
              <w:rPr>
                <w:rFonts w:hint="eastAsia"/>
                <w:color w:val="000000" w:themeColor="text1"/>
              </w:rPr>
              <w:t>7.6</w:t>
            </w:r>
          </w:p>
        </w:tc>
        <w:tc>
          <w:tcPr>
            <w:tcW w:w="1138" w:type="dxa"/>
            <w:vAlign w:val="bottom"/>
          </w:tcPr>
          <w:p w14:paraId="451073BF" w14:textId="171EFA3A" w:rsidR="003B0B09" w:rsidRPr="00684C1E" w:rsidRDefault="003B0B09" w:rsidP="003B0B09">
            <w:pPr>
              <w:pStyle w:val="Z0"/>
              <w:rPr>
                <w:color w:val="000000" w:themeColor="text1"/>
              </w:rPr>
            </w:pPr>
            <w:r w:rsidRPr="00684C1E">
              <w:rPr>
                <w:rFonts w:hint="eastAsia"/>
                <w:color w:val="000000" w:themeColor="text1"/>
              </w:rPr>
              <w:t>152.63</w:t>
            </w:r>
          </w:p>
        </w:tc>
        <w:tc>
          <w:tcPr>
            <w:tcW w:w="956" w:type="dxa"/>
            <w:vAlign w:val="bottom"/>
          </w:tcPr>
          <w:p w14:paraId="23355309" w14:textId="25735E89"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4FBF4248" w14:textId="3FBDC2E9" w:rsidR="003B0B09" w:rsidRPr="00684C1E" w:rsidRDefault="003B0B09" w:rsidP="003B0B09">
            <w:pPr>
              <w:pStyle w:val="Z0"/>
              <w:rPr>
                <w:color w:val="000000" w:themeColor="text1"/>
              </w:rPr>
            </w:pPr>
            <w:r w:rsidRPr="00684C1E">
              <w:rPr>
                <w:rFonts w:hint="eastAsia"/>
                <w:color w:val="000000" w:themeColor="text1"/>
              </w:rPr>
              <w:t>0.07</w:t>
            </w:r>
          </w:p>
        </w:tc>
        <w:tc>
          <w:tcPr>
            <w:tcW w:w="941" w:type="dxa"/>
            <w:vAlign w:val="bottom"/>
          </w:tcPr>
          <w:p w14:paraId="775E9EF7" w14:textId="1F83C951"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04056FA2" w14:textId="25B8326C" w:rsidR="003B0B09" w:rsidRPr="00684C1E" w:rsidRDefault="003B0B09" w:rsidP="003B0B09">
            <w:pPr>
              <w:pStyle w:val="Z0"/>
              <w:rPr>
                <w:color w:val="000000" w:themeColor="text1"/>
              </w:rPr>
            </w:pPr>
            <w:r w:rsidRPr="00684C1E">
              <w:rPr>
                <w:rFonts w:hint="eastAsia"/>
                <w:color w:val="000000" w:themeColor="text1"/>
              </w:rPr>
              <w:t>0.86</w:t>
            </w:r>
          </w:p>
        </w:tc>
        <w:tc>
          <w:tcPr>
            <w:tcW w:w="926" w:type="dxa"/>
            <w:vAlign w:val="bottom"/>
          </w:tcPr>
          <w:p w14:paraId="5F983DBE" w14:textId="3624879A"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620F37A0" w14:textId="77777777" w:rsidTr="003B0B09">
        <w:tc>
          <w:tcPr>
            <w:tcW w:w="1475" w:type="dxa"/>
            <w:vAlign w:val="bottom"/>
          </w:tcPr>
          <w:p w14:paraId="08EB54CC" w14:textId="512C3D29" w:rsidR="003B0B09" w:rsidRPr="00684C1E" w:rsidRDefault="003B0B09" w:rsidP="003B0B09">
            <w:pPr>
              <w:pStyle w:val="Z0"/>
              <w:rPr>
                <w:color w:val="000000" w:themeColor="text1"/>
              </w:rPr>
            </w:pPr>
            <w:r w:rsidRPr="00684C1E">
              <w:rPr>
                <w:rFonts w:hint="eastAsia"/>
                <w:color w:val="000000" w:themeColor="text1"/>
              </w:rPr>
              <w:t>2021.11.27</w:t>
            </w:r>
          </w:p>
        </w:tc>
        <w:tc>
          <w:tcPr>
            <w:tcW w:w="808" w:type="dxa"/>
            <w:vAlign w:val="bottom"/>
          </w:tcPr>
          <w:p w14:paraId="4720C012" w14:textId="1B0957A9" w:rsidR="003B0B09" w:rsidRPr="00684C1E" w:rsidRDefault="003B0B09" w:rsidP="003B0B09">
            <w:pPr>
              <w:pStyle w:val="Z0"/>
              <w:rPr>
                <w:color w:val="000000" w:themeColor="text1"/>
              </w:rPr>
            </w:pPr>
            <w:r w:rsidRPr="00684C1E">
              <w:rPr>
                <w:rFonts w:hint="eastAsia"/>
                <w:color w:val="000000" w:themeColor="text1"/>
              </w:rPr>
              <w:t>7.5</w:t>
            </w:r>
          </w:p>
        </w:tc>
        <w:tc>
          <w:tcPr>
            <w:tcW w:w="1138" w:type="dxa"/>
            <w:vAlign w:val="bottom"/>
          </w:tcPr>
          <w:p w14:paraId="4E754196" w14:textId="1A723F64" w:rsidR="003B0B09" w:rsidRPr="00684C1E" w:rsidRDefault="003B0B09" w:rsidP="003B0B09">
            <w:pPr>
              <w:pStyle w:val="Z0"/>
              <w:rPr>
                <w:color w:val="000000" w:themeColor="text1"/>
              </w:rPr>
            </w:pPr>
            <w:r w:rsidRPr="00684C1E">
              <w:rPr>
                <w:rFonts w:hint="eastAsia"/>
                <w:color w:val="000000" w:themeColor="text1"/>
              </w:rPr>
              <w:t>151.8</w:t>
            </w:r>
          </w:p>
        </w:tc>
        <w:tc>
          <w:tcPr>
            <w:tcW w:w="956" w:type="dxa"/>
            <w:vAlign w:val="bottom"/>
          </w:tcPr>
          <w:p w14:paraId="03620989" w14:textId="55FE6D28"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631491C7" w14:textId="6DEB2827" w:rsidR="003B0B09" w:rsidRPr="00684C1E" w:rsidRDefault="003B0B09" w:rsidP="003B0B09">
            <w:pPr>
              <w:pStyle w:val="Z0"/>
              <w:rPr>
                <w:color w:val="000000" w:themeColor="text1"/>
              </w:rPr>
            </w:pPr>
            <w:r w:rsidRPr="00684C1E">
              <w:rPr>
                <w:rFonts w:hint="eastAsia"/>
                <w:color w:val="000000" w:themeColor="text1"/>
              </w:rPr>
              <w:t>0.05</w:t>
            </w:r>
          </w:p>
        </w:tc>
        <w:tc>
          <w:tcPr>
            <w:tcW w:w="941" w:type="dxa"/>
            <w:vAlign w:val="bottom"/>
          </w:tcPr>
          <w:p w14:paraId="2729644C" w14:textId="1DCEEF63"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79F98BC0" w14:textId="2673128E" w:rsidR="003B0B09" w:rsidRPr="00684C1E" w:rsidRDefault="003B0B09" w:rsidP="003B0B09">
            <w:pPr>
              <w:pStyle w:val="Z0"/>
              <w:rPr>
                <w:color w:val="000000" w:themeColor="text1"/>
              </w:rPr>
            </w:pPr>
            <w:r w:rsidRPr="00684C1E">
              <w:rPr>
                <w:rFonts w:hint="eastAsia"/>
                <w:color w:val="000000" w:themeColor="text1"/>
              </w:rPr>
              <w:t>0.95</w:t>
            </w:r>
          </w:p>
        </w:tc>
        <w:tc>
          <w:tcPr>
            <w:tcW w:w="926" w:type="dxa"/>
            <w:vAlign w:val="bottom"/>
          </w:tcPr>
          <w:p w14:paraId="75734446" w14:textId="3272FAA9"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48F3139C" w14:textId="77777777" w:rsidTr="003B0B09">
        <w:tc>
          <w:tcPr>
            <w:tcW w:w="1475" w:type="dxa"/>
            <w:vAlign w:val="bottom"/>
          </w:tcPr>
          <w:p w14:paraId="4C094DE8" w14:textId="2933373F" w:rsidR="003B0B09" w:rsidRPr="00684C1E" w:rsidRDefault="003B0B09" w:rsidP="003B0B09">
            <w:pPr>
              <w:pStyle w:val="Z0"/>
              <w:rPr>
                <w:color w:val="000000" w:themeColor="text1"/>
              </w:rPr>
            </w:pPr>
            <w:r w:rsidRPr="00684C1E">
              <w:rPr>
                <w:rFonts w:hint="eastAsia"/>
                <w:color w:val="000000" w:themeColor="text1"/>
              </w:rPr>
              <w:t>2021.11.28</w:t>
            </w:r>
          </w:p>
        </w:tc>
        <w:tc>
          <w:tcPr>
            <w:tcW w:w="808" w:type="dxa"/>
            <w:vAlign w:val="bottom"/>
          </w:tcPr>
          <w:p w14:paraId="1BFE96C0" w14:textId="5074B56D" w:rsidR="003B0B09" w:rsidRPr="00684C1E" w:rsidRDefault="003B0B09" w:rsidP="003B0B09">
            <w:pPr>
              <w:pStyle w:val="Z0"/>
              <w:rPr>
                <w:color w:val="000000" w:themeColor="text1"/>
              </w:rPr>
            </w:pPr>
            <w:r w:rsidRPr="00684C1E">
              <w:rPr>
                <w:rFonts w:hint="eastAsia"/>
                <w:color w:val="000000" w:themeColor="text1"/>
              </w:rPr>
              <w:t>7.4</w:t>
            </w:r>
          </w:p>
        </w:tc>
        <w:tc>
          <w:tcPr>
            <w:tcW w:w="1138" w:type="dxa"/>
            <w:vAlign w:val="bottom"/>
          </w:tcPr>
          <w:p w14:paraId="10E9F295" w14:textId="2BF69B46" w:rsidR="003B0B09" w:rsidRPr="00684C1E" w:rsidRDefault="003B0B09" w:rsidP="003B0B09">
            <w:pPr>
              <w:pStyle w:val="Z0"/>
              <w:rPr>
                <w:color w:val="000000" w:themeColor="text1"/>
              </w:rPr>
            </w:pPr>
            <w:r w:rsidRPr="00684C1E">
              <w:rPr>
                <w:rFonts w:hint="eastAsia"/>
                <w:color w:val="000000" w:themeColor="text1"/>
              </w:rPr>
              <w:t>65.33</w:t>
            </w:r>
          </w:p>
        </w:tc>
        <w:tc>
          <w:tcPr>
            <w:tcW w:w="956" w:type="dxa"/>
            <w:vAlign w:val="bottom"/>
          </w:tcPr>
          <w:p w14:paraId="7A0C05C2" w14:textId="1CAE8B00"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3A45D631" w14:textId="71705341" w:rsidR="003B0B09" w:rsidRPr="00684C1E" w:rsidRDefault="003B0B09" w:rsidP="003B0B09">
            <w:pPr>
              <w:pStyle w:val="Z0"/>
              <w:rPr>
                <w:color w:val="000000" w:themeColor="text1"/>
              </w:rPr>
            </w:pPr>
            <w:r w:rsidRPr="00684C1E">
              <w:rPr>
                <w:rFonts w:hint="eastAsia"/>
                <w:color w:val="000000" w:themeColor="text1"/>
              </w:rPr>
              <w:t>0.03</w:t>
            </w:r>
          </w:p>
        </w:tc>
        <w:tc>
          <w:tcPr>
            <w:tcW w:w="941" w:type="dxa"/>
            <w:vAlign w:val="bottom"/>
          </w:tcPr>
          <w:p w14:paraId="2436F33D" w14:textId="26C25CF8"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6B1E320A" w14:textId="279BA9B4" w:rsidR="003B0B09" w:rsidRPr="00684C1E" w:rsidRDefault="003B0B09" w:rsidP="003B0B09">
            <w:pPr>
              <w:pStyle w:val="Z0"/>
              <w:rPr>
                <w:color w:val="000000" w:themeColor="text1"/>
              </w:rPr>
            </w:pPr>
            <w:r w:rsidRPr="00684C1E">
              <w:rPr>
                <w:rFonts w:hint="eastAsia"/>
                <w:color w:val="000000" w:themeColor="text1"/>
              </w:rPr>
              <w:t>0.78</w:t>
            </w:r>
          </w:p>
        </w:tc>
        <w:tc>
          <w:tcPr>
            <w:tcW w:w="926" w:type="dxa"/>
            <w:vAlign w:val="bottom"/>
          </w:tcPr>
          <w:p w14:paraId="0072A365" w14:textId="0006E576"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4AFC76DE" w14:textId="77777777" w:rsidTr="003B0B09">
        <w:tc>
          <w:tcPr>
            <w:tcW w:w="1475" w:type="dxa"/>
            <w:vAlign w:val="bottom"/>
          </w:tcPr>
          <w:p w14:paraId="7BEF76D6" w14:textId="2CDB2E33" w:rsidR="003B0B09" w:rsidRPr="00684C1E" w:rsidRDefault="003B0B09" w:rsidP="003B0B09">
            <w:pPr>
              <w:pStyle w:val="Z0"/>
              <w:rPr>
                <w:color w:val="000000" w:themeColor="text1"/>
              </w:rPr>
            </w:pPr>
            <w:r w:rsidRPr="00684C1E">
              <w:rPr>
                <w:rFonts w:hint="eastAsia"/>
                <w:color w:val="000000" w:themeColor="text1"/>
              </w:rPr>
              <w:t>2021.11.29</w:t>
            </w:r>
          </w:p>
        </w:tc>
        <w:tc>
          <w:tcPr>
            <w:tcW w:w="808" w:type="dxa"/>
            <w:vAlign w:val="bottom"/>
          </w:tcPr>
          <w:p w14:paraId="2CAEEBC0" w14:textId="2860F7EE" w:rsidR="003B0B09" w:rsidRPr="00684C1E" w:rsidRDefault="003B0B09" w:rsidP="003B0B09">
            <w:pPr>
              <w:pStyle w:val="Z0"/>
              <w:rPr>
                <w:color w:val="000000" w:themeColor="text1"/>
              </w:rPr>
            </w:pPr>
            <w:r w:rsidRPr="00684C1E">
              <w:rPr>
                <w:rFonts w:hint="eastAsia"/>
                <w:color w:val="000000" w:themeColor="text1"/>
              </w:rPr>
              <w:t>7.4</w:t>
            </w:r>
          </w:p>
        </w:tc>
        <w:tc>
          <w:tcPr>
            <w:tcW w:w="1138" w:type="dxa"/>
            <w:vAlign w:val="bottom"/>
          </w:tcPr>
          <w:p w14:paraId="4D96EFE7" w14:textId="2EAF8BE5" w:rsidR="003B0B09" w:rsidRPr="00684C1E" w:rsidRDefault="003B0B09" w:rsidP="003B0B09">
            <w:pPr>
              <w:pStyle w:val="Z0"/>
              <w:rPr>
                <w:color w:val="000000" w:themeColor="text1"/>
              </w:rPr>
            </w:pPr>
            <w:r w:rsidRPr="00684C1E">
              <w:rPr>
                <w:rFonts w:hint="eastAsia"/>
                <w:color w:val="000000" w:themeColor="text1"/>
              </w:rPr>
              <w:t>64.67</w:t>
            </w:r>
          </w:p>
        </w:tc>
        <w:tc>
          <w:tcPr>
            <w:tcW w:w="956" w:type="dxa"/>
            <w:vAlign w:val="bottom"/>
          </w:tcPr>
          <w:p w14:paraId="327E51E0" w14:textId="6F172EF4"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3317D9DD" w14:textId="7D36E4D0" w:rsidR="003B0B09" w:rsidRPr="00684C1E" w:rsidRDefault="003B0B09" w:rsidP="003B0B09">
            <w:pPr>
              <w:pStyle w:val="Z0"/>
              <w:rPr>
                <w:color w:val="000000" w:themeColor="text1"/>
              </w:rPr>
            </w:pPr>
            <w:r w:rsidRPr="00684C1E">
              <w:rPr>
                <w:rFonts w:hint="eastAsia"/>
                <w:color w:val="000000" w:themeColor="text1"/>
              </w:rPr>
              <w:t>0.03</w:t>
            </w:r>
          </w:p>
        </w:tc>
        <w:tc>
          <w:tcPr>
            <w:tcW w:w="941" w:type="dxa"/>
            <w:vAlign w:val="bottom"/>
          </w:tcPr>
          <w:p w14:paraId="350DC4CF" w14:textId="09754BD2"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6C4404A6" w14:textId="19CA293F" w:rsidR="003B0B09" w:rsidRPr="00684C1E" w:rsidRDefault="003B0B09" w:rsidP="003B0B09">
            <w:pPr>
              <w:pStyle w:val="Z0"/>
              <w:rPr>
                <w:color w:val="000000" w:themeColor="text1"/>
              </w:rPr>
            </w:pPr>
            <w:r w:rsidRPr="00684C1E">
              <w:rPr>
                <w:rFonts w:hint="eastAsia"/>
                <w:color w:val="000000" w:themeColor="text1"/>
              </w:rPr>
              <w:t>0.82</w:t>
            </w:r>
          </w:p>
        </w:tc>
        <w:tc>
          <w:tcPr>
            <w:tcW w:w="926" w:type="dxa"/>
            <w:vAlign w:val="bottom"/>
          </w:tcPr>
          <w:p w14:paraId="08735124" w14:textId="239D9EF5"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75CBECDB" w14:textId="77777777" w:rsidTr="003B0B09">
        <w:tc>
          <w:tcPr>
            <w:tcW w:w="1475" w:type="dxa"/>
            <w:vAlign w:val="bottom"/>
          </w:tcPr>
          <w:p w14:paraId="0E8E323D" w14:textId="6F882AD9" w:rsidR="003B0B09" w:rsidRPr="00684C1E" w:rsidRDefault="003B0B09" w:rsidP="003B0B09">
            <w:pPr>
              <w:pStyle w:val="Z0"/>
              <w:rPr>
                <w:color w:val="000000" w:themeColor="text1"/>
              </w:rPr>
            </w:pPr>
            <w:r w:rsidRPr="00684C1E">
              <w:rPr>
                <w:rFonts w:hint="eastAsia"/>
                <w:color w:val="000000" w:themeColor="text1"/>
              </w:rPr>
              <w:t>2021.11.30</w:t>
            </w:r>
          </w:p>
        </w:tc>
        <w:tc>
          <w:tcPr>
            <w:tcW w:w="808" w:type="dxa"/>
            <w:vAlign w:val="bottom"/>
          </w:tcPr>
          <w:p w14:paraId="002A0B28" w14:textId="2B143D6E" w:rsidR="003B0B09" w:rsidRPr="00684C1E" w:rsidRDefault="003B0B09" w:rsidP="003B0B09">
            <w:pPr>
              <w:pStyle w:val="Z0"/>
              <w:rPr>
                <w:color w:val="000000" w:themeColor="text1"/>
              </w:rPr>
            </w:pPr>
            <w:r w:rsidRPr="00684C1E">
              <w:rPr>
                <w:rFonts w:hint="eastAsia"/>
                <w:color w:val="000000" w:themeColor="text1"/>
              </w:rPr>
              <w:t>7.4</w:t>
            </w:r>
          </w:p>
        </w:tc>
        <w:tc>
          <w:tcPr>
            <w:tcW w:w="1138" w:type="dxa"/>
            <w:vAlign w:val="bottom"/>
          </w:tcPr>
          <w:p w14:paraId="67FAAB76" w14:textId="1F96A443" w:rsidR="003B0B09" w:rsidRPr="00684C1E" w:rsidRDefault="003B0B09" w:rsidP="003B0B09">
            <w:pPr>
              <w:pStyle w:val="Z0"/>
              <w:rPr>
                <w:color w:val="000000" w:themeColor="text1"/>
              </w:rPr>
            </w:pPr>
            <w:r w:rsidRPr="00684C1E">
              <w:rPr>
                <w:rFonts w:hint="eastAsia"/>
                <w:color w:val="000000" w:themeColor="text1"/>
              </w:rPr>
              <w:t>71.76</w:t>
            </w:r>
          </w:p>
        </w:tc>
        <w:tc>
          <w:tcPr>
            <w:tcW w:w="956" w:type="dxa"/>
            <w:vAlign w:val="bottom"/>
          </w:tcPr>
          <w:p w14:paraId="1690B4F9" w14:textId="67712A12"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487B73EC" w14:textId="3DF4F7AC" w:rsidR="003B0B09" w:rsidRPr="00684C1E" w:rsidRDefault="003B0B09" w:rsidP="003B0B09">
            <w:pPr>
              <w:pStyle w:val="Z0"/>
              <w:rPr>
                <w:color w:val="000000" w:themeColor="text1"/>
              </w:rPr>
            </w:pPr>
            <w:r w:rsidRPr="00684C1E">
              <w:rPr>
                <w:rFonts w:hint="eastAsia"/>
                <w:color w:val="000000" w:themeColor="text1"/>
              </w:rPr>
              <w:t>0.03</w:t>
            </w:r>
          </w:p>
        </w:tc>
        <w:tc>
          <w:tcPr>
            <w:tcW w:w="941" w:type="dxa"/>
            <w:vAlign w:val="bottom"/>
          </w:tcPr>
          <w:p w14:paraId="431AF8CE" w14:textId="73EA73D4"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7CC7C907" w14:textId="7B9D1AF8" w:rsidR="003B0B09" w:rsidRPr="00684C1E" w:rsidRDefault="003B0B09" w:rsidP="003B0B09">
            <w:pPr>
              <w:pStyle w:val="Z0"/>
              <w:rPr>
                <w:color w:val="000000" w:themeColor="text1"/>
              </w:rPr>
            </w:pPr>
            <w:r w:rsidRPr="00684C1E">
              <w:rPr>
                <w:rFonts w:hint="eastAsia"/>
                <w:color w:val="000000" w:themeColor="text1"/>
              </w:rPr>
              <w:t>0.65</w:t>
            </w:r>
          </w:p>
        </w:tc>
        <w:tc>
          <w:tcPr>
            <w:tcW w:w="926" w:type="dxa"/>
            <w:vAlign w:val="bottom"/>
          </w:tcPr>
          <w:p w14:paraId="17781BB7" w14:textId="70E7F498"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57A49239" w14:textId="77777777" w:rsidTr="003B0B09">
        <w:tc>
          <w:tcPr>
            <w:tcW w:w="1475" w:type="dxa"/>
            <w:vAlign w:val="bottom"/>
          </w:tcPr>
          <w:p w14:paraId="0445B4E4" w14:textId="55E0BC3E" w:rsidR="003B0B09" w:rsidRPr="00684C1E" w:rsidRDefault="003B0B09" w:rsidP="003B0B09">
            <w:pPr>
              <w:pStyle w:val="Z0"/>
              <w:rPr>
                <w:color w:val="000000" w:themeColor="text1"/>
              </w:rPr>
            </w:pPr>
            <w:r w:rsidRPr="00684C1E">
              <w:rPr>
                <w:rFonts w:hint="eastAsia"/>
                <w:color w:val="000000" w:themeColor="text1"/>
              </w:rPr>
              <w:t>2021.12.01</w:t>
            </w:r>
          </w:p>
        </w:tc>
        <w:tc>
          <w:tcPr>
            <w:tcW w:w="808" w:type="dxa"/>
            <w:vAlign w:val="bottom"/>
          </w:tcPr>
          <w:p w14:paraId="01393353" w14:textId="428561E1" w:rsidR="003B0B09" w:rsidRPr="00684C1E" w:rsidRDefault="003B0B09" w:rsidP="003B0B09">
            <w:pPr>
              <w:pStyle w:val="Z0"/>
              <w:rPr>
                <w:color w:val="000000" w:themeColor="text1"/>
              </w:rPr>
            </w:pPr>
            <w:r w:rsidRPr="00684C1E">
              <w:rPr>
                <w:rFonts w:hint="eastAsia"/>
                <w:color w:val="000000" w:themeColor="text1"/>
              </w:rPr>
              <w:t>7.4</w:t>
            </w:r>
          </w:p>
        </w:tc>
        <w:tc>
          <w:tcPr>
            <w:tcW w:w="1138" w:type="dxa"/>
            <w:vAlign w:val="bottom"/>
          </w:tcPr>
          <w:p w14:paraId="0A7295E0" w14:textId="71287089" w:rsidR="003B0B09" w:rsidRPr="00684C1E" w:rsidRDefault="003B0B09" w:rsidP="003B0B09">
            <w:pPr>
              <w:pStyle w:val="Z0"/>
              <w:rPr>
                <w:color w:val="000000" w:themeColor="text1"/>
              </w:rPr>
            </w:pPr>
            <w:r w:rsidRPr="00684C1E">
              <w:rPr>
                <w:rFonts w:hint="eastAsia"/>
                <w:color w:val="000000" w:themeColor="text1"/>
              </w:rPr>
              <w:t>71.94</w:t>
            </w:r>
          </w:p>
        </w:tc>
        <w:tc>
          <w:tcPr>
            <w:tcW w:w="956" w:type="dxa"/>
            <w:vAlign w:val="bottom"/>
          </w:tcPr>
          <w:p w14:paraId="68EC77FB" w14:textId="7B67CFE0"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52C3DA12" w14:textId="79CE61EA" w:rsidR="003B0B09" w:rsidRPr="00684C1E" w:rsidRDefault="003B0B09" w:rsidP="003B0B09">
            <w:pPr>
              <w:pStyle w:val="Z0"/>
              <w:rPr>
                <w:color w:val="000000" w:themeColor="text1"/>
              </w:rPr>
            </w:pPr>
            <w:r w:rsidRPr="00684C1E">
              <w:rPr>
                <w:rFonts w:hint="eastAsia"/>
                <w:color w:val="000000" w:themeColor="text1"/>
              </w:rPr>
              <w:t>0</w:t>
            </w:r>
          </w:p>
        </w:tc>
        <w:tc>
          <w:tcPr>
            <w:tcW w:w="941" w:type="dxa"/>
            <w:vAlign w:val="bottom"/>
          </w:tcPr>
          <w:p w14:paraId="3E91CCB1" w14:textId="046A833B"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7A666835" w14:textId="55208811" w:rsidR="003B0B09" w:rsidRPr="00684C1E" w:rsidRDefault="003B0B09" w:rsidP="003B0B09">
            <w:pPr>
              <w:pStyle w:val="Z0"/>
              <w:rPr>
                <w:color w:val="000000" w:themeColor="text1"/>
              </w:rPr>
            </w:pPr>
            <w:r w:rsidRPr="00684C1E">
              <w:rPr>
                <w:rFonts w:hint="eastAsia"/>
                <w:color w:val="000000" w:themeColor="text1"/>
              </w:rPr>
              <w:t>10.37</w:t>
            </w:r>
          </w:p>
        </w:tc>
        <w:tc>
          <w:tcPr>
            <w:tcW w:w="926" w:type="dxa"/>
            <w:vAlign w:val="bottom"/>
          </w:tcPr>
          <w:p w14:paraId="45B8A527" w14:textId="0D9F5FA9"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714BFF9B" w14:textId="77777777" w:rsidTr="003B0B09">
        <w:tc>
          <w:tcPr>
            <w:tcW w:w="1475" w:type="dxa"/>
            <w:vAlign w:val="bottom"/>
          </w:tcPr>
          <w:p w14:paraId="7417D6EB" w14:textId="29A288A4" w:rsidR="003B0B09" w:rsidRPr="00684C1E" w:rsidRDefault="003B0B09" w:rsidP="003B0B09">
            <w:pPr>
              <w:pStyle w:val="Z0"/>
              <w:rPr>
                <w:color w:val="000000" w:themeColor="text1"/>
              </w:rPr>
            </w:pPr>
            <w:r w:rsidRPr="00684C1E">
              <w:rPr>
                <w:rFonts w:hint="eastAsia"/>
                <w:color w:val="000000" w:themeColor="text1"/>
              </w:rPr>
              <w:t>2021.12.02</w:t>
            </w:r>
          </w:p>
        </w:tc>
        <w:tc>
          <w:tcPr>
            <w:tcW w:w="808" w:type="dxa"/>
            <w:vAlign w:val="bottom"/>
          </w:tcPr>
          <w:p w14:paraId="519CD85A" w14:textId="1208C211" w:rsidR="003B0B09" w:rsidRPr="00684C1E" w:rsidRDefault="003B0B09" w:rsidP="003B0B09">
            <w:pPr>
              <w:pStyle w:val="Z0"/>
              <w:rPr>
                <w:color w:val="000000" w:themeColor="text1"/>
              </w:rPr>
            </w:pPr>
            <w:r w:rsidRPr="00684C1E">
              <w:rPr>
                <w:rFonts w:hint="eastAsia"/>
                <w:color w:val="000000" w:themeColor="text1"/>
              </w:rPr>
              <w:t>7.4</w:t>
            </w:r>
          </w:p>
        </w:tc>
        <w:tc>
          <w:tcPr>
            <w:tcW w:w="1138" w:type="dxa"/>
            <w:vAlign w:val="bottom"/>
          </w:tcPr>
          <w:p w14:paraId="0924CC97" w14:textId="37721B93" w:rsidR="003B0B09" w:rsidRPr="00684C1E" w:rsidRDefault="003B0B09" w:rsidP="003B0B09">
            <w:pPr>
              <w:pStyle w:val="Z0"/>
              <w:rPr>
                <w:color w:val="000000" w:themeColor="text1"/>
              </w:rPr>
            </w:pPr>
            <w:r w:rsidRPr="00684C1E">
              <w:rPr>
                <w:rFonts w:hint="eastAsia"/>
                <w:color w:val="000000" w:themeColor="text1"/>
              </w:rPr>
              <w:t>68.81</w:t>
            </w:r>
          </w:p>
        </w:tc>
        <w:tc>
          <w:tcPr>
            <w:tcW w:w="956" w:type="dxa"/>
            <w:vAlign w:val="bottom"/>
          </w:tcPr>
          <w:p w14:paraId="63C972CD" w14:textId="589EAE53"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42461A48" w14:textId="7D8F4571" w:rsidR="003B0B09" w:rsidRPr="00684C1E" w:rsidRDefault="003B0B09" w:rsidP="003B0B09">
            <w:pPr>
              <w:pStyle w:val="Z0"/>
              <w:rPr>
                <w:color w:val="000000" w:themeColor="text1"/>
              </w:rPr>
            </w:pPr>
            <w:r w:rsidRPr="00684C1E">
              <w:rPr>
                <w:rFonts w:hint="eastAsia"/>
                <w:color w:val="000000" w:themeColor="text1"/>
              </w:rPr>
              <w:t>0.08</w:t>
            </w:r>
          </w:p>
        </w:tc>
        <w:tc>
          <w:tcPr>
            <w:tcW w:w="941" w:type="dxa"/>
            <w:vAlign w:val="bottom"/>
          </w:tcPr>
          <w:p w14:paraId="166B2702" w14:textId="0539219D"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27C42BF4" w14:textId="5C10C446" w:rsidR="003B0B09" w:rsidRPr="00684C1E" w:rsidRDefault="003B0B09" w:rsidP="003B0B09">
            <w:pPr>
              <w:pStyle w:val="Z0"/>
              <w:rPr>
                <w:color w:val="000000" w:themeColor="text1"/>
              </w:rPr>
            </w:pPr>
            <w:r w:rsidRPr="00684C1E">
              <w:rPr>
                <w:rFonts w:hint="eastAsia"/>
                <w:color w:val="000000" w:themeColor="text1"/>
              </w:rPr>
              <w:t>1.06</w:t>
            </w:r>
          </w:p>
        </w:tc>
        <w:tc>
          <w:tcPr>
            <w:tcW w:w="926" w:type="dxa"/>
            <w:vAlign w:val="bottom"/>
          </w:tcPr>
          <w:p w14:paraId="2BD6FA45" w14:textId="3625945C"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5D88B203" w14:textId="77777777" w:rsidTr="003B0B09">
        <w:tc>
          <w:tcPr>
            <w:tcW w:w="1475" w:type="dxa"/>
            <w:vAlign w:val="bottom"/>
          </w:tcPr>
          <w:p w14:paraId="263598E4" w14:textId="5B60C78E" w:rsidR="003B0B09" w:rsidRPr="00684C1E" w:rsidRDefault="003B0B09" w:rsidP="003B0B09">
            <w:pPr>
              <w:pStyle w:val="Z0"/>
              <w:rPr>
                <w:color w:val="000000" w:themeColor="text1"/>
              </w:rPr>
            </w:pPr>
            <w:r w:rsidRPr="00684C1E">
              <w:rPr>
                <w:rFonts w:hint="eastAsia"/>
                <w:color w:val="000000" w:themeColor="text1"/>
              </w:rPr>
              <w:t>2021.12.03</w:t>
            </w:r>
          </w:p>
        </w:tc>
        <w:tc>
          <w:tcPr>
            <w:tcW w:w="808" w:type="dxa"/>
            <w:vAlign w:val="bottom"/>
          </w:tcPr>
          <w:p w14:paraId="71372DC1" w14:textId="7509CB08" w:rsidR="003B0B09" w:rsidRPr="00684C1E" w:rsidRDefault="003B0B09" w:rsidP="003B0B09">
            <w:pPr>
              <w:pStyle w:val="Z0"/>
              <w:rPr>
                <w:color w:val="000000" w:themeColor="text1"/>
              </w:rPr>
            </w:pPr>
            <w:r w:rsidRPr="00684C1E">
              <w:rPr>
                <w:rFonts w:hint="eastAsia"/>
                <w:color w:val="000000" w:themeColor="text1"/>
              </w:rPr>
              <w:t>7.3</w:t>
            </w:r>
          </w:p>
        </w:tc>
        <w:tc>
          <w:tcPr>
            <w:tcW w:w="1138" w:type="dxa"/>
            <w:vAlign w:val="bottom"/>
          </w:tcPr>
          <w:p w14:paraId="6CE33787" w14:textId="2F98AE25" w:rsidR="003B0B09" w:rsidRPr="00684C1E" w:rsidRDefault="003B0B09" w:rsidP="003B0B09">
            <w:pPr>
              <w:pStyle w:val="Z0"/>
              <w:rPr>
                <w:color w:val="000000" w:themeColor="text1"/>
              </w:rPr>
            </w:pPr>
            <w:r w:rsidRPr="00684C1E">
              <w:rPr>
                <w:rFonts w:hint="eastAsia"/>
                <w:color w:val="000000" w:themeColor="text1"/>
              </w:rPr>
              <w:t>66.33</w:t>
            </w:r>
          </w:p>
        </w:tc>
        <w:tc>
          <w:tcPr>
            <w:tcW w:w="956" w:type="dxa"/>
            <w:vAlign w:val="bottom"/>
          </w:tcPr>
          <w:p w14:paraId="63D61DF7" w14:textId="5A9279FF"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28488A89" w14:textId="7C67EE91" w:rsidR="003B0B09" w:rsidRPr="00684C1E" w:rsidRDefault="003B0B09" w:rsidP="003B0B09">
            <w:pPr>
              <w:pStyle w:val="Z0"/>
              <w:rPr>
                <w:color w:val="000000" w:themeColor="text1"/>
              </w:rPr>
            </w:pPr>
            <w:r w:rsidRPr="00684C1E">
              <w:rPr>
                <w:rFonts w:hint="eastAsia"/>
                <w:color w:val="000000" w:themeColor="text1"/>
              </w:rPr>
              <w:t>0.04</w:t>
            </w:r>
          </w:p>
        </w:tc>
        <w:tc>
          <w:tcPr>
            <w:tcW w:w="941" w:type="dxa"/>
            <w:vAlign w:val="bottom"/>
          </w:tcPr>
          <w:p w14:paraId="01F782A3" w14:textId="7BCB39D5"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0F5B6B07" w14:textId="0A4691F1" w:rsidR="003B0B09" w:rsidRPr="00684C1E" w:rsidRDefault="003B0B09" w:rsidP="003B0B09">
            <w:pPr>
              <w:pStyle w:val="Z0"/>
              <w:rPr>
                <w:color w:val="000000" w:themeColor="text1"/>
              </w:rPr>
            </w:pPr>
            <w:r w:rsidRPr="00684C1E">
              <w:rPr>
                <w:rFonts w:hint="eastAsia"/>
                <w:color w:val="000000" w:themeColor="text1"/>
              </w:rPr>
              <w:t>1.22</w:t>
            </w:r>
          </w:p>
        </w:tc>
        <w:tc>
          <w:tcPr>
            <w:tcW w:w="926" w:type="dxa"/>
            <w:vAlign w:val="bottom"/>
          </w:tcPr>
          <w:p w14:paraId="4125ADC8" w14:textId="5AB96F94"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1EAE40B8" w14:textId="77777777" w:rsidTr="003B0B09">
        <w:tc>
          <w:tcPr>
            <w:tcW w:w="1475" w:type="dxa"/>
            <w:vAlign w:val="bottom"/>
          </w:tcPr>
          <w:p w14:paraId="1D8C40A6" w14:textId="2AD47378" w:rsidR="003B0B09" w:rsidRPr="00684C1E" w:rsidRDefault="003B0B09" w:rsidP="003B0B09">
            <w:pPr>
              <w:pStyle w:val="Z0"/>
              <w:rPr>
                <w:color w:val="000000" w:themeColor="text1"/>
              </w:rPr>
            </w:pPr>
            <w:r w:rsidRPr="00684C1E">
              <w:rPr>
                <w:rFonts w:hint="eastAsia"/>
                <w:color w:val="000000" w:themeColor="text1"/>
              </w:rPr>
              <w:t>2021.12.04</w:t>
            </w:r>
          </w:p>
        </w:tc>
        <w:tc>
          <w:tcPr>
            <w:tcW w:w="808" w:type="dxa"/>
            <w:vAlign w:val="bottom"/>
          </w:tcPr>
          <w:p w14:paraId="2898EA7C" w14:textId="13BEEF57" w:rsidR="003B0B09" w:rsidRPr="00684C1E" w:rsidRDefault="003B0B09" w:rsidP="003B0B09">
            <w:pPr>
              <w:pStyle w:val="Z0"/>
              <w:rPr>
                <w:color w:val="000000" w:themeColor="text1"/>
              </w:rPr>
            </w:pPr>
            <w:r w:rsidRPr="00684C1E">
              <w:rPr>
                <w:rFonts w:hint="eastAsia"/>
                <w:color w:val="000000" w:themeColor="text1"/>
              </w:rPr>
              <w:t>7.4</w:t>
            </w:r>
          </w:p>
        </w:tc>
        <w:tc>
          <w:tcPr>
            <w:tcW w:w="1138" w:type="dxa"/>
            <w:vAlign w:val="bottom"/>
          </w:tcPr>
          <w:p w14:paraId="0D686A25" w14:textId="0F5D8FD2" w:rsidR="003B0B09" w:rsidRPr="00684C1E" w:rsidRDefault="003B0B09" w:rsidP="003B0B09">
            <w:pPr>
              <w:pStyle w:val="Z0"/>
              <w:rPr>
                <w:color w:val="000000" w:themeColor="text1"/>
              </w:rPr>
            </w:pPr>
            <w:r w:rsidRPr="00684C1E">
              <w:rPr>
                <w:rFonts w:hint="eastAsia"/>
                <w:color w:val="000000" w:themeColor="text1"/>
              </w:rPr>
              <w:t>63.46</w:t>
            </w:r>
          </w:p>
        </w:tc>
        <w:tc>
          <w:tcPr>
            <w:tcW w:w="956" w:type="dxa"/>
            <w:vAlign w:val="bottom"/>
          </w:tcPr>
          <w:p w14:paraId="79BCD1C6" w14:textId="405F0F4B"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5BC88BF1" w14:textId="3A382DE2" w:rsidR="003B0B09" w:rsidRPr="00684C1E" w:rsidRDefault="003B0B09" w:rsidP="003B0B09">
            <w:pPr>
              <w:pStyle w:val="Z0"/>
              <w:rPr>
                <w:color w:val="000000" w:themeColor="text1"/>
              </w:rPr>
            </w:pPr>
            <w:r w:rsidRPr="00684C1E">
              <w:rPr>
                <w:rFonts w:hint="eastAsia"/>
                <w:color w:val="000000" w:themeColor="text1"/>
              </w:rPr>
              <w:t>0.05</w:t>
            </w:r>
          </w:p>
        </w:tc>
        <w:tc>
          <w:tcPr>
            <w:tcW w:w="941" w:type="dxa"/>
            <w:vAlign w:val="bottom"/>
          </w:tcPr>
          <w:p w14:paraId="37AD95DC" w14:textId="3E768A41"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195AF5B0" w14:textId="50597C3A" w:rsidR="003B0B09" w:rsidRPr="00684C1E" w:rsidRDefault="003B0B09" w:rsidP="003B0B09">
            <w:pPr>
              <w:pStyle w:val="Z0"/>
              <w:rPr>
                <w:color w:val="000000" w:themeColor="text1"/>
              </w:rPr>
            </w:pPr>
            <w:r w:rsidRPr="00684C1E">
              <w:rPr>
                <w:rFonts w:hint="eastAsia"/>
                <w:color w:val="000000" w:themeColor="text1"/>
              </w:rPr>
              <w:t>1.19</w:t>
            </w:r>
          </w:p>
        </w:tc>
        <w:tc>
          <w:tcPr>
            <w:tcW w:w="926" w:type="dxa"/>
            <w:vAlign w:val="bottom"/>
          </w:tcPr>
          <w:p w14:paraId="51900F78" w14:textId="16FA58A9"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45D3D75A" w14:textId="77777777" w:rsidTr="003B0B09">
        <w:tc>
          <w:tcPr>
            <w:tcW w:w="1475" w:type="dxa"/>
            <w:vAlign w:val="bottom"/>
          </w:tcPr>
          <w:p w14:paraId="17240EA8" w14:textId="335E971D" w:rsidR="003B0B09" w:rsidRPr="00684C1E" w:rsidRDefault="003B0B09" w:rsidP="003B0B09">
            <w:pPr>
              <w:pStyle w:val="Z0"/>
              <w:rPr>
                <w:color w:val="000000" w:themeColor="text1"/>
              </w:rPr>
            </w:pPr>
            <w:r w:rsidRPr="00684C1E">
              <w:rPr>
                <w:rFonts w:hint="eastAsia"/>
                <w:color w:val="000000" w:themeColor="text1"/>
              </w:rPr>
              <w:t>2021.12.05</w:t>
            </w:r>
          </w:p>
        </w:tc>
        <w:tc>
          <w:tcPr>
            <w:tcW w:w="808" w:type="dxa"/>
            <w:vAlign w:val="bottom"/>
          </w:tcPr>
          <w:p w14:paraId="5D52FC46" w14:textId="1EF092C8" w:rsidR="003B0B09" w:rsidRPr="00684C1E" w:rsidRDefault="003B0B09" w:rsidP="003B0B09">
            <w:pPr>
              <w:pStyle w:val="Z0"/>
              <w:rPr>
                <w:color w:val="000000" w:themeColor="text1"/>
              </w:rPr>
            </w:pPr>
            <w:r w:rsidRPr="00684C1E">
              <w:rPr>
                <w:rFonts w:hint="eastAsia"/>
                <w:color w:val="000000" w:themeColor="text1"/>
              </w:rPr>
              <w:t>7.3</w:t>
            </w:r>
          </w:p>
        </w:tc>
        <w:tc>
          <w:tcPr>
            <w:tcW w:w="1138" w:type="dxa"/>
            <w:vAlign w:val="bottom"/>
          </w:tcPr>
          <w:p w14:paraId="53A500F0" w14:textId="13631E9E" w:rsidR="003B0B09" w:rsidRPr="00684C1E" w:rsidRDefault="003B0B09" w:rsidP="003B0B09">
            <w:pPr>
              <w:pStyle w:val="Z0"/>
              <w:rPr>
                <w:color w:val="000000" w:themeColor="text1"/>
              </w:rPr>
            </w:pPr>
            <w:r w:rsidRPr="00684C1E">
              <w:rPr>
                <w:rFonts w:hint="eastAsia"/>
                <w:color w:val="000000" w:themeColor="text1"/>
              </w:rPr>
              <w:t>62.48</w:t>
            </w:r>
          </w:p>
        </w:tc>
        <w:tc>
          <w:tcPr>
            <w:tcW w:w="956" w:type="dxa"/>
            <w:vAlign w:val="bottom"/>
          </w:tcPr>
          <w:p w14:paraId="7C21EC86" w14:textId="19DA7A0E"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3C7BBBC1" w14:textId="1844FEA9" w:rsidR="003B0B09" w:rsidRPr="00684C1E" w:rsidRDefault="003B0B09" w:rsidP="003B0B09">
            <w:pPr>
              <w:pStyle w:val="Z0"/>
              <w:rPr>
                <w:color w:val="000000" w:themeColor="text1"/>
              </w:rPr>
            </w:pPr>
            <w:r w:rsidRPr="00684C1E">
              <w:rPr>
                <w:rFonts w:hint="eastAsia"/>
                <w:color w:val="000000" w:themeColor="text1"/>
              </w:rPr>
              <w:t>0.06</w:t>
            </w:r>
          </w:p>
        </w:tc>
        <w:tc>
          <w:tcPr>
            <w:tcW w:w="941" w:type="dxa"/>
            <w:vAlign w:val="bottom"/>
          </w:tcPr>
          <w:p w14:paraId="71DEA451" w14:textId="64A2AC6A"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0552A307" w14:textId="13FFA752" w:rsidR="003B0B09" w:rsidRPr="00684C1E" w:rsidRDefault="003B0B09" w:rsidP="003B0B09">
            <w:pPr>
              <w:pStyle w:val="Z0"/>
              <w:rPr>
                <w:color w:val="000000" w:themeColor="text1"/>
              </w:rPr>
            </w:pPr>
            <w:r w:rsidRPr="00684C1E">
              <w:rPr>
                <w:rFonts w:hint="eastAsia"/>
                <w:color w:val="000000" w:themeColor="text1"/>
              </w:rPr>
              <w:t>1.21</w:t>
            </w:r>
          </w:p>
        </w:tc>
        <w:tc>
          <w:tcPr>
            <w:tcW w:w="926" w:type="dxa"/>
            <w:vAlign w:val="bottom"/>
          </w:tcPr>
          <w:p w14:paraId="4E44F0B9" w14:textId="1D280158"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04AEFA06" w14:textId="77777777" w:rsidTr="003B0B09">
        <w:tc>
          <w:tcPr>
            <w:tcW w:w="1475" w:type="dxa"/>
            <w:vAlign w:val="bottom"/>
          </w:tcPr>
          <w:p w14:paraId="37A3D004" w14:textId="4ED8092D" w:rsidR="003B0B09" w:rsidRPr="00684C1E" w:rsidRDefault="003B0B09" w:rsidP="003B0B09">
            <w:pPr>
              <w:pStyle w:val="Z0"/>
              <w:rPr>
                <w:color w:val="000000" w:themeColor="text1"/>
              </w:rPr>
            </w:pPr>
            <w:r w:rsidRPr="00684C1E">
              <w:rPr>
                <w:rFonts w:hint="eastAsia"/>
                <w:color w:val="000000" w:themeColor="text1"/>
              </w:rPr>
              <w:t>2021.12.06</w:t>
            </w:r>
          </w:p>
        </w:tc>
        <w:tc>
          <w:tcPr>
            <w:tcW w:w="808" w:type="dxa"/>
            <w:vAlign w:val="bottom"/>
          </w:tcPr>
          <w:p w14:paraId="227000E6" w14:textId="0E3BC2A6" w:rsidR="003B0B09" w:rsidRPr="00684C1E" w:rsidRDefault="003B0B09" w:rsidP="003B0B09">
            <w:pPr>
              <w:pStyle w:val="Z0"/>
              <w:rPr>
                <w:color w:val="000000" w:themeColor="text1"/>
              </w:rPr>
            </w:pPr>
            <w:r w:rsidRPr="00684C1E">
              <w:rPr>
                <w:rFonts w:hint="eastAsia"/>
                <w:color w:val="000000" w:themeColor="text1"/>
              </w:rPr>
              <w:t>7.3</w:t>
            </w:r>
          </w:p>
        </w:tc>
        <w:tc>
          <w:tcPr>
            <w:tcW w:w="1138" w:type="dxa"/>
            <w:vAlign w:val="bottom"/>
          </w:tcPr>
          <w:p w14:paraId="3DDF2A0F" w14:textId="5C9A5722" w:rsidR="003B0B09" w:rsidRPr="00684C1E" w:rsidRDefault="003B0B09" w:rsidP="003B0B09">
            <w:pPr>
              <w:pStyle w:val="Z0"/>
              <w:rPr>
                <w:color w:val="000000" w:themeColor="text1"/>
              </w:rPr>
            </w:pPr>
            <w:r w:rsidRPr="00684C1E">
              <w:rPr>
                <w:rFonts w:hint="eastAsia"/>
                <w:color w:val="000000" w:themeColor="text1"/>
              </w:rPr>
              <w:t>55.81</w:t>
            </w:r>
          </w:p>
        </w:tc>
        <w:tc>
          <w:tcPr>
            <w:tcW w:w="956" w:type="dxa"/>
            <w:vAlign w:val="bottom"/>
          </w:tcPr>
          <w:p w14:paraId="355D4543" w14:textId="6D891B56"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5636DD93" w14:textId="29EA5EC8" w:rsidR="003B0B09" w:rsidRPr="00684C1E" w:rsidRDefault="003B0B09" w:rsidP="003B0B09">
            <w:pPr>
              <w:pStyle w:val="Z0"/>
              <w:rPr>
                <w:color w:val="000000" w:themeColor="text1"/>
              </w:rPr>
            </w:pPr>
            <w:r w:rsidRPr="00684C1E">
              <w:rPr>
                <w:rFonts w:hint="eastAsia"/>
                <w:color w:val="000000" w:themeColor="text1"/>
              </w:rPr>
              <w:t>0.06</w:t>
            </w:r>
          </w:p>
        </w:tc>
        <w:tc>
          <w:tcPr>
            <w:tcW w:w="941" w:type="dxa"/>
            <w:vAlign w:val="bottom"/>
          </w:tcPr>
          <w:p w14:paraId="11DF4020" w14:textId="4FBD3F51"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3CABB86F" w14:textId="51C2BDFE" w:rsidR="003B0B09" w:rsidRPr="00684C1E" w:rsidRDefault="003B0B09" w:rsidP="003B0B09">
            <w:pPr>
              <w:pStyle w:val="Z0"/>
              <w:rPr>
                <w:color w:val="000000" w:themeColor="text1"/>
              </w:rPr>
            </w:pPr>
            <w:r w:rsidRPr="00684C1E">
              <w:rPr>
                <w:rFonts w:hint="eastAsia"/>
                <w:color w:val="000000" w:themeColor="text1"/>
              </w:rPr>
              <w:t>1.11</w:t>
            </w:r>
          </w:p>
        </w:tc>
        <w:tc>
          <w:tcPr>
            <w:tcW w:w="926" w:type="dxa"/>
            <w:vAlign w:val="bottom"/>
          </w:tcPr>
          <w:p w14:paraId="22CF45A1" w14:textId="22C85E6B"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6FCB6F27" w14:textId="77777777" w:rsidTr="003B0B09">
        <w:tc>
          <w:tcPr>
            <w:tcW w:w="1475" w:type="dxa"/>
            <w:vAlign w:val="bottom"/>
          </w:tcPr>
          <w:p w14:paraId="70AF79FC" w14:textId="50E4F4CA" w:rsidR="003B0B09" w:rsidRPr="00684C1E" w:rsidRDefault="003B0B09" w:rsidP="003B0B09">
            <w:pPr>
              <w:pStyle w:val="Z0"/>
              <w:rPr>
                <w:color w:val="000000" w:themeColor="text1"/>
              </w:rPr>
            </w:pPr>
            <w:r w:rsidRPr="00684C1E">
              <w:rPr>
                <w:rFonts w:hint="eastAsia"/>
                <w:color w:val="000000" w:themeColor="text1"/>
              </w:rPr>
              <w:t>2021.12.07</w:t>
            </w:r>
          </w:p>
        </w:tc>
        <w:tc>
          <w:tcPr>
            <w:tcW w:w="808" w:type="dxa"/>
            <w:vAlign w:val="bottom"/>
          </w:tcPr>
          <w:p w14:paraId="16E7B11C" w14:textId="25A7126E" w:rsidR="003B0B09" w:rsidRPr="00684C1E" w:rsidRDefault="003B0B09" w:rsidP="003B0B09">
            <w:pPr>
              <w:pStyle w:val="Z0"/>
              <w:rPr>
                <w:color w:val="000000" w:themeColor="text1"/>
              </w:rPr>
            </w:pPr>
            <w:r w:rsidRPr="00684C1E">
              <w:rPr>
                <w:rFonts w:hint="eastAsia"/>
                <w:color w:val="000000" w:themeColor="text1"/>
              </w:rPr>
              <w:t>7.4</w:t>
            </w:r>
          </w:p>
        </w:tc>
        <w:tc>
          <w:tcPr>
            <w:tcW w:w="1138" w:type="dxa"/>
            <w:vAlign w:val="bottom"/>
          </w:tcPr>
          <w:p w14:paraId="51823CB0" w14:textId="280D94FC" w:rsidR="003B0B09" w:rsidRPr="00684C1E" w:rsidRDefault="003B0B09" w:rsidP="003B0B09">
            <w:pPr>
              <w:pStyle w:val="Z0"/>
              <w:rPr>
                <w:color w:val="000000" w:themeColor="text1"/>
              </w:rPr>
            </w:pPr>
            <w:r w:rsidRPr="00684C1E">
              <w:rPr>
                <w:rFonts w:hint="eastAsia"/>
                <w:color w:val="000000" w:themeColor="text1"/>
              </w:rPr>
              <w:t>51.67</w:t>
            </w:r>
          </w:p>
        </w:tc>
        <w:tc>
          <w:tcPr>
            <w:tcW w:w="956" w:type="dxa"/>
            <w:vAlign w:val="bottom"/>
          </w:tcPr>
          <w:p w14:paraId="0C5F0AA6" w14:textId="3FEAB18C"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35284C8F" w14:textId="1F42D9C7" w:rsidR="003B0B09" w:rsidRPr="00684C1E" w:rsidRDefault="003B0B09" w:rsidP="003B0B09">
            <w:pPr>
              <w:pStyle w:val="Z0"/>
              <w:rPr>
                <w:color w:val="000000" w:themeColor="text1"/>
              </w:rPr>
            </w:pPr>
            <w:r w:rsidRPr="00684C1E">
              <w:rPr>
                <w:rFonts w:hint="eastAsia"/>
                <w:color w:val="000000" w:themeColor="text1"/>
              </w:rPr>
              <w:t>0.06</w:t>
            </w:r>
          </w:p>
        </w:tc>
        <w:tc>
          <w:tcPr>
            <w:tcW w:w="941" w:type="dxa"/>
            <w:vAlign w:val="bottom"/>
          </w:tcPr>
          <w:p w14:paraId="660DE403" w14:textId="2A32D3FA"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3DF12DAB" w14:textId="36FFA4DF" w:rsidR="003B0B09" w:rsidRPr="00684C1E" w:rsidRDefault="003B0B09" w:rsidP="003B0B09">
            <w:pPr>
              <w:pStyle w:val="Z0"/>
              <w:rPr>
                <w:color w:val="000000" w:themeColor="text1"/>
              </w:rPr>
            </w:pPr>
            <w:r w:rsidRPr="00684C1E">
              <w:rPr>
                <w:rFonts w:hint="eastAsia"/>
                <w:color w:val="000000" w:themeColor="text1"/>
              </w:rPr>
              <w:t>1.13</w:t>
            </w:r>
          </w:p>
        </w:tc>
        <w:tc>
          <w:tcPr>
            <w:tcW w:w="926" w:type="dxa"/>
            <w:vAlign w:val="bottom"/>
          </w:tcPr>
          <w:p w14:paraId="6871C625" w14:textId="7BDAF35A"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0D6E1702" w14:textId="77777777" w:rsidTr="003B0B09">
        <w:tc>
          <w:tcPr>
            <w:tcW w:w="1475" w:type="dxa"/>
            <w:vAlign w:val="bottom"/>
          </w:tcPr>
          <w:p w14:paraId="0F2F13F3" w14:textId="0153D28C" w:rsidR="003B0B09" w:rsidRPr="00684C1E" w:rsidRDefault="003B0B09" w:rsidP="003B0B09">
            <w:pPr>
              <w:pStyle w:val="Z0"/>
              <w:rPr>
                <w:color w:val="000000" w:themeColor="text1"/>
              </w:rPr>
            </w:pPr>
            <w:r w:rsidRPr="00684C1E">
              <w:rPr>
                <w:rFonts w:hint="eastAsia"/>
                <w:color w:val="000000" w:themeColor="text1"/>
              </w:rPr>
              <w:t>2021.12.08</w:t>
            </w:r>
          </w:p>
        </w:tc>
        <w:tc>
          <w:tcPr>
            <w:tcW w:w="808" w:type="dxa"/>
            <w:vAlign w:val="bottom"/>
          </w:tcPr>
          <w:p w14:paraId="1C1D0235" w14:textId="157ABB50" w:rsidR="003B0B09" w:rsidRPr="00684C1E" w:rsidRDefault="003B0B09" w:rsidP="003B0B09">
            <w:pPr>
              <w:pStyle w:val="Z0"/>
              <w:rPr>
                <w:color w:val="000000" w:themeColor="text1"/>
              </w:rPr>
            </w:pPr>
            <w:r w:rsidRPr="00684C1E">
              <w:rPr>
                <w:rFonts w:hint="eastAsia"/>
                <w:color w:val="000000" w:themeColor="text1"/>
              </w:rPr>
              <w:t>7.4</w:t>
            </w:r>
          </w:p>
        </w:tc>
        <w:tc>
          <w:tcPr>
            <w:tcW w:w="1138" w:type="dxa"/>
            <w:vAlign w:val="bottom"/>
          </w:tcPr>
          <w:p w14:paraId="1FEA762F" w14:textId="2C195506" w:rsidR="003B0B09" w:rsidRPr="00684C1E" w:rsidRDefault="003B0B09" w:rsidP="003B0B09">
            <w:pPr>
              <w:pStyle w:val="Z0"/>
              <w:rPr>
                <w:color w:val="000000" w:themeColor="text1"/>
              </w:rPr>
            </w:pPr>
            <w:r w:rsidRPr="00684C1E">
              <w:rPr>
                <w:rFonts w:hint="eastAsia"/>
                <w:color w:val="000000" w:themeColor="text1"/>
              </w:rPr>
              <w:t>47.63</w:t>
            </w:r>
          </w:p>
        </w:tc>
        <w:tc>
          <w:tcPr>
            <w:tcW w:w="956" w:type="dxa"/>
            <w:vAlign w:val="bottom"/>
          </w:tcPr>
          <w:p w14:paraId="00C4B521" w14:textId="29AA12B7"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1565747B" w14:textId="62A966D5" w:rsidR="003B0B09" w:rsidRPr="00684C1E" w:rsidRDefault="003B0B09" w:rsidP="003B0B09">
            <w:pPr>
              <w:pStyle w:val="Z0"/>
              <w:rPr>
                <w:color w:val="000000" w:themeColor="text1"/>
              </w:rPr>
            </w:pPr>
            <w:r w:rsidRPr="00684C1E">
              <w:rPr>
                <w:rFonts w:hint="eastAsia"/>
                <w:color w:val="000000" w:themeColor="text1"/>
              </w:rPr>
              <w:t>0.2</w:t>
            </w:r>
          </w:p>
        </w:tc>
        <w:tc>
          <w:tcPr>
            <w:tcW w:w="941" w:type="dxa"/>
            <w:vAlign w:val="bottom"/>
          </w:tcPr>
          <w:p w14:paraId="70323CB8" w14:textId="7AFAF795"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5250405D" w14:textId="0864D28F" w:rsidR="003B0B09" w:rsidRPr="00684C1E" w:rsidRDefault="003B0B09" w:rsidP="003B0B09">
            <w:pPr>
              <w:pStyle w:val="Z0"/>
              <w:rPr>
                <w:color w:val="000000" w:themeColor="text1"/>
              </w:rPr>
            </w:pPr>
            <w:r w:rsidRPr="00684C1E">
              <w:rPr>
                <w:rFonts w:hint="eastAsia"/>
                <w:color w:val="000000" w:themeColor="text1"/>
              </w:rPr>
              <w:t>0.91</w:t>
            </w:r>
          </w:p>
        </w:tc>
        <w:tc>
          <w:tcPr>
            <w:tcW w:w="926" w:type="dxa"/>
            <w:vAlign w:val="bottom"/>
          </w:tcPr>
          <w:p w14:paraId="6BC20606" w14:textId="19B6C4A6"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05F391B0" w14:textId="77777777" w:rsidTr="003B0B09">
        <w:tc>
          <w:tcPr>
            <w:tcW w:w="1475" w:type="dxa"/>
            <w:vAlign w:val="bottom"/>
          </w:tcPr>
          <w:p w14:paraId="035789D6" w14:textId="07C103E1" w:rsidR="003B0B09" w:rsidRPr="00684C1E" w:rsidRDefault="003B0B09" w:rsidP="003B0B09">
            <w:pPr>
              <w:pStyle w:val="Z0"/>
              <w:rPr>
                <w:color w:val="000000" w:themeColor="text1"/>
              </w:rPr>
            </w:pPr>
            <w:r w:rsidRPr="00684C1E">
              <w:rPr>
                <w:rFonts w:hint="eastAsia"/>
                <w:color w:val="000000" w:themeColor="text1"/>
              </w:rPr>
              <w:t>2021.12.09</w:t>
            </w:r>
          </w:p>
        </w:tc>
        <w:tc>
          <w:tcPr>
            <w:tcW w:w="808" w:type="dxa"/>
            <w:vAlign w:val="bottom"/>
          </w:tcPr>
          <w:p w14:paraId="504F7A1C" w14:textId="2070AC21" w:rsidR="003B0B09" w:rsidRPr="00684C1E" w:rsidRDefault="003B0B09" w:rsidP="003B0B09">
            <w:pPr>
              <w:pStyle w:val="Z0"/>
              <w:rPr>
                <w:color w:val="000000" w:themeColor="text1"/>
              </w:rPr>
            </w:pPr>
            <w:r w:rsidRPr="00684C1E">
              <w:rPr>
                <w:rFonts w:hint="eastAsia"/>
                <w:color w:val="000000" w:themeColor="text1"/>
              </w:rPr>
              <w:t>7.3</w:t>
            </w:r>
          </w:p>
        </w:tc>
        <w:tc>
          <w:tcPr>
            <w:tcW w:w="1138" w:type="dxa"/>
            <w:vAlign w:val="bottom"/>
          </w:tcPr>
          <w:p w14:paraId="140C53D3" w14:textId="62DF99F9" w:rsidR="003B0B09" w:rsidRPr="00684C1E" w:rsidRDefault="003B0B09" w:rsidP="003B0B09">
            <w:pPr>
              <w:pStyle w:val="Z0"/>
              <w:rPr>
                <w:color w:val="000000" w:themeColor="text1"/>
              </w:rPr>
            </w:pPr>
            <w:r w:rsidRPr="00684C1E">
              <w:rPr>
                <w:rFonts w:hint="eastAsia"/>
                <w:color w:val="000000" w:themeColor="text1"/>
              </w:rPr>
              <w:t>61.53</w:t>
            </w:r>
          </w:p>
        </w:tc>
        <w:tc>
          <w:tcPr>
            <w:tcW w:w="956" w:type="dxa"/>
            <w:vAlign w:val="bottom"/>
          </w:tcPr>
          <w:p w14:paraId="37F87C5A" w14:textId="7C9CBB90"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52C75319" w14:textId="17DAD46B" w:rsidR="003B0B09" w:rsidRPr="00684C1E" w:rsidRDefault="003B0B09" w:rsidP="003B0B09">
            <w:pPr>
              <w:pStyle w:val="Z0"/>
              <w:rPr>
                <w:color w:val="000000" w:themeColor="text1"/>
              </w:rPr>
            </w:pPr>
            <w:r w:rsidRPr="00684C1E">
              <w:rPr>
                <w:rFonts w:hint="eastAsia"/>
                <w:color w:val="000000" w:themeColor="text1"/>
              </w:rPr>
              <w:t>0.38</w:t>
            </w:r>
          </w:p>
        </w:tc>
        <w:tc>
          <w:tcPr>
            <w:tcW w:w="941" w:type="dxa"/>
            <w:vAlign w:val="bottom"/>
          </w:tcPr>
          <w:p w14:paraId="43CBCE15" w14:textId="08F90033"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7CADD9F6" w14:textId="1EEE7FBC" w:rsidR="003B0B09" w:rsidRPr="00684C1E" w:rsidRDefault="003B0B09" w:rsidP="003B0B09">
            <w:pPr>
              <w:pStyle w:val="Z0"/>
              <w:rPr>
                <w:color w:val="000000" w:themeColor="text1"/>
              </w:rPr>
            </w:pPr>
            <w:r w:rsidRPr="00684C1E">
              <w:rPr>
                <w:rFonts w:hint="eastAsia"/>
                <w:color w:val="000000" w:themeColor="text1"/>
              </w:rPr>
              <w:t>2.06</w:t>
            </w:r>
          </w:p>
        </w:tc>
        <w:tc>
          <w:tcPr>
            <w:tcW w:w="926" w:type="dxa"/>
            <w:vAlign w:val="bottom"/>
          </w:tcPr>
          <w:p w14:paraId="348FA682" w14:textId="13A2DF03"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4414081E" w14:textId="77777777" w:rsidTr="003B0B09">
        <w:tc>
          <w:tcPr>
            <w:tcW w:w="1475" w:type="dxa"/>
            <w:vAlign w:val="bottom"/>
          </w:tcPr>
          <w:p w14:paraId="53244FD8" w14:textId="12BE7901" w:rsidR="003B0B09" w:rsidRPr="00684C1E" w:rsidRDefault="003B0B09" w:rsidP="003B0B09">
            <w:pPr>
              <w:pStyle w:val="Z0"/>
              <w:rPr>
                <w:color w:val="000000" w:themeColor="text1"/>
              </w:rPr>
            </w:pPr>
            <w:r w:rsidRPr="00684C1E">
              <w:rPr>
                <w:rFonts w:hint="eastAsia"/>
                <w:color w:val="000000" w:themeColor="text1"/>
              </w:rPr>
              <w:t>2021.12.10</w:t>
            </w:r>
          </w:p>
        </w:tc>
        <w:tc>
          <w:tcPr>
            <w:tcW w:w="808" w:type="dxa"/>
            <w:vAlign w:val="bottom"/>
          </w:tcPr>
          <w:p w14:paraId="3317F87F" w14:textId="1D882D15" w:rsidR="003B0B09" w:rsidRPr="00684C1E" w:rsidRDefault="003B0B09" w:rsidP="003B0B09">
            <w:pPr>
              <w:pStyle w:val="Z0"/>
              <w:rPr>
                <w:color w:val="000000" w:themeColor="text1"/>
              </w:rPr>
            </w:pPr>
            <w:r w:rsidRPr="00684C1E">
              <w:rPr>
                <w:rFonts w:hint="eastAsia"/>
                <w:color w:val="000000" w:themeColor="text1"/>
              </w:rPr>
              <w:t>7.1</w:t>
            </w:r>
          </w:p>
        </w:tc>
        <w:tc>
          <w:tcPr>
            <w:tcW w:w="1138" w:type="dxa"/>
            <w:vAlign w:val="bottom"/>
          </w:tcPr>
          <w:p w14:paraId="39A4F09C" w14:textId="3722DAA5" w:rsidR="003B0B09" w:rsidRPr="00684C1E" w:rsidRDefault="003B0B09" w:rsidP="003B0B09">
            <w:pPr>
              <w:pStyle w:val="Z0"/>
              <w:rPr>
                <w:color w:val="000000" w:themeColor="text1"/>
              </w:rPr>
            </w:pPr>
            <w:r w:rsidRPr="00684C1E">
              <w:rPr>
                <w:rFonts w:hint="eastAsia"/>
                <w:color w:val="000000" w:themeColor="text1"/>
              </w:rPr>
              <w:t>48.66</w:t>
            </w:r>
          </w:p>
        </w:tc>
        <w:tc>
          <w:tcPr>
            <w:tcW w:w="956" w:type="dxa"/>
            <w:vAlign w:val="bottom"/>
          </w:tcPr>
          <w:p w14:paraId="07AF6DA9" w14:textId="23D46F49"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700EAFD4" w14:textId="4113DAF2" w:rsidR="003B0B09" w:rsidRPr="00684C1E" w:rsidRDefault="003B0B09" w:rsidP="003B0B09">
            <w:pPr>
              <w:pStyle w:val="Z0"/>
              <w:rPr>
                <w:color w:val="000000" w:themeColor="text1"/>
              </w:rPr>
            </w:pPr>
            <w:r w:rsidRPr="00684C1E">
              <w:rPr>
                <w:rFonts w:hint="eastAsia"/>
                <w:color w:val="000000" w:themeColor="text1"/>
              </w:rPr>
              <w:t>0.09</w:t>
            </w:r>
          </w:p>
        </w:tc>
        <w:tc>
          <w:tcPr>
            <w:tcW w:w="941" w:type="dxa"/>
            <w:vAlign w:val="bottom"/>
          </w:tcPr>
          <w:p w14:paraId="7E7C4422" w14:textId="53895BC0"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004ED0C1" w14:textId="3EA70339" w:rsidR="003B0B09" w:rsidRPr="00684C1E" w:rsidRDefault="003B0B09" w:rsidP="003B0B09">
            <w:pPr>
              <w:pStyle w:val="Z0"/>
              <w:rPr>
                <w:color w:val="000000" w:themeColor="text1"/>
              </w:rPr>
            </w:pPr>
            <w:r w:rsidRPr="00684C1E">
              <w:rPr>
                <w:rFonts w:hint="eastAsia"/>
                <w:color w:val="000000" w:themeColor="text1"/>
              </w:rPr>
              <w:t>0.82</w:t>
            </w:r>
          </w:p>
        </w:tc>
        <w:tc>
          <w:tcPr>
            <w:tcW w:w="926" w:type="dxa"/>
            <w:vAlign w:val="bottom"/>
          </w:tcPr>
          <w:p w14:paraId="6AAB2E17" w14:textId="6A522D3C"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7044756F" w14:textId="77777777" w:rsidTr="003B0B09">
        <w:tc>
          <w:tcPr>
            <w:tcW w:w="1475" w:type="dxa"/>
            <w:vAlign w:val="bottom"/>
          </w:tcPr>
          <w:p w14:paraId="28A97E31" w14:textId="3034C510" w:rsidR="003B0B09" w:rsidRPr="00684C1E" w:rsidRDefault="003B0B09" w:rsidP="003B0B09">
            <w:pPr>
              <w:pStyle w:val="Z0"/>
              <w:rPr>
                <w:color w:val="000000" w:themeColor="text1"/>
              </w:rPr>
            </w:pPr>
            <w:r w:rsidRPr="00684C1E">
              <w:rPr>
                <w:rFonts w:hint="eastAsia"/>
                <w:color w:val="000000" w:themeColor="text1"/>
              </w:rPr>
              <w:t>2021.12.11</w:t>
            </w:r>
          </w:p>
        </w:tc>
        <w:tc>
          <w:tcPr>
            <w:tcW w:w="808" w:type="dxa"/>
            <w:vAlign w:val="bottom"/>
          </w:tcPr>
          <w:p w14:paraId="095AEF67" w14:textId="0C362FDC" w:rsidR="003B0B09" w:rsidRPr="00684C1E" w:rsidRDefault="003B0B09" w:rsidP="003B0B09">
            <w:pPr>
              <w:pStyle w:val="Z0"/>
              <w:rPr>
                <w:color w:val="000000" w:themeColor="text1"/>
              </w:rPr>
            </w:pPr>
            <w:r w:rsidRPr="00684C1E">
              <w:rPr>
                <w:rFonts w:hint="eastAsia"/>
                <w:color w:val="000000" w:themeColor="text1"/>
              </w:rPr>
              <w:t>7.1</w:t>
            </w:r>
          </w:p>
        </w:tc>
        <w:tc>
          <w:tcPr>
            <w:tcW w:w="1138" w:type="dxa"/>
            <w:vAlign w:val="bottom"/>
          </w:tcPr>
          <w:p w14:paraId="009EEE7B" w14:textId="4F2AC914" w:rsidR="003B0B09" w:rsidRPr="00684C1E" w:rsidRDefault="003B0B09" w:rsidP="003B0B09">
            <w:pPr>
              <w:pStyle w:val="Z0"/>
              <w:rPr>
                <w:color w:val="000000" w:themeColor="text1"/>
              </w:rPr>
            </w:pPr>
            <w:r w:rsidRPr="00684C1E">
              <w:rPr>
                <w:rFonts w:hint="eastAsia"/>
                <w:color w:val="000000" w:themeColor="text1"/>
              </w:rPr>
              <w:t>57.45</w:t>
            </w:r>
          </w:p>
        </w:tc>
        <w:tc>
          <w:tcPr>
            <w:tcW w:w="956" w:type="dxa"/>
            <w:vAlign w:val="bottom"/>
          </w:tcPr>
          <w:p w14:paraId="6C2F90AA" w14:textId="27BE139F"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77CDBB7F" w14:textId="31C35A18" w:rsidR="003B0B09" w:rsidRPr="00684C1E" w:rsidRDefault="003B0B09" w:rsidP="003B0B09">
            <w:pPr>
              <w:pStyle w:val="Z0"/>
              <w:rPr>
                <w:color w:val="000000" w:themeColor="text1"/>
              </w:rPr>
            </w:pPr>
            <w:r w:rsidRPr="00684C1E">
              <w:rPr>
                <w:rFonts w:hint="eastAsia"/>
                <w:color w:val="000000" w:themeColor="text1"/>
              </w:rPr>
              <w:t>0.08</w:t>
            </w:r>
          </w:p>
        </w:tc>
        <w:tc>
          <w:tcPr>
            <w:tcW w:w="941" w:type="dxa"/>
            <w:vAlign w:val="bottom"/>
          </w:tcPr>
          <w:p w14:paraId="2A9EF88A" w14:textId="5791A991"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2FB19449" w14:textId="283376D4" w:rsidR="003B0B09" w:rsidRPr="00684C1E" w:rsidRDefault="003B0B09" w:rsidP="003B0B09">
            <w:pPr>
              <w:pStyle w:val="Z0"/>
              <w:rPr>
                <w:color w:val="000000" w:themeColor="text1"/>
              </w:rPr>
            </w:pPr>
            <w:r w:rsidRPr="00684C1E">
              <w:rPr>
                <w:rFonts w:hint="eastAsia"/>
                <w:color w:val="000000" w:themeColor="text1"/>
              </w:rPr>
              <w:t>0.9</w:t>
            </w:r>
          </w:p>
        </w:tc>
        <w:tc>
          <w:tcPr>
            <w:tcW w:w="926" w:type="dxa"/>
            <w:vAlign w:val="bottom"/>
          </w:tcPr>
          <w:p w14:paraId="4A92794E" w14:textId="6D9E4B02"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12D3851E" w14:textId="77777777" w:rsidTr="003B0B09">
        <w:tc>
          <w:tcPr>
            <w:tcW w:w="1475" w:type="dxa"/>
            <w:vAlign w:val="bottom"/>
          </w:tcPr>
          <w:p w14:paraId="1914C08E" w14:textId="7378C0A7" w:rsidR="003B0B09" w:rsidRPr="00684C1E" w:rsidRDefault="003B0B09" w:rsidP="003B0B09">
            <w:pPr>
              <w:pStyle w:val="Z0"/>
              <w:rPr>
                <w:color w:val="000000" w:themeColor="text1"/>
              </w:rPr>
            </w:pPr>
            <w:r w:rsidRPr="00684C1E">
              <w:rPr>
                <w:rFonts w:hint="eastAsia"/>
                <w:color w:val="000000" w:themeColor="text1"/>
              </w:rPr>
              <w:t>2021.12.12</w:t>
            </w:r>
          </w:p>
        </w:tc>
        <w:tc>
          <w:tcPr>
            <w:tcW w:w="808" w:type="dxa"/>
            <w:vAlign w:val="bottom"/>
          </w:tcPr>
          <w:p w14:paraId="4C2BD7E9" w14:textId="15D6CB5D" w:rsidR="003B0B09" w:rsidRPr="00684C1E" w:rsidRDefault="003B0B09" w:rsidP="003B0B09">
            <w:pPr>
              <w:pStyle w:val="Z0"/>
              <w:rPr>
                <w:color w:val="000000" w:themeColor="text1"/>
              </w:rPr>
            </w:pPr>
            <w:r w:rsidRPr="00684C1E">
              <w:rPr>
                <w:rFonts w:hint="eastAsia"/>
                <w:color w:val="000000" w:themeColor="text1"/>
              </w:rPr>
              <w:t>7</w:t>
            </w:r>
          </w:p>
        </w:tc>
        <w:tc>
          <w:tcPr>
            <w:tcW w:w="1138" w:type="dxa"/>
            <w:vAlign w:val="bottom"/>
          </w:tcPr>
          <w:p w14:paraId="4906D4B2" w14:textId="3770D5A3" w:rsidR="003B0B09" w:rsidRPr="00684C1E" w:rsidRDefault="003B0B09" w:rsidP="003B0B09">
            <w:pPr>
              <w:pStyle w:val="Z0"/>
              <w:rPr>
                <w:color w:val="000000" w:themeColor="text1"/>
              </w:rPr>
            </w:pPr>
            <w:r w:rsidRPr="00684C1E">
              <w:rPr>
                <w:rFonts w:hint="eastAsia"/>
                <w:color w:val="000000" w:themeColor="text1"/>
              </w:rPr>
              <w:t>63.15</w:t>
            </w:r>
          </w:p>
        </w:tc>
        <w:tc>
          <w:tcPr>
            <w:tcW w:w="956" w:type="dxa"/>
            <w:vAlign w:val="bottom"/>
          </w:tcPr>
          <w:p w14:paraId="261A7C58" w14:textId="420374E8"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612100FA" w14:textId="2E641EF1" w:rsidR="003B0B09" w:rsidRPr="00684C1E" w:rsidRDefault="003B0B09" w:rsidP="003B0B09">
            <w:pPr>
              <w:pStyle w:val="Z0"/>
              <w:rPr>
                <w:color w:val="000000" w:themeColor="text1"/>
              </w:rPr>
            </w:pPr>
            <w:r w:rsidRPr="00684C1E">
              <w:rPr>
                <w:rFonts w:hint="eastAsia"/>
                <w:color w:val="000000" w:themeColor="text1"/>
              </w:rPr>
              <w:t>0.08</w:t>
            </w:r>
          </w:p>
        </w:tc>
        <w:tc>
          <w:tcPr>
            <w:tcW w:w="941" w:type="dxa"/>
            <w:vAlign w:val="bottom"/>
          </w:tcPr>
          <w:p w14:paraId="4A2F5BD3" w14:textId="0A231132"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15E281CD" w14:textId="596263AD" w:rsidR="003B0B09" w:rsidRPr="00684C1E" w:rsidRDefault="003B0B09" w:rsidP="003B0B09">
            <w:pPr>
              <w:pStyle w:val="Z0"/>
              <w:rPr>
                <w:color w:val="000000" w:themeColor="text1"/>
              </w:rPr>
            </w:pPr>
            <w:r w:rsidRPr="00684C1E">
              <w:rPr>
                <w:rFonts w:hint="eastAsia"/>
                <w:color w:val="000000" w:themeColor="text1"/>
              </w:rPr>
              <w:t>0.52</w:t>
            </w:r>
          </w:p>
        </w:tc>
        <w:tc>
          <w:tcPr>
            <w:tcW w:w="926" w:type="dxa"/>
            <w:vAlign w:val="bottom"/>
          </w:tcPr>
          <w:p w14:paraId="2D9A4847" w14:textId="6CB0815D"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7BFB1D49" w14:textId="77777777" w:rsidTr="003B0B09">
        <w:tc>
          <w:tcPr>
            <w:tcW w:w="1475" w:type="dxa"/>
            <w:vAlign w:val="bottom"/>
          </w:tcPr>
          <w:p w14:paraId="3EB91D0D" w14:textId="7A83B3F3" w:rsidR="003B0B09" w:rsidRPr="00684C1E" w:rsidRDefault="003B0B09" w:rsidP="003B0B09">
            <w:pPr>
              <w:pStyle w:val="Z0"/>
              <w:rPr>
                <w:color w:val="000000" w:themeColor="text1"/>
              </w:rPr>
            </w:pPr>
            <w:r w:rsidRPr="00684C1E">
              <w:rPr>
                <w:rFonts w:hint="eastAsia"/>
                <w:color w:val="000000" w:themeColor="text1"/>
              </w:rPr>
              <w:t>2021.12.13</w:t>
            </w:r>
          </w:p>
        </w:tc>
        <w:tc>
          <w:tcPr>
            <w:tcW w:w="808" w:type="dxa"/>
            <w:vAlign w:val="bottom"/>
          </w:tcPr>
          <w:p w14:paraId="5E9C42FA" w14:textId="6C446A5A" w:rsidR="003B0B09" w:rsidRPr="00684C1E" w:rsidRDefault="003B0B09" w:rsidP="003B0B09">
            <w:pPr>
              <w:pStyle w:val="Z0"/>
              <w:rPr>
                <w:color w:val="000000" w:themeColor="text1"/>
              </w:rPr>
            </w:pPr>
            <w:r w:rsidRPr="00684C1E">
              <w:rPr>
                <w:rFonts w:hint="eastAsia"/>
                <w:color w:val="000000" w:themeColor="text1"/>
              </w:rPr>
              <w:t>7</w:t>
            </w:r>
          </w:p>
        </w:tc>
        <w:tc>
          <w:tcPr>
            <w:tcW w:w="1138" w:type="dxa"/>
            <w:vAlign w:val="bottom"/>
          </w:tcPr>
          <w:p w14:paraId="2BC2670F" w14:textId="7EC0B217" w:rsidR="003B0B09" w:rsidRPr="00684C1E" w:rsidRDefault="003B0B09" w:rsidP="003B0B09">
            <w:pPr>
              <w:pStyle w:val="Z0"/>
              <w:rPr>
                <w:color w:val="000000" w:themeColor="text1"/>
              </w:rPr>
            </w:pPr>
            <w:r w:rsidRPr="00684C1E">
              <w:rPr>
                <w:rFonts w:hint="eastAsia"/>
                <w:color w:val="000000" w:themeColor="text1"/>
              </w:rPr>
              <w:t>59.25</w:t>
            </w:r>
          </w:p>
        </w:tc>
        <w:tc>
          <w:tcPr>
            <w:tcW w:w="956" w:type="dxa"/>
            <w:vAlign w:val="bottom"/>
          </w:tcPr>
          <w:p w14:paraId="5BF8760D" w14:textId="19A8C053"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65D5B520" w14:textId="5203BD52" w:rsidR="003B0B09" w:rsidRPr="00684C1E" w:rsidRDefault="003B0B09" w:rsidP="003B0B09">
            <w:pPr>
              <w:pStyle w:val="Z0"/>
              <w:rPr>
                <w:color w:val="000000" w:themeColor="text1"/>
              </w:rPr>
            </w:pPr>
            <w:r w:rsidRPr="00684C1E">
              <w:rPr>
                <w:rFonts w:hint="eastAsia"/>
                <w:color w:val="000000" w:themeColor="text1"/>
              </w:rPr>
              <w:t>0.08</w:t>
            </w:r>
          </w:p>
        </w:tc>
        <w:tc>
          <w:tcPr>
            <w:tcW w:w="941" w:type="dxa"/>
            <w:vAlign w:val="bottom"/>
          </w:tcPr>
          <w:p w14:paraId="529275C0" w14:textId="7E5765C1"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57BC1A85" w14:textId="2E96DAAF" w:rsidR="003B0B09" w:rsidRPr="00684C1E" w:rsidRDefault="003B0B09" w:rsidP="003B0B09">
            <w:pPr>
              <w:pStyle w:val="Z0"/>
              <w:rPr>
                <w:color w:val="000000" w:themeColor="text1"/>
              </w:rPr>
            </w:pPr>
            <w:r w:rsidRPr="00684C1E">
              <w:rPr>
                <w:rFonts w:hint="eastAsia"/>
                <w:color w:val="000000" w:themeColor="text1"/>
              </w:rPr>
              <w:t>0.51</w:t>
            </w:r>
          </w:p>
        </w:tc>
        <w:tc>
          <w:tcPr>
            <w:tcW w:w="926" w:type="dxa"/>
            <w:vAlign w:val="bottom"/>
          </w:tcPr>
          <w:p w14:paraId="66523D00" w14:textId="4A5FAD84"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5DFA1D57" w14:textId="77777777" w:rsidTr="003B0B09">
        <w:tc>
          <w:tcPr>
            <w:tcW w:w="1475" w:type="dxa"/>
            <w:vAlign w:val="bottom"/>
          </w:tcPr>
          <w:p w14:paraId="33534D12" w14:textId="299B5B74" w:rsidR="003B0B09" w:rsidRPr="00684C1E" w:rsidRDefault="003B0B09" w:rsidP="003B0B09">
            <w:pPr>
              <w:pStyle w:val="Z0"/>
              <w:rPr>
                <w:color w:val="000000" w:themeColor="text1"/>
              </w:rPr>
            </w:pPr>
            <w:r w:rsidRPr="00684C1E">
              <w:rPr>
                <w:rFonts w:hint="eastAsia"/>
                <w:color w:val="000000" w:themeColor="text1"/>
              </w:rPr>
              <w:t>2021.12.14</w:t>
            </w:r>
          </w:p>
        </w:tc>
        <w:tc>
          <w:tcPr>
            <w:tcW w:w="808" w:type="dxa"/>
            <w:vAlign w:val="bottom"/>
          </w:tcPr>
          <w:p w14:paraId="1DC07918" w14:textId="17B0E80C" w:rsidR="003B0B09" w:rsidRPr="00684C1E" w:rsidRDefault="003B0B09" w:rsidP="003B0B09">
            <w:pPr>
              <w:pStyle w:val="Z0"/>
              <w:rPr>
                <w:color w:val="000000" w:themeColor="text1"/>
              </w:rPr>
            </w:pPr>
            <w:r w:rsidRPr="00684C1E">
              <w:rPr>
                <w:rFonts w:hint="eastAsia"/>
                <w:color w:val="000000" w:themeColor="text1"/>
              </w:rPr>
              <w:t>7</w:t>
            </w:r>
          </w:p>
        </w:tc>
        <w:tc>
          <w:tcPr>
            <w:tcW w:w="1138" w:type="dxa"/>
            <w:vAlign w:val="bottom"/>
          </w:tcPr>
          <w:p w14:paraId="7BF2411E" w14:textId="417D216E" w:rsidR="003B0B09" w:rsidRPr="00684C1E" w:rsidRDefault="003B0B09" w:rsidP="003B0B09">
            <w:pPr>
              <w:pStyle w:val="Z0"/>
              <w:rPr>
                <w:color w:val="000000" w:themeColor="text1"/>
              </w:rPr>
            </w:pPr>
            <w:r w:rsidRPr="00684C1E">
              <w:rPr>
                <w:rFonts w:hint="eastAsia"/>
                <w:color w:val="000000" w:themeColor="text1"/>
              </w:rPr>
              <w:t>56.36</w:t>
            </w:r>
          </w:p>
        </w:tc>
        <w:tc>
          <w:tcPr>
            <w:tcW w:w="956" w:type="dxa"/>
            <w:vAlign w:val="bottom"/>
          </w:tcPr>
          <w:p w14:paraId="17B90CF8" w14:textId="79E6F409"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31333D51" w14:textId="7482CE59" w:rsidR="003B0B09" w:rsidRPr="00684C1E" w:rsidRDefault="003B0B09" w:rsidP="003B0B09">
            <w:pPr>
              <w:pStyle w:val="Z0"/>
              <w:rPr>
                <w:color w:val="000000" w:themeColor="text1"/>
              </w:rPr>
            </w:pPr>
            <w:r w:rsidRPr="00684C1E">
              <w:rPr>
                <w:rFonts w:hint="eastAsia"/>
                <w:color w:val="000000" w:themeColor="text1"/>
              </w:rPr>
              <w:t>0.06</w:t>
            </w:r>
          </w:p>
        </w:tc>
        <w:tc>
          <w:tcPr>
            <w:tcW w:w="941" w:type="dxa"/>
            <w:vAlign w:val="bottom"/>
          </w:tcPr>
          <w:p w14:paraId="15C4213F" w14:textId="79E79EF6"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203C390B" w14:textId="6C50488F" w:rsidR="003B0B09" w:rsidRPr="00684C1E" w:rsidRDefault="003B0B09" w:rsidP="003B0B09">
            <w:pPr>
              <w:pStyle w:val="Z0"/>
              <w:rPr>
                <w:color w:val="000000" w:themeColor="text1"/>
              </w:rPr>
            </w:pPr>
            <w:r w:rsidRPr="00684C1E">
              <w:rPr>
                <w:rFonts w:hint="eastAsia"/>
                <w:color w:val="000000" w:themeColor="text1"/>
              </w:rPr>
              <w:t>2.37</w:t>
            </w:r>
          </w:p>
        </w:tc>
        <w:tc>
          <w:tcPr>
            <w:tcW w:w="926" w:type="dxa"/>
            <w:vAlign w:val="bottom"/>
          </w:tcPr>
          <w:p w14:paraId="41651597" w14:textId="53908DF9"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4272CEE3" w14:textId="77777777" w:rsidTr="003B0B09">
        <w:tc>
          <w:tcPr>
            <w:tcW w:w="1475" w:type="dxa"/>
            <w:vAlign w:val="bottom"/>
          </w:tcPr>
          <w:p w14:paraId="63855B33" w14:textId="48103374" w:rsidR="003B0B09" w:rsidRPr="00684C1E" w:rsidRDefault="003B0B09" w:rsidP="003B0B09">
            <w:pPr>
              <w:pStyle w:val="Z0"/>
              <w:rPr>
                <w:color w:val="000000" w:themeColor="text1"/>
              </w:rPr>
            </w:pPr>
            <w:r w:rsidRPr="00684C1E">
              <w:rPr>
                <w:rFonts w:hint="eastAsia"/>
                <w:color w:val="000000" w:themeColor="text1"/>
              </w:rPr>
              <w:t>2021.12.15</w:t>
            </w:r>
          </w:p>
        </w:tc>
        <w:tc>
          <w:tcPr>
            <w:tcW w:w="808" w:type="dxa"/>
            <w:vAlign w:val="bottom"/>
          </w:tcPr>
          <w:p w14:paraId="0E088D98" w14:textId="78C2D6D1" w:rsidR="003B0B09" w:rsidRPr="00684C1E" w:rsidRDefault="003B0B09" w:rsidP="003B0B09">
            <w:pPr>
              <w:pStyle w:val="Z0"/>
              <w:rPr>
                <w:color w:val="000000" w:themeColor="text1"/>
              </w:rPr>
            </w:pPr>
            <w:r w:rsidRPr="00684C1E">
              <w:rPr>
                <w:rFonts w:hint="eastAsia"/>
                <w:color w:val="000000" w:themeColor="text1"/>
              </w:rPr>
              <w:t>7</w:t>
            </w:r>
          </w:p>
        </w:tc>
        <w:tc>
          <w:tcPr>
            <w:tcW w:w="1138" w:type="dxa"/>
            <w:vAlign w:val="bottom"/>
          </w:tcPr>
          <w:p w14:paraId="792CC06E" w14:textId="78784336" w:rsidR="003B0B09" w:rsidRPr="00684C1E" w:rsidRDefault="003B0B09" w:rsidP="003B0B09">
            <w:pPr>
              <w:pStyle w:val="Z0"/>
              <w:rPr>
                <w:color w:val="000000" w:themeColor="text1"/>
              </w:rPr>
            </w:pPr>
            <w:r w:rsidRPr="00684C1E">
              <w:rPr>
                <w:rFonts w:hint="eastAsia"/>
                <w:color w:val="000000" w:themeColor="text1"/>
              </w:rPr>
              <w:t>48.79</w:t>
            </w:r>
          </w:p>
        </w:tc>
        <w:tc>
          <w:tcPr>
            <w:tcW w:w="956" w:type="dxa"/>
            <w:vAlign w:val="bottom"/>
          </w:tcPr>
          <w:p w14:paraId="44DF2F5A" w14:textId="2C2CECD7"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41285F0B" w14:textId="59332B2F" w:rsidR="003B0B09" w:rsidRPr="00684C1E" w:rsidRDefault="003B0B09" w:rsidP="003B0B09">
            <w:pPr>
              <w:pStyle w:val="Z0"/>
              <w:rPr>
                <w:color w:val="000000" w:themeColor="text1"/>
              </w:rPr>
            </w:pPr>
            <w:r w:rsidRPr="00684C1E">
              <w:rPr>
                <w:rFonts w:hint="eastAsia"/>
                <w:color w:val="000000" w:themeColor="text1"/>
              </w:rPr>
              <w:t>0.08</w:t>
            </w:r>
          </w:p>
        </w:tc>
        <w:tc>
          <w:tcPr>
            <w:tcW w:w="941" w:type="dxa"/>
            <w:vAlign w:val="bottom"/>
          </w:tcPr>
          <w:p w14:paraId="44D3108C" w14:textId="45CA3B54"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702EA5BF" w14:textId="5EFC7FBF" w:rsidR="003B0B09" w:rsidRPr="00684C1E" w:rsidRDefault="003B0B09" w:rsidP="003B0B09">
            <w:pPr>
              <w:pStyle w:val="Z0"/>
              <w:rPr>
                <w:color w:val="000000" w:themeColor="text1"/>
              </w:rPr>
            </w:pPr>
            <w:r w:rsidRPr="00684C1E">
              <w:rPr>
                <w:rFonts w:hint="eastAsia"/>
                <w:color w:val="000000" w:themeColor="text1"/>
              </w:rPr>
              <w:t>3.01</w:t>
            </w:r>
          </w:p>
        </w:tc>
        <w:tc>
          <w:tcPr>
            <w:tcW w:w="926" w:type="dxa"/>
            <w:vAlign w:val="bottom"/>
          </w:tcPr>
          <w:p w14:paraId="489976E3" w14:textId="6BA36E4F"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0C0C4A27" w14:textId="77777777" w:rsidTr="003B0B09">
        <w:tc>
          <w:tcPr>
            <w:tcW w:w="1475" w:type="dxa"/>
            <w:vAlign w:val="bottom"/>
          </w:tcPr>
          <w:p w14:paraId="31AF8F7A" w14:textId="3092B977" w:rsidR="003B0B09" w:rsidRPr="00684C1E" w:rsidRDefault="003B0B09" w:rsidP="003B0B09">
            <w:pPr>
              <w:pStyle w:val="Z0"/>
              <w:rPr>
                <w:color w:val="000000" w:themeColor="text1"/>
              </w:rPr>
            </w:pPr>
            <w:r w:rsidRPr="00684C1E">
              <w:rPr>
                <w:rFonts w:hint="eastAsia"/>
                <w:color w:val="000000" w:themeColor="text1"/>
              </w:rPr>
              <w:lastRenderedPageBreak/>
              <w:t>2021.12.16</w:t>
            </w:r>
          </w:p>
        </w:tc>
        <w:tc>
          <w:tcPr>
            <w:tcW w:w="808" w:type="dxa"/>
            <w:vAlign w:val="bottom"/>
          </w:tcPr>
          <w:p w14:paraId="37200D25" w14:textId="65B8148C" w:rsidR="003B0B09" w:rsidRPr="00684C1E" w:rsidRDefault="003B0B09" w:rsidP="003B0B09">
            <w:pPr>
              <w:pStyle w:val="Z0"/>
              <w:rPr>
                <w:color w:val="000000" w:themeColor="text1"/>
              </w:rPr>
            </w:pPr>
            <w:r w:rsidRPr="00684C1E">
              <w:rPr>
                <w:rFonts w:hint="eastAsia"/>
                <w:color w:val="000000" w:themeColor="text1"/>
              </w:rPr>
              <w:t>7</w:t>
            </w:r>
          </w:p>
        </w:tc>
        <w:tc>
          <w:tcPr>
            <w:tcW w:w="1138" w:type="dxa"/>
            <w:vAlign w:val="bottom"/>
          </w:tcPr>
          <w:p w14:paraId="63A50567" w14:textId="38B76F0C" w:rsidR="003B0B09" w:rsidRPr="00684C1E" w:rsidRDefault="003B0B09" w:rsidP="003B0B09">
            <w:pPr>
              <w:pStyle w:val="Z0"/>
              <w:rPr>
                <w:color w:val="000000" w:themeColor="text1"/>
              </w:rPr>
            </w:pPr>
            <w:r w:rsidRPr="00684C1E">
              <w:rPr>
                <w:rFonts w:hint="eastAsia"/>
                <w:color w:val="000000" w:themeColor="text1"/>
              </w:rPr>
              <w:t>54.79</w:t>
            </w:r>
          </w:p>
        </w:tc>
        <w:tc>
          <w:tcPr>
            <w:tcW w:w="956" w:type="dxa"/>
            <w:vAlign w:val="bottom"/>
          </w:tcPr>
          <w:p w14:paraId="4CCD2CC4" w14:textId="5286B96A"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763B27B4" w14:textId="1B0C97D9" w:rsidR="003B0B09" w:rsidRPr="00684C1E" w:rsidRDefault="003B0B09" w:rsidP="003B0B09">
            <w:pPr>
              <w:pStyle w:val="Z0"/>
              <w:rPr>
                <w:color w:val="000000" w:themeColor="text1"/>
              </w:rPr>
            </w:pPr>
            <w:r w:rsidRPr="00684C1E">
              <w:rPr>
                <w:rFonts w:hint="eastAsia"/>
                <w:color w:val="000000" w:themeColor="text1"/>
              </w:rPr>
              <w:t>0.56</w:t>
            </w:r>
          </w:p>
        </w:tc>
        <w:tc>
          <w:tcPr>
            <w:tcW w:w="941" w:type="dxa"/>
            <w:vAlign w:val="bottom"/>
          </w:tcPr>
          <w:p w14:paraId="566F0FB0" w14:textId="7A52D802"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7DB9B0F8" w14:textId="17BDAE83" w:rsidR="003B0B09" w:rsidRPr="00684C1E" w:rsidRDefault="003B0B09" w:rsidP="003B0B09">
            <w:pPr>
              <w:pStyle w:val="Z0"/>
              <w:rPr>
                <w:color w:val="000000" w:themeColor="text1"/>
              </w:rPr>
            </w:pPr>
            <w:r w:rsidRPr="00684C1E">
              <w:rPr>
                <w:rFonts w:hint="eastAsia"/>
                <w:color w:val="000000" w:themeColor="text1"/>
              </w:rPr>
              <w:t>2.57</w:t>
            </w:r>
          </w:p>
        </w:tc>
        <w:tc>
          <w:tcPr>
            <w:tcW w:w="926" w:type="dxa"/>
            <w:vAlign w:val="bottom"/>
          </w:tcPr>
          <w:p w14:paraId="57C718B9" w14:textId="77CBB944"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531F8967" w14:textId="77777777" w:rsidTr="003B0B09">
        <w:tc>
          <w:tcPr>
            <w:tcW w:w="1475" w:type="dxa"/>
            <w:vAlign w:val="bottom"/>
          </w:tcPr>
          <w:p w14:paraId="0667B3C1" w14:textId="07E1D949" w:rsidR="003B0B09" w:rsidRPr="00684C1E" w:rsidRDefault="003B0B09" w:rsidP="003B0B09">
            <w:pPr>
              <w:pStyle w:val="Z0"/>
              <w:rPr>
                <w:color w:val="000000" w:themeColor="text1"/>
              </w:rPr>
            </w:pPr>
            <w:r w:rsidRPr="00684C1E">
              <w:rPr>
                <w:rFonts w:hint="eastAsia"/>
                <w:color w:val="000000" w:themeColor="text1"/>
              </w:rPr>
              <w:t>2021.12.17</w:t>
            </w:r>
          </w:p>
        </w:tc>
        <w:tc>
          <w:tcPr>
            <w:tcW w:w="808" w:type="dxa"/>
            <w:vAlign w:val="bottom"/>
          </w:tcPr>
          <w:p w14:paraId="53679667" w14:textId="61F92C2E" w:rsidR="003B0B09" w:rsidRPr="00684C1E" w:rsidRDefault="003B0B09" w:rsidP="003B0B09">
            <w:pPr>
              <w:pStyle w:val="Z0"/>
              <w:rPr>
                <w:color w:val="000000" w:themeColor="text1"/>
              </w:rPr>
            </w:pPr>
            <w:r w:rsidRPr="00684C1E">
              <w:rPr>
                <w:rFonts w:hint="eastAsia"/>
                <w:color w:val="000000" w:themeColor="text1"/>
              </w:rPr>
              <w:t>7</w:t>
            </w:r>
          </w:p>
        </w:tc>
        <w:tc>
          <w:tcPr>
            <w:tcW w:w="1138" w:type="dxa"/>
            <w:vAlign w:val="bottom"/>
          </w:tcPr>
          <w:p w14:paraId="4801DC76" w14:textId="702BDFB8" w:rsidR="003B0B09" w:rsidRPr="00684C1E" w:rsidRDefault="003B0B09" w:rsidP="003B0B09">
            <w:pPr>
              <w:pStyle w:val="Z0"/>
              <w:rPr>
                <w:color w:val="000000" w:themeColor="text1"/>
              </w:rPr>
            </w:pPr>
            <w:r w:rsidRPr="00684C1E">
              <w:rPr>
                <w:rFonts w:hint="eastAsia"/>
                <w:color w:val="000000" w:themeColor="text1"/>
              </w:rPr>
              <w:t>54.09</w:t>
            </w:r>
          </w:p>
        </w:tc>
        <w:tc>
          <w:tcPr>
            <w:tcW w:w="956" w:type="dxa"/>
            <w:vAlign w:val="bottom"/>
          </w:tcPr>
          <w:p w14:paraId="0A737C0E" w14:textId="1583F206"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0B6AC8C1" w14:textId="4D2A1747" w:rsidR="003B0B09" w:rsidRPr="00684C1E" w:rsidRDefault="003B0B09" w:rsidP="003B0B09">
            <w:pPr>
              <w:pStyle w:val="Z0"/>
              <w:rPr>
                <w:color w:val="000000" w:themeColor="text1"/>
              </w:rPr>
            </w:pPr>
            <w:r w:rsidRPr="00684C1E">
              <w:rPr>
                <w:rFonts w:hint="eastAsia"/>
                <w:color w:val="000000" w:themeColor="text1"/>
              </w:rPr>
              <w:t>0.08</w:t>
            </w:r>
          </w:p>
        </w:tc>
        <w:tc>
          <w:tcPr>
            <w:tcW w:w="941" w:type="dxa"/>
            <w:vAlign w:val="bottom"/>
          </w:tcPr>
          <w:p w14:paraId="1AA45946" w14:textId="5735C467"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2E019F02" w14:textId="62DC8F2F" w:rsidR="003B0B09" w:rsidRPr="00684C1E" w:rsidRDefault="003B0B09" w:rsidP="003B0B09">
            <w:pPr>
              <w:pStyle w:val="Z0"/>
              <w:rPr>
                <w:color w:val="000000" w:themeColor="text1"/>
              </w:rPr>
            </w:pPr>
            <w:r w:rsidRPr="00684C1E">
              <w:rPr>
                <w:rFonts w:hint="eastAsia"/>
                <w:color w:val="000000" w:themeColor="text1"/>
              </w:rPr>
              <w:t>1.37</w:t>
            </w:r>
          </w:p>
        </w:tc>
        <w:tc>
          <w:tcPr>
            <w:tcW w:w="926" w:type="dxa"/>
            <w:vAlign w:val="bottom"/>
          </w:tcPr>
          <w:p w14:paraId="0F3DDBA2" w14:textId="5D8F6D8C"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40752A54" w14:textId="77777777" w:rsidTr="003B0B09">
        <w:tc>
          <w:tcPr>
            <w:tcW w:w="1475" w:type="dxa"/>
            <w:vAlign w:val="bottom"/>
          </w:tcPr>
          <w:p w14:paraId="1046BD75" w14:textId="7E596AD5" w:rsidR="003B0B09" w:rsidRPr="00684C1E" w:rsidRDefault="003B0B09" w:rsidP="003B0B09">
            <w:pPr>
              <w:pStyle w:val="Z0"/>
              <w:rPr>
                <w:color w:val="000000" w:themeColor="text1"/>
              </w:rPr>
            </w:pPr>
            <w:r w:rsidRPr="00684C1E">
              <w:rPr>
                <w:rFonts w:hint="eastAsia"/>
                <w:color w:val="000000" w:themeColor="text1"/>
              </w:rPr>
              <w:t>2021.12.18</w:t>
            </w:r>
          </w:p>
        </w:tc>
        <w:tc>
          <w:tcPr>
            <w:tcW w:w="808" w:type="dxa"/>
            <w:vAlign w:val="bottom"/>
          </w:tcPr>
          <w:p w14:paraId="04DEEC67" w14:textId="2F20BB13" w:rsidR="003B0B09" w:rsidRPr="00684C1E" w:rsidRDefault="003B0B09" w:rsidP="003B0B09">
            <w:pPr>
              <w:pStyle w:val="Z0"/>
              <w:rPr>
                <w:color w:val="000000" w:themeColor="text1"/>
              </w:rPr>
            </w:pPr>
            <w:r w:rsidRPr="00684C1E">
              <w:rPr>
                <w:rFonts w:hint="eastAsia"/>
                <w:color w:val="000000" w:themeColor="text1"/>
              </w:rPr>
              <w:t>7</w:t>
            </w:r>
          </w:p>
        </w:tc>
        <w:tc>
          <w:tcPr>
            <w:tcW w:w="1138" w:type="dxa"/>
            <w:vAlign w:val="bottom"/>
          </w:tcPr>
          <w:p w14:paraId="771FD60D" w14:textId="5E32972B" w:rsidR="003B0B09" w:rsidRPr="00684C1E" w:rsidRDefault="003B0B09" w:rsidP="003B0B09">
            <w:pPr>
              <w:pStyle w:val="Z0"/>
              <w:rPr>
                <w:color w:val="000000" w:themeColor="text1"/>
              </w:rPr>
            </w:pPr>
            <w:r w:rsidRPr="00684C1E">
              <w:rPr>
                <w:rFonts w:hint="eastAsia"/>
                <w:color w:val="000000" w:themeColor="text1"/>
              </w:rPr>
              <w:t>52.62</w:t>
            </w:r>
          </w:p>
        </w:tc>
        <w:tc>
          <w:tcPr>
            <w:tcW w:w="956" w:type="dxa"/>
            <w:vAlign w:val="bottom"/>
          </w:tcPr>
          <w:p w14:paraId="1B639820" w14:textId="01E893D8"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56CFD093" w14:textId="62CBE884" w:rsidR="003B0B09" w:rsidRPr="00684C1E" w:rsidRDefault="003B0B09" w:rsidP="003B0B09">
            <w:pPr>
              <w:pStyle w:val="Z0"/>
              <w:rPr>
                <w:color w:val="000000" w:themeColor="text1"/>
              </w:rPr>
            </w:pPr>
            <w:r w:rsidRPr="00684C1E">
              <w:rPr>
                <w:rFonts w:hint="eastAsia"/>
                <w:color w:val="000000" w:themeColor="text1"/>
              </w:rPr>
              <w:t>0.04</w:t>
            </w:r>
          </w:p>
        </w:tc>
        <w:tc>
          <w:tcPr>
            <w:tcW w:w="941" w:type="dxa"/>
            <w:vAlign w:val="bottom"/>
          </w:tcPr>
          <w:p w14:paraId="7D818625" w14:textId="44BC910A"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6D04251C" w14:textId="426DF5BC" w:rsidR="003B0B09" w:rsidRPr="00684C1E" w:rsidRDefault="003B0B09" w:rsidP="003B0B09">
            <w:pPr>
              <w:pStyle w:val="Z0"/>
              <w:rPr>
                <w:color w:val="000000" w:themeColor="text1"/>
              </w:rPr>
            </w:pPr>
            <w:r w:rsidRPr="00684C1E">
              <w:rPr>
                <w:rFonts w:hint="eastAsia"/>
                <w:color w:val="000000" w:themeColor="text1"/>
              </w:rPr>
              <w:t>1.17</w:t>
            </w:r>
          </w:p>
        </w:tc>
        <w:tc>
          <w:tcPr>
            <w:tcW w:w="926" w:type="dxa"/>
            <w:vAlign w:val="bottom"/>
          </w:tcPr>
          <w:p w14:paraId="5310A41F" w14:textId="626A79D6"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70C60BA5" w14:textId="77777777" w:rsidTr="003B0B09">
        <w:tc>
          <w:tcPr>
            <w:tcW w:w="1475" w:type="dxa"/>
            <w:vAlign w:val="bottom"/>
          </w:tcPr>
          <w:p w14:paraId="5371E021" w14:textId="476458C0" w:rsidR="003B0B09" w:rsidRPr="00684C1E" w:rsidRDefault="003B0B09" w:rsidP="003B0B09">
            <w:pPr>
              <w:pStyle w:val="Z0"/>
              <w:rPr>
                <w:color w:val="000000" w:themeColor="text1"/>
              </w:rPr>
            </w:pPr>
            <w:r w:rsidRPr="00684C1E">
              <w:rPr>
                <w:rFonts w:hint="eastAsia"/>
                <w:color w:val="000000" w:themeColor="text1"/>
              </w:rPr>
              <w:t>2021.12.19</w:t>
            </w:r>
          </w:p>
        </w:tc>
        <w:tc>
          <w:tcPr>
            <w:tcW w:w="808" w:type="dxa"/>
            <w:vAlign w:val="bottom"/>
          </w:tcPr>
          <w:p w14:paraId="52B03B90" w14:textId="15B5A3FE" w:rsidR="003B0B09" w:rsidRPr="00684C1E" w:rsidRDefault="003B0B09" w:rsidP="003B0B09">
            <w:pPr>
              <w:pStyle w:val="Z0"/>
              <w:rPr>
                <w:color w:val="000000" w:themeColor="text1"/>
              </w:rPr>
            </w:pPr>
            <w:r w:rsidRPr="00684C1E">
              <w:rPr>
                <w:rFonts w:hint="eastAsia"/>
                <w:color w:val="000000" w:themeColor="text1"/>
              </w:rPr>
              <w:t>6.9</w:t>
            </w:r>
          </w:p>
        </w:tc>
        <w:tc>
          <w:tcPr>
            <w:tcW w:w="1138" w:type="dxa"/>
            <w:vAlign w:val="bottom"/>
          </w:tcPr>
          <w:p w14:paraId="4DE9DA87" w14:textId="55DE3A3D" w:rsidR="003B0B09" w:rsidRPr="00684C1E" w:rsidRDefault="003B0B09" w:rsidP="003B0B09">
            <w:pPr>
              <w:pStyle w:val="Z0"/>
              <w:rPr>
                <w:color w:val="000000" w:themeColor="text1"/>
              </w:rPr>
            </w:pPr>
            <w:r w:rsidRPr="00684C1E">
              <w:rPr>
                <w:rFonts w:hint="eastAsia"/>
                <w:color w:val="000000" w:themeColor="text1"/>
              </w:rPr>
              <w:t>54.75</w:t>
            </w:r>
          </w:p>
        </w:tc>
        <w:tc>
          <w:tcPr>
            <w:tcW w:w="956" w:type="dxa"/>
            <w:vAlign w:val="bottom"/>
          </w:tcPr>
          <w:p w14:paraId="1F71575E" w14:textId="527C79C5"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5A318152" w14:textId="43A3F51B" w:rsidR="003B0B09" w:rsidRPr="00684C1E" w:rsidRDefault="003B0B09" w:rsidP="003B0B09">
            <w:pPr>
              <w:pStyle w:val="Z0"/>
              <w:rPr>
                <w:color w:val="000000" w:themeColor="text1"/>
              </w:rPr>
            </w:pPr>
            <w:r w:rsidRPr="00684C1E">
              <w:rPr>
                <w:rFonts w:hint="eastAsia"/>
                <w:color w:val="000000" w:themeColor="text1"/>
              </w:rPr>
              <w:t>0.04</w:t>
            </w:r>
          </w:p>
        </w:tc>
        <w:tc>
          <w:tcPr>
            <w:tcW w:w="941" w:type="dxa"/>
            <w:vAlign w:val="bottom"/>
          </w:tcPr>
          <w:p w14:paraId="383B0E44" w14:textId="1114FC82"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4C9F1A9F" w14:textId="0F790A36" w:rsidR="003B0B09" w:rsidRPr="00684C1E" w:rsidRDefault="003B0B09" w:rsidP="003B0B09">
            <w:pPr>
              <w:pStyle w:val="Z0"/>
              <w:rPr>
                <w:color w:val="000000" w:themeColor="text1"/>
              </w:rPr>
            </w:pPr>
            <w:r w:rsidRPr="00684C1E">
              <w:rPr>
                <w:rFonts w:hint="eastAsia"/>
                <w:color w:val="000000" w:themeColor="text1"/>
              </w:rPr>
              <w:t>2.25</w:t>
            </w:r>
          </w:p>
        </w:tc>
        <w:tc>
          <w:tcPr>
            <w:tcW w:w="926" w:type="dxa"/>
            <w:vAlign w:val="bottom"/>
          </w:tcPr>
          <w:p w14:paraId="0ECD3063" w14:textId="29D0E8C0"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74FFE715" w14:textId="77777777" w:rsidTr="003B0B09">
        <w:tc>
          <w:tcPr>
            <w:tcW w:w="1475" w:type="dxa"/>
            <w:vAlign w:val="bottom"/>
          </w:tcPr>
          <w:p w14:paraId="327170BE" w14:textId="6FADA2D3" w:rsidR="003B0B09" w:rsidRPr="00684C1E" w:rsidRDefault="003B0B09" w:rsidP="003B0B09">
            <w:pPr>
              <w:pStyle w:val="Z0"/>
              <w:rPr>
                <w:color w:val="000000" w:themeColor="text1"/>
              </w:rPr>
            </w:pPr>
            <w:r w:rsidRPr="00684C1E">
              <w:rPr>
                <w:rFonts w:hint="eastAsia"/>
                <w:color w:val="000000" w:themeColor="text1"/>
              </w:rPr>
              <w:t>2021.12.20</w:t>
            </w:r>
          </w:p>
        </w:tc>
        <w:tc>
          <w:tcPr>
            <w:tcW w:w="808" w:type="dxa"/>
            <w:vAlign w:val="bottom"/>
          </w:tcPr>
          <w:p w14:paraId="44FEED22" w14:textId="746103D0" w:rsidR="003B0B09" w:rsidRPr="00684C1E" w:rsidRDefault="003B0B09" w:rsidP="003B0B09">
            <w:pPr>
              <w:pStyle w:val="Z0"/>
              <w:rPr>
                <w:color w:val="000000" w:themeColor="text1"/>
              </w:rPr>
            </w:pPr>
            <w:r w:rsidRPr="00684C1E">
              <w:rPr>
                <w:rFonts w:hint="eastAsia"/>
                <w:color w:val="000000" w:themeColor="text1"/>
              </w:rPr>
              <w:t>6.9</w:t>
            </w:r>
          </w:p>
        </w:tc>
        <w:tc>
          <w:tcPr>
            <w:tcW w:w="1138" w:type="dxa"/>
            <w:vAlign w:val="bottom"/>
          </w:tcPr>
          <w:p w14:paraId="02DC0F77" w14:textId="496D2C66" w:rsidR="003B0B09" w:rsidRPr="00684C1E" w:rsidRDefault="003B0B09" w:rsidP="003B0B09">
            <w:pPr>
              <w:pStyle w:val="Z0"/>
              <w:rPr>
                <w:color w:val="000000" w:themeColor="text1"/>
              </w:rPr>
            </w:pPr>
            <w:r w:rsidRPr="00684C1E">
              <w:rPr>
                <w:rFonts w:hint="eastAsia"/>
                <w:color w:val="000000" w:themeColor="text1"/>
              </w:rPr>
              <w:t>54.98</w:t>
            </w:r>
          </w:p>
        </w:tc>
        <w:tc>
          <w:tcPr>
            <w:tcW w:w="956" w:type="dxa"/>
            <w:vAlign w:val="bottom"/>
          </w:tcPr>
          <w:p w14:paraId="4F4A011A" w14:textId="0C584C2B"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6519171D" w14:textId="03FEEEE5" w:rsidR="003B0B09" w:rsidRPr="00684C1E" w:rsidRDefault="003B0B09" w:rsidP="003B0B09">
            <w:pPr>
              <w:pStyle w:val="Z0"/>
              <w:rPr>
                <w:color w:val="000000" w:themeColor="text1"/>
              </w:rPr>
            </w:pPr>
            <w:r w:rsidRPr="00684C1E">
              <w:rPr>
                <w:rFonts w:hint="eastAsia"/>
                <w:color w:val="000000" w:themeColor="text1"/>
              </w:rPr>
              <w:t>0.03</w:t>
            </w:r>
          </w:p>
        </w:tc>
        <w:tc>
          <w:tcPr>
            <w:tcW w:w="941" w:type="dxa"/>
            <w:vAlign w:val="bottom"/>
          </w:tcPr>
          <w:p w14:paraId="0E98AE1F" w14:textId="6D27D2D4"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125C9509" w14:textId="31897616" w:rsidR="003B0B09" w:rsidRPr="00684C1E" w:rsidRDefault="003B0B09" w:rsidP="003B0B09">
            <w:pPr>
              <w:pStyle w:val="Z0"/>
              <w:rPr>
                <w:color w:val="000000" w:themeColor="text1"/>
              </w:rPr>
            </w:pPr>
            <w:r w:rsidRPr="00684C1E">
              <w:rPr>
                <w:rFonts w:hint="eastAsia"/>
                <w:color w:val="000000" w:themeColor="text1"/>
              </w:rPr>
              <w:t>1.9</w:t>
            </w:r>
          </w:p>
        </w:tc>
        <w:tc>
          <w:tcPr>
            <w:tcW w:w="926" w:type="dxa"/>
            <w:vAlign w:val="bottom"/>
          </w:tcPr>
          <w:p w14:paraId="04CE2F79" w14:textId="4E7DD7B4"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776E757C" w14:textId="77777777" w:rsidTr="003B0B09">
        <w:tc>
          <w:tcPr>
            <w:tcW w:w="1475" w:type="dxa"/>
            <w:vAlign w:val="bottom"/>
          </w:tcPr>
          <w:p w14:paraId="3FDC1361" w14:textId="734C7A20" w:rsidR="003B0B09" w:rsidRPr="00684C1E" w:rsidRDefault="003B0B09" w:rsidP="003B0B09">
            <w:pPr>
              <w:pStyle w:val="Z0"/>
              <w:rPr>
                <w:color w:val="000000" w:themeColor="text1"/>
              </w:rPr>
            </w:pPr>
            <w:r w:rsidRPr="00684C1E">
              <w:rPr>
                <w:rFonts w:hint="eastAsia"/>
                <w:color w:val="000000" w:themeColor="text1"/>
              </w:rPr>
              <w:t>2021.12.21</w:t>
            </w:r>
          </w:p>
        </w:tc>
        <w:tc>
          <w:tcPr>
            <w:tcW w:w="808" w:type="dxa"/>
            <w:vAlign w:val="bottom"/>
          </w:tcPr>
          <w:p w14:paraId="78E039F7" w14:textId="48DC39C6" w:rsidR="003B0B09" w:rsidRPr="00684C1E" w:rsidRDefault="003B0B09" w:rsidP="003B0B09">
            <w:pPr>
              <w:pStyle w:val="Z0"/>
              <w:rPr>
                <w:color w:val="000000" w:themeColor="text1"/>
              </w:rPr>
            </w:pPr>
            <w:r w:rsidRPr="00684C1E">
              <w:rPr>
                <w:rFonts w:hint="eastAsia"/>
                <w:color w:val="000000" w:themeColor="text1"/>
              </w:rPr>
              <w:t>6.9</w:t>
            </w:r>
          </w:p>
        </w:tc>
        <w:tc>
          <w:tcPr>
            <w:tcW w:w="1138" w:type="dxa"/>
            <w:vAlign w:val="bottom"/>
          </w:tcPr>
          <w:p w14:paraId="4D1CAEBE" w14:textId="7C4D10A7" w:rsidR="003B0B09" w:rsidRPr="00684C1E" w:rsidRDefault="003B0B09" w:rsidP="003B0B09">
            <w:pPr>
              <w:pStyle w:val="Z0"/>
              <w:rPr>
                <w:color w:val="000000" w:themeColor="text1"/>
              </w:rPr>
            </w:pPr>
            <w:r w:rsidRPr="00684C1E">
              <w:rPr>
                <w:rFonts w:hint="eastAsia"/>
                <w:color w:val="000000" w:themeColor="text1"/>
              </w:rPr>
              <w:t>60.96</w:t>
            </w:r>
          </w:p>
        </w:tc>
        <w:tc>
          <w:tcPr>
            <w:tcW w:w="956" w:type="dxa"/>
            <w:vAlign w:val="bottom"/>
          </w:tcPr>
          <w:p w14:paraId="60688C28" w14:textId="326ED0AF"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25D5D245" w14:textId="661F71C0" w:rsidR="003B0B09" w:rsidRPr="00684C1E" w:rsidRDefault="003B0B09" w:rsidP="003B0B09">
            <w:pPr>
              <w:pStyle w:val="Z0"/>
              <w:rPr>
                <w:color w:val="000000" w:themeColor="text1"/>
              </w:rPr>
            </w:pPr>
            <w:r w:rsidRPr="00684C1E">
              <w:rPr>
                <w:rFonts w:hint="eastAsia"/>
                <w:color w:val="000000" w:themeColor="text1"/>
              </w:rPr>
              <w:t>0.03</w:t>
            </w:r>
          </w:p>
        </w:tc>
        <w:tc>
          <w:tcPr>
            <w:tcW w:w="941" w:type="dxa"/>
            <w:vAlign w:val="bottom"/>
          </w:tcPr>
          <w:p w14:paraId="16F05E96" w14:textId="2BCFF36C"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1E6958D7" w14:textId="0183F3E0" w:rsidR="003B0B09" w:rsidRPr="00684C1E" w:rsidRDefault="003B0B09" w:rsidP="003B0B09">
            <w:pPr>
              <w:pStyle w:val="Z0"/>
              <w:rPr>
                <w:color w:val="000000" w:themeColor="text1"/>
              </w:rPr>
            </w:pPr>
            <w:r w:rsidRPr="00684C1E">
              <w:rPr>
                <w:rFonts w:hint="eastAsia"/>
                <w:color w:val="000000" w:themeColor="text1"/>
              </w:rPr>
              <w:t>1.45</w:t>
            </w:r>
          </w:p>
        </w:tc>
        <w:tc>
          <w:tcPr>
            <w:tcW w:w="926" w:type="dxa"/>
            <w:vAlign w:val="bottom"/>
          </w:tcPr>
          <w:p w14:paraId="4A81FA5C" w14:textId="4CC8F8F2"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64BE6C23" w14:textId="77777777" w:rsidTr="003B0B09">
        <w:tc>
          <w:tcPr>
            <w:tcW w:w="1475" w:type="dxa"/>
            <w:vAlign w:val="bottom"/>
          </w:tcPr>
          <w:p w14:paraId="498B9A35" w14:textId="57F61908" w:rsidR="003B0B09" w:rsidRPr="00684C1E" w:rsidRDefault="003B0B09" w:rsidP="003B0B09">
            <w:pPr>
              <w:pStyle w:val="Z0"/>
              <w:rPr>
                <w:color w:val="000000" w:themeColor="text1"/>
              </w:rPr>
            </w:pPr>
            <w:r w:rsidRPr="00684C1E">
              <w:rPr>
                <w:rFonts w:hint="eastAsia"/>
                <w:color w:val="000000" w:themeColor="text1"/>
              </w:rPr>
              <w:t>2021.12.22</w:t>
            </w:r>
          </w:p>
        </w:tc>
        <w:tc>
          <w:tcPr>
            <w:tcW w:w="808" w:type="dxa"/>
            <w:vAlign w:val="bottom"/>
          </w:tcPr>
          <w:p w14:paraId="0BA7B1B5" w14:textId="43A13A78" w:rsidR="003B0B09" w:rsidRPr="00684C1E" w:rsidRDefault="003B0B09" w:rsidP="003B0B09">
            <w:pPr>
              <w:pStyle w:val="Z0"/>
              <w:rPr>
                <w:color w:val="000000" w:themeColor="text1"/>
              </w:rPr>
            </w:pPr>
            <w:r w:rsidRPr="00684C1E">
              <w:rPr>
                <w:rFonts w:hint="eastAsia"/>
                <w:color w:val="000000" w:themeColor="text1"/>
              </w:rPr>
              <w:t>6.9</w:t>
            </w:r>
          </w:p>
        </w:tc>
        <w:tc>
          <w:tcPr>
            <w:tcW w:w="1138" w:type="dxa"/>
            <w:vAlign w:val="bottom"/>
          </w:tcPr>
          <w:p w14:paraId="3B59270C" w14:textId="3384E170" w:rsidR="003B0B09" w:rsidRPr="00684C1E" w:rsidRDefault="003B0B09" w:rsidP="003B0B09">
            <w:pPr>
              <w:pStyle w:val="Z0"/>
              <w:rPr>
                <w:color w:val="000000" w:themeColor="text1"/>
              </w:rPr>
            </w:pPr>
            <w:r w:rsidRPr="00684C1E">
              <w:rPr>
                <w:rFonts w:hint="eastAsia"/>
                <w:color w:val="000000" w:themeColor="text1"/>
              </w:rPr>
              <w:t>63.48</w:t>
            </w:r>
          </w:p>
        </w:tc>
        <w:tc>
          <w:tcPr>
            <w:tcW w:w="956" w:type="dxa"/>
            <w:vAlign w:val="bottom"/>
          </w:tcPr>
          <w:p w14:paraId="663BDD56" w14:textId="604892DA"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21A70E40" w14:textId="5F5BB32E" w:rsidR="003B0B09" w:rsidRPr="00684C1E" w:rsidRDefault="003B0B09" w:rsidP="003B0B09">
            <w:pPr>
              <w:pStyle w:val="Z0"/>
              <w:rPr>
                <w:color w:val="000000" w:themeColor="text1"/>
              </w:rPr>
            </w:pPr>
            <w:r w:rsidRPr="00684C1E">
              <w:rPr>
                <w:rFonts w:hint="eastAsia"/>
                <w:color w:val="000000" w:themeColor="text1"/>
              </w:rPr>
              <w:t>0.06</w:t>
            </w:r>
          </w:p>
        </w:tc>
        <w:tc>
          <w:tcPr>
            <w:tcW w:w="941" w:type="dxa"/>
            <w:vAlign w:val="bottom"/>
          </w:tcPr>
          <w:p w14:paraId="20DA7735" w14:textId="63BA38FE"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781BEA71" w14:textId="3E2F8F99" w:rsidR="003B0B09" w:rsidRPr="00684C1E" w:rsidRDefault="003B0B09" w:rsidP="003B0B09">
            <w:pPr>
              <w:pStyle w:val="Z0"/>
              <w:rPr>
                <w:color w:val="000000" w:themeColor="text1"/>
              </w:rPr>
            </w:pPr>
            <w:r w:rsidRPr="00684C1E">
              <w:rPr>
                <w:rFonts w:hint="eastAsia"/>
                <w:color w:val="000000" w:themeColor="text1"/>
              </w:rPr>
              <w:t>1.47</w:t>
            </w:r>
          </w:p>
        </w:tc>
        <w:tc>
          <w:tcPr>
            <w:tcW w:w="926" w:type="dxa"/>
            <w:vAlign w:val="bottom"/>
          </w:tcPr>
          <w:p w14:paraId="61FDE81C" w14:textId="55032C9C" w:rsidR="003B0B09" w:rsidRPr="00684C1E" w:rsidRDefault="003B0B09" w:rsidP="003B0B09">
            <w:pPr>
              <w:pStyle w:val="Z0"/>
              <w:rPr>
                <w:color w:val="000000" w:themeColor="text1"/>
              </w:rPr>
            </w:pPr>
            <w:r w:rsidRPr="00684C1E">
              <w:rPr>
                <w:rFonts w:hint="eastAsia"/>
                <w:color w:val="000000" w:themeColor="text1"/>
              </w:rPr>
              <w:t>15</w:t>
            </w:r>
          </w:p>
        </w:tc>
      </w:tr>
      <w:tr w:rsidR="00684C1E" w:rsidRPr="00684C1E" w14:paraId="1A656FF7" w14:textId="77777777" w:rsidTr="003B0B09">
        <w:tc>
          <w:tcPr>
            <w:tcW w:w="1475" w:type="dxa"/>
            <w:vAlign w:val="bottom"/>
          </w:tcPr>
          <w:p w14:paraId="2CF9C290" w14:textId="172B280B" w:rsidR="003B0B09" w:rsidRPr="00684C1E" w:rsidRDefault="003B0B09" w:rsidP="003B0B09">
            <w:pPr>
              <w:pStyle w:val="Z0"/>
              <w:rPr>
                <w:color w:val="000000" w:themeColor="text1"/>
              </w:rPr>
            </w:pPr>
            <w:r w:rsidRPr="00684C1E">
              <w:rPr>
                <w:rFonts w:hint="eastAsia"/>
                <w:color w:val="000000" w:themeColor="text1"/>
              </w:rPr>
              <w:t>2021.12.23</w:t>
            </w:r>
          </w:p>
        </w:tc>
        <w:tc>
          <w:tcPr>
            <w:tcW w:w="808" w:type="dxa"/>
            <w:vAlign w:val="bottom"/>
          </w:tcPr>
          <w:p w14:paraId="04A9E708" w14:textId="1B4CE9C2" w:rsidR="003B0B09" w:rsidRPr="00684C1E" w:rsidRDefault="003B0B09" w:rsidP="003B0B09">
            <w:pPr>
              <w:pStyle w:val="Z0"/>
              <w:rPr>
                <w:color w:val="000000" w:themeColor="text1"/>
              </w:rPr>
            </w:pPr>
            <w:r w:rsidRPr="00684C1E">
              <w:rPr>
                <w:rFonts w:hint="eastAsia"/>
                <w:color w:val="000000" w:themeColor="text1"/>
              </w:rPr>
              <w:t>7</w:t>
            </w:r>
          </w:p>
        </w:tc>
        <w:tc>
          <w:tcPr>
            <w:tcW w:w="1138" w:type="dxa"/>
            <w:vAlign w:val="bottom"/>
          </w:tcPr>
          <w:p w14:paraId="0510D3C9" w14:textId="0BC94874" w:rsidR="003B0B09" w:rsidRPr="00684C1E" w:rsidRDefault="003B0B09" w:rsidP="003B0B09">
            <w:pPr>
              <w:pStyle w:val="Z0"/>
              <w:rPr>
                <w:color w:val="000000" w:themeColor="text1"/>
              </w:rPr>
            </w:pPr>
            <w:r w:rsidRPr="00684C1E">
              <w:rPr>
                <w:rFonts w:hint="eastAsia"/>
                <w:color w:val="000000" w:themeColor="text1"/>
              </w:rPr>
              <w:t>73.02</w:t>
            </w:r>
          </w:p>
        </w:tc>
        <w:tc>
          <w:tcPr>
            <w:tcW w:w="956" w:type="dxa"/>
            <w:vAlign w:val="bottom"/>
          </w:tcPr>
          <w:p w14:paraId="71996A22" w14:textId="5B36A7C2" w:rsidR="003B0B09" w:rsidRPr="00684C1E" w:rsidRDefault="003B0B09" w:rsidP="003B0B09">
            <w:pPr>
              <w:pStyle w:val="Z0"/>
              <w:rPr>
                <w:color w:val="000000" w:themeColor="text1"/>
              </w:rPr>
            </w:pPr>
            <w:r w:rsidRPr="00684C1E">
              <w:rPr>
                <w:rFonts w:hint="eastAsia"/>
                <w:color w:val="000000" w:themeColor="text1"/>
              </w:rPr>
              <w:t>100</w:t>
            </w:r>
          </w:p>
        </w:tc>
        <w:tc>
          <w:tcPr>
            <w:tcW w:w="1023" w:type="dxa"/>
            <w:vAlign w:val="bottom"/>
          </w:tcPr>
          <w:p w14:paraId="25898953" w14:textId="5BF5E325" w:rsidR="003B0B09" w:rsidRPr="00684C1E" w:rsidRDefault="003B0B09" w:rsidP="003B0B09">
            <w:pPr>
              <w:pStyle w:val="Z0"/>
              <w:rPr>
                <w:color w:val="000000" w:themeColor="text1"/>
              </w:rPr>
            </w:pPr>
            <w:r w:rsidRPr="00684C1E">
              <w:rPr>
                <w:rFonts w:hint="eastAsia"/>
                <w:color w:val="000000" w:themeColor="text1"/>
              </w:rPr>
              <w:t>0.02</w:t>
            </w:r>
          </w:p>
        </w:tc>
        <w:tc>
          <w:tcPr>
            <w:tcW w:w="941" w:type="dxa"/>
            <w:vAlign w:val="bottom"/>
          </w:tcPr>
          <w:p w14:paraId="2865E914" w14:textId="7A296267" w:rsidR="003B0B09" w:rsidRPr="00684C1E" w:rsidRDefault="003B0B09" w:rsidP="003B0B09">
            <w:pPr>
              <w:pStyle w:val="Z0"/>
              <w:rPr>
                <w:color w:val="000000" w:themeColor="text1"/>
              </w:rPr>
            </w:pPr>
            <w:r w:rsidRPr="00684C1E">
              <w:rPr>
                <w:rFonts w:hint="eastAsia"/>
                <w:color w:val="000000" w:themeColor="text1"/>
              </w:rPr>
              <w:t>15</w:t>
            </w:r>
          </w:p>
        </w:tc>
        <w:tc>
          <w:tcPr>
            <w:tcW w:w="1039" w:type="dxa"/>
            <w:vAlign w:val="bottom"/>
          </w:tcPr>
          <w:p w14:paraId="68AB7962" w14:textId="41A4B567" w:rsidR="003B0B09" w:rsidRPr="00684C1E" w:rsidRDefault="003B0B09" w:rsidP="003B0B09">
            <w:pPr>
              <w:pStyle w:val="Z0"/>
              <w:rPr>
                <w:color w:val="000000" w:themeColor="text1"/>
              </w:rPr>
            </w:pPr>
            <w:r w:rsidRPr="00684C1E">
              <w:rPr>
                <w:rFonts w:hint="eastAsia"/>
                <w:color w:val="000000" w:themeColor="text1"/>
              </w:rPr>
              <w:t>1.81</w:t>
            </w:r>
          </w:p>
        </w:tc>
        <w:tc>
          <w:tcPr>
            <w:tcW w:w="926" w:type="dxa"/>
            <w:vAlign w:val="bottom"/>
          </w:tcPr>
          <w:p w14:paraId="155C8BA2" w14:textId="75D34E8F" w:rsidR="003B0B09" w:rsidRPr="00684C1E" w:rsidRDefault="003B0B09" w:rsidP="003B0B09">
            <w:pPr>
              <w:pStyle w:val="Z0"/>
              <w:rPr>
                <w:color w:val="000000" w:themeColor="text1"/>
              </w:rPr>
            </w:pPr>
            <w:r w:rsidRPr="00684C1E">
              <w:rPr>
                <w:rFonts w:hint="eastAsia"/>
                <w:color w:val="000000" w:themeColor="text1"/>
              </w:rPr>
              <w:t>15</w:t>
            </w:r>
          </w:p>
        </w:tc>
      </w:tr>
    </w:tbl>
    <w:p w14:paraId="5D37EE92" w14:textId="6F5B979B" w:rsidR="00EA5466" w:rsidRPr="00684C1E" w:rsidRDefault="00EA5466" w:rsidP="008E0943">
      <w:pPr>
        <w:pStyle w:val="Z0"/>
        <w:ind w:firstLineChars="200" w:firstLine="420"/>
        <w:jc w:val="both"/>
        <w:rPr>
          <w:color w:val="000000" w:themeColor="text1"/>
        </w:rPr>
      </w:pPr>
      <w:r w:rsidRPr="00684C1E">
        <w:rPr>
          <w:color w:val="000000" w:themeColor="text1"/>
        </w:rPr>
        <w:t>注</w:t>
      </w:r>
      <w:r w:rsidRPr="00684C1E">
        <w:rPr>
          <w:rFonts w:hint="eastAsia"/>
          <w:color w:val="000000" w:themeColor="text1"/>
        </w:rPr>
        <w:t>：经兰精公司核实</w:t>
      </w:r>
      <w:r w:rsidR="008E0943" w:rsidRPr="00684C1E">
        <w:rPr>
          <w:color w:val="000000" w:themeColor="text1"/>
        </w:rPr>
        <w:t>11</w:t>
      </w:r>
      <w:r w:rsidR="008E0943" w:rsidRPr="00684C1E">
        <w:rPr>
          <w:color w:val="000000" w:themeColor="text1"/>
        </w:rPr>
        <w:t>月</w:t>
      </w:r>
      <w:r w:rsidR="008E0943" w:rsidRPr="00684C1E">
        <w:rPr>
          <w:color w:val="000000" w:themeColor="text1"/>
        </w:rPr>
        <w:t>12</w:t>
      </w:r>
      <w:r w:rsidR="008E0943" w:rsidRPr="00684C1E">
        <w:rPr>
          <w:color w:val="000000" w:themeColor="text1"/>
        </w:rPr>
        <w:t>日及</w:t>
      </w:r>
      <w:r w:rsidR="008E0943" w:rsidRPr="00684C1E">
        <w:rPr>
          <w:rFonts w:hint="eastAsia"/>
          <w:color w:val="000000" w:themeColor="text1"/>
        </w:rPr>
        <w:t>1</w:t>
      </w:r>
      <w:r w:rsidR="008E0943" w:rsidRPr="00684C1E">
        <w:rPr>
          <w:color w:val="000000" w:themeColor="text1"/>
        </w:rPr>
        <w:t>1</w:t>
      </w:r>
      <w:r w:rsidR="008E0943" w:rsidRPr="00684C1E">
        <w:rPr>
          <w:color w:val="000000" w:themeColor="text1"/>
        </w:rPr>
        <w:t>与</w:t>
      </w:r>
      <w:r w:rsidR="008E0943" w:rsidRPr="00684C1E">
        <w:rPr>
          <w:rFonts w:hint="eastAsia"/>
          <w:color w:val="000000" w:themeColor="text1"/>
        </w:rPr>
        <w:t>1</w:t>
      </w:r>
      <w:r w:rsidR="008E0943" w:rsidRPr="00684C1E">
        <w:rPr>
          <w:color w:val="000000" w:themeColor="text1"/>
        </w:rPr>
        <w:t>3</w:t>
      </w:r>
      <w:r w:rsidR="008E0943" w:rsidRPr="00684C1E">
        <w:rPr>
          <w:color w:val="000000" w:themeColor="text1"/>
        </w:rPr>
        <w:t>日因消解池入口陶瓷垫圈损坏</w:t>
      </w:r>
      <w:r w:rsidR="008E0943" w:rsidRPr="00684C1E">
        <w:rPr>
          <w:rFonts w:hint="eastAsia"/>
          <w:color w:val="000000" w:themeColor="text1"/>
        </w:rPr>
        <w:t>，</w:t>
      </w:r>
      <w:r w:rsidR="008E0943" w:rsidRPr="00684C1E">
        <w:rPr>
          <w:color w:val="000000" w:themeColor="text1"/>
        </w:rPr>
        <w:t>更换仪器后数据恢复正常</w:t>
      </w:r>
      <w:r w:rsidR="008E0943" w:rsidRPr="00684C1E">
        <w:rPr>
          <w:rFonts w:hint="eastAsia"/>
          <w:color w:val="000000" w:themeColor="text1"/>
        </w:rPr>
        <w:t>。</w:t>
      </w:r>
      <w:r w:rsidR="008E0943" w:rsidRPr="00684C1E">
        <w:rPr>
          <w:rFonts w:hint="eastAsia"/>
          <w:color w:val="000000" w:themeColor="text1"/>
        </w:rPr>
        <w:t>1</w:t>
      </w:r>
      <w:r w:rsidR="008E0943" w:rsidRPr="00684C1E">
        <w:rPr>
          <w:color w:val="000000" w:themeColor="text1"/>
        </w:rPr>
        <w:t>1</w:t>
      </w:r>
      <w:r w:rsidR="008E0943" w:rsidRPr="00684C1E">
        <w:rPr>
          <w:color w:val="000000" w:themeColor="text1"/>
        </w:rPr>
        <w:t>月</w:t>
      </w:r>
      <w:r w:rsidR="008E0943" w:rsidRPr="00684C1E">
        <w:rPr>
          <w:rFonts w:hint="eastAsia"/>
          <w:color w:val="000000" w:themeColor="text1"/>
        </w:rPr>
        <w:t>2</w:t>
      </w:r>
      <w:r w:rsidR="008E0943" w:rsidRPr="00684C1E">
        <w:rPr>
          <w:color w:val="000000" w:themeColor="text1"/>
        </w:rPr>
        <w:t>6</w:t>
      </w:r>
      <w:r w:rsidR="008E0943" w:rsidRPr="00684C1E">
        <w:rPr>
          <w:color w:val="000000" w:themeColor="text1"/>
        </w:rPr>
        <w:t>日及</w:t>
      </w:r>
      <w:r w:rsidR="008E0943" w:rsidRPr="00684C1E">
        <w:rPr>
          <w:rFonts w:hint="eastAsia"/>
          <w:color w:val="000000" w:themeColor="text1"/>
        </w:rPr>
        <w:t>1</w:t>
      </w:r>
      <w:r w:rsidR="008E0943" w:rsidRPr="00684C1E">
        <w:rPr>
          <w:color w:val="000000" w:themeColor="text1"/>
        </w:rPr>
        <w:t>1</w:t>
      </w:r>
      <w:r w:rsidR="008E0943" w:rsidRPr="00684C1E">
        <w:rPr>
          <w:color w:val="000000" w:themeColor="text1"/>
        </w:rPr>
        <w:t>月</w:t>
      </w:r>
      <w:r w:rsidR="008E0943" w:rsidRPr="00684C1E">
        <w:rPr>
          <w:rFonts w:hint="eastAsia"/>
          <w:color w:val="000000" w:themeColor="text1"/>
        </w:rPr>
        <w:t>2</w:t>
      </w:r>
      <w:r w:rsidR="008E0943" w:rsidRPr="00684C1E">
        <w:rPr>
          <w:color w:val="000000" w:themeColor="text1"/>
        </w:rPr>
        <w:t>7</w:t>
      </w:r>
      <w:r w:rsidR="008E0943" w:rsidRPr="00684C1E">
        <w:rPr>
          <w:color w:val="000000" w:themeColor="text1"/>
        </w:rPr>
        <w:t>日因计量管内壁附着杂质</w:t>
      </w:r>
      <w:r w:rsidR="008E0943" w:rsidRPr="00684C1E">
        <w:rPr>
          <w:rFonts w:hint="eastAsia"/>
          <w:color w:val="000000" w:themeColor="text1"/>
        </w:rPr>
        <w:t>，</w:t>
      </w:r>
      <w:r w:rsidR="008E0943" w:rsidRPr="00684C1E">
        <w:rPr>
          <w:color w:val="000000" w:themeColor="text1"/>
        </w:rPr>
        <w:t>导致仪器计量错误</w:t>
      </w:r>
      <w:r w:rsidR="008E0943" w:rsidRPr="00684C1E">
        <w:rPr>
          <w:rFonts w:hint="eastAsia"/>
          <w:color w:val="000000" w:themeColor="text1"/>
        </w:rPr>
        <w:t>，</w:t>
      </w:r>
      <w:r w:rsidR="008E0943" w:rsidRPr="00684C1E">
        <w:rPr>
          <w:color w:val="000000" w:themeColor="text1"/>
        </w:rPr>
        <w:t>清理后数据恢复正常</w:t>
      </w:r>
      <w:r w:rsidR="008E0943" w:rsidRPr="00684C1E">
        <w:rPr>
          <w:rFonts w:hint="eastAsia"/>
          <w:color w:val="000000" w:themeColor="text1"/>
        </w:rPr>
        <w:t>。</w:t>
      </w:r>
    </w:p>
    <w:p w14:paraId="3E202412" w14:textId="48F0D7B5" w:rsidR="00967F52" w:rsidRPr="00684C1E" w:rsidRDefault="00AF2CF1" w:rsidP="003B0B09">
      <w:pPr>
        <w:pStyle w:val="Z1"/>
        <w:ind w:firstLine="482"/>
        <w:rPr>
          <w:b/>
          <w:color w:val="000000" w:themeColor="text1"/>
        </w:rPr>
      </w:pPr>
      <w:r w:rsidRPr="00684C1E">
        <w:rPr>
          <w:rFonts w:hint="eastAsia"/>
          <w:b/>
          <w:color w:val="000000" w:themeColor="text1"/>
        </w:rPr>
        <w:t>（</w:t>
      </w:r>
      <w:r w:rsidRPr="00684C1E">
        <w:rPr>
          <w:rFonts w:hint="eastAsia"/>
          <w:b/>
          <w:color w:val="000000" w:themeColor="text1"/>
        </w:rPr>
        <w:t>4</w:t>
      </w:r>
      <w:r w:rsidRPr="00684C1E">
        <w:rPr>
          <w:rFonts w:hint="eastAsia"/>
          <w:b/>
          <w:color w:val="000000" w:themeColor="text1"/>
        </w:rPr>
        <w:t>）东亚纺织</w:t>
      </w:r>
      <w:r w:rsidR="00E2681B" w:rsidRPr="00684C1E">
        <w:rPr>
          <w:rFonts w:hint="eastAsia"/>
          <w:b/>
          <w:color w:val="000000" w:themeColor="text1"/>
        </w:rPr>
        <w:t>印染</w:t>
      </w:r>
      <w:r w:rsidRPr="00684C1E">
        <w:rPr>
          <w:rFonts w:hint="eastAsia"/>
          <w:b/>
          <w:color w:val="000000" w:themeColor="text1"/>
        </w:rPr>
        <w:t>污水处理厂</w:t>
      </w:r>
    </w:p>
    <w:p w14:paraId="30A4C323" w14:textId="77777777" w:rsidR="00EA5466" w:rsidRPr="00684C1E" w:rsidRDefault="00AF2CF1" w:rsidP="00AF2CF1">
      <w:pPr>
        <w:pStyle w:val="Z1"/>
        <w:ind w:firstLine="480"/>
        <w:rPr>
          <w:color w:val="000000" w:themeColor="text1"/>
        </w:rPr>
      </w:pPr>
      <w:r w:rsidRPr="00684C1E">
        <w:rPr>
          <w:rFonts w:hint="eastAsia"/>
          <w:color w:val="000000" w:themeColor="text1"/>
        </w:rPr>
        <w:t>企业新厂区内建有污水处理站，污水处理站由江南环境工程公司设计，设计处理能力为</w:t>
      </w:r>
      <w:r w:rsidRPr="00684C1E">
        <w:rPr>
          <w:rFonts w:hint="eastAsia"/>
          <w:color w:val="000000" w:themeColor="text1"/>
        </w:rPr>
        <w:t>5500m</w:t>
      </w:r>
      <w:r w:rsidRPr="00684C1E">
        <w:rPr>
          <w:rFonts w:hint="eastAsia"/>
          <w:color w:val="000000" w:themeColor="text1"/>
          <w:vertAlign w:val="superscript"/>
        </w:rPr>
        <w:t>3</w:t>
      </w:r>
      <w:r w:rsidRPr="00684C1E">
        <w:rPr>
          <w:rFonts w:hint="eastAsia"/>
          <w:color w:val="000000" w:themeColor="text1"/>
        </w:rPr>
        <w:t>/d</w:t>
      </w:r>
      <w:r w:rsidRPr="00684C1E">
        <w:rPr>
          <w:rFonts w:hint="eastAsia"/>
          <w:color w:val="000000" w:themeColor="text1"/>
        </w:rPr>
        <w:t>，实际处理能力可达</w:t>
      </w:r>
      <w:r w:rsidRPr="00684C1E">
        <w:rPr>
          <w:rFonts w:hint="eastAsia"/>
          <w:color w:val="000000" w:themeColor="text1"/>
        </w:rPr>
        <w:t>5000m</w:t>
      </w:r>
      <w:r w:rsidRPr="00684C1E">
        <w:rPr>
          <w:rFonts w:hint="eastAsia"/>
          <w:color w:val="000000" w:themeColor="text1"/>
          <w:vertAlign w:val="superscript"/>
        </w:rPr>
        <w:t>3</w:t>
      </w:r>
      <w:r w:rsidRPr="00684C1E">
        <w:rPr>
          <w:rFonts w:hint="eastAsia"/>
          <w:color w:val="000000" w:themeColor="text1"/>
        </w:rPr>
        <w:t>/d</w:t>
      </w:r>
      <w:r w:rsidRPr="00684C1E">
        <w:rPr>
          <w:rFonts w:hint="eastAsia"/>
          <w:color w:val="000000" w:themeColor="text1"/>
        </w:rPr>
        <w:t>，其中预处理能力按</w:t>
      </w:r>
      <w:r w:rsidRPr="00684C1E">
        <w:rPr>
          <w:rFonts w:hint="eastAsia"/>
          <w:color w:val="000000" w:themeColor="text1"/>
        </w:rPr>
        <w:t>2000m</w:t>
      </w:r>
      <w:r w:rsidRPr="00684C1E">
        <w:rPr>
          <w:rFonts w:hint="eastAsia"/>
          <w:color w:val="000000" w:themeColor="text1"/>
          <w:vertAlign w:val="superscript"/>
        </w:rPr>
        <w:t>3</w:t>
      </w:r>
      <w:r w:rsidRPr="00684C1E">
        <w:rPr>
          <w:rFonts w:hint="eastAsia"/>
          <w:color w:val="000000" w:themeColor="text1"/>
        </w:rPr>
        <w:t>印染废水和</w:t>
      </w:r>
      <w:r w:rsidRPr="00684C1E">
        <w:rPr>
          <w:rFonts w:hint="eastAsia"/>
          <w:color w:val="000000" w:themeColor="text1"/>
        </w:rPr>
        <w:t>3000m</w:t>
      </w:r>
      <w:r w:rsidRPr="00684C1E">
        <w:rPr>
          <w:rFonts w:hint="eastAsia"/>
          <w:color w:val="000000" w:themeColor="text1"/>
          <w:vertAlign w:val="superscript"/>
        </w:rPr>
        <w:t>3</w:t>
      </w:r>
      <w:r w:rsidRPr="00684C1E">
        <w:rPr>
          <w:rFonts w:hint="eastAsia"/>
          <w:color w:val="000000" w:themeColor="text1"/>
        </w:rPr>
        <w:t>漂炼废水设计。污水处理采用物理化学和生物氧化两种处理工艺。</w:t>
      </w:r>
    </w:p>
    <w:p w14:paraId="4CB58537" w14:textId="612BCD78" w:rsidR="00AF2CF1" w:rsidRPr="00684C1E" w:rsidRDefault="00EA5466" w:rsidP="00EA5466">
      <w:pPr>
        <w:pStyle w:val="Z1"/>
        <w:ind w:firstLine="480"/>
        <w:rPr>
          <w:color w:val="000000" w:themeColor="text1"/>
        </w:rPr>
      </w:pPr>
      <w:r w:rsidRPr="00684C1E">
        <w:rPr>
          <w:color w:val="000000" w:themeColor="text1"/>
        </w:rPr>
        <w:t>东亚纺织印染污水处理厂处理规模为</w:t>
      </w:r>
      <w:r w:rsidRPr="00684C1E">
        <w:rPr>
          <w:rFonts w:hint="eastAsia"/>
          <w:color w:val="000000" w:themeColor="text1"/>
        </w:rPr>
        <w:t>5</w:t>
      </w:r>
      <w:r w:rsidRPr="00684C1E">
        <w:rPr>
          <w:color w:val="000000" w:themeColor="text1"/>
        </w:rPr>
        <w:t>000t/d</w:t>
      </w:r>
      <w:r w:rsidRPr="00684C1E">
        <w:rPr>
          <w:rFonts w:hint="eastAsia"/>
          <w:color w:val="000000" w:themeColor="text1"/>
        </w:rPr>
        <w:t>，</w:t>
      </w:r>
      <w:r w:rsidRPr="00684C1E">
        <w:rPr>
          <w:color w:val="000000" w:themeColor="text1"/>
        </w:rPr>
        <w:t>目前实际处理规模为</w:t>
      </w:r>
      <w:r w:rsidRPr="00684C1E">
        <w:rPr>
          <w:rFonts w:hint="eastAsia"/>
          <w:color w:val="000000" w:themeColor="text1"/>
        </w:rPr>
        <w:t>1</w:t>
      </w:r>
      <w:r w:rsidRPr="00684C1E">
        <w:rPr>
          <w:color w:val="000000" w:themeColor="text1"/>
        </w:rPr>
        <w:t>200t/d</w:t>
      </w:r>
      <w:r w:rsidRPr="00684C1E">
        <w:rPr>
          <w:rFonts w:hint="eastAsia"/>
          <w:color w:val="000000" w:themeColor="text1"/>
        </w:rPr>
        <w:t>，</w:t>
      </w:r>
      <w:r w:rsidRPr="00684C1E">
        <w:rPr>
          <w:color w:val="000000" w:themeColor="text1"/>
        </w:rPr>
        <w:t>尚有余量为</w:t>
      </w:r>
      <w:r w:rsidRPr="00684C1E">
        <w:rPr>
          <w:rFonts w:hint="eastAsia"/>
          <w:color w:val="000000" w:themeColor="text1"/>
        </w:rPr>
        <w:t>3</w:t>
      </w:r>
      <w:r w:rsidRPr="00684C1E">
        <w:rPr>
          <w:color w:val="000000" w:themeColor="text1"/>
        </w:rPr>
        <w:t>800t/d</w:t>
      </w:r>
      <w:r w:rsidRPr="00684C1E">
        <w:rPr>
          <w:rFonts w:hint="eastAsia"/>
          <w:color w:val="000000" w:themeColor="text1"/>
        </w:rPr>
        <w:t>。</w:t>
      </w:r>
    </w:p>
    <w:p w14:paraId="4CAA49B7" w14:textId="2FA6B63C" w:rsidR="00E2681B" w:rsidRPr="00684C1E" w:rsidRDefault="00E2681B" w:rsidP="000733FA">
      <w:pPr>
        <w:pStyle w:val="Z"/>
        <w:rPr>
          <w:color w:val="000000" w:themeColor="text1"/>
        </w:rPr>
      </w:pPr>
      <w:r w:rsidRPr="00684C1E">
        <w:rPr>
          <w:color w:val="000000" w:themeColor="text1"/>
          <w:sz w:val="28"/>
          <w:szCs w:val="28"/>
          <w:shd w:val="pct10" w:color="auto" w:fill="FFFFFF"/>
        </w:rPr>
        <w:object w:dxaOrig="9408" w:dyaOrig="8196" w14:anchorId="5000F8F8">
          <v:shape id="_x0000_i1026" type="#_x0000_t75" style="width:417.5pt;height:5in;mso-wrap-style:square;mso-position-horizontal-relative:page;mso-position-vertical-relative:page" o:ole="" fillcolor="#ffc">
            <v:fill r:id="rId34" o:title="实心菱形" type="pattern"/>
            <v:imagedata r:id="rId35" o:title="" croptop="2057f" cropbottom="2284f" cropleft="12126f" cropright="11512f"/>
          </v:shape>
          <o:OLEObject Type="Embed" ProgID="AutoCAD.Drawing.15" ShapeID="_x0000_i1026" DrawAspect="Content" ObjectID="_1710228622" r:id="rId36"/>
        </w:object>
      </w:r>
      <w:r w:rsidRPr="00684C1E">
        <w:rPr>
          <w:rFonts w:hint="eastAsia"/>
          <w:color w:val="000000" w:themeColor="text1"/>
        </w:rPr>
        <w:t>图</w:t>
      </w:r>
      <w:r w:rsidR="000F03D3" w:rsidRPr="00684C1E">
        <w:rPr>
          <w:color w:val="000000" w:themeColor="text1"/>
        </w:rPr>
        <w:t>4.2</w:t>
      </w:r>
      <w:r w:rsidR="000F03D3" w:rsidRPr="00684C1E">
        <w:rPr>
          <w:rFonts w:hint="eastAsia"/>
          <w:color w:val="000000" w:themeColor="text1"/>
        </w:rPr>
        <w:t>-</w:t>
      </w:r>
      <w:r w:rsidR="000F03D3" w:rsidRPr="00684C1E">
        <w:rPr>
          <w:color w:val="000000" w:themeColor="text1"/>
        </w:rPr>
        <w:t>6</w:t>
      </w:r>
      <w:r w:rsidRPr="00684C1E">
        <w:rPr>
          <w:color w:val="000000" w:themeColor="text1"/>
        </w:rPr>
        <w:t xml:space="preserve"> </w:t>
      </w:r>
      <w:r w:rsidRPr="00684C1E">
        <w:rPr>
          <w:color w:val="000000" w:themeColor="text1"/>
        </w:rPr>
        <w:t>东亚纺织印染污水处理厂工艺流程</w:t>
      </w:r>
    </w:p>
    <w:p w14:paraId="655CA476" w14:textId="77777777" w:rsidR="00E2681B" w:rsidRPr="00684C1E" w:rsidRDefault="00E2681B" w:rsidP="00E2681B">
      <w:pPr>
        <w:pStyle w:val="Z1"/>
        <w:ind w:firstLine="482"/>
        <w:rPr>
          <w:b/>
          <w:color w:val="000000" w:themeColor="text1"/>
        </w:rPr>
      </w:pPr>
      <w:r w:rsidRPr="00684C1E">
        <w:rPr>
          <w:rFonts w:hint="eastAsia"/>
          <w:b/>
          <w:color w:val="000000" w:themeColor="text1"/>
        </w:rPr>
        <w:t>②污水处理达标情况分析</w:t>
      </w:r>
    </w:p>
    <w:p w14:paraId="298B85B0" w14:textId="1630CF7E" w:rsidR="003B0B09" w:rsidRPr="00684C1E" w:rsidRDefault="003B0B09" w:rsidP="00930C51">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4.2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4</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东亚纺织印染污水处理厂近期监测数据</w:t>
      </w:r>
    </w:p>
    <w:tbl>
      <w:tblPr>
        <w:tblStyle w:val="ad"/>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2799"/>
        <w:gridCol w:w="1533"/>
        <w:gridCol w:w="2160"/>
        <w:gridCol w:w="1814"/>
      </w:tblGrid>
      <w:tr w:rsidR="00684C1E" w:rsidRPr="00684C1E" w14:paraId="6EBF452B" w14:textId="77777777" w:rsidTr="00930C51">
        <w:tc>
          <w:tcPr>
            <w:tcW w:w="2799" w:type="dxa"/>
            <w:vMerge w:val="restart"/>
            <w:vAlign w:val="center"/>
          </w:tcPr>
          <w:p w14:paraId="68947D36" w14:textId="77777777" w:rsidR="00930C51" w:rsidRPr="00684C1E" w:rsidRDefault="00930C51" w:rsidP="00930C51">
            <w:pPr>
              <w:pStyle w:val="Z0"/>
              <w:rPr>
                <w:b/>
                <w:color w:val="000000" w:themeColor="text1"/>
              </w:rPr>
            </w:pPr>
            <w:r w:rsidRPr="00684C1E">
              <w:rPr>
                <w:rFonts w:hint="eastAsia"/>
                <w:b/>
                <w:color w:val="000000" w:themeColor="text1"/>
              </w:rPr>
              <w:t>监测时间</w:t>
            </w:r>
          </w:p>
        </w:tc>
        <w:tc>
          <w:tcPr>
            <w:tcW w:w="1533" w:type="dxa"/>
            <w:vMerge w:val="restart"/>
            <w:vAlign w:val="center"/>
          </w:tcPr>
          <w:p w14:paraId="23947D60" w14:textId="77777777" w:rsidR="00930C51" w:rsidRPr="00684C1E" w:rsidRDefault="00930C51" w:rsidP="00930C51">
            <w:pPr>
              <w:pStyle w:val="Z0"/>
              <w:rPr>
                <w:b/>
                <w:color w:val="000000" w:themeColor="text1"/>
              </w:rPr>
            </w:pPr>
            <w:r w:rsidRPr="00684C1E">
              <w:rPr>
                <w:rFonts w:hint="eastAsia"/>
                <w:b/>
                <w:color w:val="000000" w:themeColor="text1"/>
              </w:rPr>
              <w:t>p</w:t>
            </w:r>
            <w:r w:rsidRPr="00684C1E">
              <w:rPr>
                <w:b/>
                <w:color w:val="000000" w:themeColor="text1"/>
              </w:rPr>
              <w:t>H</w:t>
            </w:r>
          </w:p>
        </w:tc>
        <w:tc>
          <w:tcPr>
            <w:tcW w:w="3974" w:type="dxa"/>
            <w:gridSpan w:val="2"/>
            <w:vAlign w:val="center"/>
          </w:tcPr>
          <w:p w14:paraId="129A8FEA" w14:textId="77777777" w:rsidR="00930C51" w:rsidRPr="00684C1E" w:rsidRDefault="00930C51" w:rsidP="00930C51">
            <w:pPr>
              <w:pStyle w:val="Z0"/>
              <w:rPr>
                <w:b/>
                <w:color w:val="000000" w:themeColor="text1"/>
              </w:rPr>
            </w:pPr>
            <w:r w:rsidRPr="00684C1E">
              <w:rPr>
                <w:rFonts w:hint="eastAsia"/>
                <w:b/>
                <w:color w:val="000000" w:themeColor="text1"/>
              </w:rPr>
              <w:t>C</w:t>
            </w:r>
            <w:r w:rsidRPr="00684C1E">
              <w:rPr>
                <w:b/>
                <w:color w:val="000000" w:themeColor="text1"/>
              </w:rPr>
              <w:t>OD</w:t>
            </w:r>
            <w:r w:rsidRPr="00684C1E">
              <w:rPr>
                <w:rFonts w:hint="eastAsia"/>
                <w:b/>
                <w:color w:val="000000" w:themeColor="text1"/>
              </w:rPr>
              <w:t>（</w:t>
            </w:r>
            <w:r w:rsidRPr="00684C1E">
              <w:rPr>
                <w:rFonts w:hint="eastAsia"/>
                <w:b/>
                <w:color w:val="000000" w:themeColor="text1"/>
              </w:rPr>
              <w:t>mg</w:t>
            </w:r>
            <w:r w:rsidRPr="00684C1E">
              <w:rPr>
                <w:b/>
                <w:color w:val="000000" w:themeColor="text1"/>
              </w:rPr>
              <w:t>/L</w:t>
            </w:r>
            <w:r w:rsidRPr="00684C1E">
              <w:rPr>
                <w:rFonts w:hint="eastAsia"/>
                <w:b/>
                <w:color w:val="000000" w:themeColor="text1"/>
              </w:rPr>
              <w:t>）</w:t>
            </w:r>
          </w:p>
        </w:tc>
      </w:tr>
      <w:tr w:rsidR="00684C1E" w:rsidRPr="00684C1E" w14:paraId="59E2EF92" w14:textId="77777777" w:rsidTr="00930C51">
        <w:tc>
          <w:tcPr>
            <w:tcW w:w="2799" w:type="dxa"/>
            <w:vMerge/>
            <w:vAlign w:val="center"/>
          </w:tcPr>
          <w:p w14:paraId="3ACD69CC" w14:textId="77777777" w:rsidR="00930C51" w:rsidRPr="00684C1E" w:rsidRDefault="00930C51" w:rsidP="00930C51">
            <w:pPr>
              <w:pStyle w:val="Z0"/>
              <w:rPr>
                <w:b/>
                <w:color w:val="000000" w:themeColor="text1"/>
              </w:rPr>
            </w:pPr>
          </w:p>
        </w:tc>
        <w:tc>
          <w:tcPr>
            <w:tcW w:w="1533" w:type="dxa"/>
            <w:vMerge/>
            <w:vAlign w:val="center"/>
          </w:tcPr>
          <w:p w14:paraId="75609597" w14:textId="77777777" w:rsidR="00930C51" w:rsidRPr="00684C1E" w:rsidRDefault="00930C51" w:rsidP="00930C51">
            <w:pPr>
              <w:pStyle w:val="Z0"/>
              <w:rPr>
                <w:b/>
                <w:color w:val="000000" w:themeColor="text1"/>
              </w:rPr>
            </w:pPr>
          </w:p>
        </w:tc>
        <w:tc>
          <w:tcPr>
            <w:tcW w:w="2160" w:type="dxa"/>
            <w:vAlign w:val="center"/>
          </w:tcPr>
          <w:p w14:paraId="1557C3EF" w14:textId="77777777" w:rsidR="00930C51" w:rsidRPr="00684C1E" w:rsidRDefault="00930C51" w:rsidP="00930C51">
            <w:pPr>
              <w:pStyle w:val="Z0"/>
              <w:rPr>
                <w:b/>
                <w:color w:val="000000" w:themeColor="text1"/>
              </w:rPr>
            </w:pPr>
            <w:r w:rsidRPr="00684C1E">
              <w:rPr>
                <w:rFonts w:hint="eastAsia"/>
                <w:b/>
                <w:color w:val="000000" w:themeColor="text1"/>
              </w:rPr>
              <w:t>浓度</w:t>
            </w:r>
          </w:p>
        </w:tc>
        <w:tc>
          <w:tcPr>
            <w:tcW w:w="1814" w:type="dxa"/>
            <w:vAlign w:val="center"/>
          </w:tcPr>
          <w:p w14:paraId="630467E3" w14:textId="77777777" w:rsidR="00930C51" w:rsidRPr="00684C1E" w:rsidRDefault="00930C51" w:rsidP="00930C51">
            <w:pPr>
              <w:pStyle w:val="Z0"/>
              <w:rPr>
                <w:b/>
                <w:color w:val="000000" w:themeColor="text1"/>
              </w:rPr>
            </w:pPr>
            <w:r w:rsidRPr="00684C1E">
              <w:rPr>
                <w:rFonts w:hint="eastAsia"/>
                <w:b/>
                <w:color w:val="000000" w:themeColor="text1"/>
              </w:rPr>
              <w:t>标准</w:t>
            </w:r>
          </w:p>
        </w:tc>
      </w:tr>
      <w:tr w:rsidR="00684C1E" w:rsidRPr="00684C1E" w14:paraId="0F9E2183" w14:textId="77777777" w:rsidTr="00930C51">
        <w:tc>
          <w:tcPr>
            <w:tcW w:w="2799" w:type="dxa"/>
            <w:vAlign w:val="bottom"/>
          </w:tcPr>
          <w:p w14:paraId="720D9CB6" w14:textId="77777777" w:rsidR="00930C51" w:rsidRPr="00684C1E" w:rsidRDefault="00930C51" w:rsidP="00930C51">
            <w:pPr>
              <w:pStyle w:val="Z0"/>
              <w:rPr>
                <w:color w:val="000000" w:themeColor="text1"/>
              </w:rPr>
            </w:pPr>
            <w:r w:rsidRPr="00684C1E">
              <w:rPr>
                <w:rFonts w:hint="eastAsia"/>
                <w:color w:val="000000" w:themeColor="text1"/>
              </w:rPr>
              <w:t>2021.11.01</w:t>
            </w:r>
          </w:p>
        </w:tc>
        <w:tc>
          <w:tcPr>
            <w:tcW w:w="1533" w:type="dxa"/>
            <w:vAlign w:val="bottom"/>
          </w:tcPr>
          <w:p w14:paraId="0F41E8CF" w14:textId="57CF47B0" w:rsidR="00930C51" w:rsidRPr="00684C1E" w:rsidRDefault="00930C51" w:rsidP="00930C51">
            <w:pPr>
              <w:pStyle w:val="Z0"/>
              <w:rPr>
                <w:color w:val="000000" w:themeColor="text1"/>
              </w:rPr>
            </w:pPr>
            <w:r w:rsidRPr="00684C1E">
              <w:rPr>
                <w:rFonts w:hint="eastAsia"/>
                <w:color w:val="000000" w:themeColor="text1"/>
              </w:rPr>
              <w:t>7.2</w:t>
            </w:r>
          </w:p>
        </w:tc>
        <w:tc>
          <w:tcPr>
            <w:tcW w:w="2160" w:type="dxa"/>
            <w:vAlign w:val="bottom"/>
          </w:tcPr>
          <w:p w14:paraId="6E8CF5E2" w14:textId="3B9D0320" w:rsidR="00930C51" w:rsidRPr="00684C1E" w:rsidRDefault="00930C51" w:rsidP="00930C51">
            <w:pPr>
              <w:pStyle w:val="Z0"/>
              <w:rPr>
                <w:color w:val="000000" w:themeColor="text1"/>
              </w:rPr>
            </w:pPr>
            <w:r w:rsidRPr="00684C1E">
              <w:rPr>
                <w:rFonts w:hint="eastAsia"/>
                <w:color w:val="000000" w:themeColor="text1"/>
              </w:rPr>
              <w:t>60.2</w:t>
            </w:r>
          </w:p>
        </w:tc>
        <w:tc>
          <w:tcPr>
            <w:tcW w:w="1814" w:type="dxa"/>
            <w:vAlign w:val="bottom"/>
          </w:tcPr>
          <w:p w14:paraId="30C1D125" w14:textId="0468C92E"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0BC59892" w14:textId="77777777" w:rsidTr="00930C51">
        <w:tc>
          <w:tcPr>
            <w:tcW w:w="2799" w:type="dxa"/>
            <w:vAlign w:val="bottom"/>
          </w:tcPr>
          <w:p w14:paraId="40784960" w14:textId="77777777" w:rsidR="00930C51" w:rsidRPr="00684C1E" w:rsidRDefault="00930C51" w:rsidP="00930C51">
            <w:pPr>
              <w:pStyle w:val="Z0"/>
              <w:rPr>
                <w:color w:val="000000" w:themeColor="text1"/>
              </w:rPr>
            </w:pPr>
            <w:r w:rsidRPr="00684C1E">
              <w:rPr>
                <w:rFonts w:hint="eastAsia"/>
                <w:color w:val="000000" w:themeColor="text1"/>
              </w:rPr>
              <w:t>2021.11.02</w:t>
            </w:r>
          </w:p>
        </w:tc>
        <w:tc>
          <w:tcPr>
            <w:tcW w:w="1533" w:type="dxa"/>
            <w:vAlign w:val="bottom"/>
          </w:tcPr>
          <w:p w14:paraId="61A3B6D9" w14:textId="3C971D23" w:rsidR="00930C51" w:rsidRPr="00684C1E" w:rsidRDefault="00930C51" w:rsidP="00930C51">
            <w:pPr>
              <w:pStyle w:val="Z0"/>
              <w:rPr>
                <w:color w:val="000000" w:themeColor="text1"/>
              </w:rPr>
            </w:pPr>
            <w:r w:rsidRPr="00684C1E">
              <w:rPr>
                <w:rFonts w:hint="eastAsia"/>
                <w:color w:val="000000" w:themeColor="text1"/>
              </w:rPr>
              <w:t>7.3</w:t>
            </w:r>
          </w:p>
        </w:tc>
        <w:tc>
          <w:tcPr>
            <w:tcW w:w="2160" w:type="dxa"/>
            <w:vAlign w:val="bottom"/>
          </w:tcPr>
          <w:p w14:paraId="60AA8DE7" w14:textId="077AFC46" w:rsidR="00930C51" w:rsidRPr="00684C1E" w:rsidRDefault="00930C51" w:rsidP="00930C51">
            <w:pPr>
              <w:pStyle w:val="Z0"/>
              <w:rPr>
                <w:color w:val="000000" w:themeColor="text1"/>
              </w:rPr>
            </w:pPr>
            <w:r w:rsidRPr="00684C1E">
              <w:rPr>
                <w:rFonts w:hint="eastAsia"/>
                <w:color w:val="000000" w:themeColor="text1"/>
              </w:rPr>
              <w:t>66.2</w:t>
            </w:r>
          </w:p>
        </w:tc>
        <w:tc>
          <w:tcPr>
            <w:tcW w:w="1814" w:type="dxa"/>
            <w:vAlign w:val="bottom"/>
          </w:tcPr>
          <w:p w14:paraId="0A12C66A" w14:textId="238F8A8F"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49252648" w14:textId="77777777" w:rsidTr="00930C51">
        <w:tc>
          <w:tcPr>
            <w:tcW w:w="2799" w:type="dxa"/>
            <w:vAlign w:val="bottom"/>
          </w:tcPr>
          <w:p w14:paraId="367AD7D4" w14:textId="77777777" w:rsidR="00930C51" w:rsidRPr="00684C1E" w:rsidRDefault="00930C51" w:rsidP="00930C51">
            <w:pPr>
              <w:pStyle w:val="Z0"/>
              <w:rPr>
                <w:color w:val="000000" w:themeColor="text1"/>
              </w:rPr>
            </w:pPr>
            <w:r w:rsidRPr="00684C1E">
              <w:rPr>
                <w:rFonts w:hint="eastAsia"/>
                <w:color w:val="000000" w:themeColor="text1"/>
              </w:rPr>
              <w:t>2021.11.03</w:t>
            </w:r>
          </w:p>
        </w:tc>
        <w:tc>
          <w:tcPr>
            <w:tcW w:w="1533" w:type="dxa"/>
            <w:vAlign w:val="bottom"/>
          </w:tcPr>
          <w:p w14:paraId="21B6C219" w14:textId="67F74360" w:rsidR="00930C51" w:rsidRPr="00684C1E" w:rsidRDefault="00930C51" w:rsidP="00930C51">
            <w:pPr>
              <w:pStyle w:val="Z0"/>
              <w:rPr>
                <w:color w:val="000000" w:themeColor="text1"/>
              </w:rPr>
            </w:pPr>
            <w:r w:rsidRPr="00684C1E">
              <w:rPr>
                <w:rFonts w:hint="eastAsia"/>
                <w:color w:val="000000" w:themeColor="text1"/>
              </w:rPr>
              <w:t>7.3</w:t>
            </w:r>
          </w:p>
        </w:tc>
        <w:tc>
          <w:tcPr>
            <w:tcW w:w="2160" w:type="dxa"/>
            <w:vAlign w:val="bottom"/>
          </w:tcPr>
          <w:p w14:paraId="7B410A00" w14:textId="146EB569" w:rsidR="00930C51" w:rsidRPr="00684C1E" w:rsidRDefault="00930C51" w:rsidP="00930C51">
            <w:pPr>
              <w:pStyle w:val="Z0"/>
              <w:rPr>
                <w:color w:val="000000" w:themeColor="text1"/>
              </w:rPr>
            </w:pPr>
            <w:r w:rsidRPr="00684C1E">
              <w:rPr>
                <w:rFonts w:hint="eastAsia"/>
                <w:color w:val="000000" w:themeColor="text1"/>
              </w:rPr>
              <w:t>60.5</w:t>
            </w:r>
          </w:p>
        </w:tc>
        <w:tc>
          <w:tcPr>
            <w:tcW w:w="1814" w:type="dxa"/>
            <w:vAlign w:val="bottom"/>
          </w:tcPr>
          <w:p w14:paraId="0929A8CD" w14:textId="66038FF8"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7AB53623" w14:textId="77777777" w:rsidTr="00930C51">
        <w:tc>
          <w:tcPr>
            <w:tcW w:w="2799" w:type="dxa"/>
            <w:vAlign w:val="bottom"/>
          </w:tcPr>
          <w:p w14:paraId="313A6FD3" w14:textId="77777777" w:rsidR="00930C51" w:rsidRPr="00684C1E" w:rsidRDefault="00930C51" w:rsidP="00930C51">
            <w:pPr>
              <w:pStyle w:val="Z0"/>
              <w:rPr>
                <w:color w:val="000000" w:themeColor="text1"/>
              </w:rPr>
            </w:pPr>
            <w:r w:rsidRPr="00684C1E">
              <w:rPr>
                <w:rFonts w:hint="eastAsia"/>
                <w:color w:val="000000" w:themeColor="text1"/>
              </w:rPr>
              <w:t>2021.11.04</w:t>
            </w:r>
          </w:p>
        </w:tc>
        <w:tc>
          <w:tcPr>
            <w:tcW w:w="1533" w:type="dxa"/>
            <w:vAlign w:val="bottom"/>
          </w:tcPr>
          <w:p w14:paraId="29E0B910" w14:textId="2B5010FB" w:rsidR="00930C51" w:rsidRPr="00684C1E" w:rsidRDefault="00930C51" w:rsidP="00930C51">
            <w:pPr>
              <w:pStyle w:val="Z0"/>
              <w:rPr>
                <w:color w:val="000000" w:themeColor="text1"/>
              </w:rPr>
            </w:pPr>
            <w:r w:rsidRPr="00684C1E">
              <w:rPr>
                <w:rFonts w:hint="eastAsia"/>
                <w:color w:val="000000" w:themeColor="text1"/>
              </w:rPr>
              <w:t>7.1</w:t>
            </w:r>
          </w:p>
        </w:tc>
        <w:tc>
          <w:tcPr>
            <w:tcW w:w="2160" w:type="dxa"/>
            <w:vAlign w:val="bottom"/>
          </w:tcPr>
          <w:p w14:paraId="2D285243" w14:textId="01C48FCE" w:rsidR="00930C51" w:rsidRPr="00684C1E" w:rsidRDefault="00930C51" w:rsidP="00930C51">
            <w:pPr>
              <w:pStyle w:val="Z0"/>
              <w:rPr>
                <w:color w:val="000000" w:themeColor="text1"/>
              </w:rPr>
            </w:pPr>
            <w:r w:rsidRPr="00684C1E">
              <w:rPr>
                <w:rFonts w:hint="eastAsia"/>
                <w:color w:val="000000" w:themeColor="text1"/>
              </w:rPr>
              <w:t>58.6</w:t>
            </w:r>
          </w:p>
        </w:tc>
        <w:tc>
          <w:tcPr>
            <w:tcW w:w="1814" w:type="dxa"/>
            <w:vAlign w:val="bottom"/>
          </w:tcPr>
          <w:p w14:paraId="7EE897B2" w14:textId="5639DD52"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44243247" w14:textId="77777777" w:rsidTr="00930C51">
        <w:tc>
          <w:tcPr>
            <w:tcW w:w="2799" w:type="dxa"/>
            <w:vAlign w:val="bottom"/>
          </w:tcPr>
          <w:p w14:paraId="14EACB03" w14:textId="77777777" w:rsidR="00930C51" w:rsidRPr="00684C1E" w:rsidRDefault="00930C51" w:rsidP="00930C51">
            <w:pPr>
              <w:pStyle w:val="Z0"/>
              <w:rPr>
                <w:color w:val="000000" w:themeColor="text1"/>
              </w:rPr>
            </w:pPr>
            <w:r w:rsidRPr="00684C1E">
              <w:rPr>
                <w:rFonts w:hint="eastAsia"/>
                <w:color w:val="000000" w:themeColor="text1"/>
              </w:rPr>
              <w:t>2021.11.05</w:t>
            </w:r>
          </w:p>
        </w:tc>
        <w:tc>
          <w:tcPr>
            <w:tcW w:w="1533" w:type="dxa"/>
            <w:vAlign w:val="bottom"/>
          </w:tcPr>
          <w:p w14:paraId="0E7AF3F5" w14:textId="034CF5CF" w:rsidR="00930C51" w:rsidRPr="00684C1E" w:rsidRDefault="00930C51" w:rsidP="00930C51">
            <w:pPr>
              <w:pStyle w:val="Z0"/>
              <w:rPr>
                <w:color w:val="000000" w:themeColor="text1"/>
              </w:rPr>
            </w:pPr>
            <w:r w:rsidRPr="00684C1E">
              <w:rPr>
                <w:rFonts w:hint="eastAsia"/>
                <w:color w:val="000000" w:themeColor="text1"/>
              </w:rPr>
              <w:t>7.2</w:t>
            </w:r>
          </w:p>
        </w:tc>
        <w:tc>
          <w:tcPr>
            <w:tcW w:w="2160" w:type="dxa"/>
            <w:vAlign w:val="bottom"/>
          </w:tcPr>
          <w:p w14:paraId="1DEDA485" w14:textId="21F37196" w:rsidR="00930C51" w:rsidRPr="00684C1E" w:rsidRDefault="00930C51" w:rsidP="00930C51">
            <w:pPr>
              <w:pStyle w:val="Z0"/>
              <w:rPr>
                <w:color w:val="000000" w:themeColor="text1"/>
              </w:rPr>
            </w:pPr>
            <w:r w:rsidRPr="00684C1E">
              <w:rPr>
                <w:rFonts w:hint="eastAsia"/>
                <w:color w:val="000000" w:themeColor="text1"/>
              </w:rPr>
              <w:t>64.1</w:t>
            </w:r>
          </w:p>
        </w:tc>
        <w:tc>
          <w:tcPr>
            <w:tcW w:w="1814" w:type="dxa"/>
            <w:vAlign w:val="bottom"/>
          </w:tcPr>
          <w:p w14:paraId="40CD43BB" w14:textId="7BBCFD6B"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40557AF5" w14:textId="77777777" w:rsidTr="00930C51">
        <w:tc>
          <w:tcPr>
            <w:tcW w:w="2799" w:type="dxa"/>
            <w:vAlign w:val="bottom"/>
          </w:tcPr>
          <w:p w14:paraId="3BA9A995" w14:textId="77777777" w:rsidR="00930C51" w:rsidRPr="00684C1E" w:rsidRDefault="00930C51" w:rsidP="00930C51">
            <w:pPr>
              <w:pStyle w:val="Z0"/>
              <w:rPr>
                <w:color w:val="000000" w:themeColor="text1"/>
              </w:rPr>
            </w:pPr>
            <w:r w:rsidRPr="00684C1E">
              <w:rPr>
                <w:rFonts w:hint="eastAsia"/>
                <w:color w:val="000000" w:themeColor="text1"/>
              </w:rPr>
              <w:t>2021.11.06</w:t>
            </w:r>
          </w:p>
        </w:tc>
        <w:tc>
          <w:tcPr>
            <w:tcW w:w="1533" w:type="dxa"/>
            <w:vAlign w:val="bottom"/>
          </w:tcPr>
          <w:p w14:paraId="76DB8028" w14:textId="2C71DED5" w:rsidR="00930C51" w:rsidRPr="00684C1E" w:rsidRDefault="00930C51" w:rsidP="00930C51">
            <w:pPr>
              <w:pStyle w:val="Z0"/>
              <w:rPr>
                <w:color w:val="000000" w:themeColor="text1"/>
              </w:rPr>
            </w:pPr>
            <w:r w:rsidRPr="00684C1E">
              <w:rPr>
                <w:rFonts w:hint="eastAsia"/>
                <w:color w:val="000000" w:themeColor="text1"/>
              </w:rPr>
              <w:t>7.2</w:t>
            </w:r>
          </w:p>
        </w:tc>
        <w:tc>
          <w:tcPr>
            <w:tcW w:w="2160" w:type="dxa"/>
            <w:vAlign w:val="bottom"/>
          </w:tcPr>
          <w:p w14:paraId="5DD0863A" w14:textId="63997259" w:rsidR="00930C51" w:rsidRPr="00684C1E" w:rsidRDefault="00930C51" w:rsidP="00930C51">
            <w:pPr>
              <w:pStyle w:val="Z0"/>
              <w:rPr>
                <w:color w:val="000000" w:themeColor="text1"/>
              </w:rPr>
            </w:pPr>
            <w:r w:rsidRPr="00684C1E">
              <w:rPr>
                <w:rFonts w:hint="eastAsia"/>
                <w:color w:val="000000" w:themeColor="text1"/>
              </w:rPr>
              <w:t>69.7</w:t>
            </w:r>
          </w:p>
        </w:tc>
        <w:tc>
          <w:tcPr>
            <w:tcW w:w="1814" w:type="dxa"/>
            <w:vAlign w:val="bottom"/>
          </w:tcPr>
          <w:p w14:paraId="23BA371D" w14:textId="332F2AE5"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6C77F642" w14:textId="77777777" w:rsidTr="00930C51">
        <w:tc>
          <w:tcPr>
            <w:tcW w:w="2799" w:type="dxa"/>
            <w:vAlign w:val="bottom"/>
          </w:tcPr>
          <w:p w14:paraId="2A5AE34C" w14:textId="77777777" w:rsidR="00930C51" w:rsidRPr="00684C1E" w:rsidRDefault="00930C51" w:rsidP="00930C51">
            <w:pPr>
              <w:pStyle w:val="Z0"/>
              <w:rPr>
                <w:color w:val="000000" w:themeColor="text1"/>
              </w:rPr>
            </w:pPr>
            <w:r w:rsidRPr="00684C1E">
              <w:rPr>
                <w:rFonts w:hint="eastAsia"/>
                <w:color w:val="000000" w:themeColor="text1"/>
              </w:rPr>
              <w:t>2021.11.07</w:t>
            </w:r>
          </w:p>
        </w:tc>
        <w:tc>
          <w:tcPr>
            <w:tcW w:w="1533" w:type="dxa"/>
            <w:vAlign w:val="bottom"/>
          </w:tcPr>
          <w:p w14:paraId="7BCEA05D" w14:textId="34719CB8" w:rsidR="00930C51" w:rsidRPr="00684C1E" w:rsidRDefault="00930C51" w:rsidP="00930C51">
            <w:pPr>
              <w:pStyle w:val="Z0"/>
              <w:rPr>
                <w:color w:val="000000" w:themeColor="text1"/>
              </w:rPr>
            </w:pPr>
            <w:r w:rsidRPr="00684C1E">
              <w:rPr>
                <w:rFonts w:hint="eastAsia"/>
                <w:color w:val="000000" w:themeColor="text1"/>
              </w:rPr>
              <w:t>7</w:t>
            </w:r>
          </w:p>
        </w:tc>
        <w:tc>
          <w:tcPr>
            <w:tcW w:w="2160" w:type="dxa"/>
            <w:vAlign w:val="bottom"/>
          </w:tcPr>
          <w:p w14:paraId="40EB141C" w14:textId="62978D6E" w:rsidR="00930C51" w:rsidRPr="00684C1E" w:rsidRDefault="00930C51" w:rsidP="00930C51">
            <w:pPr>
              <w:pStyle w:val="Z0"/>
              <w:rPr>
                <w:color w:val="000000" w:themeColor="text1"/>
              </w:rPr>
            </w:pPr>
            <w:r w:rsidRPr="00684C1E">
              <w:rPr>
                <w:rFonts w:hint="eastAsia"/>
                <w:color w:val="000000" w:themeColor="text1"/>
              </w:rPr>
              <w:t>61.4</w:t>
            </w:r>
          </w:p>
        </w:tc>
        <w:tc>
          <w:tcPr>
            <w:tcW w:w="1814" w:type="dxa"/>
            <w:vAlign w:val="bottom"/>
          </w:tcPr>
          <w:p w14:paraId="156F479F" w14:textId="519454FC"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56ACD1CB" w14:textId="77777777" w:rsidTr="00930C51">
        <w:tc>
          <w:tcPr>
            <w:tcW w:w="2799" w:type="dxa"/>
            <w:vAlign w:val="bottom"/>
          </w:tcPr>
          <w:p w14:paraId="512F373D" w14:textId="77777777" w:rsidR="00930C51" w:rsidRPr="00684C1E" w:rsidRDefault="00930C51" w:rsidP="00930C51">
            <w:pPr>
              <w:pStyle w:val="Z0"/>
              <w:rPr>
                <w:color w:val="000000" w:themeColor="text1"/>
              </w:rPr>
            </w:pPr>
            <w:r w:rsidRPr="00684C1E">
              <w:rPr>
                <w:rFonts w:hint="eastAsia"/>
                <w:color w:val="000000" w:themeColor="text1"/>
              </w:rPr>
              <w:t>2021.11.08</w:t>
            </w:r>
          </w:p>
        </w:tc>
        <w:tc>
          <w:tcPr>
            <w:tcW w:w="1533" w:type="dxa"/>
            <w:vAlign w:val="bottom"/>
          </w:tcPr>
          <w:p w14:paraId="1B670358" w14:textId="6A0CE571" w:rsidR="00930C51" w:rsidRPr="00684C1E" w:rsidRDefault="00930C51" w:rsidP="00930C51">
            <w:pPr>
              <w:pStyle w:val="Z0"/>
              <w:rPr>
                <w:color w:val="000000" w:themeColor="text1"/>
              </w:rPr>
            </w:pPr>
            <w:r w:rsidRPr="00684C1E">
              <w:rPr>
                <w:rFonts w:hint="eastAsia"/>
                <w:color w:val="000000" w:themeColor="text1"/>
              </w:rPr>
              <w:t>7.2</w:t>
            </w:r>
          </w:p>
        </w:tc>
        <w:tc>
          <w:tcPr>
            <w:tcW w:w="2160" w:type="dxa"/>
            <w:vAlign w:val="bottom"/>
          </w:tcPr>
          <w:p w14:paraId="59F7F4D3" w14:textId="4F8514C3" w:rsidR="00930C51" w:rsidRPr="00684C1E" w:rsidRDefault="00930C51" w:rsidP="00930C51">
            <w:pPr>
              <w:pStyle w:val="Z0"/>
              <w:rPr>
                <w:color w:val="000000" w:themeColor="text1"/>
              </w:rPr>
            </w:pPr>
            <w:r w:rsidRPr="00684C1E">
              <w:rPr>
                <w:rFonts w:hint="eastAsia"/>
                <w:color w:val="000000" w:themeColor="text1"/>
              </w:rPr>
              <w:t>72.6</w:t>
            </w:r>
          </w:p>
        </w:tc>
        <w:tc>
          <w:tcPr>
            <w:tcW w:w="1814" w:type="dxa"/>
            <w:vAlign w:val="bottom"/>
          </w:tcPr>
          <w:p w14:paraId="187822CA" w14:textId="3DC1E80E"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38F97627" w14:textId="77777777" w:rsidTr="00930C51">
        <w:tc>
          <w:tcPr>
            <w:tcW w:w="2799" w:type="dxa"/>
            <w:vAlign w:val="bottom"/>
          </w:tcPr>
          <w:p w14:paraId="3EF93D86" w14:textId="77777777" w:rsidR="00930C51" w:rsidRPr="00684C1E" w:rsidRDefault="00930C51" w:rsidP="00930C51">
            <w:pPr>
              <w:pStyle w:val="Z0"/>
              <w:rPr>
                <w:color w:val="000000" w:themeColor="text1"/>
              </w:rPr>
            </w:pPr>
            <w:r w:rsidRPr="00684C1E">
              <w:rPr>
                <w:rFonts w:hint="eastAsia"/>
                <w:color w:val="000000" w:themeColor="text1"/>
              </w:rPr>
              <w:t>2021.11.09</w:t>
            </w:r>
          </w:p>
        </w:tc>
        <w:tc>
          <w:tcPr>
            <w:tcW w:w="1533" w:type="dxa"/>
            <w:vAlign w:val="bottom"/>
          </w:tcPr>
          <w:p w14:paraId="7ABA2347" w14:textId="09901B93" w:rsidR="00930C51" w:rsidRPr="00684C1E" w:rsidRDefault="00930C51" w:rsidP="00930C51">
            <w:pPr>
              <w:pStyle w:val="Z0"/>
              <w:rPr>
                <w:color w:val="000000" w:themeColor="text1"/>
              </w:rPr>
            </w:pPr>
            <w:r w:rsidRPr="00684C1E">
              <w:rPr>
                <w:rFonts w:hint="eastAsia"/>
                <w:color w:val="000000" w:themeColor="text1"/>
              </w:rPr>
              <w:t>7.2</w:t>
            </w:r>
          </w:p>
        </w:tc>
        <w:tc>
          <w:tcPr>
            <w:tcW w:w="2160" w:type="dxa"/>
            <w:vAlign w:val="bottom"/>
          </w:tcPr>
          <w:p w14:paraId="51E866AF" w14:textId="56757F30" w:rsidR="00930C51" w:rsidRPr="00684C1E" w:rsidRDefault="00930C51" w:rsidP="00930C51">
            <w:pPr>
              <w:pStyle w:val="Z0"/>
              <w:rPr>
                <w:color w:val="000000" w:themeColor="text1"/>
              </w:rPr>
            </w:pPr>
            <w:r w:rsidRPr="00684C1E">
              <w:rPr>
                <w:rFonts w:hint="eastAsia"/>
                <w:color w:val="000000" w:themeColor="text1"/>
              </w:rPr>
              <w:t>55.8</w:t>
            </w:r>
          </w:p>
        </w:tc>
        <w:tc>
          <w:tcPr>
            <w:tcW w:w="1814" w:type="dxa"/>
            <w:vAlign w:val="bottom"/>
          </w:tcPr>
          <w:p w14:paraId="5BB82635" w14:textId="667E7758"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2D194141" w14:textId="77777777" w:rsidTr="00930C51">
        <w:tc>
          <w:tcPr>
            <w:tcW w:w="2799" w:type="dxa"/>
            <w:vAlign w:val="bottom"/>
          </w:tcPr>
          <w:p w14:paraId="5536757B" w14:textId="77777777" w:rsidR="00930C51" w:rsidRPr="00684C1E" w:rsidRDefault="00930C51" w:rsidP="00930C51">
            <w:pPr>
              <w:pStyle w:val="Z0"/>
              <w:rPr>
                <w:color w:val="000000" w:themeColor="text1"/>
              </w:rPr>
            </w:pPr>
            <w:r w:rsidRPr="00684C1E">
              <w:rPr>
                <w:rFonts w:hint="eastAsia"/>
                <w:color w:val="000000" w:themeColor="text1"/>
              </w:rPr>
              <w:t>2021.11.10</w:t>
            </w:r>
          </w:p>
        </w:tc>
        <w:tc>
          <w:tcPr>
            <w:tcW w:w="1533" w:type="dxa"/>
            <w:vAlign w:val="bottom"/>
          </w:tcPr>
          <w:p w14:paraId="2545DC2F" w14:textId="2A98E19C" w:rsidR="00930C51" w:rsidRPr="00684C1E" w:rsidRDefault="00930C51" w:rsidP="00930C51">
            <w:pPr>
              <w:pStyle w:val="Z0"/>
              <w:rPr>
                <w:color w:val="000000" w:themeColor="text1"/>
              </w:rPr>
            </w:pPr>
            <w:r w:rsidRPr="00684C1E">
              <w:rPr>
                <w:rFonts w:hint="eastAsia"/>
                <w:color w:val="000000" w:themeColor="text1"/>
              </w:rPr>
              <w:t>7.1</w:t>
            </w:r>
          </w:p>
        </w:tc>
        <w:tc>
          <w:tcPr>
            <w:tcW w:w="2160" w:type="dxa"/>
            <w:vAlign w:val="bottom"/>
          </w:tcPr>
          <w:p w14:paraId="041CAB27" w14:textId="4EF954F6" w:rsidR="00930C51" w:rsidRPr="00684C1E" w:rsidRDefault="00930C51" w:rsidP="00930C51">
            <w:pPr>
              <w:pStyle w:val="Z0"/>
              <w:rPr>
                <w:color w:val="000000" w:themeColor="text1"/>
              </w:rPr>
            </w:pPr>
            <w:r w:rsidRPr="00684C1E">
              <w:rPr>
                <w:rFonts w:hint="eastAsia"/>
                <w:color w:val="000000" w:themeColor="text1"/>
              </w:rPr>
              <w:t>56.8</w:t>
            </w:r>
          </w:p>
        </w:tc>
        <w:tc>
          <w:tcPr>
            <w:tcW w:w="1814" w:type="dxa"/>
            <w:vAlign w:val="bottom"/>
          </w:tcPr>
          <w:p w14:paraId="5ADEB3DC" w14:textId="731A53FA"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5152F2A6" w14:textId="77777777" w:rsidTr="00930C51">
        <w:tc>
          <w:tcPr>
            <w:tcW w:w="2799" w:type="dxa"/>
            <w:vAlign w:val="bottom"/>
          </w:tcPr>
          <w:p w14:paraId="3CE9155C" w14:textId="77777777" w:rsidR="00930C51" w:rsidRPr="00684C1E" w:rsidRDefault="00930C51" w:rsidP="00930C51">
            <w:pPr>
              <w:pStyle w:val="Z0"/>
              <w:rPr>
                <w:color w:val="000000" w:themeColor="text1"/>
              </w:rPr>
            </w:pPr>
            <w:r w:rsidRPr="00684C1E">
              <w:rPr>
                <w:rFonts w:hint="eastAsia"/>
                <w:color w:val="000000" w:themeColor="text1"/>
              </w:rPr>
              <w:t>2021.11.11</w:t>
            </w:r>
          </w:p>
        </w:tc>
        <w:tc>
          <w:tcPr>
            <w:tcW w:w="1533" w:type="dxa"/>
            <w:vAlign w:val="bottom"/>
          </w:tcPr>
          <w:p w14:paraId="54E52D7B" w14:textId="035698F1" w:rsidR="00930C51" w:rsidRPr="00684C1E" w:rsidRDefault="00930C51" w:rsidP="00930C51">
            <w:pPr>
              <w:pStyle w:val="Z0"/>
              <w:rPr>
                <w:color w:val="000000" w:themeColor="text1"/>
              </w:rPr>
            </w:pPr>
            <w:r w:rsidRPr="00684C1E">
              <w:rPr>
                <w:rFonts w:hint="eastAsia"/>
                <w:color w:val="000000" w:themeColor="text1"/>
              </w:rPr>
              <w:t>6.8</w:t>
            </w:r>
          </w:p>
        </w:tc>
        <w:tc>
          <w:tcPr>
            <w:tcW w:w="2160" w:type="dxa"/>
            <w:vAlign w:val="bottom"/>
          </w:tcPr>
          <w:p w14:paraId="770EB753" w14:textId="1FCA1E45" w:rsidR="00930C51" w:rsidRPr="00684C1E" w:rsidRDefault="00930C51" w:rsidP="00930C51">
            <w:pPr>
              <w:pStyle w:val="Z0"/>
              <w:rPr>
                <w:color w:val="000000" w:themeColor="text1"/>
              </w:rPr>
            </w:pPr>
            <w:r w:rsidRPr="00684C1E">
              <w:rPr>
                <w:rFonts w:hint="eastAsia"/>
                <w:color w:val="000000" w:themeColor="text1"/>
              </w:rPr>
              <w:t>47</w:t>
            </w:r>
          </w:p>
        </w:tc>
        <w:tc>
          <w:tcPr>
            <w:tcW w:w="1814" w:type="dxa"/>
            <w:vAlign w:val="bottom"/>
          </w:tcPr>
          <w:p w14:paraId="0A9BDDB9" w14:textId="35D9BFAF"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49E80490" w14:textId="77777777" w:rsidTr="00930C51">
        <w:tc>
          <w:tcPr>
            <w:tcW w:w="2799" w:type="dxa"/>
            <w:vAlign w:val="bottom"/>
          </w:tcPr>
          <w:p w14:paraId="76339B00" w14:textId="77777777" w:rsidR="00930C51" w:rsidRPr="00684C1E" w:rsidRDefault="00930C51" w:rsidP="00930C51">
            <w:pPr>
              <w:pStyle w:val="Z0"/>
              <w:rPr>
                <w:color w:val="000000" w:themeColor="text1"/>
              </w:rPr>
            </w:pPr>
            <w:r w:rsidRPr="00684C1E">
              <w:rPr>
                <w:rFonts w:hint="eastAsia"/>
                <w:color w:val="000000" w:themeColor="text1"/>
              </w:rPr>
              <w:t>2021.11.12</w:t>
            </w:r>
          </w:p>
        </w:tc>
        <w:tc>
          <w:tcPr>
            <w:tcW w:w="1533" w:type="dxa"/>
            <w:vAlign w:val="bottom"/>
          </w:tcPr>
          <w:p w14:paraId="34CE40E4" w14:textId="3289063F" w:rsidR="00930C51" w:rsidRPr="00684C1E" w:rsidRDefault="00930C51" w:rsidP="00930C51">
            <w:pPr>
              <w:pStyle w:val="Z0"/>
              <w:rPr>
                <w:color w:val="000000" w:themeColor="text1"/>
              </w:rPr>
            </w:pPr>
            <w:r w:rsidRPr="00684C1E">
              <w:rPr>
                <w:rFonts w:hint="eastAsia"/>
                <w:color w:val="000000" w:themeColor="text1"/>
              </w:rPr>
              <w:t>7</w:t>
            </w:r>
          </w:p>
        </w:tc>
        <w:tc>
          <w:tcPr>
            <w:tcW w:w="2160" w:type="dxa"/>
            <w:vAlign w:val="bottom"/>
          </w:tcPr>
          <w:p w14:paraId="679C4843" w14:textId="719F6A74" w:rsidR="00930C51" w:rsidRPr="00684C1E" w:rsidRDefault="00930C51" w:rsidP="00930C51">
            <w:pPr>
              <w:pStyle w:val="Z0"/>
              <w:rPr>
                <w:color w:val="000000" w:themeColor="text1"/>
              </w:rPr>
            </w:pPr>
            <w:r w:rsidRPr="00684C1E">
              <w:rPr>
                <w:rFonts w:hint="eastAsia"/>
                <w:color w:val="000000" w:themeColor="text1"/>
              </w:rPr>
              <w:t>62.5</w:t>
            </w:r>
          </w:p>
        </w:tc>
        <w:tc>
          <w:tcPr>
            <w:tcW w:w="1814" w:type="dxa"/>
            <w:vAlign w:val="bottom"/>
          </w:tcPr>
          <w:p w14:paraId="718D1F95" w14:textId="4EA7C2DD"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543E7DEA" w14:textId="77777777" w:rsidTr="00930C51">
        <w:tc>
          <w:tcPr>
            <w:tcW w:w="2799" w:type="dxa"/>
            <w:vAlign w:val="bottom"/>
          </w:tcPr>
          <w:p w14:paraId="6503D81C" w14:textId="77777777" w:rsidR="00930C51" w:rsidRPr="00684C1E" w:rsidRDefault="00930C51" w:rsidP="00930C51">
            <w:pPr>
              <w:pStyle w:val="Z0"/>
              <w:rPr>
                <w:color w:val="000000" w:themeColor="text1"/>
              </w:rPr>
            </w:pPr>
            <w:r w:rsidRPr="00684C1E">
              <w:rPr>
                <w:rFonts w:hint="eastAsia"/>
                <w:color w:val="000000" w:themeColor="text1"/>
              </w:rPr>
              <w:t>2021.11.13</w:t>
            </w:r>
          </w:p>
        </w:tc>
        <w:tc>
          <w:tcPr>
            <w:tcW w:w="1533" w:type="dxa"/>
            <w:vAlign w:val="bottom"/>
          </w:tcPr>
          <w:p w14:paraId="5F86952B" w14:textId="11D40E29" w:rsidR="00930C51" w:rsidRPr="00684C1E" w:rsidRDefault="00930C51" w:rsidP="00930C51">
            <w:pPr>
              <w:pStyle w:val="Z0"/>
              <w:rPr>
                <w:color w:val="000000" w:themeColor="text1"/>
              </w:rPr>
            </w:pPr>
            <w:r w:rsidRPr="00684C1E">
              <w:rPr>
                <w:rFonts w:hint="eastAsia"/>
                <w:color w:val="000000" w:themeColor="text1"/>
              </w:rPr>
              <w:t>6.8</w:t>
            </w:r>
          </w:p>
        </w:tc>
        <w:tc>
          <w:tcPr>
            <w:tcW w:w="2160" w:type="dxa"/>
            <w:vAlign w:val="bottom"/>
          </w:tcPr>
          <w:p w14:paraId="49157B25" w14:textId="73446AEC" w:rsidR="00930C51" w:rsidRPr="00684C1E" w:rsidRDefault="00930C51" w:rsidP="00930C51">
            <w:pPr>
              <w:pStyle w:val="Z0"/>
              <w:rPr>
                <w:color w:val="000000" w:themeColor="text1"/>
              </w:rPr>
            </w:pPr>
            <w:r w:rsidRPr="00684C1E">
              <w:rPr>
                <w:rFonts w:hint="eastAsia"/>
                <w:color w:val="000000" w:themeColor="text1"/>
              </w:rPr>
              <w:t>64.2</w:t>
            </w:r>
          </w:p>
        </w:tc>
        <w:tc>
          <w:tcPr>
            <w:tcW w:w="1814" w:type="dxa"/>
            <w:vAlign w:val="bottom"/>
          </w:tcPr>
          <w:p w14:paraId="58222331" w14:textId="26A5D163"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2709717B" w14:textId="77777777" w:rsidTr="00930C51">
        <w:tc>
          <w:tcPr>
            <w:tcW w:w="2799" w:type="dxa"/>
            <w:vAlign w:val="bottom"/>
          </w:tcPr>
          <w:p w14:paraId="7C714BE7" w14:textId="77777777" w:rsidR="00930C51" w:rsidRPr="00684C1E" w:rsidRDefault="00930C51" w:rsidP="00930C51">
            <w:pPr>
              <w:pStyle w:val="Z0"/>
              <w:rPr>
                <w:color w:val="000000" w:themeColor="text1"/>
              </w:rPr>
            </w:pPr>
            <w:r w:rsidRPr="00684C1E">
              <w:rPr>
                <w:rFonts w:hint="eastAsia"/>
                <w:color w:val="000000" w:themeColor="text1"/>
              </w:rPr>
              <w:lastRenderedPageBreak/>
              <w:t>2021.11.14</w:t>
            </w:r>
          </w:p>
        </w:tc>
        <w:tc>
          <w:tcPr>
            <w:tcW w:w="1533" w:type="dxa"/>
            <w:vAlign w:val="bottom"/>
          </w:tcPr>
          <w:p w14:paraId="2179CB37" w14:textId="3D3FFF87" w:rsidR="00930C51" w:rsidRPr="00684C1E" w:rsidRDefault="00930C51" w:rsidP="00930C51">
            <w:pPr>
              <w:pStyle w:val="Z0"/>
              <w:rPr>
                <w:color w:val="000000" w:themeColor="text1"/>
              </w:rPr>
            </w:pPr>
            <w:r w:rsidRPr="00684C1E">
              <w:rPr>
                <w:rFonts w:hint="eastAsia"/>
                <w:color w:val="000000" w:themeColor="text1"/>
              </w:rPr>
              <w:t>6.7</w:t>
            </w:r>
          </w:p>
        </w:tc>
        <w:tc>
          <w:tcPr>
            <w:tcW w:w="2160" w:type="dxa"/>
            <w:vAlign w:val="bottom"/>
          </w:tcPr>
          <w:p w14:paraId="5875BED7" w14:textId="41507A1B" w:rsidR="00930C51" w:rsidRPr="00684C1E" w:rsidRDefault="00930C51" w:rsidP="00930C51">
            <w:pPr>
              <w:pStyle w:val="Z0"/>
              <w:rPr>
                <w:color w:val="000000" w:themeColor="text1"/>
              </w:rPr>
            </w:pPr>
            <w:r w:rsidRPr="00684C1E">
              <w:rPr>
                <w:rFonts w:hint="eastAsia"/>
                <w:color w:val="000000" w:themeColor="text1"/>
              </w:rPr>
              <w:t>65</w:t>
            </w:r>
          </w:p>
        </w:tc>
        <w:tc>
          <w:tcPr>
            <w:tcW w:w="1814" w:type="dxa"/>
            <w:vAlign w:val="bottom"/>
          </w:tcPr>
          <w:p w14:paraId="38273159" w14:textId="3F0F0669"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2BCB132F" w14:textId="77777777" w:rsidTr="00930C51">
        <w:tc>
          <w:tcPr>
            <w:tcW w:w="2799" w:type="dxa"/>
            <w:vAlign w:val="bottom"/>
          </w:tcPr>
          <w:p w14:paraId="305332FB" w14:textId="77777777" w:rsidR="00930C51" w:rsidRPr="00684C1E" w:rsidRDefault="00930C51" w:rsidP="00930C51">
            <w:pPr>
              <w:pStyle w:val="Z0"/>
              <w:rPr>
                <w:color w:val="000000" w:themeColor="text1"/>
              </w:rPr>
            </w:pPr>
            <w:r w:rsidRPr="00684C1E">
              <w:rPr>
                <w:rFonts w:hint="eastAsia"/>
                <w:color w:val="000000" w:themeColor="text1"/>
              </w:rPr>
              <w:t>2021.11.15</w:t>
            </w:r>
          </w:p>
        </w:tc>
        <w:tc>
          <w:tcPr>
            <w:tcW w:w="1533" w:type="dxa"/>
            <w:vAlign w:val="bottom"/>
          </w:tcPr>
          <w:p w14:paraId="02D7A2FA" w14:textId="775F62C1" w:rsidR="00930C51" w:rsidRPr="00684C1E" w:rsidRDefault="00930C51" w:rsidP="00930C51">
            <w:pPr>
              <w:pStyle w:val="Z0"/>
              <w:rPr>
                <w:color w:val="000000" w:themeColor="text1"/>
              </w:rPr>
            </w:pPr>
            <w:r w:rsidRPr="00684C1E">
              <w:rPr>
                <w:rFonts w:hint="eastAsia"/>
                <w:color w:val="000000" w:themeColor="text1"/>
              </w:rPr>
              <w:t>6.8</w:t>
            </w:r>
          </w:p>
        </w:tc>
        <w:tc>
          <w:tcPr>
            <w:tcW w:w="2160" w:type="dxa"/>
            <w:vAlign w:val="bottom"/>
          </w:tcPr>
          <w:p w14:paraId="2593F17E" w14:textId="2AE1C8F8" w:rsidR="00930C51" w:rsidRPr="00684C1E" w:rsidRDefault="00930C51" w:rsidP="00930C51">
            <w:pPr>
              <w:pStyle w:val="Z0"/>
              <w:rPr>
                <w:color w:val="000000" w:themeColor="text1"/>
              </w:rPr>
            </w:pPr>
            <w:r w:rsidRPr="00684C1E">
              <w:rPr>
                <w:rFonts w:hint="eastAsia"/>
                <w:color w:val="000000" w:themeColor="text1"/>
              </w:rPr>
              <w:t>70.9</w:t>
            </w:r>
          </w:p>
        </w:tc>
        <w:tc>
          <w:tcPr>
            <w:tcW w:w="1814" w:type="dxa"/>
            <w:vAlign w:val="bottom"/>
          </w:tcPr>
          <w:p w14:paraId="37A429BF" w14:textId="45BBB9ED"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6EFDBE1B" w14:textId="77777777" w:rsidTr="00930C51">
        <w:tc>
          <w:tcPr>
            <w:tcW w:w="2799" w:type="dxa"/>
            <w:vAlign w:val="bottom"/>
          </w:tcPr>
          <w:p w14:paraId="28ABAC38" w14:textId="77777777" w:rsidR="00930C51" w:rsidRPr="00684C1E" w:rsidRDefault="00930C51" w:rsidP="00930C51">
            <w:pPr>
              <w:pStyle w:val="Z0"/>
              <w:rPr>
                <w:color w:val="000000" w:themeColor="text1"/>
              </w:rPr>
            </w:pPr>
            <w:r w:rsidRPr="00684C1E">
              <w:rPr>
                <w:rFonts w:hint="eastAsia"/>
                <w:color w:val="000000" w:themeColor="text1"/>
              </w:rPr>
              <w:t>2021.11.16</w:t>
            </w:r>
          </w:p>
        </w:tc>
        <w:tc>
          <w:tcPr>
            <w:tcW w:w="1533" w:type="dxa"/>
            <w:vAlign w:val="bottom"/>
          </w:tcPr>
          <w:p w14:paraId="5CFAB862" w14:textId="71BCCFA8" w:rsidR="00930C51" w:rsidRPr="00684C1E" w:rsidRDefault="00930C51" w:rsidP="00930C51">
            <w:pPr>
              <w:pStyle w:val="Z0"/>
              <w:rPr>
                <w:color w:val="000000" w:themeColor="text1"/>
              </w:rPr>
            </w:pPr>
            <w:r w:rsidRPr="00684C1E">
              <w:rPr>
                <w:rFonts w:hint="eastAsia"/>
                <w:color w:val="000000" w:themeColor="text1"/>
              </w:rPr>
              <w:t>6.6</w:t>
            </w:r>
          </w:p>
        </w:tc>
        <w:tc>
          <w:tcPr>
            <w:tcW w:w="2160" w:type="dxa"/>
            <w:vAlign w:val="bottom"/>
          </w:tcPr>
          <w:p w14:paraId="198071DA" w14:textId="7AC4B820" w:rsidR="00930C51" w:rsidRPr="00684C1E" w:rsidRDefault="00930C51" w:rsidP="00930C51">
            <w:pPr>
              <w:pStyle w:val="Z0"/>
              <w:rPr>
                <w:color w:val="000000" w:themeColor="text1"/>
              </w:rPr>
            </w:pPr>
            <w:r w:rsidRPr="00684C1E">
              <w:rPr>
                <w:rFonts w:hint="eastAsia"/>
                <w:color w:val="000000" w:themeColor="text1"/>
              </w:rPr>
              <w:t>55.3</w:t>
            </w:r>
          </w:p>
        </w:tc>
        <w:tc>
          <w:tcPr>
            <w:tcW w:w="1814" w:type="dxa"/>
            <w:vAlign w:val="bottom"/>
          </w:tcPr>
          <w:p w14:paraId="6F9C8166" w14:textId="0AB1BA08"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3C698889" w14:textId="77777777" w:rsidTr="00930C51">
        <w:tc>
          <w:tcPr>
            <w:tcW w:w="2799" w:type="dxa"/>
            <w:vAlign w:val="bottom"/>
          </w:tcPr>
          <w:p w14:paraId="1772F8D6" w14:textId="77777777" w:rsidR="00930C51" w:rsidRPr="00684C1E" w:rsidRDefault="00930C51" w:rsidP="00930C51">
            <w:pPr>
              <w:pStyle w:val="Z0"/>
              <w:rPr>
                <w:color w:val="000000" w:themeColor="text1"/>
              </w:rPr>
            </w:pPr>
            <w:r w:rsidRPr="00684C1E">
              <w:rPr>
                <w:rFonts w:hint="eastAsia"/>
                <w:color w:val="000000" w:themeColor="text1"/>
              </w:rPr>
              <w:t>2021.11.17</w:t>
            </w:r>
          </w:p>
        </w:tc>
        <w:tc>
          <w:tcPr>
            <w:tcW w:w="1533" w:type="dxa"/>
            <w:vAlign w:val="bottom"/>
          </w:tcPr>
          <w:p w14:paraId="30C0FA4B" w14:textId="4668C779" w:rsidR="00930C51" w:rsidRPr="00684C1E" w:rsidRDefault="00930C51" w:rsidP="00930C51">
            <w:pPr>
              <w:pStyle w:val="Z0"/>
              <w:rPr>
                <w:color w:val="000000" w:themeColor="text1"/>
              </w:rPr>
            </w:pPr>
            <w:r w:rsidRPr="00684C1E">
              <w:rPr>
                <w:rFonts w:hint="eastAsia"/>
                <w:color w:val="000000" w:themeColor="text1"/>
              </w:rPr>
              <w:t>6.5</w:t>
            </w:r>
          </w:p>
        </w:tc>
        <w:tc>
          <w:tcPr>
            <w:tcW w:w="2160" w:type="dxa"/>
            <w:vAlign w:val="bottom"/>
          </w:tcPr>
          <w:p w14:paraId="764ECCD6" w14:textId="7BD87BEE" w:rsidR="00930C51" w:rsidRPr="00684C1E" w:rsidRDefault="00930C51" w:rsidP="00930C51">
            <w:pPr>
              <w:pStyle w:val="Z0"/>
              <w:rPr>
                <w:color w:val="000000" w:themeColor="text1"/>
              </w:rPr>
            </w:pPr>
            <w:r w:rsidRPr="00684C1E">
              <w:rPr>
                <w:rFonts w:hint="eastAsia"/>
                <w:color w:val="000000" w:themeColor="text1"/>
              </w:rPr>
              <w:t>50.8</w:t>
            </w:r>
          </w:p>
        </w:tc>
        <w:tc>
          <w:tcPr>
            <w:tcW w:w="1814" w:type="dxa"/>
            <w:vAlign w:val="bottom"/>
          </w:tcPr>
          <w:p w14:paraId="4815136B" w14:textId="633FC138"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5D3EA7A4" w14:textId="77777777" w:rsidTr="00930C51">
        <w:tc>
          <w:tcPr>
            <w:tcW w:w="2799" w:type="dxa"/>
            <w:vAlign w:val="bottom"/>
          </w:tcPr>
          <w:p w14:paraId="37A7B11C" w14:textId="77777777" w:rsidR="00930C51" w:rsidRPr="00684C1E" w:rsidRDefault="00930C51" w:rsidP="00930C51">
            <w:pPr>
              <w:pStyle w:val="Z0"/>
              <w:rPr>
                <w:color w:val="000000" w:themeColor="text1"/>
              </w:rPr>
            </w:pPr>
            <w:r w:rsidRPr="00684C1E">
              <w:rPr>
                <w:rFonts w:hint="eastAsia"/>
                <w:color w:val="000000" w:themeColor="text1"/>
              </w:rPr>
              <w:t>2021.11.18</w:t>
            </w:r>
          </w:p>
        </w:tc>
        <w:tc>
          <w:tcPr>
            <w:tcW w:w="1533" w:type="dxa"/>
            <w:vAlign w:val="bottom"/>
          </w:tcPr>
          <w:p w14:paraId="374241A2" w14:textId="287C6D33" w:rsidR="00930C51" w:rsidRPr="00684C1E" w:rsidRDefault="00930C51" w:rsidP="00930C51">
            <w:pPr>
              <w:pStyle w:val="Z0"/>
              <w:rPr>
                <w:color w:val="000000" w:themeColor="text1"/>
              </w:rPr>
            </w:pPr>
            <w:r w:rsidRPr="00684C1E">
              <w:rPr>
                <w:rFonts w:hint="eastAsia"/>
                <w:color w:val="000000" w:themeColor="text1"/>
              </w:rPr>
              <w:t>6.5</w:t>
            </w:r>
          </w:p>
        </w:tc>
        <w:tc>
          <w:tcPr>
            <w:tcW w:w="2160" w:type="dxa"/>
            <w:vAlign w:val="bottom"/>
          </w:tcPr>
          <w:p w14:paraId="03DCC21E" w14:textId="0A30BC93" w:rsidR="00930C51" w:rsidRPr="00684C1E" w:rsidRDefault="00930C51" w:rsidP="00930C51">
            <w:pPr>
              <w:pStyle w:val="Z0"/>
              <w:rPr>
                <w:color w:val="000000" w:themeColor="text1"/>
              </w:rPr>
            </w:pPr>
            <w:r w:rsidRPr="00684C1E">
              <w:rPr>
                <w:rFonts w:hint="eastAsia"/>
                <w:color w:val="000000" w:themeColor="text1"/>
              </w:rPr>
              <w:t>53</w:t>
            </w:r>
          </w:p>
        </w:tc>
        <w:tc>
          <w:tcPr>
            <w:tcW w:w="1814" w:type="dxa"/>
            <w:vAlign w:val="bottom"/>
          </w:tcPr>
          <w:p w14:paraId="470F9958" w14:textId="16966B3B"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298D4AA2" w14:textId="77777777" w:rsidTr="00930C51">
        <w:tc>
          <w:tcPr>
            <w:tcW w:w="2799" w:type="dxa"/>
            <w:vAlign w:val="bottom"/>
          </w:tcPr>
          <w:p w14:paraId="47B23663" w14:textId="77777777" w:rsidR="00930C51" w:rsidRPr="00684C1E" w:rsidRDefault="00930C51" w:rsidP="00930C51">
            <w:pPr>
              <w:pStyle w:val="Z0"/>
              <w:rPr>
                <w:color w:val="000000" w:themeColor="text1"/>
              </w:rPr>
            </w:pPr>
            <w:r w:rsidRPr="00684C1E">
              <w:rPr>
                <w:rFonts w:hint="eastAsia"/>
                <w:color w:val="000000" w:themeColor="text1"/>
              </w:rPr>
              <w:t>2021.11.19</w:t>
            </w:r>
          </w:p>
        </w:tc>
        <w:tc>
          <w:tcPr>
            <w:tcW w:w="1533" w:type="dxa"/>
            <w:vAlign w:val="bottom"/>
          </w:tcPr>
          <w:p w14:paraId="1ADD5ED1" w14:textId="740C9298" w:rsidR="00930C51" w:rsidRPr="00684C1E" w:rsidRDefault="00930C51" w:rsidP="00930C51">
            <w:pPr>
              <w:pStyle w:val="Z0"/>
              <w:rPr>
                <w:color w:val="000000" w:themeColor="text1"/>
              </w:rPr>
            </w:pPr>
            <w:r w:rsidRPr="00684C1E">
              <w:rPr>
                <w:rFonts w:hint="eastAsia"/>
                <w:color w:val="000000" w:themeColor="text1"/>
              </w:rPr>
              <w:t>6.6</w:t>
            </w:r>
          </w:p>
        </w:tc>
        <w:tc>
          <w:tcPr>
            <w:tcW w:w="2160" w:type="dxa"/>
            <w:vAlign w:val="bottom"/>
          </w:tcPr>
          <w:p w14:paraId="398B2C27" w14:textId="5D9755FC" w:rsidR="00930C51" w:rsidRPr="00684C1E" w:rsidRDefault="00930C51" w:rsidP="00930C51">
            <w:pPr>
              <w:pStyle w:val="Z0"/>
              <w:rPr>
                <w:color w:val="000000" w:themeColor="text1"/>
              </w:rPr>
            </w:pPr>
            <w:r w:rsidRPr="00684C1E">
              <w:rPr>
                <w:rFonts w:hint="eastAsia"/>
                <w:color w:val="000000" w:themeColor="text1"/>
              </w:rPr>
              <w:t>55.7</w:t>
            </w:r>
          </w:p>
        </w:tc>
        <w:tc>
          <w:tcPr>
            <w:tcW w:w="1814" w:type="dxa"/>
            <w:vAlign w:val="bottom"/>
          </w:tcPr>
          <w:p w14:paraId="2B299ECC" w14:textId="45CDFC54"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70B5F521" w14:textId="77777777" w:rsidTr="00930C51">
        <w:tc>
          <w:tcPr>
            <w:tcW w:w="2799" w:type="dxa"/>
            <w:vAlign w:val="bottom"/>
          </w:tcPr>
          <w:p w14:paraId="2C74E77E" w14:textId="77777777" w:rsidR="00930C51" w:rsidRPr="00684C1E" w:rsidRDefault="00930C51" w:rsidP="00930C51">
            <w:pPr>
              <w:pStyle w:val="Z0"/>
              <w:rPr>
                <w:color w:val="000000" w:themeColor="text1"/>
              </w:rPr>
            </w:pPr>
            <w:r w:rsidRPr="00684C1E">
              <w:rPr>
                <w:rFonts w:hint="eastAsia"/>
                <w:color w:val="000000" w:themeColor="text1"/>
              </w:rPr>
              <w:t>2021.11.20</w:t>
            </w:r>
          </w:p>
        </w:tc>
        <w:tc>
          <w:tcPr>
            <w:tcW w:w="1533" w:type="dxa"/>
            <w:vAlign w:val="bottom"/>
          </w:tcPr>
          <w:p w14:paraId="1BE1A0EC" w14:textId="1AD8E7C7" w:rsidR="00930C51" w:rsidRPr="00684C1E" w:rsidRDefault="00930C51" w:rsidP="00930C51">
            <w:pPr>
              <w:pStyle w:val="Z0"/>
              <w:rPr>
                <w:color w:val="000000" w:themeColor="text1"/>
              </w:rPr>
            </w:pPr>
            <w:r w:rsidRPr="00684C1E">
              <w:rPr>
                <w:rFonts w:hint="eastAsia"/>
                <w:color w:val="000000" w:themeColor="text1"/>
              </w:rPr>
              <w:t>6.9</w:t>
            </w:r>
          </w:p>
        </w:tc>
        <w:tc>
          <w:tcPr>
            <w:tcW w:w="2160" w:type="dxa"/>
            <w:vAlign w:val="bottom"/>
          </w:tcPr>
          <w:p w14:paraId="39E73089" w14:textId="2502983A" w:rsidR="00930C51" w:rsidRPr="00684C1E" w:rsidRDefault="00930C51" w:rsidP="00930C51">
            <w:pPr>
              <w:pStyle w:val="Z0"/>
              <w:rPr>
                <w:color w:val="000000" w:themeColor="text1"/>
              </w:rPr>
            </w:pPr>
            <w:r w:rsidRPr="00684C1E">
              <w:rPr>
                <w:rFonts w:hint="eastAsia"/>
                <w:color w:val="000000" w:themeColor="text1"/>
              </w:rPr>
              <w:t>50.3</w:t>
            </w:r>
          </w:p>
        </w:tc>
        <w:tc>
          <w:tcPr>
            <w:tcW w:w="1814" w:type="dxa"/>
            <w:vAlign w:val="bottom"/>
          </w:tcPr>
          <w:p w14:paraId="753DD773" w14:textId="2145EF25"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0A0671C8" w14:textId="77777777" w:rsidTr="00930C51">
        <w:tc>
          <w:tcPr>
            <w:tcW w:w="2799" w:type="dxa"/>
            <w:vAlign w:val="bottom"/>
          </w:tcPr>
          <w:p w14:paraId="0F89D7FF" w14:textId="77777777" w:rsidR="00930C51" w:rsidRPr="00684C1E" w:rsidRDefault="00930C51" w:rsidP="00930C51">
            <w:pPr>
              <w:pStyle w:val="Z0"/>
              <w:rPr>
                <w:color w:val="000000" w:themeColor="text1"/>
              </w:rPr>
            </w:pPr>
            <w:r w:rsidRPr="00684C1E">
              <w:rPr>
                <w:rFonts w:hint="eastAsia"/>
                <w:color w:val="000000" w:themeColor="text1"/>
              </w:rPr>
              <w:t>2021.11.21</w:t>
            </w:r>
          </w:p>
        </w:tc>
        <w:tc>
          <w:tcPr>
            <w:tcW w:w="1533" w:type="dxa"/>
            <w:vAlign w:val="bottom"/>
          </w:tcPr>
          <w:p w14:paraId="362FFF6B" w14:textId="59472655" w:rsidR="00930C51" w:rsidRPr="00684C1E" w:rsidRDefault="00930C51" w:rsidP="00930C51">
            <w:pPr>
              <w:pStyle w:val="Z0"/>
              <w:rPr>
                <w:color w:val="000000" w:themeColor="text1"/>
              </w:rPr>
            </w:pPr>
            <w:r w:rsidRPr="00684C1E">
              <w:rPr>
                <w:rFonts w:hint="eastAsia"/>
                <w:color w:val="000000" w:themeColor="text1"/>
              </w:rPr>
              <w:t>6.7</w:t>
            </w:r>
          </w:p>
        </w:tc>
        <w:tc>
          <w:tcPr>
            <w:tcW w:w="2160" w:type="dxa"/>
            <w:vAlign w:val="bottom"/>
          </w:tcPr>
          <w:p w14:paraId="6A668509" w14:textId="03956F48" w:rsidR="00930C51" w:rsidRPr="00684C1E" w:rsidRDefault="00930C51" w:rsidP="00930C51">
            <w:pPr>
              <w:pStyle w:val="Z0"/>
              <w:rPr>
                <w:color w:val="000000" w:themeColor="text1"/>
              </w:rPr>
            </w:pPr>
            <w:r w:rsidRPr="00684C1E">
              <w:rPr>
                <w:rFonts w:hint="eastAsia"/>
                <w:color w:val="000000" w:themeColor="text1"/>
              </w:rPr>
              <w:t>51.2</w:t>
            </w:r>
          </w:p>
        </w:tc>
        <w:tc>
          <w:tcPr>
            <w:tcW w:w="1814" w:type="dxa"/>
            <w:vAlign w:val="bottom"/>
          </w:tcPr>
          <w:p w14:paraId="7A0A89F3" w14:textId="3A8DDCF4"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16EB5CF6" w14:textId="77777777" w:rsidTr="00930C51">
        <w:tc>
          <w:tcPr>
            <w:tcW w:w="2799" w:type="dxa"/>
            <w:vAlign w:val="bottom"/>
          </w:tcPr>
          <w:p w14:paraId="3447B93F" w14:textId="77777777" w:rsidR="00930C51" w:rsidRPr="00684C1E" w:rsidRDefault="00930C51" w:rsidP="00930C51">
            <w:pPr>
              <w:pStyle w:val="Z0"/>
              <w:rPr>
                <w:color w:val="000000" w:themeColor="text1"/>
              </w:rPr>
            </w:pPr>
            <w:r w:rsidRPr="00684C1E">
              <w:rPr>
                <w:rFonts w:hint="eastAsia"/>
                <w:color w:val="000000" w:themeColor="text1"/>
              </w:rPr>
              <w:t>2021.11.22</w:t>
            </w:r>
          </w:p>
        </w:tc>
        <w:tc>
          <w:tcPr>
            <w:tcW w:w="1533" w:type="dxa"/>
            <w:vAlign w:val="bottom"/>
          </w:tcPr>
          <w:p w14:paraId="3E9A6ED4" w14:textId="3AFE88DE" w:rsidR="00930C51" w:rsidRPr="00684C1E" w:rsidRDefault="00930C51" w:rsidP="00930C51">
            <w:pPr>
              <w:pStyle w:val="Z0"/>
              <w:rPr>
                <w:color w:val="000000" w:themeColor="text1"/>
              </w:rPr>
            </w:pPr>
            <w:r w:rsidRPr="00684C1E">
              <w:rPr>
                <w:rFonts w:hint="eastAsia"/>
                <w:color w:val="000000" w:themeColor="text1"/>
              </w:rPr>
              <w:t>6.8</w:t>
            </w:r>
          </w:p>
        </w:tc>
        <w:tc>
          <w:tcPr>
            <w:tcW w:w="2160" w:type="dxa"/>
            <w:vAlign w:val="bottom"/>
          </w:tcPr>
          <w:p w14:paraId="459AA168" w14:textId="61EA7AE3" w:rsidR="00930C51" w:rsidRPr="00684C1E" w:rsidRDefault="00930C51" w:rsidP="00930C51">
            <w:pPr>
              <w:pStyle w:val="Z0"/>
              <w:rPr>
                <w:color w:val="000000" w:themeColor="text1"/>
              </w:rPr>
            </w:pPr>
            <w:r w:rsidRPr="00684C1E">
              <w:rPr>
                <w:rFonts w:hint="eastAsia"/>
                <w:color w:val="000000" w:themeColor="text1"/>
              </w:rPr>
              <w:t>60.9</w:t>
            </w:r>
          </w:p>
        </w:tc>
        <w:tc>
          <w:tcPr>
            <w:tcW w:w="1814" w:type="dxa"/>
            <w:vAlign w:val="bottom"/>
          </w:tcPr>
          <w:p w14:paraId="582EE19B" w14:textId="2B76F487"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22849F76" w14:textId="77777777" w:rsidTr="00930C51">
        <w:tc>
          <w:tcPr>
            <w:tcW w:w="2799" w:type="dxa"/>
            <w:vAlign w:val="bottom"/>
          </w:tcPr>
          <w:p w14:paraId="5E59FD24" w14:textId="77777777" w:rsidR="00930C51" w:rsidRPr="00684C1E" w:rsidRDefault="00930C51" w:rsidP="00930C51">
            <w:pPr>
              <w:pStyle w:val="Z0"/>
              <w:rPr>
                <w:color w:val="000000" w:themeColor="text1"/>
              </w:rPr>
            </w:pPr>
            <w:r w:rsidRPr="00684C1E">
              <w:rPr>
                <w:rFonts w:hint="eastAsia"/>
                <w:color w:val="000000" w:themeColor="text1"/>
              </w:rPr>
              <w:t>2021.11.23</w:t>
            </w:r>
          </w:p>
        </w:tc>
        <w:tc>
          <w:tcPr>
            <w:tcW w:w="1533" w:type="dxa"/>
            <w:vAlign w:val="bottom"/>
          </w:tcPr>
          <w:p w14:paraId="3D513BA0" w14:textId="0786DBBB" w:rsidR="00930C51" w:rsidRPr="00684C1E" w:rsidRDefault="00930C51" w:rsidP="00930C51">
            <w:pPr>
              <w:pStyle w:val="Z0"/>
              <w:rPr>
                <w:color w:val="000000" w:themeColor="text1"/>
              </w:rPr>
            </w:pPr>
            <w:r w:rsidRPr="00684C1E">
              <w:rPr>
                <w:rFonts w:hint="eastAsia"/>
                <w:color w:val="000000" w:themeColor="text1"/>
              </w:rPr>
              <w:t>6.8</w:t>
            </w:r>
          </w:p>
        </w:tc>
        <w:tc>
          <w:tcPr>
            <w:tcW w:w="2160" w:type="dxa"/>
            <w:vAlign w:val="bottom"/>
          </w:tcPr>
          <w:p w14:paraId="70693207" w14:textId="74A361F8" w:rsidR="00930C51" w:rsidRPr="00684C1E" w:rsidRDefault="00930C51" w:rsidP="00930C51">
            <w:pPr>
              <w:pStyle w:val="Z0"/>
              <w:rPr>
                <w:color w:val="000000" w:themeColor="text1"/>
              </w:rPr>
            </w:pPr>
            <w:r w:rsidRPr="00684C1E">
              <w:rPr>
                <w:rFonts w:hint="eastAsia"/>
                <w:color w:val="000000" w:themeColor="text1"/>
              </w:rPr>
              <w:t>62.4</w:t>
            </w:r>
          </w:p>
        </w:tc>
        <w:tc>
          <w:tcPr>
            <w:tcW w:w="1814" w:type="dxa"/>
            <w:vAlign w:val="bottom"/>
          </w:tcPr>
          <w:p w14:paraId="0EB12CA2" w14:textId="5CB79327"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705AABC2" w14:textId="77777777" w:rsidTr="00930C51">
        <w:tc>
          <w:tcPr>
            <w:tcW w:w="2799" w:type="dxa"/>
            <w:vAlign w:val="bottom"/>
          </w:tcPr>
          <w:p w14:paraId="54E63C0C" w14:textId="77777777" w:rsidR="00930C51" w:rsidRPr="00684C1E" w:rsidRDefault="00930C51" w:rsidP="00930C51">
            <w:pPr>
              <w:pStyle w:val="Z0"/>
              <w:rPr>
                <w:color w:val="000000" w:themeColor="text1"/>
              </w:rPr>
            </w:pPr>
            <w:r w:rsidRPr="00684C1E">
              <w:rPr>
                <w:rFonts w:hint="eastAsia"/>
                <w:color w:val="000000" w:themeColor="text1"/>
              </w:rPr>
              <w:t>2021.11.24</w:t>
            </w:r>
          </w:p>
        </w:tc>
        <w:tc>
          <w:tcPr>
            <w:tcW w:w="1533" w:type="dxa"/>
            <w:vAlign w:val="bottom"/>
          </w:tcPr>
          <w:p w14:paraId="1F9A6B75" w14:textId="64F3F307" w:rsidR="00930C51" w:rsidRPr="00684C1E" w:rsidRDefault="00930C51" w:rsidP="00930C51">
            <w:pPr>
              <w:pStyle w:val="Z0"/>
              <w:rPr>
                <w:color w:val="000000" w:themeColor="text1"/>
              </w:rPr>
            </w:pPr>
            <w:r w:rsidRPr="00684C1E">
              <w:rPr>
                <w:rFonts w:hint="eastAsia"/>
                <w:color w:val="000000" w:themeColor="text1"/>
              </w:rPr>
              <w:t>6.9</w:t>
            </w:r>
          </w:p>
        </w:tc>
        <w:tc>
          <w:tcPr>
            <w:tcW w:w="2160" w:type="dxa"/>
            <w:vAlign w:val="bottom"/>
          </w:tcPr>
          <w:p w14:paraId="02192BD8" w14:textId="7E8EB614" w:rsidR="00930C51" w:rsidRPr="00684C1E" w:rsidRDefault="00930C51" w:rsidP="00930C51">
            <w:pPr>
              <w:pStyle w:val="Z0"/>
              <w:rPr>
                <w:color w:val="000000" w:themeColor="text1"/>
              </w:rPr>
            </w:pPr>
            <w:r w:rsidRPr="00684C1E">
              <w:rPr>
                <w:rFonts w:hint="eastAsia"/>
                <w:color w:val="000000" w:themeColor="text1"/>
              </w:rPr>
              <w:t>60.6</w:t>
            </w:r>
          </w:p>
        </w:tc>
        <w:tc>
          <w:tcPr>
            <w:tcW w:w="1814" w:type="dxa"/>
            <w:vAlign w:val="bottom"/>
          </w:tcPr>
          <w:p w14:paraId="1AB3A3C2" w14:textId="3A76D62C"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1137DA74" w14:textId="77777777" w:rsidTr="00930C51">
        <w:tc>
          <w:tcPr>
            <w:tcW w:w="2799" w:type="dxa"/>
            <w:vAlign w:val="bottom"/>
          </w:tcPr>
          <w:p w14:paraId="617C1AF9" w14:textId="77777777" w:rsidR="00930C51" w:rsidRPr="00684C1E" w:rsidRDefault="00930C51" w:rsidP="00930C51">
            <w:pPr>
              <w:pStyle w:val="Z0"/>
              <w:rPr>
                <w:color w:val="000000" w:themeColor="text1"/>
              </w:rPr>
            </w:pPr>
            <w:r w:rsidRPr="00684C1E">
              <w:rPr>
                <w:rFonts w:hint="eastAsia"/>
                <w:color w:val="000000" w:themeColor="text1"/>
              </w:rPr>
              <w:t>2021.11.25</w:t>
            </w:r>
          </w:p>
        </w:tc>
        <w:tc>
          <w:tcPr>
            <w:tcW w:w="1533" w:type="dxa"/>
            <w:vAlign w:val="bottom"/>
          </w:tcPr>
          <w:p w14:paraId="7123B911" w14:textId="2AC3F432" w:rsidR="00930C51" w:rsidRPr="00684C1E" w:rsidRDefault="00930C51" w:rsidP="00930C51">
            <w:pPr>
              <w:pStyle w:val="Z0"/>
              <w:rPr>
                <w:color w:val="000000" w:themeColor="text1"/>
              </w:rPr>
            </w:pPr>
            <w:r w:rsidRPr="00684C1E">
              <w:rPr>
                <w:rFonts w:hint="eastAsia"/>
                <w:color w:val="000000" w:themeColor="text1"/>
              </w:rPr>
              <w:t>6.9</w:t>
            </w:r>
          </w:p>
        </w:tc>
        <w:tc>
          <w:tcPr>
            <w:tcW w:w="2160" w:type="dxa"/>
            <w:vAlign w:val="bottom"/>
          </w:tcPr>
          <w:p w14:paraId="027FAFA0" w14:textId="5572680F" w:rsidR="00930C51" w:rsidRPr="00684C1E" w:rsidRDefault="00930C51" w:rsidP="00930C51">
            <w:pPr>
              <w:pStyle w:val="Z0"/>
              <w:rPr>
                <w:color w:val="000000" w:themeColor="text1"/>
              </w:rPr>
            </w:pPr>
            <w:r w:rsidRPr="00684C1E">
              <w:rPr>
                <w:rFonts w:hint="eastAsia"/>
                <w:color w:val="000000" w:themeColor="text1"/>
              </w:rPr>
              <w:t>62</w:t>
            </w:r>
          </w:p>
        </w:tc>
        <w:tc>
          <w:tcPr>
            <w:tcW w:w="1814" w:type="dxa"/>
            <w:vAlign w:val="bottom"/>
          </w:tcPr>
          <w:p w14:paraId="778136B5" w14:textId="1FA51677"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73F43DDF" w14:textId="77777777" w:rsidTr="00930C51">
        <w:tc>
          <w:tcPr>
            <w:tcW w:w="2799" w:type="dxa"/>
            <w:vAlign w:val="bottom"/>
          </w:tcPr>
          <w:p w14:paraId="26C4606B" w14:textId="77777777" w:rsidR="00930C51" w:rsidRPr="00684C1E" w:rsidRDefault="00930C51" w:rsidP="00930C51">
            <w:pPr>
              <w:pStyle w:val="Z0"/>
              <w:rPr>
                <w:color w:val="000000" w:themeColor="text1"/>
              </w:rPr>
            </w:pPr>
            <w:r w:rsidRPr="00684C1E">
              <w:rPr>
                <w:rFonts w:hint="eastAsia"/>
                <w:color w:val="000000" w:themeColor="text1"/>
              </w:rPr>
              <w:t>2021.11.26</w:t>
            </w:r>
          </w:p>
        </w:tc>
        <w:tc>
          <w:tcPr>
            <w:tcW w:w="1533" w:type="dxa"/>
            <w:vAlign w:val="bottom"/>
          </w:tcPr>
          <w:p w14:paraId="56B3BF43" w14:textId="412947EA" w:rsidR="00930C51" w:rsidRPr="00684C1E" w:rsidRDefault="00930C51" w:rsidP="00930C51">
            <w:pPr>
              <w:pStyle w:val="Z0"/>
              <w:rPr>
                <w:color w:val="000000" w:themeColor="text1"/>
              </w:rPr>
            </w:pPr>
            <w:r w:rsidRPr="00684C1E">
              <w:rPr>
                <w:rFonts w:hint="eastAsia"/>
                <w:color w:val="000000" w:themeColor="text1"/>
              </w:rPr>
              <w:t>6.9</w:t>
            </w:r>
          </w:p>
        </w:tc>
        <w:tc>
          <w:tcPr>
            <w:tcW w:w="2160" w:type="dxa"/>
            <w:vAlign w:val="bottom"/>
          </w:tcPr>
          <w:p w14:paraId="48BD57BD" w14:textId="555B293B" w:rsidR="00930C51" w:rsidRPr="00684C1E" w:rsidRDefault="00930C51" w:rsidP="00930C51">
            <w:pPr>
              <w:pStyle w:val="Z0"/>
              <w:rPr>
                <w:color w:val="000000" w:themeColor="text1"/>
              </w:rPr>
            </w:pPr>
            <w:r w:rsidRPr="00684C1E">
              <w:rPr>
                <w:rFonts w:hint="eastAsia"/>
                <w:color w:val="000000" w:themeColor="text1"/>
              </w:rPr>
              <w:t>56.5</w:t>
            </w:r>
          </w:p>
        </w:tc>
        <w:tc>
          <w:tcPr>
            <w:tcW w:w="1814" w:type="dxa"/>
            <w:vAlign w:val="bottom"/>
          </w:tcPr>
          <w:p w14:paraId="22DBC4CE" w14:textId="266A6474"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6CBFE787" w14:textId="77777777" w:rsidTr="00930C51">
        <w:tc>
          <w:tcPr>
            <w:tcW w:w="2799" w:type="dxa"/>
            <w:vAlign w:val="bottom"/>
          </w:tcPr>
          <w:p w14:paraId="7BF67E2F" w14:textId="77777777" w:rsidR="00930C51" w:rsidRPr="00684C1E" w:rsidRDefault="00930C51" w:rsidP="00930C51">
            <w:pPr>
              <w:pStyle w:val="Z0"/>
              <w:rPr>
                <w:color w:val="000000" w:themeColor="text1"/>
              </w:rPr>
            </w:pPr>
            <w:r w:rsidRPr="00684C1E">
              <w:rPr>
                <w:rFonts w:hint="eastAsia"/>
                <w:color w:val="000000" w:themeColor="text1"/>
              </w:rPr>
              <w:t>2021.11.27</w:t>
            </w:r>
          </w:p>
        </w:tc>
        <w:tc>
          <w:tcPr>
            <w:tcW w:w="1533" w:type="dxa"/>
            <w:vAlign w:val="bottom"/>
          </w:tcPr>
          <w:p w14:paraId="3A53B9C0" w14:textId="355B898A" w:rsidR="00930C51" w:rsidRPr="00684C1E" w:rsidRDefault="00930C51" w:rsidP="00930C51">
            <w:pPr>
              <w:pStyle w:val="Z0"/>
              <w:rPr>
                <w:color w:val="000000" w:themeColor="text1"/>
              </w:rPr>
            </w:pPr>
            <w:r w:rsidRPr="00684C1E">
              <w:rPr>
                <w:rFonts w:hint="eastAsia"/>
                <w:color w:val="000000" w:themeColor="text1"/>
              </w:rPr>
              <w:t>7</w:t>
            </w:r>
          </w:p>
        </w:tc>
        <w:tc>
          <w:tcPr>
            <w:tcW w:w="2160" w:type="dxa"/>
            <w:vAlign w:val="bottom"/>
          </w:tcPr>
          <w:p w14:paraId="3909CB26" w14:textId="15C00E74" w:rsidR="00930C51" w:rsidRPr="00684C1E" w:rsidRDefault="00930C51" w:rsidP="00930C51">
            <w:pPr>
              <w:pStyle w:val="Z0"/>
              <w:rPr>
                <w:color w:val="000000" w:themeColor="text1"/>
              </w:rPr>
            </w:pPr>
            <w:r w:rsidRPr="00684C1E">
              <w:rPr>
                <w:rFonts w:hint="eastAsia"/>
                <w:color w:val="000000" w:themeColor="text1"/>
              </w:rPr>
              <w:t>64.6</w:t>
            </w:r>
          </w:p>
        </w:tc>
        <w:tc>
          <w:tcPr>
            <w:tcW w:w="1814" w:type="dxa"/>
            <w:vAlign w:val="bottom"/>
          </w:tcPr>
          <w:p w14:paraId="47C346D2" w14:textId="43522199"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1ED765A3" w14:textId="77777777" w:rsidTr="00930C51">
        <w:tc>
          <w:tcPr>
            <w:tcW w:w="2799" w:type="dxa"/>
            <w:vAlign w:val="bottom"/>
          </w:tcPr>
          <w:p w14:paraId="19221A7C" w14:textId="77777777" w:rsidR="00930C51" w:rsidRPr="00684C1E" w:rsidRDefault="00930C51" w:rsidP="00930C51">
            <w:pPr>
              <w:pStyle w:val="Z0"/>
              <w:rPr>
                <w:color w:val="000000" w:themeColor="text1"/>
              </w:rPr>
            </w:pPr>
            <w:r w:rsidRPr="00684C1E">
              <w:rPr>
                <w:rFonts w:hint="eastAsia"/>
                <w:color w:val="000000" w:themeColor="text1"/>
              </w:rPr>
              <w:t>2021.11.28</w:t>
            </w:r>
          </w:p>
        </w:tc>
        <w:tc>
          <w:tcPr>
            <w:tcW w:w="1533" w:type="dxa"/>
            <w:vAlign w:val="bottom"/>
          </w:tcPr>
          <w:p w14:paraId="4C5EC503" w14:textId="1CE726BD" w:rsidR="00930C51" w:rsidRPr="00684C1E" w:rsidRDefault="00930C51" w:rsidP="00930C51">
            <w:pPr>
              <w:pStyle w:val="Z0"/>
              <w:rPr>
                <w:color w:val="000000" w:themeColor="text1"/>
              </w:rPr>
            </w:pPr>
            <w:r w:rsidRPr="00684C1E">
              <w:rPr>
                <w:rFonts w:hint="eastAsia"/>
                <w:color w:val="000000" w:themeColor="text1"/>
              </w:rPr>
              <w:t>7</w:t>
            </w:r>
          </w:p>
        </w:tc>
        <w:tc>
          <w:tcPr>
            <w:tcW w:w="2160" w:type="dxa"/>
            <w:vAlign w:val="bottom"/>
          </w:tcPr>
          <w:p w14:paraId="6AB8E63E" w14:textId="3F5C1B06" w:rsidR="00930C51" w:rsidRPr="00684C1E" w:rsidRDefault="00930C51" w:rsidP="00930C51">
            <w:pPr>
              <w:pStyle w:val="Z0"/>
              <w:rPr>
                <w:color w:val="000000" w:themeColor="text1"/>
              </w:rPr>
            </w:pPr>
            <w:r w:rsidRPr="00684C1E">
              <w:rPr>
                <w:rFonts w:hint="eastAsia"/>
                <w:color w:val="000000" w:themeColor="text1"/>
              </w:rPr>
              <w:t>58.2</w:t>
            </w:r>
          </w:p>
        </w:tc>
        <w:tc>
          <w:tcPr>
            <w:tcW w:w="1814" w:type="dxa"/>
            <w:vAlign w:val="bottom"/>
          </w:tcPr>
          <w:p w14:paraId="5265D6C7" w14:textId="6231C3E8"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573F314A" w14:textId="77777777" w:rsidTr="00930C51">
        <w:tc>
          <w:tcPr>
            <w:tcW w:w="2799" w:type="dxa"/>
            <w:vAlign w:val="bottom"/>
          </w:tcPr>
          <w:p w14:paraId="4862CE65" w14:textId="77777777" w:rsidR="00930C51" w:rsidRPr="00684C1E" w:rsidRDefault="00930C51" w:rsidP="00930C51">
            <w:pPr>
              <w:pStyle w:val="Z0"/>
              <w:rPr>
                <w:color w:val="000000" w:themeColor="text1"/>
              </w:rPr>
            </w:pPr>
            <w:r w:rsidRPr="00684C1E">
              <w:rPr>
                <w:rFonts w:hint="eastAsia"/>
                <w:color w:val="000000" w:themeColor="text1"/>
              </w:rPr>
              <w:t>2021.11.29</w:t>
            </w:r>
          </w:p>
        </w:tc>
        <w:tc>
          <w:tcPr>
            <w:tcW w:w="1533" w:type="dxa"/>
            <w:vAlign w:val="bottom"/>
          </w:tcPr>
          <w:p w14:paraId="1194CAAB" w14:textId="4689E4CB" w:rsidR="00930C51" w:rsidRPr="00684C1E" w:rsidRDefault="00930C51" w:rsidP="00930C51">
            <w:pPr>
              <w:pStyle w:val="Z0"/>
              <w:rPr>
                <w:color w:val="000000" w:themeColor="text1"/>
              </w:rPr>
            </w:pPr>
            <w:r w:rsidRPr="00684C1E">
              <w:rPr>
                <w:rFonts w:hint="eastAsia"/>
                <w:color w:val="000000" w:themeColor="text1"/>
              </w:rPr>
              <w:t>7</w:t>
            </w:r>
          </w:p>
        </w:tc>
        <w:tc>
          <w:tcPr>
            <w:tcW w:w="2160" w:type="dxa"/>
            <w:vAlign w:val="bottom"/>
          </w:tcPr>
          <w:p w14:paraId="142FAAA9" w14:textId="5D176CA2" w:rsidR="00930C51" w:rsidRPr="00684C1E" w:rsidRDefault="00930C51" w:rsidP="00930C51">
            <w:pPr>
              <w:pStyle w:val="Z0"/>
              <w:rPr>
                <w:color w:val="000000" w:themeColor="text1"/>
              </w:rPr>
            </w:pPr>
            <w:r w:rsidRPr="00684C1E">
              <w:rPr>
                <w:rFonts w:hint="eastAsia"/>
                <w:color w:val="000000" w:themeColor="text1"/>
              </w:rPr>
              <w:t>49.9</w:t>
            </w:r>
          </w:p>
        </w:tc>
        <w:tc>
          <w:tcPr>
            <w:tcW w:w="1814" w:type="dxa"/>
            <w:vAlign w:val="bottom"/>
          </w:tcPr>
          <w:p w14:paraId="03B2D324" w14:textId="62701A30"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02FF6C73" w14:textId="77777777" w:rsidTr="00930C51">
        <w:tc>
          <w:tcPr>
            <w:tcW w:w="2799" w:type="dxa"/>
            <w:vAlign w:val="bottom"/>
          </w:tcPr>
          <w:p w14:paraId="2E52B57B" w14:textId="77777777" w:rsidR="00930C51" w:rsidRPr="00684C1E" w:rsidRDefault="00930C51" w:rsidP="00930C51">
            <w:pPr>
              <w:pStyle w:val="Z0"/>
              <w:rPr>
                <w:color w:val="000000" w:themeColor="text1"/>
              </w:rPr>
            </w:pPr>
            <w:r w:rsidRPr="00684C1E">
              <w:rPr>
                <w:rFonts w:hint="eastAsia"/>
                <w:color w:val="000000" w:themeColor="text1"/>
              </w:rPr>
              <w:t>2021.11.30</w:t>
            </w:r>
          </w:p>
        </w:tc>
        <w:tc>
          <w:tcPr>
            <w:tcW w:w="1533" w:type="dxa"/>
            <w:vAlign w:val="bottom"/>
          </w:tcPr>
          <w:p w14:paraId="3609021B" w14:textId="3457C2A5" w:rsidR="00930C51" w:rsidRPr="00684C1E" w:rsidRDefault="00930C51" w:rsidP="00930C51">
            <w:pPr>
              <w:pStyle w:val="Z0"/>
              <w:rPr>
                <w:color w:val="000000" w:themeColor="text1"/>
              </w:rPr>
            </w:pPr>
            <w:r w:rsidRPr="00684C1E">
              <w:rPr>
                <w:rFonts w:hint="eastAsia"/>
                <w:color w:val="000000" w:themeColor="text1"/>
              </w:rPr>
              <w:t>7</w:t>
            </w:r>
          </w:p>
        </w:tc>
        <w:tc>
          <w:tcPr>
            <w:tcW w:w="2160" w:type="dxa"/>
            <w:vAlign w:val="bottom"/>
          </w:tcPr>
          <w:p w14:paraId="12A29828" w14:textId="74DC31EC" w:rsidR="00930C51" w:rsidRPr="00684C1E" w:rsidRDefault="00930C51" w:rsidP="00930C51">
            <w:pPr>
              <w:pStyle w:val="Z0"/>
              <w:rPr>
                <w:color w:val="000000" w:themeColor="text1"/>
              </w:rPr>
            </w:pPr>
            <w:r w:rsidRPr="00684C1E">
              <w:rPr>
                <w:rFonts w:hint="eastAsia"/>
                <w:color w:val="000000" w:themeColor="text1"/>
              </w:rPr>
              <w:t>62.9</w:t>
            </w:r>
          </w:p>
        </w:tc>
        <w:tc>
          <w:tcPr>
            <w:tcW w:w="1814" w:type="dxa"/>
            <w:vAlign w:val="bottom"/>
          </w:tcPr>
          <w:p w14:paraId="02B401EA" w14:textId="5FD5CBD7"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5A10F0CA" w14:textId="77777777" w:rsidTr="00930C51">
        <w:tc>
          <w:tcPr>
            <w:tcW w:w="2799" w:type="dxa"/>
            <w:vAlign w:val="bottom"/>
          </w:tcPr>
          <w:p w14:paraId="1BF021F7" w14:textId="77777777" w:rsidR="00930C51" w:rsidRPr="00684C1E" w:rsidRDefault="00930C51" w:rsidP="00930C51">
            <w:pPr>
              <w:pStyle w:val="Z0"/>
              <w:rPr>
                <w:color w:val="000000" w:themeColor="text1"/>
              </w:rPr>
            </w:pPr>
            <w:r w:rsidRPr="00684C1E">
              <w:rPr>
                <w:rFonts w:hint="eastAsia"/>
                <w:color w:val="000000" w:themeColor="text1"/>
              </w:rPr>
              <w:t>2021.12.01</w:t>
            </w:r>
          </w:p>
        </w:tc>
        <w:tc>
          <w:tcPr>
            <w:tcW w:w="1533" w:type="dxa"/>
            <w:vAlign w:val="bottom"/>
          </w:tcPr>
          <w:p w14:paraId="6653BE52" w14:textId="2AADDB62" w:rsidR="00930C51" w:rsidRPr="00684C1E" w:rsidRDefault="00930C51" w:rsidP="00930C51">
            <w:pPr>
              <w:pStyle w:val="Z0"/>
              <w:rPr>
                <w:color w:val="000000" w:themeColor="text1"/>
              </w:rPr>
            </w:pPr>
            <w:r w:rsidRPr="00684C1E">
              <w:rPr>
                <w:rFonts w:hint="eastAsia"/>
                <w:color w:val="000000" w:themeColor="text1"/>
              </w:rPr>
              <w:t>6.8</w:t>
            </w:r>
          </w:p>
        </w:tc>
        <w:tc>
          <w:tcPr>
            <w:tcW w:w="2160" w:type="dxa"/>
            <w:vAlign w:val="bottom"/>
          </w:tcPr>
          <w:p w14:paraId="35B94C78" w14:textId="06449188" w:rsidR="00930C51" w:rsidRPr="00684C1E" w:rsidRDefault="00930C51" w:rsidP="00930C51">
            <w:pPr>
              <w:pStyle w:val="Z0"/>
              <w:rPr>
                <w:color w:val="000000" w:themeColor="text1"/>
              </w:rPr>
            </w:pPr>
            <w:r w:rsidRPr="00684C1E">
              <w:rPr>
                <w:rFonts w:hint="eastAsia"/>
                <w:color w:val="000000" w:themeColor="text1"/>
              </w:rPr>
              <w:t>55.7</w:t>
            </w:r>
          </w:p>
        </w:tc>
        <w:tc>
          <w:tcPr>
            <w:tcW w:w="1814" w:type="dxa"/>
            <w:vAlign w:val="bottom"/>
          </w:tcPr>
          <w:p w14:paraId="20B77B07" w14:textId="38CE4EA6"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21A6F664" w14:textId="77777777" w:rsidTr="00930C51">
        <w:tc>
          <w:tcPr>
            <w:tcW w:w="2799" w:type="dxa"/>
            <w:vAlign w:val="bottom"/>
          </w:tcPr>
          <w:p w14:paraId="56F25FDB" w14:textId="77777777" w:rsidR="00930C51" w:rsidRPr="00684C1E" w:rsidRDefault="00930C51" w:rsidP="00930C51">
            <w:pPr>
              <w:pStyle w:val="Z0"/>
              <w:rPr>
                <w:color w:val="000000" w:themeColor="text1"/>
              </w:rPr>
            </w:pPr>
            <w:r w:rsidRPr="00684C1E">
              <w:rPr>
                <w:rFonts w:hint="eastAsia"/>
                <w:color w:val="000000" w:themeColor="text1"/>
              </w:rPr>
              <w:t>2021.12.02</w:t>
            </w:r>
          </w:p>
        </w:tc>
        <w:tc>
          <w:tcPr>
            <w:tcW w:w="1533" w:type="dxa"/>
            <w:vAlign w:val="bottom"/>
          </w:tcPr>
          <w:p w14:paraId="2B5432AC" w14:textId="4C767ACB" w:rsidR="00930C51" w:rsidRPr="00684C1E" w:rsidRDefault="00930C51" w:rsidP="00930C51">
            <w:pPr>
              <w:pStyle w:val="Z0"/>
              <w:rPr>
                <w:color w:val="000000" w:themeColor="text1"/>
              </w:rPr>
            </w:pPr>
            <w:r w:rsidRPr="00684C1E">
              <w:rPr>
                <w:rFonts w:hint="eastAsia"/>
                <w:color w:val="000000" w:themeColor="text1"/>
              </w:rPr>
              <w:t>7.1</w:t>
            </w:r>
          </w:p>
        </w:tc>
        <w:tc>
          <w:tcPr>
            <w:tcW w:w="2160" w:type="dxa"/>
            <w:vAlign w:val="bottom"/>
          </w:tcPr>
          <w:p w14:paraId="5828A95B" w14:textId="19ABE5AA" w:rsidR="00930C51" w:rsidRPr="00684C1E" w:rsidRDefault="00930C51" w:rsidP="00930C51">
            <w:pPr>
              <w:pStyle w:val="Z0"/>
              <w:rPr>
                <w:color w:val="000000" w:themeColor="text1"/>
              </w:rPr>
            </w:pPr>
            <w:r w:rsidRPr="00684C1E">
              <w:rPr>
                <w:rFonts w:hint="eastAsia"/>
                <w:color w:val="000000" w:themeColor="text1"/>
              </w:rPr>
              <w:t>58.4</w:t>
            </w:r>
          </w:p>
        </w:tc>
        <w:tc>
          <w:tcPr>
            <w:tcW w:w="1814" w:type="dxa"/>
            <w:vAlign w:val="bottom"/>
          </w:tcPr>
          <w:p w14:paraId="2AF5DCBB" w14:textId="2E21FF89"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395094AD" w14:textId="77777777" w:rsidTr="00930C51">
        <w:tc>
          <w:tcPr>
            <w:tcW w:w="2799" w:type="dxa"/>
            <w:vAlign w:val="bottom"/>
          </w:tcPr>
          <w:p w14:paraId="1D472D0D" w14:textId="77777777" w:rsidR="00930C51" w:rsidRPr="00684C1E" w:rsidRDefault="00930C51" w:rsidP="00930C51">
            <w:pPr>
              <w:pStyle w:val="Z0"/>
              <w:rPr>
                <w:color w:val="000000" w:themeColor="text1"/>
              </w:rPr>
            </w:pPr>
            <w:r w:rsidRPr="00684C1E">
              <w:rPr>
                <w:rFonts w:hint="eastAsia"/>
                <w:color w:val="000000" w:themeColor="text1"/>
              </w:rPr>
              <w:t>2021.12.03</w:t>
            </w:r>
          </w:p>
        </w:tc>
        <w:tc>
          <w:tcPr>
            <w:tcW w:w="1533" w:type="dxa"/>
            <w:vAlign w:val="bottom"/>
          </w:tcPr>
          <w:p w14:paraId="4E981394" w14:textId="6B87BA4D" w:rsidR="00930C51" w:rsidRPr="00684C1E" w:rsidRDefault="00930C51" w:rsidP="00930C51">
            <w:pPr>
              <w:pStyle w:val="Z0"/>
              <w:rPr>
                <w:color w:val="000000" w:themeColor="text1"/>
              </w:rPr>
            </w:pPr>
            <w:r w:rsidRPr="00684C1E">
              <w:rPr>
                <w:rFonts w:hint="eastAsia"/>
                <w:color w:val="000000" w:themeColor="text1"/>
              </w:rPr>
              <w:t>7.3</w:t>
            </w:r>
          </w:p>
        </w:tc>
        <w:tc>
          <w:tcPr>
            <w:tcW w:w="2160" w:type="dxa"/>
            <w:vAlign w:val="bottom"/>
          </w:tcPr>
          <w:p w14:paraId="3B33F606" w14:textId="0E1FD02B" w:rsidR="00930C51" w:rsidRPr="00684C1E" w:rsidRDefault="00930C51" w:rsidP="00930C51">
            <w:pPr>
              <w:pStyle w:val="Z0"/>
              <w:rPr>
                <w:color w:val="000000" w:themeColor="text1"/>
              </w:rPr>
            </w:pPr>
            <w:r w:rsidRPr="00684C1E">
              <w:rPr>
                <w:rFonts w:hint="eastAsia"/>
                <w:color w:val="000000" w:themeColor="text1"/>
              </w:rPr>
              <w:t>51.4</w:t>
            </w:r>
          </w:p>
        </w:tc>
        <w:tc>
          <w:tcPr>
            <w:tcW w:w="1814" w:type="dxa"/>
            <w:vAlign w:val="bottom"/>
          </w:tcPr>
          <w:p w14:paraId="5372152D" w14:textId="7BF2599C"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1594F735" w14:textId="77777777" w:rsidTr="00930C51">
        <w:tc>
          <w:tcPr>
            <w:tcW w:w="2799" w:type="dxa"/>
            <w:vAlign w:val="bottom"/>
          </w:tcPr>
          <w:p w14:paraId="63647482" w14:textId="77777777" w:rsidR="00930C51" w:rsidRPr="00684C1E" w:rsidRDefault="00930C51" w:rsidP="00930C51">
            <w:pPr>
              <w:pStyle w:val="Z0"/>
              <w:rPr>
                <w:color w:val="000000" w:themeColor="text1"/>
              </w:rPr>
            </w:pPr>
            <w:r w:rsidRPr="00684C1E">
              <w:rPr>
                <w:rFonts w:hint="eastAsia"/>
                <w:color w:val="000000" w:themeColor="text1"/>
              </w:rPr>
              <w:t>2021.12.04</w:t>
            </w:r>
          </w:p>
        </w:tc>
        <w:tc>
          <w:tcPr>
            <w:tcW w:w="1533" w:type="dxa"/>
            <w:vAlign w:val="bottom"/>
          </w:tcPr>
          <w:p w14:paraId="1FD679E4" w14:textId="7EBBC355" w:rsidR="00930C51" w:rsidRPr="00684C1E" w:rsidRDefault="00930C51" w:rsidP="00930C51">
            <w:pPr>
              <w:pStyle w:val="Z0"/>
              <w:rPr>
                <w:color w:val="000000" w:themeColor="text1"/>
              </w:rPr>
            </w:pPr>
            <w:r w:rsidRPr="00684C1E">
              <w:rPr>
                <w:rFonts w:hint="eastAsia"/>
                <w:color w:val="000000" w:themeColor="text1"/>
              </w:rPr>
              <w:t>7.3</w:t>
            </w:r>
          </w:p>
        </w:tc>
        <w:tc>
          <w:tcPr>
            <w:tcW w:w="2160" w:type="dxa"/>
            <w:vAlign w:val="bottom"/>
          </w:tcPr>
          <w:p w14:paraId="020EF16E" w14:textId="0F6BAAF6" w:rsidR="00930C51" w:rsidRPr="00684C1E" w:rsidRDefault="00930C51" w:rsidP="00930C51">
            <w:pPr>
              <w:pStyle w:val="Z0"/>
              <w:rPr>
                <w:color w:val="000000" w:themeColor="text1"/>
              </w:rPr>
            </w:pPr>
            <w:r w:rsidRPr="00684C1E">
              <w:rPr>
                <w:rFonts w:hint="eastAsia"/>
                <w:color w:val="000000" w:themeColor="text1"/>
              </w:rPr>
              <w:t>59.1</w:t>
            </w:r>
          </w:p>
        </w:tc>
        <w:tc>
          <w:tcPr>
            <w:tcW w:w="1814" w:type="dxa"/>
            <w:vAlign w:val="bottom"/>
          </w:tcPr>
          <w:p w14:paraId="1250B506" w14:textId="01998470"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53A0F3A4" w14:textId="77777777" w:rsidTr="00930C51">
        <w:tc>
          <w:tcPr>
            <w:tcW w:w="2799" w:type="dxa"/>
            <w:vAlign w:val="bottom"/>
          </w:tcPr>
          <w:p w14:paraId="0EDC662D" w14:textId="77777777" w:rsidR="00930C51" w:rsidRPr="00684C1E" w:rsidRDefault="00930C51" w:rsidP="00930C51">
            <w:pPr>
              <w:pStyle w:val="Z0"/>
              <w:rPr>
                <w:color w:val="000000" w:themeColor="text1"/>
              </w:rPr>
            </w:pPr>
            <w:r w:rsidRPr="00684C1E">
              <w:rPr>
                <w:rFonts w:hint="eastAsia"/>
                <w:color w:val="000000" w:themeColor="text1"/>
              </w:rPr>
              <w:t>2021.12.05</w:t>
            </w:r>
          </w:p>
        </w:tc>
        <w:tc>
          <w:tcPr>
            <w:tcW w:w="1533" w:type="dxa"/>
            <w:vAlign w:val="bottom"/>
          </w:tcPr>
          <w:p w14:paraId="38488F7C" w14:textId="63EBCF2A" w:rsidR="00930C51" w:rsidRPr="00684C1E" w:rsidRDefault="00930C51" w:rsidP="00930C51">
            <w:pPr>
              <w:pStyle w:val="Z0"/>
              <w:rPr>
                <w:color w:val="000000" w:themeColor="text1"/>
              </w:rPr>
            </w:pPr>
            <w:r w:rsidRPr="00684C1E">
              <w:rPr>
                <w:rFonts w:hint="eastAsia"/>
                <w:color w:val="000000" w:themeColor="text1"/>
              </w:rPr>
              <w:t>7.3</w:t>
            </w:r>
          </w:p>
        </w:tc>
        <w:tc>
          <w:tcPr>
            <w:tcW w:w="2160" w:type="dxa"/>
            <w:vAlign w:val="bottom"/>
          </w:tcPr>
          <w:p w14:paraId="52B5584B" w14:textId="444009A9" w:rsidR="00930C51" w:rsidRPr="00684C1E" w:rsidRDefault="00930C51" w:rsidP="00930C51">
            <w:pPr>
              <w:pStyle w:val="Z0"/>
              <w:rPr>
                <w:color w:val="000000" w:themeColor="text1"/>
              </w:rPr>
            </w:pPr>
            <w:r w:rsidRPr="00684C1E">
              <w:rPr>
                <w:rFonts w:hint="eastAsia"/>
                <w:color w:val="000000" w:themeColor="text1"/>
              </w:rPr>
              <w:t>50.2</w:t>
            </w:r>
          </w:p>
        </w:tc>
        <w:tc>
          <w:tcPr>
            <w:tcW w:w="1814" w:type="dxa"/>
            <w:vAlign w:val="bottom"/>
          </w:tcPr>
          <w:p w14:paraId="120923B2" w14:textId="6AF6D85E"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7B2E51CE" w14:textId="77777777" w:rsidTr="00930C51">
        <w:tc>
          <w:tcPr>
            <w:tcW w:w="2799" w:type="dxa"/>
            <w:vAlign w:val="bottom"/>
          </w:tcPr>
          <w:p w14:paraId="60AFCBDE" w14:textId="77777777" w:rsidR="00930C51" w:rsidRPr="00684C1E" w:rsidRDefault="00930C51" w:rsidP="00930C51">
            <w:pPr>
              <w:pStyle w:val="Z0"/>
              <w:rPr>
                <w:color w:val="000000" w:themeColor="text1"/>
              </w:rPr>
            </w:pPr>
            <w:r w:rsidRPr="00684C1E">
              <w:rPr>
                <w:rFonts w:hint="eastAsia"/>
                <w:color w:val="000000" w:themeColor="text1"/>
              </w:rPr>
              <w:t>2021.12.06</w:t>
            </w:r>
          </w:p>
        </w:tc>
        <w:tc>
          <w:tcPr>
            <w:tcW w:w="1533" w:type="dxa"/>
            <w:vAlign w:val="bottom"/>
          </w:tcPr>
          <w:p w14:paraId="532CF610" w14:textId="46531F0E" w:rsidR="00930C51" w:rsidRPr="00684C1E" w:rsidRDefault="00930C51" w:rsidP="00930C51">
            <w:pPr>
              <w:pStyle w:val="Z0"/>
              <w:rPr>
                <w:color w:val="000000" w:themeColor="text1"/>
              </w:rPr>
            </w:pPr>
            <w:r w:rsidRPr="00684C1E">
              <w:rPr>
                <w:rFonts w:hint="eastAsia"/>
                <w:color w:val="000000" w:themeColor="text1"/>
              </w:rPr>
              <w:t>7.6</w:t>
            </w:r>
          </w:p>
        </w:tc>
        <w:tc>
          <w:tcPr>
            <w:tcW w:w="2160" w:type="dxa"/>
            <w:vAlign w:val="bottom"/>
          </w:tcPr>
          <w:p w14:paraId="7EE8ABA9" w14:textId="35DC017D" w:rsidR="00930C51" w:rsidRPr="00684C1E" w:rsidRDefault="00930C51" w:rsidP="00930C51">
            <w:pPr>
              <w:pStyle w:val="Z0"/>
              <w:rPr>
                <w:color w:val="000000" w:themeColor="text1"/>
              </w:rPr>
            </w:pPr>
            <w:r w:rsidRPr="00684C1E">
              <w:rPr>
                <w:rFonts w:hint="eastAsia"/>
                <w:color w:val="000000" w:themeColor="text1"/>
              </w:rPr>
              <w:t>48.2</w:t>
            </w:r>
          </w:p>
        </w:tc>
        <w:tc>
          <w:tcPr>
            <w:tcW w:w="1814" w:type="dxa"/>
            <w:vAlign w:val="bottom"/>
          </w:tcPr>
          <w:p w14:paraId="3F0E6928" w14:textId="55F398B0"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0DF2B0A7" w14:textId="77777777" w:rsidTr="00930C51">
        <w:tc>
          <w:tcPr>
            <w:tcW w:w="2799" w:type="dxa"/>
            <w:vAlign w:val="bottom"/>
          </w:tcPr>
          <w:p w14:paraId="3B0538A2" w14:textId="77777777" w:rsidR="00930C51" w:rsidRPr="00684C1E" w:rsidRDefault="00930C51" w:rsidP="00930C51">
            <w:pPr>
              <w:pStyle w:val="Z0"/>
              <w:rPr>
                <w:color w:val="000000" w:themeColor="text1"/>
              </w:rPr>
            </w:pPr>
            <w:r w:rsidRPr="00684C1E">
              <w:rPr>
                <w:rFonts w:hint="eastAsia"/>
                <w:color w:val="000000" w:themeColor="text1"/>
              </w:rPr>
              <w:t>2021.12.07</w:t>
            </w:r>
          </w:p>
        </w:tc>
        <w:tc>
          <w:tcPr>
            <w:tcW w:w="1533" w:type="dxa"/>
            <w:vAlign w:val="bottom"/>
          </w:tcPr>
          <w:p w14:paraId="525A6ECD" w14:textId="5D4BFB4B" w:rsidR="00930C51" w:rsidRPr="00684C1E" w:rsidRDefault="00930C51" w:rsidP="00930C51">
            <w:pPr>
              <w:pStyle w:val="Z0"/>
              <w:rPr>
                <w:color w:val="000000" w:themeColor="text1"/>
              </w:rPr>
            </w:pPr>
            <w:r w:rsidRPr="00684C1E">
              <w:rPr>
                <w:rFonts w:hint="eastAsia"/>
                <w:color w:val="000000" w:themeColor="text1"/>
              </w:rPr>
              <w:t>7.1</w:t>
            </w:r>
          </w:p>
        </w:tc>
        <w:tc>
          <w:tcPr>
            <w:tcW w:w="2160" w:type="dxa"/>
            <w:vAlign w:val="bottom"/>
          </w:tcPr>
          <w:p w14:paraId="7259810A" w14:textId="1921EA34" w:rsidR="00930C51" w:rsidRPr="00684C1E" w:rsidRDefault="00930C51" w:rsidP="00930C51">
            <w:pPr>
              <w:pStyle w:val="Z0"/>
              <w:rPr>
                <w:color w:val="000000" w:themeColor="text1"/>
              </w:rPr>
            </w:pPr>
            <w:r w:rsidRPr="00684C1E">
              <w:rPr>
                <w:rFonts w:hint="eastAsia"/>
                <w:color w:val="000000" w:themeColor="text1"/>
              </w:rPr>
              <w:t>48</w:t>
            </w:r>
          </w:p>
        </w:tc>
        <w:tc>
          <w:tcPr>
            <w:tcW w:w="1814" w:type="dxa"/>
            <w:vAlign w:val="bottom"/>
          </w:tcPr>
          <w:p w14:paraId="6EB86347" w14:textId="099F2B56"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7B1DB168" w14:textId="77777777" w:rsidTr="00930C51">
        <w:tc>
          <w:tcPr>
            <w:tcW w:w="2799" w:type="dxa"/>
            <w:vAlign w:val="bottom"/>
          </w:tcPr>
          <w:p w14:paraId="326FA0DB" w14:textId="77777777" w:rsidR="00930C51" w:rsidRPr="00684C1E" w:rsidRDefault="00930C51" w:rsidP="00930C51">
            <w:pPr>
              <w:pStyle w:val="Z0"/>
              <w:rPr>
                <w:color w:val="000000" w:themeColor="text1"/>
              </w:rPr>
            </w:pPr>
            <w:r w:rsidRPr="00684C1E">
              <w:rPr>
                <w:rFonts w:hint="eastAsia"/>
                <w:color w:val="000000" w:themeColor="text1"/>
              </w:rPr>
              <w:t>2021.12.08</w:t>
            </w:r>
          </w:p>
        </w:tc>
        <w:tc>
          <w:tcPr>
            <w:tcW w:w="1533" w:type="dxa"/>
            <w:vAlign w:val="bottom"/>
          </w:tcPr>
          <w:p w14:paraId="7F7AAF25" w14:textId="28815A01" w:rsidR="00930C51" w:rsidRPr="00684C1E" w:rsidRDefault="00930C51" w:rsidP="00930C51">
            <w:pPr>
              <w:pStyle w:val="Z0"/>
              <w:rPr>
                <w:color w:val="000000" w:themeColor="text1"/>
              </w:rPr>
            </w:pPr>
            <w:r w:rsidRPr="00684C1E">
              <w:rPr>
                <w:rFonts w:hint="eastAsia"/>
                <w:color w:val="000000" w:themeColor="text1"/>
              </w:rPr>
              <w:t>6.8</w:t>
            </w:r>
          </w:p>
        </w:tc>
        <w:tc>
          <w:tcPr>
            <w:tcW w:w="2160" w:type="dxa"/>
            <w:vAlign w:val="bottom"/>
          </w:tcPr>
          <w:p w14:paraId="209E2A7C" w14:textId="5980925A" w:rsidR="00930C51" w:rsidRPr="00684C1E" w:rsidRDefault="00930C51" w:rsidP="00930C51">
            <w:pPr>
              <w:pStyle w:val="Z0"/>
              <w:rPr>
                <w:color w:val="000000" w:themeColor="text1"/>
              </w:rPr>
            </w:pPr>
            <w:r w:rsidRPr="00684C1E">
              <w:rPr>
                <w:rFonts w:hint="eastAsia"/>
                <w:color w:val="000000" w:themeColor="text1"/>
              </w:rPr>
              <w:t>34.1</w:t>
            </w:r>
          </w:p>
        </w:tc>
        <w:tc>
          <w:tcPr>
            <w:tcW w:w="1814" w:type="dxa"/>
            <w:vAlign w:val="bottom"/>
          </w:tcPr>
          <w:p w14:paraId="6ED09D41" w14:textId="63E2F75C"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377D9BA3" w14:textId="77777777" w:rsidTr="00930C51">
        <w:tc>
          <w:tcPr>
            <w:tcW w:w="2799" w:type="dxa"/>
            <w:vAlign w:val="bottom"/>
          </w:tcPr>
          <w:p w14:paraId="3D2BE9BA" w14:textId="77777777" w:rsidR="00930C51" w:rsidRPr="00684C1E" w:rsidRDefault="00930C51" w:rsidP="00930C51">
            <w:pPr>
              <w:pStyle w:val="Z0"/>
              <w:rPr>
                <w:color w:val="000000" w:themeColor="text1"/>
              </w:rPr>
            </w:pPr>
            <w:r w:rsidRPr="00684C1E">
              <w:rPr>
                <w:rFonts w:hint="eastAsia"/>
                <w:color w:val="000000" w:themeColor="text1"/>
              </w:rPr>
              <w:t>2021.12.09</w:t>
            </w:r>
          </w:p>
        </w:tc>
        <w:tc>
          <w:tcPr>
            <w:tcW w:w="1533" w:type="dxa"/>
            <w:vAlign w:val="bottom"/>
          </w:tcPr>
          <w:p w14:paraId="58B263A7" w14:textId="4E4E17E4" w:rsidR="00930C51" w:rsidRPr="00684C1E" w:rsidRDefault="00930C51" w:rsidP="00930C51">
            <w:pPr>
              <w:pStyle w:val="Z0"/>
              <w:rPr>
                <w:color w:val="000000" w:themeColor="text1"/>
              </w:rPr>
            </w:pPr>
            <w:r w:rsidRPr="00684C1E">
              <w:rPr>
                <w:rFonts w:hint="eastAsia"/>
                <w:color w:val="000000" w:themeColor="text1"/>
              </w:rPr>
              <w:t>7.1</w:t>
            </w:r>
          </w:p>
        </w:tc>
        <w:tc>
          <w:tcPr>
            <w:tcW w:w="2160" w:type="dxa"/>
            <w:vAlign w:val="bottom"/>
          </w:tcPr>
          <w:p w14:paraId="4EA5EAC3" w14:textId="7D192F18" w:rsidR="00930C51" w:rsidRPr="00684C1E" w:rsidRDefault="00930C51" w:rsidP="00930C51">
            <w:pPr>
              <w:pStyle w:val="Z0"/>
              <w:rPr>
                <w:color w:val="000000" w:themeColor="text1"/>
              </w:rPr>
            </w:pPr>
            <w:r w:rsidRPr="00684C1E">
              <w:rPr>
                <w:rFonts w:hint="eastAsia"/>
                <w:color w:val="000000" w:themeColor="text1"/>
              </w:rPr>
              <w:t>30.8</w:t>
            </w:r>
          </w:p>
        </w:tc>
        <w:tc>
          <w:tcPr>
            <w:tcW w:w="1814" w:type="dxa"/>
            <w:vAlign w:val="bottom"/>
          </w:tcPr>
          <w:p w14:paraId="4E2C26A9" w14:textId="3330CC37"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75EC6B3E" w14:textId="77777777" w:rsidTr="00930C51">
        <w:tc>
          <w:tcPr>
            <w:tcW w:w="2799" w:type="dxa"/>
            <w:vAlign w:val="bottom"/>
          </w:tcPr>
          <w:p w14:paraId="68C8924E" w14:textId="77777777" w:rsidR="00930C51" w:rsidRPr="00684C1E" w:rsidRDefault="00930C51" w:rsidP="00930C51">
            <w:pPr>
              <w:pStyle w:val="Z0"/>
              <w:rPr>
                <w:color w:val="000000" w:themeColor="text1"/>
              </w:rPr>
            </w:pPr>
            <w:r w:rsidRPr="00684C1E">
              <w:rPr>
                <w:rFonts w:hint="eastAsia"/>
                <w:color w:val="000000" w:themeColor="text1"/>
              </w:rPr>
              <w:t>2021.12.10</w:t>
            </w:r>
          </w:p>
        </w:tc>
        <w:tc>
          <w:tcPr>
            <w:tcW w:w="1533" w:type="dxa"/>
            <w:vAlign w:val="bottom"/>
          </w:tcPr>
          <w:p w14:paraId="71A1AF39" w14:textId="43515B72" w:rsidR="00930C51" w:rsidRPr="00684C1E" w:rsidRDefault="00930C51" w:rsidP="00930C51">
            <w:pPr>
              <w:pStyle w:val="Z0"/>
              <w:rPr>
                <w:color w:val="000000" w:themeColor="text1"/>
              </w:rPr>
            </w:pPr>
            <w:r w:rsidRPr="00684C1E">
              <w:rPr>
                <w:rFonts w:hint="eastAsia"/>
                <w:color w:val="000000" w:themeColor="text1"/>
              </w:rPr>
              <w:t>7.8</w:t>
            </w:r>
          </w:p>
        </w:tc>
        <w:tc>
          <w:tcPr>
            <w:tcW w:w="2160" w:type="dxa"/>
            <w:vAlign w:val="bottom"/>
          </w:tcPr>
          <w:p w14:paraId="62CC0555" w14:textId="44C53692" w:rsidR="00930C51" w:rsidRPr="00684C1E" w:rsidRDefault="00930C51" w:rsidP="00930C51">
            <w:pPr>
              <w:pStyle w:val="Z0"/>
              <w:rPr>
                <w:color w:val="000000" w:themeColor="text1"/>
              </w:rPr>
            </w:pPr>
            <w:r w:rsidRPr="00684C1E">
              <w:rPr>
                <w:rFonts w:hint="eastAsia"/>
                <w:color w:val="000000" w:themeColor="text1"/>
              </w:rPr>
              <w:t>30.7</w:t>
            </w:r>
          </w:p>
        </w:tc>
        <w:tc>
          <w:tcPr>
            <w:tcW w:w="1814" w:type="dxa"/>
            <w:vAlign w:val="bottom"/>
          </w:tcPr>
          <w:p w14:paraId="47F56FCF" w14:textId="7B26BF42"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382CF447" w14:textId="77777777" w:rsidTr="00930C51">
        <w:tc>
          <w:tcPr>
            <w:tcW w:w="2799" w:type="dxa"/>
            <w:vAlign w:val="bottom"/>
          </w:tcPr>
          <w:p w14:paraId="09DB3245" w14:textId="77777777" w:rsidR="00930C51" w:rsidRPr="00684C1E" w:rsidRDefault="00930C51" w:rsidP="00930C51">
            <w:pPr>
              <w:pStyle w:val="Z0"/>
              <w:rPr>
                <w:color w:val="000000" w:themeColor="text1"/>
              </w:rPr>
            </w:pPr>
            <w:r w:rsidRPr="00684C1E">
              <w:rPr>
                <w:rFonts w:hint="eastAsia"/>
                <w:color w:val="000000" w:themeColor="text1"/>
              </w:rPr>
              <w:t>2021.12.11</w:t>
            </w:r>
          </w:p>
        </w:tc>
        <w:tc>
          <w:tcPr>
            <w:tcW w:w="1533" w:type="dxa"/>
            <w:vAlign w:val="bottom"/>
          </w:tcPr>
          <w:p w14:paraId="39244793" w14:textId="361E19AF" w:rsidR="00930C51" w:rsidRPr="00684C1E" w:rsidRDefault="00930C51" w:rsidP="00930C51">
            <w:pPr>
              <w:pStyle w:val="Z0"/>
              <w:rPr>
                <w:color w:val="000000" w:themeColor="text1"/>
              </w:rPr>
            </w:pPr>
            <w:r w:rsidRPr="00684C1E">
              <w:rPr>
                <w:rFonts w:hint="eastAsia"/>
                <w:color w:val="000000" w:themeColor="text1"/>
              </w:rPr>
              <w:t>7.2</w:t>
            </w:r>
          </w:p>
        </w:tc>
        <w:tc>
          <w:tcPr>
            <w:tcW w:w="2160" w:type="dxa"/>
            <w:vAlign w:val="bottom"/>
          </w:tcPr>
          <w:p w14:paraId="3FDAA952" w14:textId="02D2423F" w:rsidR="00930C51" w:rsidRPr="00684C1E" w:rsidRDefault="00930C51" w:rsidP="00930C51">
            <w:pPr>
              <w:pStyle w:val="Z0"/>
              <w:rPr>
                <w:color w:val="000000" w:themeColor="text1"/>
              </w:rPr>
            </w:pPr>
            <w:r w:rsidRPr="00684C1E">
              <w:rPr>
                <w:rFonts w:hint="eastAsia"/>
                <w:color w:val="000000" w:themeColor="text1"/>
              </w:rPr>
              <w:t>30.4</w:t>
            </w:r>
          </w:p>
        </w:tc>
        <w:tc>
          <w:tcPr>
            <w:tcW w:w="1814" w:type="dxa"/>
            <w:vAlign w:val="bottom"/>
          </w:tcPr>
          <w:p w14:paraId="429E7D3D" w14:textId="227B2630"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18F92811" w14:textId="77777777" w:rsidTr="00930C51">
        <w:tc>
          <w:tcPr>
            <w:tcW w:w="2799" w:type="dxa"/>
            <w:vAlign w:val="bottom"/>
          </w:tcPr>
          <w:p w14:paraId="7A37E8AA" w14:textId="77777777" w:rsidR="00930C51" w:rsidRPr="00684C1E" w:rsidRDefault="00930C51" w:rsidP="00930C51">
            <w:pPr>
              <w:pStyle w:val="Z0"/>
              <w:rPr>
                <w:color w:val="000000" w:themeColor="text1"/>
              </w:rPr>
            </w:pPr>
            <w:r w:rsidRPr="00684C1E">
              <w:rPr>
                <w:rFonts w:hint="eastAsia"/>
                <w:color w:val="000000" w:themeColor="text1"/>
              </w:rPr>
              <w:t>2021.12.13</w:t>
            </w:r>
          </w:p>
        </w:tc>
        <w:tc>
          <w:tcPr>
            <w:tcW w:w="1533" w:type="dxa"/>
            <w:vAlign w:val="bottom"/>
          </w:tcPr>
          <w:p w14:paraId="4DE5C1BC" w14:textId="6941305C" w:rsidR="00930C51" w:rsidRPr="00684C1E" w:rsidRDefault="00930C51" w:rsidP="00930C51">
            <w:pPr>
              <w:pStyle w:val="Z0"/>
              <w:rPr>
                <w:color w:val="000000" w:themeColor="text1"/>
              </w:rPr>
            </w:pPr>
            <w:r w:rsidRPr="00684C1E">
              <w:rPr>
                <w:rFonts w:hint="eastAsia"/>
                <w:color w:val="000000" w:themeColor="text1"/>
              </w:rPr>
              <w:t>7.1</w:t>
            </w:r>
          </w:p>
        </w:tc>
        <w:tc>
          <w:tcPr>
            <w:tcW w:w="2160" w:type="dxa"/>
            <w:vAlign w:val="bottom"/>
          </w:tcPr>
          <w:p w14:paraId="02462C6E" w14:textId="5087EE21" w:rsidR="00930C51" w:rsidRPr="00684C1E" w:rsidRDefault="00930C51" w:rsidP="00930C51">
            <w:pPr>
              <w:pStyle w:val="Z0"/>
              <w:rPr>
                <w:color w:val="000000" w:themeColor="text1"/>
              </w:rPr>
            </w:pPr>
            <w:r w:rsidRPr="00684C1E">
              <w:rPr>
                <w:rFonts w:hint="eastAsia"/>
                <w:color w:val="000000" w:themeColor="text1"/>
              </w:rPr>
              <w:t>48.9</w:t>
            </w:r>
          </w:p>
        </w:tc>
        <w:tc>
          <w:tcPr>
            <w:tcW w:w="1814" w:type="dxa"/>
            <w:vAlign w:val="bottom"/>
          </w:tcPr>
          <w:p w14:paraId="59233759" w14:textId="788A4087"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520E1D33" w14:textId="77777777" w:rsidTr="00930C51">
        <w:tc>
          <w:tcPr>
            <w:tcW w:w="2799" w:type="dxa"/>
            <w:vAlign w:val="bottom"/>
          </w:tcPr>
          <w:p w14:paraId="2982E506" w14:textId="77777777" w:rsidR="00930C51" w:rsidRPr="00684C1E" w:rsidRDefault="00930C51" w:rsidP="00930C51">
            <w:pPr>
              <w:pStyle w:val="Z0"/>
              <w:rPr>
                <w:color w:val="000000" w:themeColor="text1"/>
              </w:rPr>
            </w:pPr>
            <w:r w:rsidRPr="00684C1E">
              <w:rPr>
                <w:rFonts w:hint="eastAsia"/>
                <w:color w:val="000000" w:themeColor="text1"/>
              </w:rPr>
              <w:t>2021.12.14</w:t>
            </w:r>
          </w:p>
        </w:tc>
        <w:tc>
          <w:tcPr>
            <w:tcW w:w="1533" w:type="dxa"/>
            <w:vAlign w:val="bottom"/>
          </w:tcPr>
          <w:p w14:paraId="1D98F0A6" w14:textId="7F972059" w:rsidR="00930C51" w:rsidRPr="00684C1E" w:rsidRDefault="00930C51" w:rsidP="00930C51">
            <w:pPr>
              <w:pStyle w:val="Z0"/>
              <w:rPr>
                <w:color w:val="000000" w:themeColor="text1"/>
              </w:rPr>
            </w:pPr>
            <w:r w:rsidRPr="00684C1E">
              <w:rPr>
                <w:rFonts w:hint="eastAsia"/>
                <w:color w:val="000000" w:themeColor="text1"/>
              </w:rPr>
              <w:t>7.2</w:t>
            </w:r>
          </w:p>
        </w:tc>
        <w:tc>
          <w:tcPr>
            <w:tcW w:w="2160" w:type="dxa"/>
            <w:vAlign w:val="bottom"/>
          </w:tcPr>
          <w:p w14:paraId="0F54BF23" w14:textId="3D184979" w:rsidR="00930C51" w:rsidRPr="00684C1E" w:rsidRDefault="00930C51" w:rsidP="00930C51">
            <w:pPr>
              <w:pStyle w:val="Z0"/>
              <w:rPr>
                <w:color w:val="000000" w:themeColor="text1"/>
              </w:rPr>
            </w:pPr>
            <w:r w:rsidRPr="00684C1E">
              <w:rPr>
                <w:rFonts w:hint="eastAsia"/>
                <w:color w:val="000000" w:themeColor="text1"/>
              </w:rPr>
              <w:t>53.8</w:t>
            </w:r>
          </w:p>
        </w:tc>
        <w:tc>
          <w:tcPr>
            <w:tcW w:w="1814" w:type="dxa"/>
            <w:vAlign w:val="bottom"/>
          </w:tcPr>
          <w:p w14:paraId="41356959" w14:textId="59722052"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208686D9" w14:textId="77777777" w:rsidTr="00930C51">
        <w:tc>
          <w:tcPr>
            <w:tcW w:w="2799" w:type="dxa"/>
            <w:vAlign w:val="bottom"/>
          </w:tcPr>
          <w:p w14:paraId="02831395" w14:textId="77777777" w:rsidR="00930C51" w:rsidRPr="00684C1E" w:rsidRDefault="00930C51" w:rsidP="00930C51">
            <w:pPr>
              <w:pStyle w:val="Z0"/>
              <w:rPr>
                <w:color w:val="000000" w:themeColor="text1"/>
              </w:rPr>
            </w:pPr>
            <w:r w:rsidRPr="00684C1E">
              <w:rPr>
                <w:rFonts w:hint="eastAsia"/>
                <w:color w:val="000000" w:themeColor="text1"/>
              </w:rPr>
              <w:t>2021.12.15</w:t>
            </w:r>
          </w:p>
        </w:tc>
        <w:tc>
          <w:tcPr>
            <w:tcW w:w="1533" w:type="dxa"/>
            <w:vAlign w:val="bottom"/>
          </w:tcPr>
          <w:p w14:paraId="7992FDBD" w14:textId="7DE3EA52" w:rsidR="00930C51" w:rsidRPr="00684C1E" w:rsidRDefault="00930C51" w:rsidP="00930C51">
            <w:pPr>
              <w:pStyle w:val="Z0"/>
              <w:rPr>
                <w:color w:val="000000" w:themeColor="text1"/>
              </w:rPr>
            </w:pPr>
            <w:r w:rsidRPr="00684C1E">
              <w:rPr>
                <w:rFonts w:hint="eastAsia"/>
                <w:color w:val="000000" w:themeColor="text1"/>
              </w:rPr>
              <w:t>7.2</w:t>
            </w:r>
          </w:p>
        </w:tc>
        <w:tc>
          <w:tcPr>
            <w:tcW w:w="2160" w:type="dxa"/>
            <w:vAlign w:val="bottom"/>
          </w:tcPr>
          <w:p w14:paraId="171D27DD" w14:textId="68C7E4C2" w:rsidR="00930C51" w:rsidRPr="00684C1E" w:rsidRDefault="00930C51" w:rsidP="00930C51">
            <w:pPr>
              <w:pStyle w:val="Z0"/>
              <w:rPr>
                <w:color w:val="000000" w:themeColor="text1"/>
              </w:rPr>
            </w:pPr>
            <w:r w:rsidRPr="00684C1E">
              <w:rPr>
                <w:rFonts w:hint="eastAsia"/>
                <w:color w:val="000000" w:themeColor="text1"/>
              </w:rPr>
              <w:t>55.9</w:t>
            </w:r>
          </w:p>
        </w:tc>
        <w:tc>
          <w:tcPr>
            <w:tcW w:w="1814" w:type="dxa"/>
            <w:vAlign w:val="bottom"/>
          </w:tcPr>
          <w:p w14:paraId="548EF890" w14:textId="0D882893"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06D3EE64" w14:textId="77777777" w:rsidTr="00930C51">
        <w:tc>
          <w:tcPr>
            <w:tcW w:w="2799" w:type="dxa"/>
            <w:vAlign w:val="bottom"/>
          </w:tcPr>
          <w:p w14:paraId="63EFFE95" w14:textId="77777777" w:rsidR="00930C51" w:rsidRPr="00684C1E" w:rsidRDefault="00930C51" w:rsidP="00930C51">
            <w:pPr>
              <w:pStyle w:val="Z0"/>
              <w:rPr>
                <w:color w:val="000000" w:themeColor="text1"/>
              </w:rPr>
            </w:pPr>
            <w:r w:rsidRPr="00684C1E">
              <w:rPr>
                <w:rFonts w:hint="eastAsia"/>
                <w:color w:val="000000" w:themeColor="text1"/>
              </w:rPr>
              <w:t>2021.12.16</w:t>
            </w:r>
          </w:p>
        </w:tc>
        <w:tc>
          <w:tcPr>
            <w:tcW w:w="1533" w:type="dxa"/>
            <w:vAlign w:val="bottom"/>
          </w:tcPr>
          <w:p w14:paraId="09068C79" w14:textId="672672D9" w:rsidR="00930C51" w:rsidRPr="00684C1E" w:rsidRDefault="00930C51" w:rsidP="00930C51">
            <w:pPr>
              <w:pStyle w:val="Z0"/>
              <w:rPr>
                <w:color w:val="000000" w:themeColor="text1"/>
              </w:rPr>
            </w:pPr>
            <w:r w:rsidRPr="00684C1E">
              <w:rPr>
                <w:rFonts w:hint="eastAsia"/>
                <w:color w:val="000000" w:themeColor="text1"/>
              </w:rPr>
              <w:t>7.1</w:t>
            </w:r>
          </w:p>
        </w:tc>
        <w:tc>
          <w:tcPr>
            <w:tcW w:w="2160" w:type="dxa"/>
            <w:vAlign w:val="bottom"/>
          </w:tcPr>
          <w:p w14:paraId="5B47B87A" w14:textId="28D23BE1" w:rsidR="00930C51" w:rsidRPr="00684C1E" w:rsidRDefault="00930C51" w:rsidP="00930C51">
            <w:pPr>
              <w:pStyle w:val="Z0"/>
              <w:rPr>
                <w:color w:val="000000" w:themeColor="text1"/>
              </w:rPr>
            </w:pPr>
            <w:r w:rsidRPr="00684C1E">
              <w:rPr>
                <w:rFonts w:hint="eastAsia"/>
                <w:color w:val="000000" w:themeColor="text1"/>
              </w:rPr>
              <w:t>54.5</w:t>
            </w:r>
          </w:p>
        </w:tc>
        <w:tc>
          <w:tcPr>
            <w:tcW w:w="1814" w:type="dxa"/>
            <w:vAlign w:val="bottom"/>
          </w:tcPr>
          <w:p w14:paraId="697CF4D6" w14:textId="1B5EC8D8"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0AA38975" w14:textId="77777777" w:rsidTr="00930C51">
        <w:tc>
          <w:tcPr>
            <w:tcW w:w="2799" w:type="dxa"/>
            <w:vAlign w:val="bottom"/>
          </w:tcPr>
          <w:p w14:paraId="0B6D1BB1" w14:textId="77777777" w:rsidR="00930C51" w:rsidRPr="00684C1E" w:rsidRDefault="00930C51" w:rsidP="00930C51">
            <w:pPr>
              <w:pStyle w:val="Z0"/>
              <w:rPr>
                <w:color w:val="000000" w:themeColor="text1"/>
              </w:rPr>
            </w:pPr>
            <w:r w:rsidRPr="00684C1E">
              <w:rPr>
                <w:rFonts w:hint="eastAsia"/>
                <w:color w:val="000000" w:themeColor="text1"/>
              </w:rPr>
              <w:t>2021.12.17</w:t>
            </w:r>
          </w:p>
        </w:tc>
        <w:tc>
          <w:tcPr>
            <w:tcW w:w="1533" w:type="dxa"/>
            <w:vAlign w:val="bottom"/>
          </w:tcPr>
          <w:p w14:paraId="73CC12F7" w14:textId="258A4DAA" w:rsidR="00930C51" w:rsidRPr="00684C1E" w:rsidRDefault="00930C51" w:rsidP="00930C51">
            <w:pPr>
              <w:pStyle w:val="Z0"/>
              <w:rPr>
                <w:color w:val="000000" w:themeColor="text1"/>
              </w:rPr>
            </w:pPr>
            <w:r w:rsidRPr="00684C1E">
              <w:rPr>
                <w:rFonts w:hint="eastAsia"/>
                <w:color w:val="000000" w:themeColor="text1"/>
              </w:rPr>
              <w:t>7.1</w:t>
            </w:r>
          </w:p>
        </w:tc>
        <w:tc>
          <w:tcPr>
            <w:tcW w:w="2160" w:type="dxa"/>
            <w:vAlign w:val="bottom"/>
          </w:tcPr>
          <w:p w14:paraId="77007A60" w14:textId="2C6F5CB9" w:rsidR="00930C51" w:rsidRPr="00684C1E" w:rsidRDefault="00930C51" w:rsidP="00930C51">
            <w:pPr>
              <w:pStyle w:val="Z0"/>
              <w:rPr>
                <w:color w:val="000000" w:themeColor="text1"/>
              </w:rPr>
            </w:pPr>
            <w:r w:rsidRPr="00684C1E">
              <w:rPr>
                <w:rFonts w:hint="eastAsia"/>
                <w:color w:val="000000" w:themeColor="text1"/>
              </w:rPr>
              <w:t>47.6</w:t>
            </w:r>
          </w:p>
        </w:tc>
        <w:tc>
          <w:tcPr>
            <w:tcW w:w="1814" w:type="dxa"/>
            <w:vAlign w:val="bottom"/>
          </w:tcPr>
          <w:p w14:paraId="68639D66" w14:textId="5D09297A"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3C66CDD7" w14:textId="77777777" w:rsidTr="00930C51">
        <w:tc>
          <w:tcPr>
            <w:tcW w:w="2799" w:type="dxa"/>
            <w:vAlign w:val="bottom"/>
          </w:tcPr>
          <w:p w14:paraId="3EDD094C" w14:textId="77777777" w:rsidR="00930C51" w:rsidRPr="00684C1E" w:rsidRDefault="00930C51" w:rsidP="00930C51">
            <w:pPr>
              <w:pStyle w:val="Z0"/>
              <w:rPr>
                <w:color w:val="000000" w:themeColor="text1"/>
              </w:rPr>
            </w:pPr>
            <w:r w:rsidRPr="00684C1E">
              <w:rPr>
                <w:rFonts w:hint="eastAsia"/>
                <w:color w:val="000000" w:themeColor="text1"/>
              </w:rPr>
              <w:t>2021.12.18</w:t>
            </w:r>
          </w:p>
        </w:tc>
        <w:tc>
          <w:tcPr>
            <w:tcW w:w="1533" w:type="dxa"/>
            <w:vAlign w:val="bottom"/>
          </w:tcPr>
          <w:p w14:paraId="40BA8080" w14:textId="2DAC53F5" w:rsidR="00930C51" w:rsidRPr="00684C1E" w:rsidRDefault="00930C51" w:rsidP="00930C51">
            <w:pPr>
              <w:pStyle w:val="Z0"/>
              <w:rPr>
                <w:color w:val="000000" w:themeColor="text1"/>
              </w:rPr>
            </w:pPr>
            <w:r w:rsidRPr="00684C1E">
              <w:rPr>
                <w:rFonts w:hint="eastAsia"/>
                <w:color w:val="000000" w:themeColor="text1"/>
              </w:rPr>
              <w:t>7.2</w:t>
            </w:r>
          </w:p>
        </w:tc>
        <w:tc>
          <w:tcPr>
            <w:tcW w:w="2160" w:type="dxa"/>
            <w:vAlign w:val="bottom"/>
          </w:tcPr>
          <w:p w14:paraId="4DE08AD0" w14:textId="3B6F72C0" w:rsidR="00930C51" w:rsidRPr="00684C1E" w:rsidRDefault="00930C51" w:rsidP="00930C51">
            <w:pPr>
              <w:pStyle w:val="Z0"/>
              <w:rPr>
                <w:color w:val="000000" w:themeColor="text1"/>
              </w:rPr>
            </w:pPr>
            <w:r w:rsidRPr="00684C1E">
              <w:rPr>
                <w:rFonts w:hint="eastAsia"/>
                <w:color w:val="000000" w:themeColor="text1"/>
              </w:rPr>
              <w:t>52.4</w:t>
            </w:r>
          </w:p>
        </w:tc>
        <w:tc>
          <w:tcPr>
            <w:tcW w:w="1814" w:type="dxa"/>
            <w:vAlign w:val="bottom"/>
          </w:tcPr>
          <w:p w14:paraId="3A3A1F03" w14:textId="7DB3213B"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49592E02" w14:textId="77777777" w:rsidTr="00930C51">
        <w:tc>
          <w:tcPr>
            <w:tcW w:w="2799" w:type="dxa"/>
            <w:vAlign w:val="bottom"/>
          </w:tcPr>
          <w:p w14:paraId="4EF38027" w14:textId="77777777" w:rsidR="00930C51" w:rsidRPr="00684C1E" w:rsidRDefault="00930C51" w:rsidP="00930C51">
            <w:pPr>
              <w:pStyle w:val="Z0"/>
              <w:rPr>
                <w:color w:val="000000" w:themeColor="text1"/>
              </w:rPr>
            </w:pPr>
            <w:r w:rsidRPr="00684C1E">
              <w:rPr>
                <w:rFonts w:hint="eastAsia"/>
                <w:color w:val="000000" w:themeColor="text1"/>
              </w:rPr>
              <w:t>2021.12.19</w:t>
            </w:r>
          </w:p>
        </w:tc>
        <w:tc>
          <w:tcPr>
            <w:tcW w:w="1533" w:type="dxa"/>
            <w:vAlign w:val="bottom"/>
          </w:tcPr>
          <w:p w14:paraId="6E884A35" w14:textId="574B6BDC" w:rsidR="00930C51" w:rsidRPr="00684C1E" w:rsidRDefault="00930C51" w:rsidP="00930C51">
            <w:pPr>
              <w:pStyle w:val="Z0"/>
              <w:rPr>
                <w:color w:val="000000" w:themeColor="text1"/>
              </w:rPr>
            </w:pPr>
            <w:r w:rsidRPr="00684C1E">
              <w:rPr>
                <w:rFonts w:hint="eastAsia"/>
                <w:color w:val="000000" w:themeColor="text1"/>
              </w:rPr>
              <w:t>7.2</w:t>
            </w:r>
          </w:p>
        </w:tc>
        <w:tc>
          <w:tcPr>
            <w:tcW w:w="2160" w:type="dxa"/>
            <w:vAlign w:val="bottom"/>
          </w:tcPr>
          <w:p w14:paraId="7D93BE9F" w14:textId="24D4AB0F" w:rsidR="00930C51" w:rsidRPr="00684C1E" w:rsidRDefault="00930C51" w:rsidP="00930C51">
            <w:pPr>
              <w:pStyle w:val="Z0"/>
              <w:rPr>
                <w:color w:val="000000" w:themeColor="text1"/>
              </w:rPr>
            </w:pPr>
            <w:r w:rsidRPr="00684C1E">
              <w:rPr>
                <w:rFonts w:hint="eastAsia"/>
                <w:color w:val="000000" w:themeColor="text1"/>
              </w:rPr>
              <w:t>51.3</w:t>
            </w:r>
          </w:p>
        </w:tc>
        <w:tc>
          <w:tcPr>
            <w:tcW w:w="1814" w:type="dxa"/>
            <w:vAlign w:val="bottom"/>
          </w:tcPr>
          <w:p w14:paraId="2804E534" w14:textId="40C3BA2B"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033CF892" w14:textId="77777777" w:rsidTr="00930C51">
        <w:tc>
          <w:tcPr>
            <w:tcW w:w="2799" w:type="dxa"/>
            <w:vAlign w:val="bottom"/>
          </w:tcPr>
          <w:p w14:paraId="7D46E9D1" w14:textId="77777777" w:rsidR="00930C51" w:rsidRPr="00684C1E" w:rsidRDefault="00930C51" w:rsidP="00930C51">
            <w:pPr>
              <w:pStyle w:val="Z0"/>
              <w:rPr>
                <w:color w:val="000000" w:themeColor="text1"/>
              </w:rPr>
            </w:pPr>
            <w:r w:rsidRPr="00684C1E">
              <w:rPr>
                <w:rFonts w:hint="eastAsia"/>
                <w:color w:val="000000" w:themeColor="text1"/>
              </w:rPr>
              <w:t>2021.12.20</w:t>
            </w:r>
          </w:p>
        </w:tc>
        <w:tc>
          <w:tcPr>
            <w:tcW w:w="1533" w:type="dxa"/>
            <w:vAlign w:val="bottom"/>
          </w:tcPr>
          <w:p w14:paraId="2484E572" w14:textId="55FF4F85" w:rsidR="00930C51" w:rsidRPr="00684C1E" w:rsidRDefault="00930C51" w:rsidP="00930C51">
            <w:pPr>
              <w:pStyle w:val="Z0"/>
              <w:rPr>
                <w:color w:val="000000" w:themeColor="text1"/>
              </w:rPr>
            </w:pPr>
            <w:r w:rsidRPr="00684C1E">
              <w:rPr>
                <w:rFonts w:hint="eastAsia"/>
                <w:color w:val="000000" w:themeColor="text1"/>
              </w:rPr>
              <w:t>7.1</w:t>
            </w:r>
          </w:p>
        </w:tc>
        <w:tc>
          <w:tcPr>
            <w:tcW w:w="2160" w:type="dxa"/>
            <w:vAlign w:val="bottom"/>
          </w:tcPr>
          <w:p w14:paraId="19631D42" w14:textId="2AF714EF" w:rsidR="00930C51" w:rsidRPr="00684C1E" w:rsidRDefault="00930C51" w:rsidP="00930C51">
            <w:pPr>
              <w:pStyle w:val="Z0"/>
              <w:rPr>
                <w:color w:val="000000" w:themeColor="text1"/>
              </w:rPr>
            </w:pPr>
            <w:r w:rsidRPr="00684C1E">
              <w:rPr>
                <w:rFonts w:hint="eastAsia"/>
                <w:color w:val="000000" w:themeColor="text1"/>
              </w:rPr>
              <w:t>48.5</w:t>
            </w:r>
          </w:p>
        </w:tc>
        <w:tc>
          <w:tcPr>
            <w:tcW w:w="1814" w:type="dxa"/>
            <w:vAlign w:val="bottom"/>
          </w:tcPr>
          <w:p w14:paraId="0A663476" w14:textId="6D7B7276"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002C9A05" w14:textId="77777777" w:rsidTr="00930C51">
        <w:tc>
          <w:tcPr>
            <w:tcW w:w="2799" w:type="dxa"/>
            <w:vAlign w:val="bottom"/>
          </w:tcPr>
          <w:p w14:paraId="55189C8E" w14:textId="77777777" w:rsidR="00930C51" w:rsidRPr="00684C1E" w:rsidRDefault="00930C51" w:rsidP="00930C51">
            <w:pPr>
              <w:pStyle w:val="Z0"/>
              <w:rPr>
                <w:color w:val="000000" w:themeColor="text1"/>
              </w:rPr>
            </w:pPr>
            <w:r w:rsidRPr="00684C1E">
              <w:rPr>
                <w:rFonts w:hint="eastAsia"/>
                <w:color w:val="000000" w:themeColor="text1"/>
              </w:rPr>
              <w:t>2021.12.21</w:t>
            </w:r>
          </w:p>
        </w:tc>
        <w:tc>
          <w:tcPr>
            <w:tcW w:w="1533" w:type="dxa"/>
            <w:vAlign w:val="bottom"/>
          </w:tcPr>
          <w:p w14:paraId="2C3AD12D" w14:textId="46A1A8A5" w:rsidR="00930C51" w:rsidRPr="00684C1E" w:rsidRDefault="00930C51" w:rsidP="00930C51">
            <w:pPr>
              <w:pStyle w:val="Z0"/>
              <w:rPr>
                <w:color w:val="000000" w:themeColor="text1"/>
              </w:rPr>
            </w:pPr>
            <w:r w:rsidRPr="00684C1E">
              <w:rPr>
                <w:rFonts w:hint="eastAsia"/>
                <w:color w:val="000000" w:themeColor="text1"/>
              </w:rPr>
              <w:t>7.1</w:t>
            </w:r>
          </w:p>
        </w:tc>
        <w:tc>
          <w:tcPr>
            <w:tcW w:w="2160" w:type="dxa"/>
            <w:vAlign w:val="bottom"/>
          </w:tcPr>
          <w:p w14:paraId="677770CE" w14:textId="43EA42ED" w:rsidR="00930C51" w:rsidRPr="00684C1E" w:rsidRDefault="00930C51" w:rsidP="00930C51">
            <w:pPr>
              <w:pStyle w:val="Z0"/>
              <w:rPr>
                <w:color w:val="000000" w:themeColor="text1"/>
              </w:rPr>
            </w:pPr>
            <w:r w:rsidRPr="00684C1E">
              <w:rPr>
                <w:rFonts w:hint="eastAsia"/>
                <w:color w:val="000000" w:themeColor="text1"/>
              </w:rPr>
              <w:t>42.5</w:t>
            </w:r>
          </w:p>
        </w:tc>
        <w:tc>
          <w:tcPr>
            <w:tcW w:w="1814" w:type="dxa"/>
            <w:vAlign w:val="bottom"/>
          </w:tcPr>
          <w:p w14:paraId="6C2F7749" w14:textId="26D320EA"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190B1791" w14:textId="77777777" w:rsidTr="00930C51">
        <w:tc>
          <w:tcPr>
            <w:tcW w:w="2799" w:type="dxa"/>
            <w:vAlign w:val="bottom"/>
          </w:tcPr>
          <w:p w14:paraId="4A1D56D5" w14:textId="77777777" w:rsidR="00930C51" w:rsidRPr="00684C1E" w:rsidRDefault="00930C51" w:rsidP="00930C51">
            <w:pPr>
              <w:pStyle w:val="Z0"/>
              <w:rPr>
                <w:color w:val="000000" w:themeColor="text1"/>
              </w:rPr>
            </w:pPr>
            <w:r w:rsidRPr="00684C1E">
              <w:rPr>
                <w:rFonts w:hint="eastAsia"/>
                <w:color w:val="000000" w:themeColor="text1"/>
              </w:rPr>
              <w:t>2021.12.22</w:t>
            </w:r>
          </w:p>
        </w:tc>
        <w:tc>
          <w:tcPr>
            <w:tcW w:w="1533" w:type="dxa"/>
            <w:vAlign w:val="bottom"/>
          </w:tcPr>
          <w:p w14:paraId="6298F8E1" w14:textId="309E0495" w:rsidR="00930C51" w:rsidRPr="00684C1E" w:rsidRDefault="00930C51" w:rsidP="00930C51">
            <w:pPr>
              <w:pStyle w:val="Z0"/>
              <w:rPr>
                <w:color w:val="000000" w:themeColor="text1"/>
              </w:rPr>
            </w:pPr>
            <w:r w:rsidRPr="00684C1E">
              <w:rPr>
                <w:rFonts w:hint="eastAsia"/>
                <w:color w:val="000000" w:themeColor="text1"/>
              </w:rPr>
              <w:t>7.1</w:t>
            </w:r>
          </w:p>
        </w:tc>
        <w:tc>
          <w:tcPr>
            <w:tcW w:w="2160" w:type="dxa"/>
            <w:vAlign w:val="bottom"/>
          </w:tcPr>
          <w:p w14:paraId="2190AD40" w14:textId="2C219068" w:rsidR="00930C51" w:rsidRPr="00684C1E" w:rsidRDefault="00930C51" w:rsidP="00930C51">
            <w:pPr>
              <w:pStyle w:val="Z0"/>
              <w:rPr>
                <w:color w:val="000000" w:themeColor="text1"/>
              </w:rPr>
            </w:pPr>
            <w:r w:rsidRPr="00684C1E">
              <w:rPr>
                <w:rFonts w:hint="eastAsia"/>
                <w:color w:val="000000" w:themeColor="text1"/>
              </w:rPr>
              <w:t>40</w:t>
            </w:r>
          </w:p>
        </w:tc>
        <w:tc>
          <w:tcPr>
            <w:tcW w:w="1814" w:type="dxa"/>
            <w:vAlign w:val="bottom"/>
          </w:tcPr>
          <w:p w14:paraId="46533E1A" w14:textId="52849AB4" w:rsidR="00930C51" w:rsidRPr="00684C1E" w:rsidRDefault="00930C51" w:rsidP="00930C51">
            <w:pPr>
              <w:pStyle w:val="Z0"/>
              <w:rPr>
                <w:color w:val="000000" w:themeColor="text1"/>
              </w:rPr>
            </w:pPr>
            <w:r w:rsidRPr="00684C1E">
              <w:rPr>
                <w:rFonts w:hint="eastAsia"/>
                <w:color w:val="000000" w:themeColor="text1"/>
              </w:rPr>
              <w:t>80</w:t>
            </w:r>
          </w:p>
        </w:tc>
      </w:tr>
      <w:tr w:rsidR="00684C1E" w:rsidRPr="00684C1E" w14:paraId="3E349B51" w14:textId="77777777" w:rsidTr="00930C51">
        <w:tc>
          <w:tcPr>
            <w:tcW w:w="2799" w:type="dxa"/>
            <w:vAlign w:val="bottom"/>
          </w:tcPr>
          <w:p w14:paraId="5993D836" w14:textId="77777777" w:rsidR="00930C51" w:rsidRPr="00684C1E" w:rsidRDefault="00930C51" w:rsidP="00930C51">
            <w:pPr>
              <w:pStyle w:val="Z0"/>
              <w:rPr>
                <w:color w:val="000000" w:themeColor="text1"/>
              </w:rPr>
            </w:pPr>
            <w:r w:rsidRPr="00684C1E">
              <w:rPr>
                <w:rFonts w:hint="eastAsia"/>
                <w:color w:val="000000" w:themeColor="text1"/>
              </w:rPr>
              <w:t>2021.12.23</w:t>
            </w:r>
          </w:p>
        </w:tc>
        <w:tc>
          <w:tcPr>
            <w:tcW w:w="1533" w:type="dxa"/>
            <w:vAlign w:val="bottom"/>
          </w:tcPr>
          <w:p w14:paraId="17DA74D9" w14:textId="7CD844DD" w:rsidR="00930C51" w:rsidRPr="00684C1E" w:rsidRDefault="00930C51" w:rsidP="00930C51">
            <w:pPr>
              <w:pStyle w:val="Z0"/>
              <w:rPr>
                <w:color w:val="000000" w:themeColor="text1"/>
              </w:rPr>
            </w:pPr>
            <w:r w:rsidRPr="00684C1E">
              <w:rPr>
                <w:rFonts w:hint="eastAsia"/>
                <w:color w:val="000000" w:themeColor="text1"/>
              </w:rPr>
              <w:t>7.1</w:t>
            </w:r>
          </w:p>
        </w:tc>
        <w:tc>
          <w:tcPr>
            <w:tcW w:w="2160" w:type="dxa"/>
            <w:vAlign w:val="bottom"/>
          </w:tcPr>
          <w:p w14:paraId="32C16B85" w14:textId="07360FA0" w:rsidR="00930C51" w:rsidRPr="00684C1E" w:rsidRDefault="00930C51" w:rsidP="00930C51">
            <w:pPr>
              <w:pStyle w:val="Z0"/>
              <w:rPr>
                <w:color w:val="000000" w:themeColor="text1"/>
              </w:rPr>
            </w:pPr>
            <w:r w:rsidRPr="00684C1E">
              <w:rPr>
                <w:rFonts w:hint="eastAsia"/>
                <w:color w:val="000000" w:themeColor="text1"/>
              </w:rPr>
              <w:t>43.7</w:t>
            </w:r>
          </w:p>
        </w:tc>
        <w:tc>
          <w:tcPr>
            <w:tcW w:w="1814" w:type="dxa"/>
            <w:vAlign w:val="bottom"/>
          </w:tcPr>
          <w:p w14:paraId="41469A1E" w14:textId="769D2663" w:rsidR="00930C51" w:rsidRPr="00684C1E" w:rsidRDefault="00930C51" w:rsidP="00930C51">
            <w:pPr>
              <w:pStyle w:val="Z0"/>
              <w:rPr>
                <w:color w:val="000000" w:themeColor="text1"/>
              </w:rPr>
            </w:pPr>
            <w:r w:rsidRPr="00684C1E">
              <w:rPr>
                <w:rFonts w:hint="eastAsia"/>
                <w:color w:val="000000" w:themeColor="text1"/>
              </w:rPr>
              <w:t>80</w:t>
            </w:r>
          </w:p>
        </w:tc>
      </w:tr>
    </w:tbl>
    <w:p w14:paraId="169A0FD7" w14:textId="7287275D" w:rsidR="00D67E46" w:rsidRPr="00684C1E" w:rsidRDefault="00CF2CA5" w:rsidP="00CF2CA5">
      <w:pPr>
        <w:pStyle w:val="2"/>
        <w:rPr>
          <w:color w:val="000000" w:themeColor="text1"/>
        </w:rPr>
      </w:pPr>
      <w:bookmarkStart w:id="23" w:name="_Toc99614772"/>
      <w:r w:rsidRPr="00684C1E">
        <w:rPr>
          <w:rFonts w:hint="eastAsia"/>
          <w:color w:val="000000" w:themeColor="text1"/>
        </w:rPr>
        <w:lastRenderedPageBreak/>
        <w:t>供热工程</w:t>
      </w:r>
      <w:bookmarkEnd w:id="23"/>
    </w:p>
    <w:p w14:paraId="5B43BFEC" w14:textId="77777777" w:rsidR="00D67E46" w:rsidRPr="00684C1E" w:rsidRDefault="00D67E46" w:rsidP="00D67E46">
      <w:pPr>
        <w:pStyle w:val="Z1"/>
        <w:ind w:firstLine="480"/>
        <w:rPr>
          <w:color w:val="000000" w:themeColor="text1"/>
        </w:rPr>
      </w:pPr>
      <w:r w:rsidRPr="00684C1E">
        <w:rPr>
          <w:rFonts w:hint="eastAsia"/>
          <w:color w:val="000000" w:themeColor="text1"/>
        </w:rPr>
        <w:t>由</w:t>
      </w:r>
      <w:r w:rsidRPr="00684C1E">
        <w:rPr>
          <w:color w:val="000000" w:themeColor="text1"/>
        </w:rPr>
        <w:t>南京江北新材料科技园长芦区热电厂</w:t>
      </w:r>
      <w:r w:rsidRPr="00684C1E">
        <w:rPr>
          <w:rFonts w:hint="eastAsia"/>
          <w:color w:val="000000" w:themeColor="text1"/>
        </w:rPr>
        <w:t>集中供热</w:t>
      </w:r>
      <w:r w:rsidRPr="00684C1E">
        <w:rPr>
          <w:color w:val="000000" w:themeColor="text1"/>
        </w:rPr>
        <w:t>。</w:t>
      </w:r>
      <w:r w:rsidRPr="00684C1E">
        <w:rPr>
          <w:rFonts w:hint="eastAsia"/>
          <w:color w:val="000000" w:themeColor="text1"/>
        </w:rPr>
        <w:t>南京江北新材料科技园热电有限公司是南京江北新材料科技园区（长芦片）唯一供热企业。一期建成</w:t>
      </w:r>
      <w:r w:rsidRPr="00684C1E">
        <w:rPr>
          <w:rFonts w:hint="eastAsia"/>
          <w:color w:val="000000" w:themeColor="text1"/>
        </w:rPr>
        <w:t>2</w:t>
      </w:r>
      <w:r w:rsidRPr="00684C1E">
        <w:rPr>
          <w:rFonts w:hint="eastAsia"/>
          <w:color w:val="000000" w:themeColor="text1"/>
        </w:rPr>
        <w:t>×</w:t>
      </w:r>
      <w:r w:rsidRPr="00684C1E">
        <w:rPr>
          <w:rFonts w:hint="eastAsia"/>
          <w:color w:val="000000" w:themeColor="text1"/>
        </w:rPr>
        <w:t>55MW</w:t>
      </w:r>
      <w:r w:rsidRPr="00684C1E">
        <w:rPr>
          <w:rFonts w:hint="eastAsia"/>
          <w:color w:val="000000" w:themeColor="text1"/>
        </w:rPr>
        <w:t>发电机组，配备</w:t>
      </w:r>
      <w:r w:rsidRPr="00684C1E">
        <w:rPr>
          <w:rFonts w:hint="eastAsia"/>
          <w:color w:val="000000" w:themeColor="text1"/>
        </w:rPr>
        <w:t>3</w:t>
      </w:r>
      <w:r w:rsidRPr="00684C1E">
        <w:rPr>
          <w:rFonts w:hint="eastAsia"/>
          <w:color w:val="000000" w:themeColor="text1"/>
        </w:rPr>
        <w:t>台</w:t>
      </w:r>
      <w:r w:rsidRPr="00684C1E">
        <w:rPr>
          <w:rFonts w:hint="eastAsia"/>
          <w:color w:val="000000" w:themeColor="text1"/>
        </w:rPr>
        <w:t>2</w:t>
      </w:r>
      <w:r w:rsidRPr="00684C1E">
        <w:rPr>
          <w:color w:val="000000" w:themeColor="text1"/>
        </w:rPr>
        <w:t>20</w:t>
      </w:r>
      <w:r w:rsidRPr="00684C1E">
        <w:rPr>
          <w:rFonts w:hint="eastAsia"/>
          <w:color w:val="000000" w:themeColor="text1"/>
        </w:rPr>
        <w:t>t</w:t>
      </w:r>
      <w:r w:rsidRPr="00684C1E">
        <w:rPr>
          <w:color w:val="000000" w:themeColor="text1"/>
        </w:rPr>
        <w:t>/h</w:t>
      </w:r>
      <w:r w:rsidRPr="00684C1E">
        <w:rPr>
          <w:rFonts w:hint="eastAsia"/>
          <w:color w:val="000000" w:themeColor="text1"/>
        </w:rPr>
        <w:t>供热锅炉；为满足区域新增供热需求，二期建成</w:t>
      </w:r>
      <w:r w:rsidRPr="00684C1E">
        <w:rPr>
          <w:color w:val="000000" w:themeColor="text1"/>
        </w:rPr>
        <w:t>×300MW</w:t>
      </w:r>
      <w:r w:rsidRPr="00684C1E">
        <w:rPr>
          <w:color w:val="000000" w:themeColor="text1"/>
        </w:rPr>
        <w:t>发电机组</w:t>
      </w:r>
      <w:r w:rsidRPr="00684C1E">
        <w:rPr>
          <w:rFonts w:hint="eastAsia"/>
          <w:color w:val="000000" w:themeColor="text1"/>
        </w:rPr>
        <w:t>，配备</w:t>
      </w:r>
      <w:r w:rsidRPr="00684C1E">
        <w:rPr>
          <w:rFonts w:hint="eastAsia"/>
          <w:color w:val="000000" w:themeColor="text1"/>
        </w:rPr>
        <w:t>2</w:t>
      </w:r>
      <w:r w:rsidRPr="00684C1E">
        <w:rPr>
          <w:rFonts w:hint="eastAsia"/>
          <w:color w:val="000000" w:themeColor="text1"/>
        </w:rPr>
        <w:t>台</w:t>
      </w:r>
      <w:r w:rsidRPr="00684C1E">
        <w:rPr>
          <w:rFonts w:hint="eastAsia"/>
          <w:color w:val="000000" w:themeColor="text1"/>
        </w:rPr>
        <w:t>1</w:t>
      </w:r>
      <w:r w:rsidRPr="00684C1E">
        <w:rPr>
          <w:color w:val="000000" w:themeColor="text1"/>
        </w:rPr>
        <w:t>024</w:t>
      </w:r>
      <w:r w:rsidRPr="00684C1E">
        <w:rPr>
          <w:rFonts w:hint="eastAsia"/>
          <w:color w:val="000000" w:themeColor="text1"/>
        </w:rPr>
        <w:t>t</w:t>
      </w:r>
      <w:r w:rsidRPr="00684C1E">
        <w:rPr>
          <w:color w:val="000000" w:themeColor="text1"/>
        </w:rPr>
        <w:t>/</w:t>
      </w:r>
      <w:r w:rsidRPr="00684C1E">
        <w:rPr>
          <w:rFonts w:hint="eastAsia"/>
          <w:color w:val="000000" w:themeColor="text1"/>
        </w:rPr>
        <w:t>h</w:t>
      </w:r>
      <w:r w:rsidRPr="00684C1E">
        <w:rPr>
          <w:rFonts w:hint="eastAsia"/>
          <w:color w:val="000000" w:themeColor="text1"/>
        </w:rPr>
        <w:t>供热锅炉，区域总供热能力合计</w:t>
      </w:r>
      <w:r w:rsidRPr="00684C1E">
        <w:rPr>
          <w:rFonts w:hint="eastAsia"/>
          <w:color w:val="000000" w:themeColor="text1"/>
        </w:rPr>
        <w:t>2</w:t>
      </w:r>
      <w:r w:rsidRPr="00684C1E">
        <w:rPr>
          <w:color w:val="000000" w:themeColor="text1"/>
        </w:rPr>
        <w:t>708</w:t>
      </w:r>
      <w:r w:rsidRPr="00684C1E">
        <w:rPr>
          <w:rFonts w:hint="eastAsia"/>
          <w:color w:val="000000" w:themeColor="text1"/>
        </w:rPr>
        <w:t>t/</w:t>
      </w:r>
      <w:r w:rsidRPr="00684C1E">
        <w:rPr>
          <w:color w:val="000000" w:themeColor="text1"/>
        </w:rPr>
        <w:t>h</w:t>
      </w:r>
      <w:r w:rsidRPr="00684C1E">
        <w:rPr>
          <w:rFonts w:hint="eastAsia"/>
          <w:color w:val="000000" w:themeColor="text1"/>
        </w:rPr>
        <w:t>，供热余量完全满足区供热需求。</w:t>
      </w:r>
    </w:p>
    <w:p w14:paraId="5126AA9B" w14:textId="77777777" w:rsidR="00D67E46" w:rsidRPr="00684C1E" w:rsidRDefault="00D67E46" w:rsidP="00D67E46">
      <w:pPr>
        <w:pStyle w:val="Z1"/>
        <w:ind w:firstLine="480"/>
        <w:rPr>
          <w:color w:val="000000" w:themeColor="text1"/>
        </w:rPr>
      </w:pPr>
      <w:r w:rsidRPr="00684C1E">
        <w:rPr>
          <w:rFonts w:hint="eastAsia"/>
          <w:color w:val="000000" w:themeColor="text1"/>
        </w:rPr>
        <w:t>兰精公司因生产工艺需要，需要清洁蒸汽，南京江北新材料科技园区</w:t>
      </w:r>
      <w:r w:rsidRPr="00684C1E">
        <w:rPr>
          <w:color w:val="000000" w:themeColor="text1"/>
        </w:rPr>
        <w:t>长芦区热电厂</w:t>
      </w:r>
      <w:r w:rsidRPr="00684C1E">
        <w:rPr>
          <w:rFonts w:hint="eastAsia"/>
          <w:color w:val="000000" w:themeColor="text1"/>
        </w:rPr>
        <w:t>踢动的蒸汽不能满足公司生产工艺需要，因此兰精公司新建：</w:t>
      </w:r>
      <w:r w:rsidRPr="00684C1E">
        <w:rPr>
          <w:rFonts w:hint="eastAsia"/>
          <w:color w:val="000000" w:themeColor="text1"/>
        </w:rPr>
        <w:t>2</w:t>
      </w:r>
      <w:r w:rsidRPr="00684C1E">
        <w:rPr>
          <w:rFonts w:hint="eastAsia"/>
          <w:color w:val="000000" w:themeColor="text1"/>
        </w:rPr>
        <w:t>×</w:t>
      </w:r>
      <w:r w:rsidRPr="00684C1E">
        <w:rPr>
          <w:rFonts w:hint="eastAsia"/>
          <w:color w:val="000000" w:themeColor="text1"/>
        </w:rPr>
        <w:t>50t/h</w:t>
      </w:r>
      <w:r w:rsidRPr="00684C1E">
        <w:rPr>
          <w:rFonts w:hint="eastAsia"/>
          <w:color w:val="000000" w:themeColor="text1"/>
        </w:rPr>
        <w:t>燃气锅炉和</w:t>
      </w:r>
      <w:r w:rsidRPr="00684C1E">
        <w:rPr>
          <w:rFonts w:hint="eastAsia"/>
          <w:color w:val="000000" w:themeColor="text1"/>
        </w:rPr>
        <w:t>1</w:t>
      </w:r>
      <w:r w:rsidRPr="00684C1E">
        <w:rPr>
          <w:rFonts w:hint="eastAsia"/>
          <w:color w:val="000000" w:themeColor="text1"/>
        </w:rPr>
        <w:t>台</w:t>
      </w:r>
      <w:r w:rsidRPr="00684C1E">
        <w:rPr>
          <w:rFonts w:hint="eastAsia"/>
          <w:color w:val="000000" w:themeColor="text1"/>
        </w:rPr>
        <w:t>50t/h</w:t>
      </w:r>
      <w:r w:rsidRPr="00684C1E">
        <w:rPr>
          <w:rFonts w:hint="eastAsia"/>
          <w:color w:val="000000" w:themeColor="text1"/>
        </w:rPr>
        <w:t>燃油燃气锅炉，并为燃油燃气锅炉配备</w:t>
      </w:r>
      <w:r w:rsidRPr="00684C1E">
        <w:rPr>
          <w:rFonts w:hint="eastAsia"/>
          <w:color w:val="000000" w:themeColor="text1"/>
        </w:rPr>
        <w:t>1</w:t>
      </w:r>
      <w:r w:rsidRPr="00684C1E">
        <w:rPr>
          <w:rFonts w:hint="eastAsia"/>
          <w:color w:val="000000" w:themeColor="text1"/>
        </w:rPr>
        <w:t>套轻柴油系统，作为备用燃料。</w:t>
      </w:r>
    </w:p>
    <w:p w14:paraId="536BEF66" w14:textId="2922152E" w:rsidR="00D67E46" w:rsidRPr="00684C1E" w:rsidRDefault="007D5B5D" w:rsidP="00CF2CA5">
      <w:pPr>
        <w:pStyle w:val="2"/>
        <w:rPr>
          <w:color w:val="000000" w:themeColor="text1"/>
        </w:rPr>
      </w:pPr>
      <w:bookmarkStart w:id="24" w:name="_Toc99614773"/>
      <w:r w:rsidRPr="00684C1E">
        <w:rPr>
          <w:rFonts w:hint="eastAsia"/>
          <w:color w:val="000000" w:themeColor="text1"/>
        </w:rPr>
        <w:t>燃气</w:t>
      </w:r>
      <w:bookmarkEnd w:id="24"/>
    </w:p>
    <w:p w14:paraId="7EF58259" w14:textId="77777777" w:rsidR="00C70519" w:rsidRPr="00684C1E" w:rsidRDefault="00C70519" w:rsidP="00C70519">
      <w:pPr>
        <w:pStyle w:val="Z1"/>
        <w:ind w:firstLine="480"/>
        <w:rPr>
          <w:color w:val="000000" w:themeColor="text1"/>
        </w:rPr>
      </w:pPr>
      <w:r w:rsidRPr="00684C1E">
        <w:rPr>
          <w:rFonts w:hint="eastAsia"/>
          <w:color w:val="000000" w:themeColor="text1"/>
        </w:rPr>
        <w:t>园区部分企业规划建设天然气供热锅炉，规划区以天然气为主要气源，液化石油气为辅助气源。天然气气源来自西气东输和川气东送，通过江北天然气门站向规划区供气。液化石油气气源主要为扬子石化。</w:t>
      </w:r>
    </w:p>
    <w:p w14:paraId="39C14981" w14:textId="023A2821" w:rsidR="007D5B5D" w:rsidRPr="00684C1E" w:rsidRDefault="007D5B5D" w:rsidP="00CF2CA5">
      <w:pPr>
        <w:pStyle w:val="2"/>
        <w:rPr>
          <w:color w:val="000000" w:themeColor="text1"/>
        </w:rPr>
      </w:pPr>
      <w:bookmarkStart w:id="25" w:name="_Toc99614774"/>
      <w:r w:rsidRPr="00684C1E">
        <w:rPr>
          <w:rFonts w:hint="eastAsia"/>
          <w:color w:val="000000" w:themeColor="text1"/>
        </w:rPr>
        <w:t>固体废物处置</w:t>
      </w:r>
      <w:bookmarkEnd w:id="25"/>
    </w:p>
    <w:p w14:paraId="479CF1B0" w14:textId="48B58F6F" w:rsidR="007D5B5D" w:rsidRPr="00684C1E" w:rsidRDefault="007D5B5D" w:rsidP="007D5B5D">
      <w:pPr>
        <w:ind w:firstLine="480"/>
        <w:rPr>
          <w:bCs/>
          <w:color w:val="000000" w:themeColor="text1"/>
        </w:rPr>
      </w:pPr>
      <w:r w:rsidRPr="00684C1E">
        <w:rPr>
          <w:rFonts w:hint="eastAsia"/>
          <w:bCs/>
          <w:color w:val="000000" w:themeColor="text1"/>
        </w:rPr>
        <w:t>新材料产业园规划范围内不设置垃圾转运站，垃圾运送至区外垃圾转运站处理。主要去向为六合区马鞍生活垃圾填埋场。</w:t>
      </w:r>
    </w:p>
    <w:p w14:paraId="3B3348E2" w14:textId="79041AA0" w:rsidR="007D5B5D" w:rsidRPr="00684C1E" w:rsidRDefault="007D5B5D" w:rsidP="007D5B5D">
      <w:pPr>
        <w:spacing w:line="500" w:lineRule="exact"/>
        <w:ind w:firstLine="480"/>
        <w:rPr>
          <w:rFonts w:eastAsia="宋体" w:cs="Times New Roman"/>
          <w:bCs/>
          <w:noProof/>
          <w:color w:val="000000" w:themeColor="text1"/>
          <w:kern w:val="0"/>
          <w:szCs w:val="28"/>
        </w:rPr>
      </w:pPr>
      <w:r w:rsidRPr="00684C1E">
        <w:rPr>
          <w:rFonts w:hint="eastAsia"/>
          <w:bCs/>
          <w:color w:val="000000" w:themeColor="text1"/>
        </w:rPr>
        <w:t>新材料产业园规划范围内</w:t>
      </w:r>
      <w:r w:rsidRPr="00684C1E">
        <w:rPr>
          <w:rFonts w:eastAsia="宋体" w:cs="Times New Roman"/>
          <w:bCs/>
          <w:noProof/>
          <w:color w:val="000000" w:themeColor="text1"/>
          <w:kern w:val="0"/>
          <w:szCs w:val="28"/>
        </w:rPr>
        <w:t>不设置危废处置中心及暂存中心，规划区内企业产生的危险固废均交由有资质的危险固废处置单位进行处理，危险固废暂存均有相关企业按规定自行贮存。</w:t>
      </w:r>
    </w:p>
    <w:p w14:paraId="2D7E6B34" w14:textId="3F6C5ABB" w:rsidR="007D5B5D" w:rsidRPr="00684C1E" w:rsidRDefault="00330A0D" w:rsidP="00CF2CA5">
      <w:pPr>
        <w:pStyle w:val="2"/>
        <w:rPr>
          <w:noProof/>
          <w:color w:val="000000" w:themeColor="text1"/>
        </w:rPr>
      </w:pPr>
      <w:bookmarkStart w:id="26" w:name="_Toc99614775"/>
      <w:r w:rsidRPr="00684C1E">
        <w:rPr>
          <w:rFonts w:hint="eastAsia"/>
          <w:noProof/>
          <w:color w:val="000000" w:themeColor="text1"/>
        </w:rPr>
        <w:t>风险应急</w:t>
      </w:r>
      <w:bookmarkEnd w:id="26"/>
    </w:p>
    <w:p w14:paraId="66190E11" w14:textId="501CE946" w:rsidR="00330A0D" w:rsidRPr="00684C1E" w:rsidRDefault="00330A0D" w:rsidP="00330A0D">
      <w:pPr>
        <w:ind w:firstLine="480"/>
        <w:rPr>
          <w:color w:val="000000" w:themeColor="text1"/>
        </w:rPr>
      </w:pPr>
      <w:r w:rsidRPr="00684C1E">
        <w:rPr>
          <w:color w:val="000000" w:themeColor="text1"/>
        </w:rPr>
        <w:t>新材料产业园已建立健全区域风险防范体系和生态</w:t>
      </w:r>
      <w:r w:rsidRPr="00684C1E">
        <w:rPr>
          <w:rFonts w:hint="eastAsia"/>
          <w:color w:val="000000" w:themeColor="text1"/>
        </w:rPr>
        <w:t>保障体系，加强区内重要风险源的管控，园区已</w:t>
      </w:r>
      <w:r w:rsidR="0079032D" w:rsidRPr="00684C1E">
        <w:rPr>
          <w:rFonts w:hint="eastAsia"/>
          <w:color w:val="000000" w:themeColor="text1"/>
        </w:rPr>
        <w:t>于</w:t>
      </w:r>
      <w:r w:rsidR="0079032D" w:rsidRPr="00684C1E">
        <w:rPr>
          <w:rFonts w:hint="eastAsia"/>
          <w:color w:val="000000" w:themeColor="text1"/>
        </w:rPr>
        <w:t>2</w:t>
      </w:r>
      <w:r w:rsidR="0079032D" w:rsidRPr="00684C1E">
        <w:rPr>
          <w:color w:val="000000" w:themeColor="text1"/>
        </w:rPr>
        <w:t>020</w:t>
      </w:r>
      <w:r w:rsidR="0079032D" w:rsidRPr="00684C1E">
        <w:rPr>
          <w:color w:val="000000" w:themeColor="text1"/>
        </w:rPr>
        <w:t>年</w:t>
      </w:r>
      <w:r w:rsidRPr="00684C1E">
        <w:rPr>
          <w:rFonts w:hint="eastAsia"/>
          <w:color w:val="000000" w:themeColor="text1"/>
        </w:rPr>
        <w:t>编制了突发环境事件应急预案、环境风险评估报告，并备案。</w:t>
      </w:r>
    </w:p>
    <w:p w14:paraId="59B7EE4C" w14:textId="77777777" w:rsidR="00F86B14" w:rsidRPr="00684C1E" w:rsidRDefault="00F86B14" w:rsidP="00F86B14">
      <w:pPr>
        <w:ind w:firstLineChars="83" w:firstLine="199"/>
        <w:rPr>
          <w:color w:val="000000" w:themeColor="text1"/>
        </w:rPr>
      </w:pPr>
    </w:p>
    <w:p w14:paraId="2C2FB596" w14:textId="77777777" w:rsidR="0087140C" w:rsidRPr="00684C1E" w:rsidRDefault="0087140C" w:rsidP="00C4215B">
      <w:pPr>
        <w:ind w:firstLineChars="0" w:firstLine="0"/>
        <w:rPr>
          <w:bCs/>
          <w:color w:val="000000" w:themeColor="text1"/>
        </w:rPr>
        <w:sectPr w:rsidR="0087140C" w:rsidRPr="00684C1E" w:rsidSect="009B4CCD">
          <w:pgSz w:w="11906" w:h="16838"/>
          <w:pgMar w:top="1440" w:right="1800" w:bottom="1440" w:left="1800" w:header="851" w:footer="992" w:gutter="0"/>
          <w:cols w:space="425"/>
          <w:docGrid w:type="lines" w:linePitch="326"/>
        </w:sectPr>
      </w:pPr>
    </w:p>
    <w:p w14:paraId="3640EEEE" w14:textId="63853C88" w:rsidR="00372EE2" w:rsidRPr="00684C1E" w:rsidRDefault="00627146" w:rsidP="00882B96">
      <w:pPr>
        <w:pStyle w:val="1"/>
        <w:spacing w:before="163" w:after="163"/>
        <w:rPr>
          <w:color w:val="000000" w:themeColor="text1"/>
        </w:rPr>
      </w:pPr>
      <w:bookmarkStart w:id="27" w:name="_Toc99614782"/>
      <w:r w:rsidRPr="00684C1E">
        <w:rPr>
          <w:color w:val="000000" w:themeColor="text1"/>
        </w:rPr>
        <w:lastRenderedPageBreak/>
        <w:t>区域项目环评预测所需基础资料汇总</w:t>
      </w:r>
      <w:bookmarkEnd w:id="27"/>
    </w:p>
    <w:p w14:paraId="42FB4EB6" w14:textId="404B4CF2" w:rsidR="00372EE2" w:rsidRPr="00684C1E" w:rsidRDefault="00372EE2" w:rsidP="00372EE2">
      <w:pPr>
        <w:pStyle w:val="2"/>
        <w:rPr>
          <w:color w:val="000000" w:themeColor="text1"/>
        </w:rPr>
      </w:pPr>
      <w:bookmarkStart w:id="28" w:name="_Toc99614783"/>
      <w:r w:rsidRPr="00684C1E">
        <w:rPr>
          <w:rFonts w:hint="eastAsia"/>
          <w:color w:val="000000" w:themeColor="text1"/>
        </w:rPr>
        <w:t>大气环境影响预测基础资料</w:t>
      </w:r>
      <w:bookmarkEnd w:id="28"/>
    </w:p>
    <w:p w14:paraId="1823CECF" w14:textId="69FDA5AC" w:rsidR="00372EE2" w:rsidRPr="00684C1E" w:rsidRDefault="00372EE2" w:rsidP="00372EE2">
      <w:pPr>
        <w:ind w:firstLine="480"/>
        <w:rPr>
          <w:color w:val="000000" w:themeColor="text1"/>
        </w:rPr>
      </w:pPr>
      <w:r w:rsidRPr="00684C1E">
        <w:rPr>
          <w:color w:val="000000" w:themeColor="text1"/>
        </w:rPr>
        <w:t>本次评估范围内用地以工业用地为主</w:t>
      </w:r>
      <w:r w:rsidRPr="00684C1E">
        <w:rPr>
          <w:rFonts w:hint="eastAsia"/>
          <w:color w:val="000000" w:themeColor="text1"/>
        </w:rPr>
        <w:t>，大气环境影响评价估算模式预测参数见下表。</w:t>
      </w:r>
    </w:p>
    <w:p w14:paraId="42C99F69" w14:textId="7880F39D" w:rsidR="00372EE2" w:rsidRPr="00684C1E" w:rsidRDefault="00372EE2" w:rsidP="00372EE2">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7.1</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估算模型参数表</w:t>
      </w:r>
    </w:p>
    <w:tbl>
      <w:tblPr>
        <w:tblStyle w:val="ad"/>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2765"/>
        <w:gridCol w:w="2765"/>
        <w:gridCol w:w="2766"/>
      </w:tblGrid>
      <w:tr w:rsidR="00684C1E" w:rsidRPr="00684C1E" w14:paraId="6B460E34" w14:textId="77777777" w:rsidTr="00C65086">
        <w:tc>
          <w:tcPr>
            <w:tcW w:w="5530" w:type="dxa"/>
            <w:gridSpan w:val="2"/>
            <w:vAlign w:val="center"/>
          </w:tcPr>
          <w:p w14:paraId="550335F1" w14:textId="2B8098FE" w:rsidR="00C008FC" w:rsidRPr="00684C1E" w:rsidRDefault="00C008FC" w:rsidP="00372EE2">
            <w:pPr>
              <w:pStyle w:val="Z0"/>
              <w:rPr>
                <w:b/>
                <w:color w:val="000000" w:themeColor="text1"/>
              </w:rPr>
            </w:pPr>
            <w:r w:rsidRPr="00684C1E">
              <w:rPr>
                <w:rFonts w:hint="eastAsia"/>
                <w:b/>
                <w:color w:val="000000" w:themeColor="text1"/>
              </w:rPr>
              <w:t>参数</w:t>
            </w:r>
          </w:p>
        </w:tc>
        <w:tc>
          <w:tcPr>
            <w:tcW w:w="2766" w:type="dxa"/>
            <w:vAlign w:val="center"/>
          </w:tcPr>
          <w:p w14:paraId="7739462C" w14:textId="4DFCEE5E" w:rsidR="00C008FC" w:rsidRPr="00684C1E" w:rsidRDefault="00C008FC" w:rsidP="00372EE2">
            <w:pPr>
              <w:pStyle w:val="Z0"/>
              <w:rPr>
                <w:b/>
                <w:color w:val="000000" w:themeColor="text1"/>
              </w:rPr>
            </w:pPr>
            <w:r w:rsidRPr="00684C1E">
              <w:rPr>
                <w:rFonts w:hint="eastAsia"/>
                <w:b/>
                <w:color w:val="000000" w:themeColor="text1"/>
              </w:rPr>
              <w:t>取值</w:t>
            </w:r>
          </w:p>
        </w:tc>
      </w:tr>
      <w:tr w:rsidR="00684C1E" w:rsidRPr="00684C1E" w14:paraId="79189A88" w14:textId="77777777" w:rsidTr="00C65086">
        <w:tc>
          <w:tcPr>
            <w:tcW w:w="2765" w:type="dxa"/>
            <w:vMerge w:val="restart"/>
            <w:vAlign w:val="center"/>
          </w:tcPr>
          <w:p w14:paraId="799BC36B" w14:textId="49D7B194" w:rsidR="00C008FC" w:rsidRPr="00684C1E" w:rsidRDefault="00C008FC" w:rsidP="00372EE2">
            <w:pPr>
              <w:pStyle w:val="Z0"/>
              <w:rPr>
                <w:color w:val="000000" w:themeColor="text1"/>
              </w:rPr>
            </w:pPr>
            <w:r w:rsidRPr="00684C1E">
              <w:rPr>
                <w:rFonts w:hint="eastAsia"/>
                <w:color w:val="000000" w:themeColor="text1"/>
              </w:rPr>
              <w:t>城市</w:t>
            </w:r>
            <w:r w:rsidRPr="00684C1E">
              <w:rPr>
                <w:rFonts w:hint="eastAsia"/>
                <w:color w:val="000000" w:themeColor="text1"/>
              </w:rPr>
              <w:t>/</w:t>
            </w:r>
            <w:r w:rsidRPr="00684C1E">
              <w:rPr>
                <w:rFonts w:hint="eastAsia"/>
                <w:color w:val="000000" w:themeColor="text1"/>
              </w:rPr>
              <w:t>农村选项</w:t>
            </w:r>
          </w:p>
        </w:tc>
        <w:tc>
          <w:tcPr>
            <w:tcW w:w="2765" w:type="dxa"/>
            <w:vAlign w:val="center"/>
          </w:tcPr>
          <w:p w14:paraId="67A4DAAD" w14:textId="791E9952" w:rsidR="00C008FC" w:rsidRPr="00684C1E" w:rsidRDefault="00C008FC" w:rsidP="00372EE2">
            <w:pPr>
              <w:pStyle w:val="Z0"/>
              <w:rPr>
                <w:color w:val="000000" w:themeColor="text1"/>
              </w:rPr>
            </w:pPr>
            <w:r w:rsidRPr="00684C1E">
              <w:rPr>
                <w:rFonts w:hint="eastAsia"/>
                <w:color w:val="000000" w:themeColor="text1"/>
              </w:rPr>
              <w:t>城市</w:t>
            </w:r>
            <w:r w:rsidRPr="00684C1E">
              <w:rPr>
                <w:rFonts w:hint="eastAsia"/>
                <w:color w:val="000000" w:themeColor="text1"/>
              </w:rPr>
              <w:t>/</w:t>
            </w:r>
            <w:r w:rsidRPr="00684C1E">
              <w:rPr>
                <w:rFonts w:hint="eastAsia"/>
                <w:color w:val="000000" w:themeColor="text1"/>
              </w:rPr>
              <w:t>农村</w:t>
            </w:r>
          </w:p>
        </w:tc>
        <w:tc>
          <w:tcPr>
            <w:tcW w:w="2766" w:type="dxa"/>
            <w:vAlign w:val="center"/>
          </w:tcPr>
          <w:p w14:paraId="3A6613F6" w14:textId="25ECE523" w:rsidR="00C008FC" w:rsidRPr="00684C1E" w:rsidRDefault="00C008FC" w:rsidP="00372EE2">
            <w:pPr>
              <w:pStyle w:val="Z0"/>
              <w:rPr>
                <w:color w:val="000000" w:themeColor="text1"/>
              </w:rPr>
            </w:pPr>
            <w:r w:rsidRPr="00684C1E">
              <w:rPr>
                <w:rFonts w:hint="eastAsia"/>
                <w:color w:val="000000" w:themeColor="text1"/>
              </w:rPr>
              <w:t>城市</w:t>
            </w:r>
          </w:p>
        </w:tc>
      </w:tr>
      <w:tr w:rsidR="00684C1E" w:rsidRPr="00684C1E" w14:paraId="67B1FBC6" w14:textId="77777777" w:rsidTr="00C65086">
        <w:tc>
          <w:tcPr>
            <w:tcW w:w="2765" w:type="dxa"/>
            <w:vMerge/>
            <w:vAlign w:val="center"/>
          </w:tcPr>
          <w:p w14:paraId="3FED4F43" w14:textId="77777777" w:rsidR="00C008FC" w:rsidRPr="00684C1E" w:rsidRDefault="00C008FC" w:rsidP="00372EE2">
            <w:pPr>
              <w:pStyle w:val="Z0"/>
              <w:rPr>
                <w:color w:val="000000" w:themeColor="text1"/>
              </w:rPr>
            </w:pPr>
          </w:p>
        </w:tc>
        <w:tc>
          <w:tcPr>
            <w:tcW w:w="2765" w:type="dxa"/>
            <w:vAlign w:val="center"/>
          </w:tcPr>
          <w:p w14:paraId="0E06A0EC" w14:textId="4248FE17" w:rsidR="00C008FC" w:rsidRPr="00684C1E" w:rsidRDefault="00C008FC" w:rsidP="00372EE2">
            <w:pPr>
              <w:pStyle w:val="Z0"/>
              <w:rPr>
                <w:color w:val="000000" w:themeColor="text1"/>
              </w:rPr>
            </w:pPr>
            <w:r w:rsidRPr="00684C1E">
              <w:rPr>
                <w:rFonts w:hint="eastAsia"/>
                <w:color w:val="000000" w:themeColor="text1"/>
              </w:rPr>
              <w:t>人口数（城市选项时）</w:t>
            </w:r>
          </w:p>
        </w:tc>
        <w:tc>
          <w:tcPr>
            <w:tcW w:w="2766" w:type="dxa"/>
            <w:vAlign w:val="center"/>
          </w:tcPr>
          <w:p w14:paraId="2F584092" w14:textId="36CF321A" w:rsidR="00C008FC" w:rsidRPr="00684C1E" w:rsidRDefault="00C65086" w:rsidP="00372EE2">
            <w:pPr>
              <w:pStyle w:val="Z0"/>
              <w:rPr>
                <w:color w:val="000000" w:themeColor="text1"/>
              </w:rPr>
            </w:pPr>
            <w:r w:rsidRPr="00684C1E">
              <w:rPr>
                <w:color w:val="000000" w:themeColor="text1"/>
              </w:rPr>
              <w:t>95</w:t>
            </w:r>
            <w:r w:rsidRPr="00684C1E">
              <w:rPr>
                <w:color w:val="000000" w:themeColor="text1"/>
              </w:rPr>
              <w:t>万</w:t>
            </w:r>
          </w:p>
        </w:tc>
      </w:tr>
      <w:tr w:rsidR="00684C1E" w:rsidRPr="00684C1E" w14:paraId="18BCBFD2" w14:textId="77777777" w:rsidTr="00C65086">
        <w:tc>
          <w:tcPr>
            <w:tcW w:w="5530" w:type="dxa"/>
            <w:gridSpan w:val="2"/>
            <w:vAlign w:val="center"/>
          </w:tcPr>
          <w:p w14:paraId="64F69B38" w14:textId="2A492DC9" w:rsidR="00C008FC" w:rsidRPr="00684C1E" w:rsidRDefault="00C008FC" w:rsidP="00372EE2">
            <w:pPr>
              <w:pStyle w:val="Z0"/>
              <w:rPr>
                <w:color w:val="000000" w:themeColor="text1"/>
              </w:rPr>
            </w:pPr>
            <w:r w:rsidRPr="00684C1E">
              <w:rPr>
                <w:rFonts w:hint="eastAsia"/>
                <w:color w:val="000000" w:themeColor="text1"/>
              </w:rPr>
              <w:t>最高环境温度</w:t>
            </w:r>
            <w:r w:rsidRPr="00684C1E">
              <w:rPr>
                <w:rFonts w:hint="eastAsia"/>
                <w:color w:val="000000" w:themeColor="text1"/>
              </w:rPr>
              <w:t>/</w:t>
            </w:r>
            <w:r w:rsidRPr="00684C1E">
              <w:rPr>
                <w:rFonts w:ascii="宋体" w:hAnsi="宋体" w:hint="eastAsia"/>
                <w:color w:val="000000" w:themeColor="text1"/>
              </w:rPr>
              <w:t>℃</w:t>
            </w:r>
          </w:p>
        </w:tc>
        <w:tc>
          <w:tcPr>
            <w:tcW w:w="2766" w:type="dxa"/>
            <w:vAlign w:val="center"/>
          </w:tcPr>
          <w:p w14:paraId="63ADAC6D" w14:textId="04C975AE" w:rsidR="00C008FC" w:rsidRPr="00684C1E" w:rsidRDefault="00C008FC" w:rsidP="00372EE2">
            <w:pPr>
              <w:pStyle w:val="Z0"/>
              <w:rPr>
                <w:color w:val="000000" w:themeColor="text1"/>
              </w:rPr>
            </w:pPr>
            <w:r w:rsidRPr="00684C1E">
              <w:rPr>
                <w:rFonts w:hint="eastAsia"/>
                <w:color w:val="000000" w:themeColor="text1"/>
              </w:rPr>
              <w:t>4</w:t>
            </w:r>
            <w:r w:rsidRPr="00684C1E">
              <w:rPr>
                <w:color w:val="000000" w:themeColor="text1"/>
              </w:rPr>
              <w:t>3</w:t>
            </w:r>
          </w:p>
        </w:tc>
      </w:tr>
      <w:tr w:rsidR="00684C1E" w:rsidRPr="00684C1E" w14:paraId="6C3B2980" w14:textId="77777777" w:rsidTr="00C65086">
        <w:tc>
          <w:tcPr>
            <w:tcW w:w="5530" w:type="dxa"/>
            <w:gridSpan w:val="2"/>
            <w:vAlign w:val="center"/>
          </w:tcPr>
          <w:p w14:paraId="4FE95A12" w14:textId="1377A1EF" w:rsidR="00C008FC" w:rsidRPr="00684C1E" w:rsidRDefault="00C008FC" w:rsidP="00372EE2">
            <w:pPr>
              <w:pStyle w:val="Z0"/>
              <w:rPr>
                <w:color w:val="000000" w:themeColor="text1"/>
              </w:rPr>
            </w:pPr>
            <w:r w:rsidRPr="00684C1E">
              <w:rPr>
                <w:rFonts w:hint="eastAsia"/>
                <w:color w:val="000000" w:themeColor="text1"/>
              </w:rPr>
              <w:t>最低环境</w:t>
            </w:r>
            <w:r w:rsidRPr="00684C1E">
              <w:rPr>
                <w:color w:val="000000" w:themeColor="text1"/>
              </w:rPr>
              <w:t>温度</w:t>
            </w:r>
            <w:r w:rsidRPr="00684C1E">
              <w:rPr>
                <w:rFonts w:hint="eastAsia"/>
                <w:color w:val="000000" w:themeColor="text1"/>
              </w:rPr>
              <w:t>/</w:t>
            </w:r>
            <w:r w:rsidRPr="00684C1E">
              <w:rPr>
                <w:rFonts w:ascii="宋体" w:hAnsi="宋体" w:hint="eastAsia"/>
                <w:color w:val="000000" w:themeColor="text1"/>
              </w:rPr>
              <w:t>℃</w:t>
            </w:r>
          </w:p>
        </w:tc>
        <w:tc>
          <w:tcPr>
            <w:tcW w:w="2766" w:type="dxa"/>
            <w:vAlign w:val="center"/>
          </w:tcPr>
          <w:p w14:paraId="46314BF1" w14:textId="02099E4B" w:rsidR="00C008FC" w:rsidRPr="00684C1E" w:rsidRDefault="00C008FC" w:rsidP="00372EE2">
            <w:pPr>
              <w:pStyle w:val="Z0"/>
              <w:rPr>
                <w:color w:val="000000" w:themeColor="text1"/>
              </w:rPr>
            </w:pPr>
            <w:r w:rsidRPr="00684C1E">
              <w:rPr>
                <w:rFonts w:hint="eastAsia"/>
                <w:color w:val="000000" w:themeColor="text1"/>
              </w:rPr>
              <w:t>1</w:t>
            </w:r>
            <w:r w:rsidRPr="00684C1E">
              <w:rPr>
                <w:color w:val="000000" w:themeColor="text1"/>
              </w:rPr>
              <w:t>4</w:t>
            </w:r>
          </w:p>
        </w:tc>
      </w:tr>
      <w:tr w:rsidR="00684C1E" w:rsidRPr="00684C1E" w14:paraId="168A12CE" w14:textId="77777777" w:rsidTr="00C65086">
        <w:tc>
          <w:tcPr>
            <w:tcW w:w="5530" w:type="dxa"/>
            <w:gridSpan w:val="2"/>
            <w:vAlign w:val="center"/>
          </w:tcPr>
          <w:p w14:paraId="78C6F058" w14:textId="01456BCD" w:rsidR="00C008FC" w:rsidRPr="00684C1E" w:rsidRDefault="00C008FC" w:rsidP="00372EE2">
            <w:pPr>
              <w:pStyle w:val="Z0"/>
              <w:rPr>
                <w:color w:val="000000" w:themeColor="text1"/>
              </w:rPr>
            </w:pPr>
            <w:r w:rsidRPr="00684C1E">
              <w:rPr>
                <w:rFonts w:hint="eastAsia"/>
                <w:color w:val="000000" w:themeColor="text1"/>
              </w:rPr>
              <w:t>土地利用类型</w:t>
            </w:r>
          </w:p>
        </w:tc>
        <w:tc>
          <w:tcPr>
            <w:tcW w:w="2766" w:type="dxa"/>
            <w:vAlign w:val="center"/>
          </w:tcPr>
          <w:p w14:paraId="02FF486C" w14:textId="4E7E30CB" w:rsidR="00C008FC" w:rsidRPr="00684C1E" w:rsidRDefault="00C008FC" w:rsidP="00372EE2">
            <w:pPr>
              <w:pStyle w:val="Z0"/>
              <w:rPr>
                <w:color w:val="000000" w:themeColor="text1"/>
              </w:rPr>
            </w:pPr>
            <w:r w:rsidRPr="00684C1E">
              <w:rPr>
                <w:rFonts w:hint="eastAsia"/>
                <w:color w:val="000000" w:themeColor="text1"/>
              </w:rPr>
              <w:t>城市</w:t>
            </w:r>
          </w:p>
        </w:tc>
      </w:tr>
      <w:tr w:rsidR="00684C1E" w:rsidRPr="00684C1E" w14:paraId="5D621F91" w14:textId="77777777" w:rsidTr="00C65086">
        <w:tc>
          <w:tcPr>
            <w:tcW w:w="5530" w:type="dxa"/>
            <w:gridSpan w:val="2"/>
            <w:vAlign w:val="center"/>
          </w:tcPr>
          <w:p w14:paraId="039E16F9" w14:textId="7F697C79" w:rsidR="00C008FC" w:rsidRPr="00684C1E" w:rsidRDefault="00C008FC" w:rsidP="00372EE2">
            <w:pPr>
              <w:pStyle w:val="Z0"/>
              <w:rPr>
                <w:color w:val="000000" w:themeColor="text1"/>
              </w:rPr>
            </w:pPr>
            <w:r w:rsidRPr="00684C1E">
              <w:rPr>
                <w:rFonts w:hint="eastAsia"/>
                <w:color w:val="000000" w:themeColor="text1"/>
              </w:rPr>
              <w:t>区域湿度条件</w:t>
            </w:r>
          </w:p>
        </w:tc>
        <w:tc>
          <w:tcPr>
            <w:tcW w:w="2766" w:type="dxa"/>
            <w:vAlign w:val="center"/>
          </w:tcPr>
          <w:p w14:paraId="62E3EF59" w14:textId="0B74D775" w:rsidR="00C008FC" w:rsidRPr="00684C1E" w:rsidRDefault="00C008FC" w:rsidP="00372EE2">
            <w:pPr>
              <w:pStyle w:val="Z0"/>
              <w:rPr>
                <w:color w:val="000000" w:themeColor="text1"/>
              </w:rPr>
            </w:pPr>
            <w:r w:rsidRPr="00684C1E">
              <w:rPr>
                <w:rFonts w:hint="eastAsia"/>
                <w:color w:val="000000" w:themeColor="text1"/>
              </w:rPr>
              <w:t>潮湿</w:t>
            </w:r>
          </w:p>
        </w:tc>
      </w:tr>
      <w:tr w:rsidR="00684C1E" w:rsidRPr="00684C1E" w14:paraId="383E7279" w14:textId="77777777" w:rsidTr="00C65086">
        <w:tc>
          <w:tcPr>
            <w:tcW w:w="2765" w:type="dxa"/>
            <w:vAlign w:val="center"/>
          </w:tcPr>
          <w:p w14:paraId="1861EFA5" w14:textId="2EA047B7" w:rsidR="00C008FC" w:rsidRPr="00684C1E" w:rsidRDefault="00C008FC" w:rsidP="00372EE2">
            <w:pPr>
              <w:pStyle w:val="Z0"/>
              <w:rPr>
                <w:color w:val="000000" w:themeColor="text1"/>
              </w:rPr>
            </w:pPr>
            <w:r w:rsidRPr="00684C1E">
              <w:rPr>
                <w:rFonts w:hint="eastAsia"/>
                <w:color w:val="000000" w:themeColor="text1"/>
              </w:rPr>
              <w:t>是否考虑地形</w:t>
            </w:r>
          </w:p>
        </w:tc>
        <w:tc>
          <w:tcPr>
            <w:tcW w:w="2765" w:type="dxa"/>
            <w:vAlign w:val="center"/>
          </w:tcPr>
          <w:p w14:paraId="00334AFC" w14:textId="588A34B0" w:rsidR="00C008FC" w:rsidRPr="00684C1E" w:rsidRDefault="00C008FC" w:rsidP="00372EE2">
            <w:pPr>
              <w:pStyle w:val="Z0"/>
              <w:rPr>
                <w:color w:val="000000" w:themeColor="text1"/>
              </w:rPr>
            </w:pPr>
            <w:r w:rsidRPr="00684C1E">
              <w:rPr>
                <w:rFonts w:hint="eastAsia"/>
                <w:color w:val="000000" w:themeColor="text1"/>
              </w:rPr>
              <w:t>考虑地形</w:t>
            </w:r>
          </w:p>
        </w:tc>
        <w:tc>
          <w:tcPr>
            <w:tcW w:w="2766" w:type="dxa"/>
            <w:vAlign w:val="center"/>
          </w:tcPr>
          <w:p w14:paraId="4AD0684F" w14:textId="09B2245A" w:rsidR="00C008FC" w:rsidRPr="00684C1E" w:rsidRDefault="00C008FC" w:rsidP="00372EE2">
            <w:pPr>
              <w:pStyle w:val="Z0"/>
              <w:rPr>
                <w:color w:val="000000" w:themeColor="text1"/>
              </w:rPr>
            </w:pPr>
            <w:r w:rsidRPr="00684C1E">
              <w:rPr>
                <w:rFonts w:hint="eastAsia"/>
                <w:color w:val="000000" w:themeColor="text1"/>
              </w:rPr>
              <w:t>是</w:t>
            </w:r>
            <w:r w:rsidRPr="00684C1E">
              <w:rPr>
                <w:rFonts w:ascii="宋体" w:hAnsi="宋体" w:hint="eastAsia"/>
                <w:color w:val="000000" w:themeColor="text1"/>
              </w:rPr>
              <w:t>√</w:t>
            </w:r>
            <w:r w:rsidRPr="00684C1E">
              <w:rPr>
                <w:rFonts w:hint="eastAsia"/>
                <w:color w:val="000000" w:themeColor="text1"/>
              </w:rPr>
              <w:t xml:space="preserve"> </w:t>
            </w:r>
            <w:r w:rsidRPr="00684C1E">
              <w:rPr>
                <w:color w:val="000000" w:themeColor="text1"/>
              </w:rPr>
              <w:t xml:space="preserve">   </w:t>
            </w:r>
            <w:r w:rsidRPr="00684C1E">
              <w:rPr>
                <w:color w:val="000000" w:themeColor="text1"/>
              </w:rPr>
              <w:t>否</w:t>
            </w:r>
          </w:p>
        </w:tc>
      </w:tr>
      <w:tr w:rsidR="00684C1E" w:rsidRPr="00684C1E" w14:paraId="375FFED3" w14:textId="77777777" w:rsidTr="00C65086">
        <w:tc>
          <w:tcPr>
            <w:tcW w:w="2765" w:type="dxa"/>
            <w:vMerge w:val="restart"/>
            <w:vAlign w:val="center"/>
          </w:tcPr>
          <w:p w14:paraId="57C94030" w14:textId="3C5ADC12" w:rsidR="00C008FC" w:rsidRPr="00684C1E" w:rsidRDefault="00C008FC" w:rsidP="00372EE2">
            <w:pPr>
              <w:pStyle w:val="Z0"/>
              <w:rPr>
                <w:color w:val="000000" w:themeColor="text1"/>
              </w:rPr>
            </w:pPr>
            <w:r w:rsidRPr="00684C1E">
              <w:rPr>
                <w:rFonts w:hint="eastAsia"/>
                <w:color w:val="000000" w:themeColor="text1"/>
              </w:rPr>
              <w:t>是否考虑岸线熏烟</w:t>
            </w:r>
          </w:p>
        </w:tc>
        <w:tc>
          <w:tcPr>
            <w:tcW w:w="2765" w:type="dxa"/>
            <w:vAlign w:val="center"/>
          </w:tcPr>
          <w:p w14:paraId="5EB04F3F" w14:textId="49A33170" w:rsidR="00C008FC" w:rsidRPr="00684C1E" w:rsidRDefault="00C008FC" w:rsidP="00372EE2">
            <w:pPr>
              <w:pStyle w:val="Z0"/>
              <w:rPr>
                <w:color w:val="000000" w:themeColor="text1"/>
              </w:rPr>
            </w:pPr>
            <w:r w:rsidRPr="00684C1E">
              <w:rPr>
                <w:rFonts w:hint="eastAsia"/>
                <w:color w:val="000000" w:themeColor="text1"/>
              </w:rPr>
              <w:t>考虑岸线熏烟</w:t>
            </w:r>
          </w:p>
        </w:tc>
        <w:tc>
          <w:tcPr>
            <w:tcW w:w="2766" w:type="dxa"/>
            <w:vAlign w:val="center"/>
          </w:tcPr>
          <w:p w14:paraId="2CDD0D9D" w14:textId="12295243" w:rsidR="00C008FC" w:rsidRPr="00684C1E" w:rsidRDefault="00C008FC" w:rsidP="00372EE2">
            <w:pPr>
              <w:pStyle w:val="Z0"/>
              <w:rPr>
                <w:color w:val="000000" w:themeColor="text1"/>
              </w:rPr>
            </w:pPr>
            <w:r w:rsidRPr="00684C1E">
              <w:rPr>
                <w:rFonts w:hint="eastAsia"/>
                <w:color w:val="000000" w:themeColor="text1"/>
              </w:rPr>
              <w:t>是</w:t>
            </w:r>
            <w:r w:rsidRPr="00684C1E">
              <w:rPr>
                <w:rFonts w:hint="eastAsia"/>
                <w:color w:val="000000" w:themeColor="text1"/>
              </w:rPr>
              <w:t xml:space="preserve"> </w:t>
            </w:r>
            <w:r w:rsidRPr="00684C1E">
              <w:rPr>
                <w:color w:val="000000" w:themeColor="text1"/>
              </w:rPr>
              <w:t xml:space="preserve">   </w:t>
            </w:r>
            <w:r w:rsidRPr="00684C1E">
              <w:rPr>
                <w:color w:val="000000" w:themeColor="text1"/>
              </w:rPr>
              <w:t>否</w:t>
            </w:r>
            <w:r w:rsidRPr="00684C1E">
              <w:rPr>
                <w:rFonts w:ascii="宋体" w:hAnsi="宋体" w:hint="eastAsia"/>
                <w:color w:val="000000" w:themeColor="text1"/>
              </w:rPr>
              <w:t>√</w:t>
            </w:r>
          </w:p>
        </w:tc>
      </w:tr>
      <w:tr w:rsidR="00684C1E" w:rsidRPr="00684C1E" w14:paraId="5362DA70" w14:textId="77777777" w:rsidTr="00C65086">
        <w:tc>
          <w:tcPr>
            <w:tcW w:w="2765" w:type="dxa"/>
            <w:vMerge/>
            <w:vAlign w:val="center"/>
          </w:tcPr>
          <w:p w14:paraId="78BFC6BB" w14:textId="77777777" w:rsidR="00C008FC" w:rsidRPr="00684C1E" w:rsidRDefault="00C008FC" w:rsidP="00372EE2">
            <w:pPr>
              <w:pStyle w:val="Z0"/>
              <w:rPr>
                <w:color w:val="000000" w:themeColor="text1"/>
              </w:rPr>
            </w:pPr>
          </w:p>
        </w:tc>
        <w:tc>
          <w:tcPr>
            <w:tcW w:w="2765" w:type="dxa"/>
            <w:vAlign w:val="center"/>
          </w:tcPr>
          <w:p w14:paraId="7037EB38" w14:textId="30DA2077" w:rsidR="00C008FC" w:rsidRPr="00684C1E" w:rsidRDefault="00C008FC" w:rsidP="00372EE2">
            <w:pPr>
              <w:pStyle w:val="Z0"/>
              <w:rPr>
                <w:color w:val="000000" w:themeColor="text1"/>
              </w:rPr>
            </w:pPr>
            <w:r w:rsidRPr="00684C1E">
              <w:rPr>
                <w:rFonts w:hint="eastAsia"/>
                <w:color w:val="000000" w:themeColor="text1"/>
              </w:rPr>
              <w:t>岸线距离</w:t>
            </w:r>
            <w:r w:rsidRPr="00684C1E">
              <w:rPr>
                <w:rFonts w:hint="eastAsia"/>
                <w:color w:val="000000" w:themeColor="text1"/>
              </w:rPr>
              <w:t>/km</w:t>
            </w:r>
          </w:p>
        </w:tc>
        <w:tc>
          <w:tcPr>
            <w:tcW w:w="2766" w:type="dxa"/>
            <w:vAlign w:val="center"/>
          </w:tcPr>
          <w:p w14:paraId="2C47A3C7" w14:textId="3EA13997" w:rsidR="00C008FC" w:rsidRPr="00684C1E" w:rsidRDefault="00C008FC" w:rsidP="00372EE2">
            <w:pPr>
              <w:pStyle w:val="Z0"/>
              <w:rPr>
                <w:color w:val="000000" w:themeColor="text1"/>
              </w:rPr>
            </w:pPr>
            <w:r w:rsidRPr="00684C1E">
              <w:rPr>
                <w:rFonts w:hint="eastAsia"/>
                <w:color w:val="000000" w:themeColor="text1"/>
              </w:rPr>
              <w:t>/</w:t>
            </w:r>
          </w:p>
        </w:tc>
      </w:tr>
      <w:tr w:rsidR="00684C1E" w:rsidRPr="00684C1E" w14:paraId="21D0D4A8" w14:textId="77777777" w:rsidTr="00C65086">
        <w:tc>
          <w:tcPr>
            <w:tcW w:w="2765" w:type="dxa"/>
            <w:vMerge/>
            <w:vAlign w:val="center"/>
          </w:tcPr>
          <w:p w14:paraId="1262F007" w14:textId="77777777" w:rsidR="00C008FC" w:rsidRPr="00684C1E" w:rsidRDefault="00C008FC" w:rsidP="00372EE2">
            <w:pPr>
              <w:pStyle w:val="Z0"/>
              <w:rPr>
                <w:color w:val="000000" w:themeColor="text1"/>
              </w:rPr>
            </w:pPr>
          </w:p>
        </w:tc>
        <w:tc>
          <w:tcPr>
            <w:tcW w:w="2765" w:type="dxa"/>
            <w:vAlign w:val="center"/>
          </w:tcPr>
          <w:p w14:paraId="789F0140" w14:textId="1BA85F25" w:rsidR="00C008FC" w:rsidRPr="00684C1E" w:rsidRDefault="00C008FC" w:rsidP="00372EE2">
            <w:pPr>
              <w:pStyle w:val="Z0"/>
              <w:rPr>
                <w:color w:val="000000" w:themeColor="text1"/>
              </w:rPr>
            </w:pPr>
            <w:r w:rsidRPr="00684C1E">
              <w:rPr>
                <w:rFonts w:hint="eastAsia"/>
                <w:color w:val="000000" w:themeColor="text1"/>
              </w:rPr>
              <w:t>岸线方向</w:t>
            </w:r>
            <w:r w:rsidRPr="00684C1E">
              <w:rPr>
                <w:rFonts w:hint="eastAsia"/>
                <w:color w:val="000000" w:themeColor="text1"/>
              </w:rPr>
              <w:t>/</w:t>
            </w:r>
            <w:r w:rsidRPr="00684C1E">
              <w:rPr>
                <w:rFonts w:hint="eastAsia"/>
                <w:color w:val="000000" w:themeColor="text1"/>
              </w:rPr>
              <w:t>°</w:t>
            </w:r>
          </w:p>
        </w:tc>
        <w:tc>
          <w:tcPr>
            <w:tcW w:w="2766" w:type="dxa"/>
            <w:vAlign w:val="center"/>
          </w:tcPr>
          <w:p w14:paraId="06FFE3BF" w14:textId="1D54CA36" w:rsidR="00C008FC" w:rsidRPr="00684C1E" w:rsidRDefault="00C008FC" w:rsidP="00372EE2">
            <w:pPr>
              <w:pStyle w:val="Z0"/>
              <w:rPr>
                <w:color w:val="000000" w:themeColor="text1"/>
              </w:rPr>
            </w:pPr>
            <w:r w:rsidRPr="00684C1E">
              <w:rPr>
                <w:rFonts w:hint="eastAsia"/>
                <w:color w:val="000000" w:themeColor="text1"/>
              </w:rPr>
              <w:t>/</w:t>
            </w:r>
          </w:p>
        </w:tc>
      </w:tr>
    </w:tbl>
    <w:p w14:paraId="060EBB96" w14:textId="56932BA5" w:rsidR="00372EE2" w:rsidRPr="00684C1E" w:rsidRDefault="00C008FC" w:rsidP="00C008FC">
      <w:pPr>
        <w:pStyle w:val="2"/>
        <w:rPr>
          <w:color w:val="000000" w:themeColor="text1"/>
        </w:rPr>
      </w:pPr>
      <w:bookmarkStart w:id="29" w:name="_Toc99614784"/>
      <w:r w:rsidRPr="00684C1E">
        <w:rPr>
          <w:rFonts w:hint="eastAsia"/>
          <w:color w:val="000000" w:themeColor="text1"/>
        </w:rPr>
        <w:t>地表水环境影响预测基础资料</w:t>
      </w:r>
      <w:bookmarkEnd w:id="29"/>
    </w:p>
    <w:p w14:paraId="481C701C" w14:textId="6168B45A" w:rsidR="00C008FC" w:rsidRPr="00684C1E" w:rsidRDefault="00C65086" w:rsidP="00C008FC">
      <w:pPr>
        <w:ind w:firstLine="480"/>
        <w:rPr>
          <w:color w:val="000000" w:themeColor="text1"/>
        </w:rPr>
      </w:pPr>
      <w:r w:rsidRPr="00684C1E">
        <w:rPr>
          <w:rFonts w:hint="eastAsia"/>
          <w:color w:val="000000" w:themeColor="text1"/>
        </w:rPr>
        <w:t>区域内入驻企业的污水由润埠污水处理厂、红山污水处理厂接管处理。</w:t>
      </w:r>
    </w:p>
    <w:p w14:paraId="08DBD609" w14:textId="765788EF" w:rsidR="00C65086" w:rsidRPr="00684C1E" w:rsidRDefault="00C65086" w:rsidP="00C008FC">
      <w:pPr>
        <w:ind w:firstLine="480"/>
        <w:rPr>
          <w:color w:val="000000" w:themeColor="text1"/>
        </w:rPr>
      </w:pPr>
      <w:r w:rsidRPr="00684C1E">
        <w:rPr>
          <w:color w:val="000000" w:themeColor="text1"/>
        </w:rPr>
        <w:t>根据</w:t>
      </w:r>
      <w:r w:rsidRPr="00684C1E">
        <w:rPr>
          <w:rFonts w:hint="eastAsia"/>
          <w:color w:val="000000" w:themeColor="text1"/>
        </w:rPr>
        <w:t>《环境影响评价技术导则</w:t>
      </w:r>
      <w:r w:rsidRPr="00684C1E">
        <w:rPr>
          <w:rFonts w:hint="eastAsia"/>
          <w:color w:val="000000" w:themeColor="text1"/>
        </w:rPr>
        <w:t xml:space="preserve"> </w:t>
      </w:r>
      <w:r w:rsidRPr="00684C1E">
        <w:rPr>
          <w:rFonts w:hint="eastAsia"/>
          <w:color w:val="000000" w:themeColor="text1"/>
        </w:rPr>
        <w:t>地表水环境》（</w:t>
      </w:r>
      <w:r w:rsidRPr="00684C1E">
        <w:rPr>
          <w:rFonts w:hint="eastAsia"/>
          <w:color w:val="000000" w:themeColor="text1"/>
        </w:rPr>
        <w:t>H</w:t>
      </w:r>
      <w:r w:rsidRPr="00684C1E">
        <w:rPr>
          <w:color w:val="000000" w:themeColor="text1"/>
        </w:rPr>
        <w:t>J2.3-2018</w:t>
      </w:r>
      <w:r w:rsidRPr="00684C1E">
        <w:rPr>
          <w:rFonts w:hint="eastAsia"/>
          <w:color w:val="000000" w:themeColor="text1"/>
        </w:rPr>
        <w:t>）</w:t>
      </w:r>
      <w:r w:rsidRPr="00684C1E">
        <w:rPr>
          <w:color w:val="000000" w:themeColor="text1"/>
        </w:rPr>
        <w:t>三级</w:t>
      </w:r>
      <w:r w:rsidRPr="00684C1E">
        <w:rPr>
          <w:rFonts w:hint="eastAsia"/>
          <w:color w:val="000000" w:themeColor="text1"/>
        </w:rPr>
        <w:t>B</w:t>
      </w:r>
      <w:r w:rsidRPr="00684C1E">
        <w:rPr>
          <w:rFonts w:hint="eastAsia"/>
          <w:color w:val="000000" w:themeColor="text1"/>
        </w:rPr>
        <w:t>要求，应满足其依托</w:t>
      </w:r>
      <w:r w:rsidR="00877A5E" w:rsidRPr="00684C1E">
        <w:rPr>
          <w:rFonts w:hint="eastAsia"/>
          <w:color w:val="000000" w:themeColor="text1"/>
        </w:rPr>
        <w:t>污水处理设施环境可行性分析的要求。本次整理了污水处理厂建成规模，处理工艺、目前实际处理量。具体详见</w:t>
      </w:r>
      <w:r w:rsidR="00877A5E" w:rsidRPr="00684C1E">
        <w:rPr>
          <w:rFonts w:hint="eastAsia"/>
          <w:color w:val="000000" w:themeColor="text1"/>
        </w:rPr>
        <w:t>4</w:t>
      </w:r>
      <w:r w:rsidR="00877A5E" w:rsidRPr="00684C1E">
        <w:rPr>
          <w:color w:val="000000" w:themeColor="text1"/>
        </w:rPr>
        <w:t>.2</w:t>
      </w:r>
      <w:r w:rsidR="00877A5E" w:rsidRPr="00684C1E">
        <w:rPr>
          <w:color w:val="000000" w:themeColor="text1"/>
        </w:rPr>
        <w:t>章节</w:t>
      </w:r>
      <w:r w:rsidR="00877A5E" w:rsidRPr="00684C1E">
        <w:rPr>
          <w:rFonts w:hint="eastAsia"/>
          <w:color w:val="000000" w:themeColor="text1"/>
        </w:rPr>
        <w:t>。</w:t>
      </w:r>
    </w:p>
    <w:p w14:paraId="172D3E6D" w14:textId="18470396" w:rsidR="00877A5E" w:rsidRPr="00684C1E" w:rsidRDefault="00877A5E" w:rsidP="00877A5E">
      <w:pPr>
        <w:pStyle w:val="2"/>
        <w:rPr>
          <w:color w:val="000000" w:themeColor="text1"/>
        </w:rPr>
      </w:pPr>
      <w:bookmarkStart w:id="30" w:name="_Toc99614785"/>
      <w:r w:rsidRPr="00684C1E">
        <w:rPr>
          <w:rFonts w:hint="eastAsia"/>
          <w:color w:val="000000" w:themeColor="text1"/>
        </w:rPr>
        <w:t>地下水环境影响预测基础资料</w:t>
      </w:r>
      <w:bookmarkEnd w:id="30"/>
    </w:p>
    <w:p w14:paraId="6F3F468A" w14:textId="201E8299" w:rsidR="00877A5E" w:rsidRPr="00684C1E" w:rsidRDefault="00877A5E" w:rsidP="00877A5E">
      <w:pPr>
        <w:ind w:firstLine="480"/>
        <w:rPr>
          <w:color w:val="000000" w:themeColor="text1"/>
        </w:rPr>
      </w:pPr>
      <w:r w:rsidRPr="00684C1E">
        <w:rPr>
          <w:color w:val="000000" w:themeColor="text1"/>
        </w:rPr>
        <w:t>本次评估范围内的用地规划以工业用地为主</w:t>
      </w:r>
      <w:r w:rsidRPr="00684C1E">
        <w:rPr>
          <w:rFonts w:hint="eastAsia"/>
          <w:color w:val="000000" w:themeColor="text1"/>
        </w:rPr>
        <w:t>。根据《环境影响评价技术导则</w:t>
      </w:r>
      <w:r w:rsidRPr="00684C1E">
        <w:rPr>
          <w:rFonts w:hint="eastAsia"/>
          <w:color w:val="000000" w:themeColor="text1"/>
        </w:rPr>
        <w:t xml:space="preserve"> </w:t>
      </w:r>
      <w:r w:rsidRPr="00684C1E">
        <w:rPr>
          <w:rFonts w:hint="eastAsia"/>
          <w:color w:val="000000" w:themeColor="text1"/>
        </w:rPr>
        <w:t>地下水环境》（</w:t>
      </w:r>
      <w:r w:rsidRPr="00684C1E">
        <w:rPr>
          <w:rFonts w:hint="eastAsia"/>
          <w:color w:val="000000" w:themeColor="text1"/>
        </w:rPr>
        <w:t>H</w:t>
      </w:r>
      <w:r w:rsidRPr="00684C1E">
        <w:rPr>
          <w:color w:val="000000" w:themeColor="text1"/>
        </w:rPr>
        <w:t>J610-2016</w:t>
      </w:r>
      <w:r w:rsidRPr="00684C1E">
        <w:rPr>
          <w:rFonts w:hint="eastAsia"/>
          <w:color w:val="000000" w:themeColor="text1"/>
        </w:rPr>
        <w:t>）对三级评价的要求：了解调查评价区和场地环境水文地址条件；基本掌握调查评价区的地下水补给条件和地下水环境质量现状。具体见</w:t>
      </w:r>
      <w:r w:rsidR="00220A87" w:rsidRPr="00684C1E">
        <w:rPr>
          <w:rFonts w:hint="eastAsia"/>
          <w:color w:val="000000" w:themeColor="text1"/>
        </w:rPr>
        <w:t>3</w:t>
      </w:r>
      <w:r w:rsidR="00220A87" w:rsidRPr="00684C1E">
        <w:rPr>
          <w:color w:val="000000" w:themeColor="text1"/>
        </w:rPr>
        <w:t>.1.3</w:t>
      </w:r>
      <w:r w:rsidR="004D50A4" w:rsidRPr="00684C1E">
        <w:rPr>
          <w:rFonts w:hint="eastAsia"/>
          <w:color w:val="000000" w:themeColor="text1"/>
        </w:rPr>
        <w:t>、</w:t>
      </w:r>
      <w:r w:rsidR="004D50A4" w:rsidRPr="00684C1E">
        <w:rPr>
          <w:rFonts w:hint="eastAsia"/>
          <w:color w:val="000000" w:themeColor="text1"/>
        </w:rPr>
        <w:t>3</w:t>
      </w:r>
      <w:r w:rsidR="004D50A4" w:rsidRPr="00684C1E">
        <w:rPr>
          <w:color w:val="000000" w:themeColor="text1"/>
        </w:rPr>
        <w:t>.1.4</w:t>
      </w:r>
      <w:r w:rsidR="004D50A4" w:rsidRPr="00684C1E">
        <w:rPr>
          <w:rFonts w:hint="eastAsia"/>
          <w:color w:val="000000" w:themeColor="text1"/>
        </w:rPr>
        <w:t>章节。</w:t>
      </w:r>
    </w:p>
    <w:p w14:paraId="741AF919" w14:textId="77777777" w:rsidR="00372EE2" w:rsidRPr="00684C1E" w:rsidRDefault="00372EE2" w:rsidP="00372EE2">
      <w:pPr>
        <w:ind w:firstLine="480"/>
        <w:rPr>
          <w:color w:val="000000" w:themeColor="text1"/>
        </w:rPr>
      </w:pPr>
    </w:p>
    <w:p w14:paraId="06793189" w14:textId="4147CD29" w:rsidR="00AE4D54" w:rsidRPr="00684C1E" w:rsidRDefault="00372EE2" w:rsidP="00882B96">
      <w:pPr>
        <w:pStyle w:val="1"/>
        <w:spacing w:before="163" w:after="163"/>
        <w:rPr>
          <w:color w:val="000000" w:themeColor="text1"/>
        </w:rPr>
      </w:pPr>
      <w:bookmarkStart w:id="31" w:name="_Toc99614786"/>
      <w:r w:rsidRPr="00684C1E">
        <w:rPr>
          <w:rFonts w:hint="eastAsia"/>
          <w:color w:val="000000" w:themeColor="text1"/>
        </w:rPr>
        <w:lastRenderedPageBreak/>
        <w:t>典型企业污染防治措施</w:t>
      </w:r>
      <w:bookmarkEnd w:id="31"/>
    </w:p>
    <w:p w14:paraId="726E05B2" w14:textId="7C5E3715" w:rsidR="00882B96" w:rsidRPr="00684C1E" w:rsidRDefault="00A5365B" w:rsidP="00A5365B">
      <w:pPr>
        <w:pStyle w:val="2"/>
        <w:rPr>
          <w:color w:val="000000" w:themeColor="text1"/>
        </w:rPr>
      </w:pPr>
      <w:bookmarkStart w:id="32" w:name="_Toc99614787"/>
      <w:r w:rsidRPr="00684C1E">
        <w:rPr>
          <w:rFonts w:hint="eastAsia"/>
          <w:color w:val="000000" w:themeColor="text1"/>
        </w:rPr>
        <w:t>大气环境保护措施</w:t>
      </w:r>
      <w:bookmarkEnd w:id="32"/>
    </w:p>
    <w:p w14:paraId="7BAB509C" w14:textId="60BF3729" w:rsidR="00851DB4" w:rsidRPr="00684C1E" w:rsidRDefault="00851DB4" w:rsidP="00851DB4">
      <w:pPr>
        <w:pStyle w:val="3"/>
        <w:rPr>
          <w:color w:val="000000" w:themeColor="text1"/>
        </w:rPr>
      </w:pPr>
      <w:r w:rsidRPr="00684C1E">
        <w:rPr>
          <w:color w:val="000000" w:themeColor="text1"/>
        </w:rPr>
        <w:t>大气环境减缓措施</w:t>
      </w:r>
    </w:p>
    <w:p w14:paraId="01749355" w14:textId="6262FEF0" w:rsidR="00851DB4" w:rsidRPr="00684C1E" w:rsidRDefault="00851DB4" w:rsidP="00851DB4">
      <w:pPr>
        <w:pStyle w:val="Z1"/>
        <w:ind w:firstLine="480"/>
        <w:rPr>
          <w:color w:val="000000" w:themeColor="text1"/>
        </w:rPr>
      </w:pPr>
      <w:r w:rsidRPr="00684C1E">
        <w:rPr>
          <w:color w:val="000000" w:themeColor="text1"/>
        </w:rPr>
        <w:t>（</w:t>
      </w:r>
      <w:r w:rsidRPr="00684C1E">
        <w:rPr>
          <w:rFonts w:hint="eastAsia"/>
          <w:color w:val="000000" w:themeColor="text1"/>
        </w:rPr>
        <w:t>1</w:t>
      </w:r>
      <w:r w:rsidRPr="00684C1E">
        <w:rPr>
          <w:color w:val="000000" w:themeColor="text1"/>
        </w:rPr>
        <w:t>）禁止在园区规划范围内建设燃煤锅炉和炉窑，园区内企业根据生产需要必须建设加热装置的，燃料应使用清洁能源</w:t>
      </w:r>
      <w:r w:rsidRPr="00684C1E">
        <w:rPr>
          <w:rFonts w:hint="eastAsia"/>
          <w:color w:val="000000" w:themeColor="text1"/>
        </w:rPr>
        <w:t>，</w:t>
      </w:r>
      <w:r w:rsidRPr="00684C1E">
        <w:rPr>
          <w:color w:val="000000" w:themeColor="text1"/>
        </w:rPr>
        <w:t>并满足区域污染物总量控制要求；</w:t>
      </w:r>
    </w:p>
    <w:p w14:paraId="425DAAB5" w14:textId="7C0958EE" w:rsidR="00851DB4" w:rsidRPr="00684C1E" w:rsidRDefault="00851DB4" w:rsidP="00851DB4">
      <w:pPr>
        <w:pStyle w:val="Z1"/>
        <w:ind w:firstLine="480"/>
        <w:rPr>
          <w:color w:val="000000" w:themeColor="text1"/>
        </w:rPr>
      </w:pPr>
      <w:r w:rsidRPr="00684C1E">
        <w:rPr>
          <w:rFonts w:hint="eastAsia"/>
          <w:color w:val="000000" w:themeColor="text1"/>
        </w:rPr>
        <w:t>（</w:t>
      </w:r>
      <w:r w:rsidRPr="00684C1E">
        <w:rPr>
          <w:rFonts w:hint="eastAsia"/>
          <w:color w:val="000000" w:themeColor="text1"/>
        </w:rPr>
        <w:t>2</w:t>
      </w:r>
      <w:r w:rsidRPr="00684C1E">
        <w:rPr>
          <w:rFonts w:hint="eastAsia"/>
          <w:color w:val="000000" w:themeColor="text1"/>
        </w:rPr>
        <w:t>）</w:t>
      </w:r>
      <w:r w:rsidRPr="00684C1E">
        <w:rPr>
          <w:color w:val="000000" w:themeColor="text1"/>
        </w:rPr>
        <w:t>根据入</w:t>
      </w:r>
      <w:r w:rsidRPr="00684C1E">
        <w:rPr>
          <w:rFonts w:hint="eastAsia"/>
          <w:color w:val="000000" w:themeColor="text1"/>
        </w:rPr>
        <w:t>园</w:t>
      </w:r>
      <w:r w:rsidRPr="00684C1E">
        <w:rPr>
          <w:color w:val="000000" w:themeColor="text1"/>
        </w:rPr>
        <w:t>企业性质和规模，合理规划布局；</w:t>
      </w:r>
    </w:p>
    <w:p w14:paraId="5C8E84E2" w14:textId="77777777" w:rsidR="00851DB4" w:rsidRPr="00684C1E" w:rsidRDefault="00851DB4" w:rsidP="00851DB4">
      <w:pPr>
        <w:pStyle w:val="Z1"/>
        <w:ind w:firstLine="480"/>
        <w:rPr>
          <w:color w:val="000000" w:themeColor="text1"/>
        </w:rPr>
      </w:pPr>
      <w:r w:rsidRPr="00684C1E">
        <w:rPr>
          <w:color w:val="000000" w:themeColor="text1"/>
        </w:rPr>
        <w:t>（</w:t>
      </w:r>
      <w:r w:rsidRPr="00684C1E">
        <w:rPr>
          <w:rFonts w:hint="eastAsia"/>
          <w:color w:val="000000" w:themeColor="text1"/>
        </w:rPr>
        <w:t>3</w:t>
      </w:r>
      <w:r w:rsidRPr="00684C1E">
        <w:rPr>
          <w:color w:val="000000" w:themeColor="text1"/>
        </w:rPr>
        <w:t>）优先引进污染轻、技术先进、生产规模大的项目，禁止引进对大气污染严重的项目</w:t>
      </w:r>
      <w:r w:rsidRPr="00684C1E">
        <w:rPr>
          <w:rFonts w:hint="eastAsia"/>
          <w:color w:val="000000" w:themeColor="text1"/>
        </w:rPr>
        <w:t>；</w:t>
      </w:r>
    </w:p>
    <w:p w14:paraId="01D16E47" w14:textId="77777777" w:rsidR="00851DB4" w:rsidRPr="00684C1E" w:rsidRDefault="00851DB4" w:rsidP="00851DB4">
      <w:pPr>
        <w:pStyle w:val="Z1"/>
        <w:ind w:firstLine="480"/>
        <w:rPr>
          <w:color w:val="000000" w:themeColor="text1"/>
        </w:rPr>
      </w:pPr>
      <w:r w:rsidRPr="00684C1E">
        <w:rPr>
          <w:rFonts w:hint="eastAsia"/>
          <w:color w:val="000000" w:themeColor="text1"/>
        </w:rPr>
        <w:t>（</w:t>
      </w:r>
      <w:r w:rsidRPr="00684C1E">
        <w:rPr>
          <w:rFonts w:hint="eastAsia"/>
          <w:color w:val="000000" w:themeColor="text1"/>
        </w:rPr>
        <w:t>4</w:t>
      </w:r>
      <w:r w:rsidRPr="00684C1E">
        <w:rPr>
          <w:rFonts w:hint="eastAsia"/>
          <w:color w:val="000000" w:themeColor="text1"/>
        </w:rPr>
        <w:t>）综合整治规划区内无组织废气排放，包括堆场、料场扬尘及车间无组织废气污染源。大型煤堆、料堆应采取封闭储存、建设挡风抑尘墙等措施。加强车间无组织废气收集处理措施，减少无组织废气排放。施工工地实行扬尘排放申报制度，加强施工现场的环境管理，控制施工扬尘。加强园区绿化，减少裸露面，控制扬尘污染。</w:t>
      </w:r>
    </w:p>
    <w:p w14:paraId="5DF3CDD8" w14:textId="77777777" w:rsidR="00851DB4" w:rsidRPr="00684C1E" w:rsidRDefault="00851DB4" w:rsidP="00851DB4">
      <w:pPr>
        <w:pStyle w:val="Z1"/>
        <w:ind w:firstLine="480"/>
        <w:rPr>
          <w:color w:val="000000" w:themeColor="text1"/>
        </w:rPr>
      </w:pPr>
      <w:r w:rsidRPr="00684C1E">
        <w:rPr>
          <w:color w:val="000000" w:themeColor="text1"/>
        </w:rPr>
        <w:t>（</w:t>
      </w:r>
      <w:r w:rsidRPr="00684C1E">
        <w:rPr>
          <w:rFonts w:hint="eastAsia"/>
          <w:color w:val="000000" w:themeColor="text1"/>
        </w:rPr>
        <w:t>5</w:t>
      </w:r>
      <w:r w:rsidRPr="00684C1E">
        <w:rPr>
          <w:color w:val="000000" w:themeColor="text1"/>
        </w:rPr>
        <w:t>）根据</w:t>
      </w:r>
      <w:r w:rsidRPr="00684C1E">
        <w:rPr>
          <w:rFonts w:hint="eastAsia"/>
          <w:color w:val="000000" w:themeColor="text1"/>
        </w:rPr>
        <w:t>《江苏省大气污染防治条例》，向大气排放恶臭污染物的化工、石化、制药等行业的排污单位，应当在环境保护行政主管部门规定的期限内采用先进的技术、工艺和设备，减少恶臭污染物排放</w:t>
      </w:r>
      <w:r w:rsidRPr="00684C1E">
        <w:rPr>
          <w:color w:val="000000" w:themeColor="text1"/>
        </w:rPr>
        <w:t>。</w:t>
      </w:r>
    </w:p>
    <w:p w14:paraId="61ECC8BD" w14:textId="77777777" w:rsidR="00851DB4" w:rsidRPr="00684C1E" w:rsidRDefault="00851DB4" w:rsidP="00851DB4">
      <w:pPr>
        <w:pStyle w:val="Z1"/>
        <w:ind w:firstLine="480"/>
        <w:rPr>
          <w:color w:val="000000" w:themeColor="text1"/>
        </w:rPr>
      </w:pPr>
      <w:r w:rsidRPr="00684C1E">
        <w:rPr>
          <w:rFonts w:hint="eastAsia"/>
          <w:color w:val="000000" w:themeColor="text1"/>
        </w:rPr>
        <w:t>（</w:t>
      </w:r>
      <w:r w:rsidRPr="00684C1E">
        <w:rPr>
          <w:rFonts w:hint="eastAsia"/>
          <w:color w:val="000000" w:themeColor="text1"/>
        </w:rPr>
        <w:t>6</w:t>
      </w:r>
      <w:r w:rsidRPr="00684C1E">
        <w:rPr>
          <w:rFonts w:hint="eastAsia"/>
          <w:color w:val="000000" w:themeColor="text1"/>
        </w:rPr>
        <w:t>）产生挥发性有机物废气的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p>
    <w:p w14:paraId="53DDF17F" w14:textId="0CC8CCB0" w:rsidR="00851DB4" w:rsidRPr="00684C1E" w:rsidRDefault="00851DB4" w:rsidP="00851DB4">
      <w:pPr>
        <w:pStyle w:val="3"/>
        <w:rPr>
          <w:color w:val="000000" w:themeColor="text1"/>
        </w:rPr>
      </w:pPr>
      <w:r w:rsidRPr="00684C1E">
        <w:rPr>
          <w:rFonts w:hint="eastAsia"/>
          <w:color w:val="000000" w:themeColor="text1"/>
        </w:rPr>
        <w:t>企业典型废气处理措施</w:t>
      </w:r>
    </w:p>
    <w:p w14:paraId="0E61332A" w14:textId="2DF65152" w:rsidR="00851DB4" w:rsidRPr="00684C1E" w:rsidRDefault="00851DB4" w:rsidP="00851DB4">
      <w:pPr>
        <w:ind w:firstLine="482"/>
        <w:rPr>
          <w:b/>
          <w:color w:val="000000" w:themeColor="text1"/>
        </w:rPr>
      </w:pPr>
      <w:r w:rsidRPr="00684C1E">
        <w:rPr>
          <w:rFonts w:hint="eastAsia"/>
          <w:b/>
          <w:color w:val="000000" w:themeColor="text1"/>
        </w:rPr>
        <w:t>（</w:t>
      </w:r>
      <w:r w:rsidRPr="00684C1E">
        <w:rPr>
          <w:rFonts w:hint="eastAsia"/>
          <w:b/>
          <w:color w:val="000000" w:themeColor="text1"/>
        </w:rPr>
        <w:t>1</w:t>
      </w:r>
      <w:r w:rsidRPr="00684C1E">
        <w:rPr>
          <w:rFonts w:hint="eastAsia"/>
          <w:b/>
          <w:color w:val="000000" w:themeColor="text1"/>
        </w:rPr>
        <w:t>）电镀企业</w:t>
      </w:r>
    </w:p>
    <w:p w14:paraId="5D9A8D41" w14:textId="453FB252" w:rsidR="00851DB4" w:rsidRPr="00684C1E" w:rsidRDefault="001254D9" w:rsidP="001254D9">
      <w:pPr>
        <w:pStyle w:val="Z1"/>
        <w:ind w:firstLine="480"/>
        <w:rPr>
          <w:color w:val="000000" w:themeColor="text1"/>
          <w:szCs w:val="28"/>
        </w:rPr>
      </w:pPr>
      <w:r w:rsidRPr="00684C1E">
        <w:rPr>
          <w:rFonts w:hint="eastAsia"/>
          <w:color w:val="000000" w:themeColor="text1"/>
        </w:rPr>
        <w:t>电镀工艺产生的大气污染物中含有颗粒物和多种无机污染物。颗粒物主要为粉尘，无机类污染物包括酸性废气、碱性废气、含铬酸雾、含氰废气等。对环境和人体健康均有重大影响。其中酸性废气、碱性废气、含铬酸雾、含氰废气等</w:t>
      </w:r>
      <w:r w:rsidRPr="00684C1E">
        <w:rPr>
          <w:color w:val="000000" w:themeColor="text1"/>
          <w:szCs w:val="28"/>
        </w:rPr>
        <w:t>通</w:t>
      </w:r>
      <w:r w:rsidRPr="00684C1E">
        <w:rPr>
          <w:color w:val="000000" w:themeColor="text1"/>
          <w:szCs w:val="28"/>
        </w:rPr>
        <w:lastRenderedPageBreak/>
        <w:t>过吸风罩进入风管送至碱液或者酸液吸喷淋塔处理，达标后通过排气筒排放。粉尘废气一般采用布袋除尘器处理后</w:t>
      </w:r>
      <w:r w:rsidRPr="00684C1E">
        <w:rPr>
          <w:rFonts w:hint="eastAsia"/>
          <w:color w:val="000000" w:themeColor="text1"/>
          <w:szCs w:val="28"/>
        </w:rPr>
        <w:t>，</w:t>
      </w:r>
      <w:r w:rsidRPr="00684C1E">
        <w:rPr>
          <w:color w:val="000000" w:themeColor="text1"/>
          <w:szCs w:val="28"/>
        </w:rPr>
        <w:t>有组织排放</w:t>
      </w:r>
      <w:r w:rsidRPr="00684C1E">
        <w:rPr>
          <w:rFonts w:hint="eastAsia"/>
          <w:color w:val="000000" w:themeColor="text1"/>
          <w:szCs w:val="28"/>
        </w:rPr>
        <w:t>。</w:t>
      </w:r>
    </w:p>
    <w:p w14:paraId="0BCE240B" w14:textId="6235E9E9" w:rsidR="001254D9" w:rsidRPr="00684C1E" w:rsidRDefault="001254D9" w:rsidP="001254D9">
      <w:pPr>
        <w:pStyle w:val="Z1"/>
        <w:ind w:firstLine="480"/>
        <w:rPr>
          <w:color w:val="000000" w:themeColor="text1"/>
        </w:rPr>
      </w:pPr>
      <w:r w:rsidRPr="00684C1E">
        <w:rPr>
          <w:rFonts w:hint="eastAsia"/>
          <w:color w:val="000000" w:themeColor="text1"/>
        </w:rPr>
        <w:t>电镀废气成分复杂，对人类的危害极大，必须采取有效措施进行处理，使废气达标排放。污染物排放监控位置为车间或生产设施排气筒。排气筒高度不低于</w:t>
      </w:r>
      <w:r w:rsidRPr="00684C1E">
        <w:rPr>
          <w:rFonts w:hint="eastAsia"/>
          <w:color w:val="000000" w:themeColor="text1"/>
        </w:rPr>
        <w:t>15m</w:t>
      </w:r>
      <w:r w:rsidRPr="00684C1E">
        <w:rPr>
          <w:rFonts w:hint="eastAsia"/>
          <w:color w:val="000000" w:themeColor="text1"/>
        </w:rPr>
        <w:t>，排放含氰化氢气体的排气筒高度不低于</w:t>
      </w:r>
      <w:r w:rsidRPr="00684C1E">
        <w:rPr>
          <w:rFonts w:hint="eastAsia"/>
          <w:color w:val="000000" w:themeColor="text1"/>
        </w:rPr>
        <w:t>25m</w:t>
      </w:r>
      <w:r w:rsidRPr="00684C1E">
        <w:rPr>
          <w:rFonts w:hint="eastAsia"/>
          <w:color w:val="000000" w:themeColor="text1"/>
        </w:rPr>
        <w:t>。排气筒高度应比周围</w:t>
      </w:r>
      <w:r w:rsidRPr="00684C1E">
        <w:rPr>
          <w:rFonts w:hint="eastAsia"/>
          <w:color w:val="000000" w:themeColor="text1"/>
        </w:rPr>
        <w:t>200m</w:t>
      </w:r>
      <w:r w:rsidRPr="00684C1E">
        <w:rPr>
          <w:rFonts w:hint="eastAsia"/>
          <w:color w:val="000000" w:themeColor="text1"/>
        </w:rPr>
        <w:t>半径范围内的建筑高出</w:t>
      </w:r>
      <w:r w:rsidRPr="00684C1E">
        <w:rPr>
          <w:rFonts w:hint="eastAsia"/>
          <w:color w:val="000000" w:themeColor="text1"/>
        </w:rPr>
        <w:t>5m</w:t>
      </w:r>
      <w:r w:rsidRPr="00684C1E">
        <w:rPr>
          <w:rFonts w:hint="eastAsia"/>
          <w:color w:val="000000" w:themeColor="text1"/>
        </w:rPr>
        <w:t>以上；不能达到这一高度要求的排气筒，排放含量应为排放限值的</w:t>
      </w:r>
      <w:r w:rsidRPr="00684C1E">
        <w:rPr>
          <w:rFonts w:hint="eastAsia"/>
          <w:color w:val="000000" w:themeColor="text1"/>
        </w:rPr>
        <w:t>50%</w:t>
      </w:r>
      <w:r w:rsidRPr="00684C1E">
        <w:rPr>
          <w:rFonts w:hint="eastAsia"/>
          <w:color w:val="000000" w:themeColor="text1"/>
        </w:rPr>
        <w:t>，并严格执行。</w:t>
      </w:r>
    </w:p>
    <w:p w14:paraId="57235B17" w14:textId="14394156" w:rsidR="001254D9" w:rsidRPr="00684C1E" w:rsidRDefault="001254D9" w:rsidP="001254D9">
      <w:pPr>
        <w:pStyle w:val="Z1"/>
        <w:ind w:firstLine="480"/>
        <w:rPr>
          <w:color w:val="000000" w:themeColor="text1"/>
        </w:rPr>
      </w:pPr>
      <w:r w:rsidRPr="00684C1E">
        <w:rPr>
          <w:rFonts w:hint="eastAsia"/>
          <w:color w:val="000000" w:themeColor="text1"/>
        </w:rPr>
        <w:t>改进生产工艺或采取有效措施，使电镀生产达到废气零排放或降低废气逸出量，是控制电镀废气的最有效办法。如高温改中温，中温改常温，用表面活性剂除油，加强管理，防止废气跑、冒、漏都属于电镀清洁生产的范畴，</w:t>
      </w:r>
      <w:r w:rsidR="00621772" w:rsidRPr="00684C1E">
        <w:rPr>
          <w:rFonts w:hint="eastAsia"/>
          <w:color w:val="000000" w:themeColor="text1"/>
        </w:rPr>
        <w:t>均</w:t>
      </w:r>
      <w:r w:rsidRPr="00684C1E">
        <w:rPr>
          <w:rFonts w:hint="eastAsia"/>
          <w:color w:val="000000" w:themeColor="text1"/>
        </w:rPr>
        <w:t>可减少废气的产生。</w:t>
      </w:r>
    </w:p>
    <w:p w14:paraId="738C41A7" w14:textId="466C43E9" w:rsidR="00621772" w:rsidRPr="00684C1E" w:rsidRDefault="00621772" w:rsidP="00621772">
      <w:pPr>
        <w:pStyle w:val="Z1"/>
        <w:ind w:firstLine="480"/>
        <w:rPr>
          <w:color w:val="000000" w:themeColor="text1"/>
        </w:rPr>
      </w:pPr>
      <w:r w:rsidRPr="00684C1E">
        <w:rPr>
          <w:rFonts w:hint="eastAsia"/>
          <w:color w:val="000000" w:themeColor="text1"/>
        </w:rPr>
        <w:t>①电镀前处理的碱洗除油、酸洗去锈或去氧化皮过程中，可在溶液中分别添加碱雾抑制剂和酸雾抑制剂，从而大大减少碱雾和酸雾的逸出。与此同时，还可在各电镀槽的槽口两侧各增加一块窄窄的、可活动的挡风板，除可遮盖阳极挂钩、阳极板和加热器而使槽面显得整洁，更能因可视槽液面积的缩小而增强槽边的排风效果，从而减少了废气对车间环境的污染。</w:t>
      </w:r>
    </w:p>
    <w:p w14:paraId="75C9D732" w14:textId="77777777" w:rsidR="00621772" w:rsidRPr="00684C1E" w:rsidRDefault="00621772" w:rsidP="00621772">
      <w:pPr>
        <w:pStyle w:val="Z1"/>
        <w:ind w:firstLine="480"/>
        <w:rPr>
          <w:color w:val="000000" w:themeColor="text1"/>
        </w:rPr>
      </w:pPr>
      <w:r w:rsidRPr="00684C1E">
        <w:rPr>
          <w:rFonts w:hint="eastAsia"/>
          <w:color w:val="000000" w:themeColor="text1"/>
        </w:rPr>
        <w:t>②去除钢铁件上的氧化皮时，可采用喷丸工艺取代部分化学酸洗或采用无酸酸洗工艺，这样便可在源头上大大减少酸性废气的产生。</w:t>
      </w:r>
    </w:p>
    <w:p w14:paraId="37A8BA86" w14:textId="0ECDB452" w:rsidR="001254D9" w:rsidRPr="00684C1E" w:rsidRDefault="00621772" w:rsidP="00621772">
      <w:pPr>
        <w:pStyle w:val="Z1"/>
        <w:ind w:firstLine="480"/>
        <w:rPr>
          <w:color w:val="000000" w:themeColor="text1"/>
        </w:rPr>
      </w:pPr>
      <w:r w:rsidRPr="00684C1E">
        <w:rPr>
          <w:rFonts w:hint="eastAsia"/>
          <w:color w:val="000000" w:themeColor="text1"/>
        </w:rPr>
        <w:t>③对于铜件，用混合酸</w:t>
      </w:r>
      <w:r w:rsidRPr="00684C1E">
        <w:rPr>
          <w:rFonts w:hint="eastAsia"/>
          <w:color w:val="000000" w:themeColor="text1"/>
        </w:rPr>
        <w:t>(</w:t>
      </w:r>
      <w:r w:rsidRPr="00684C1E">
        <w:rPr>
          <w:rFonts w:hint="eastAsia"/>
          <w:color w:val="000000" w:themeColor="text1"/>
        </w:rPr>
        <w:t>硫酸加硝酸</w:t>
      </w:r>
      <w:r w:rsidRPr="00684C1E">
        <w:rPr>
          <w:rFonts w:hint="eastAsia"/>
          <w:color w:val="000000" w:themeColor="text1"/>
        </w:rPr>
        <w:t>)</w:t>
      </w:r>
      <w:r w:rsidRPr="00684C1E">
        <w:rPr>
          <w:rFonts w:hint="eastAsia"/>
          <w:color w:val="000000" w:themeColor="text1"/>
        </w:rPr>
        <w:t>清洗或用硝酸退镀时，可通过加入少量尿素来抑制和削减氮氧化物的产生。不提倡单纯用硝酸酸洗和退镀。对于铜及铜合金，化学抛光可用以下清洁工艺：硫酸</w:t>
      </w:r>
      <w:r w:rsidRPr="00684C1E">
        <w:rPr>
          <w:rFonts w:hint="eastAsia"/>
          <w:color w:val="000000" w:themeColor="text1"/>
        </w:rPr>
        <w:t>30~45mL/L</w:t>
      </w:r>
      <w:r w:rsidRPr="00684C1E">
        <w:rPr>
          <w:rFonts w:hint="eastAsia"/>
          <w:color w:val="000000" w:themeColor="text1"/>
        </w:rPr>
        <w:t>，双氧水</w:t>
      </w:r>
      <w:r w:rsidRPr="00684C1E">
        <w:rPr>
          <w:rFonts w:hint="eastAsia"/>
          <w:color w:val="000000" w:themeColor="text1"/>
        </w:rPr>
        <w:t>200~350mL/L</w:t>
      </w:r>
      <w:r w:rsidRPr="00684C1E">
        <w:rPr>
          <w:rFonts w:hint="eastAsia"/>
          <w:color w:val="000000" w:themeColor="text1"/>
        </w:rPr>
        <w:t>，尿素</w:t>
      </w:r>
      <w:r w:rsidRPr="00684C1E">
        <w:rPr>
          <w:rFonts w:hint="eastAsia"/>
          <w:color w:val="000000" w:themeColor="text1"/>
        </w:rPr>
        <w:t>2~3g/L</w:t>
      </w:r>
      <w:r w:rsidRPr="00684C1E">
        <w:rPr>
          <w:rFonts w:hint="eastAsia"/>
          <w:color w:val="000000" w:themeColor="text1"/>
        </w:rPr>
        <w:t>，聚乙二醇</w:t>
      </w:r>
      <w:r w:rsidRPr="00684C1E">
        <w:rPr>
          <w:rFonts w:hint="eastAsia"/>
          <w:color w:val="000000" w:themeColor="text1"/>
        </w:rPr>
        <w:t>0.05~1.00g/L</w:t>
      </w:r>
      <w:r w:rsidRPr="00684C1E">
        <w:rPr>
          <w:rFonts w:hint="eastAsia"/>
          <w:color w:val="000000" w:themeColor="text1"/>
        </w:rPr>
        <w:t>，三氯化铁</w:t>
      </w:r>
      <w:r w:rsidRPr="00684C1E">
        <w:rPr>
          <w:rFonts w:hint="eastAsia"/>
          <w:color w:val="000000" w:themeColor="text1"/>
        </w:rPr>
        <w:t>1~2g/L</w:t>
      </w:r>
      <w:r w:rsidRPr="00684C1E">
        <w:rPr>
          <w:rFonts w:hint="eastAsia"/>
          <w:color w:val="000000" w:themeColor="text1"/>
        </w:rPr>
        <w:t>，温度</w:t>
      </w:r>
      <w:r w:rsidRPr="00684C1E">
        <w:rPr>
          <w:rFonts w:hint="eastAsia"/>
          <w:color w:val="000000" w:themeColor="text1"/>
        </w:rPr>
        <w:t>20~40</w:t>
      </w:r>
      <w:r w:rsidRPr="00684C1E">
        <w:rPr>
          <w:rFonts w:hint="eastAsia"/>
          <w:color w:val="000000" w:themeColor="text1"/>
        </w:rPr>
        <w:t>°</w:t>
      </w:r>
      <w:r w:rsidRPr="00684C1E">
        <w:rPr>
          <w:rFonts w:hint="eastAsia"/>
          <w:color w:val="000000" w:themeColor="text1"/>
        </w:rPr>
        <w:t>C</w:t>
      </w:r>
      <w:r w:rsidRPr="00684C1E">
        <w:rPr>
          <w:rFonts w:hint="eastAsia"/>
          <w:color w:val="000000" w:themeColor="text1"/>
        </w:rPr>
        <w:t>，时间</w:t>
      </w:r>
      <w:r w:rsidRPr="00684C1E">
        <w:rPr>
          <w:rFonts w:hint="eastAsia"/>
          <w:color w:val="000000" w:themeColor="text1"/>
        </w:rPr>
        <w:t>30~80s</w:t>
      </w:r>
      <w:r w:rsidRPr="00684C1E">
        <w:rPr>
          <w:rFonts w:hint="eastAsia"/>
          <w:color w:val="000000" w:themeColor="text1"/>
        </w:rPr>
        <w:t>。镍铜镀层的退除可采用专用无硝酸、无氰的商业退镀粉。</w:t>
      </w:r>
    </w:p>
    <w:p w14:paraId="00949699" w14:textId="2B7F355A" w:rsidR="00621772" w:rsidRPr="00684C1E" w:rsidRDefault="00621772" w:rsidP="00621772">
      <w:pPr>
        <w:pStyle w:val="Z1"/>
        <w:ind w:firstLine="480"/>
        <w:rPr>
          <w:color w:val="000000" w:themeColor="text1"/>
        </w:rPr>
      </w:pPr>
      <w:r w:rsidRPr="00684C1E">
        <w:rPr>
          <w:rFonts w:hint="eastAsia"/>
          <w:color w:val="000000" w:themeColor="text1"/>
        </w:rPr>
        <w:t>④铝件常用的三酸</w:t>
      </w:r>
      <w:r w:rsidRPr="00684C1E">
        <w:rPr>
          <w:rFonts w:hint="eastAsia"/>
          <w:color w:val="000000" w:themeColor="text1"/>
        </w:rPr>
        <w:t>(</w:t>
      </w:r>
      <w:r w:rsidRPr="00684C1E">
        <w:rPr>
          <w:rFonts w:hint="eastAsia"/>
          <w:color w:val="000000" w:themeColor="text1"/>
        </w:rPr>
        <w:t>磷酸、硫酸、硝酸</w:t>
      </w:r>
      <w:r w:rsidRPr="00684C1E">
        <w:rPr>
          <w:rFonts w:hint="eastAsia"/>
          <w:color w:val="000000" w:themeColor="text1"/>
        </w:rPr>
        <w:t>)</w:t>
      </w:r>
      <w:r w:rsidRPr="00684C1E">
        <w:rPr>
          <w:rFonts w:hint="eastAsia"/>
          <w:color w:val="000000" w:themeColor="text1"/>
        </w:rPr>
        <w:t>化学抛光可改为不含硝酸的新配方，如</w:t>
      </w:r>
      <w:r w:rsidRPr="00684C1E">
        <w:rPr>
          <w:rFonts w:hint="eastAsia"/>
          <w:color w:val="000000" w:themeColor="text1"/>
        </w:rPr>
        <w:t>AP-1</w:t>
      </w:r>
      <w:r w:rsidRPr="00684C1E">
        <w:rPr>
          <w:rFonts w:hint="eastAsia"/>
          <w:color w:val="000000" w:themeColor="text1"/>
        </w:rPr>
        <w:t>铝件无黄烟化学抛光工艺：工业纯磷酸</w:t>
      </w:r>
      <w:r w:rsidRPr="00684C1E">
        <w:rPr>
          <w:rFonts w:hint="eastAsia"/>
          <w:color w:val="000000" w:themeColor="text1"/>
        </w:rPr>
        <w:t>(</w:t>
      </w:r>
      <w:r w:rsidRPr="00684C1E">
        <w:rPr>
          <w:rFonts w:hint="eastAsia"/>
          <w:color w:val="000000" w:themeColor="text1"/>
        </w:rPr>
        <w:t>密度</w:t>
      </w:r>
      <w:r w:rsidRPr="00684C1E">
        <w:rPr>
          <w:rFonts w:hint="eastAsia"/>
          <w:color w:val="000000" w:themeColor="text1"/>
        </w:rPr>
        <w:t>1.7g/cm</w:t>
      </w:r>
      <w:r w:rsidRPr="00684C1E">
        <w:rPr>
          <w:rFonts w:hint="eastAsia"/>
          <w:color w:val="000000" w:themeColor="text1"/>
          <w:vertAlign w:val="superscript"/>
        </w:rPr>
        <w:t>3</w:t>
      </w:r>
      <w:r w:rsidRPr="00684C1E">
        <w:rPr>
          <w:rFonts w:hint="eastAsia"/>
          <w:color w:val="000000" w:themeColor="text1"/>
        </w:rPr>
        <w:t>)800mL/L</w:t>
      </w:r>
      <w:r w:rsidRPr="00684C1E">
        <w:rPr>
          <w:rFonts w:hint="eastAsia"/>
          <w:color w:val="000000" w:themeColor="text1"/>
        </w:rPr>
        <w:t>，工业纯硫酸</w:t>
      </w:r>
      <w:r w:rsidRPr="00684C1E">
        <w:rPr>
          <w:rFonts w:hint="eastAsia"/>
          <w:color w:val="000000" w:themeColor="text1"/>
        </w:rPr>
        <w:t>(</w:t>
      </w:r>
      <w:r w:rsidRPr="00684C1E">
        <w:rPr>
          <w:rFonts w:hint="eastAsia"/>
          <w:color w:val="000000" w:themeColor="text1"/>
        </w:rPr>
        <w:t>密度</w:t>
      </w:r>
      <w:r w:rsidRPr="00684C1E">
        <w:rPr>
          <w:rFonts w:hint="eastAsia"/>
          <w:color w:val="000000" w:themeColor="text1"/>
        </w:rPr>
        <w:t>1.84g/cm</w:t>
      </w:r>
      <w:r w:rsidRPr="00684C1E">
        <w:rPr>
          <w:rFonts w:hint="eastAsia"/>
          <w:color w:val="000000" w:themeColor="text1"/>
          <w:vertAlign w:val="superscript"/>
        </w:rPr>
        <w:t>3</w:t>
      </w:r>
      <w:r w:rsidRPr="00684C1E">
        <w:rPr>
          <w:rFonts w:hint="eastAsia"/>
          <w:color w:val="000000" w:themeColor="text1"/>
        </w:rPr>
        <w:t>)200mL/L</w:t>
      </w:r>
      <w:r w:rsidRPr="00684C1E">
        <w:rPr>
          <w:rFonts w:hint="eastAsia"/>
          <w:color w:val="000000" w:themeColor="text1"/>
        </w:rPr>
        <w:t>，</w:t>
      </w:r>
      <w:r w:rsidRPr="00684C1E">
        <w:rPr>
          <w:rFonts w:hint="eastAsia"/>
          <w:color w:val="000000" w:themeColor="text1"/>
        </w:rPr>
        <w:t>WXP(</w:t>
      </w:r>
      <w:r w:rsidRPr="00684C1E">
        <w:rPr>
          <w:rFonts w:hint="eastAsia"/>
          <w:color w:val="000000" w:themeColor="text1"/>
        </w:rPr>
        <w:t>黄岩荧光化学厂</w:t>
      </w:r>
      <w:r w:rsidRPr="00684C1E">
        <w:rPr>
          <w:rFonts w:hint="eastAsia"/>
          <w:color w:val="000000" w:themeColor="text1"/>
        </w:rPr>
        <w:t>)2g/L</w:t>
      </w:r>
      <w:r w:rsidRPr="00684C1E">
        <w:rPr>
          <w:rFonts w:hint="eastAsia"/>
          <w:color w:val="000000" w:themeColor="text1"/>
        </w:rPr>
        <w:t>；</w:t>
      </w:r>
      <w:r w:rsidRPr="00684C1E">
        <w:rPr>
          <w:rFonts w:hint="eastAsia"/>
          <w:color w:val="000000" w:themeColor="text1"/>
        </w:rPr>
        <w:t>95~120</w:t>
      </w:r>
      <w:r w:rsidRPr="00684C1E">
        <w:rPr>
          <w:rFonts w:hint="eastAsia"/>
          <w:color w:val="000000" w:themeColor="text1"/>
        </w:rPr>
        <w:t>°</w:t>
      </w:r>
      <w:r w:rsidRPr="00684C1E">
        <w:rPr>
          <w:rFonts w:hint="eastAsia"/>
          <w:color w:val="000000" w:themeColor="text1"/>
        </w:rPr>
        <w:t>C</w:t>
      </w:r>
      <w:r w:rsidRPr="00684C1E">
        <w:rPr>
          <w:rFonts w:hint="eastAsia"/>
          <w:color w:val="000000" w:themeColor="text1"/>
        </w:rPr>
        <w:t>。新配缸</w:t>
      </w:r>
      <w:r w:rsidRPr="00684C1E">
        <w:rPr>
          <w:rFonts w:hint="eastAsia"/>
          <w:color w:val="000000" w:themeColor="text1"/>
        </w:rPr>
        <w:lastRenderedPageBreak/>
        <w:t>时加</w:t>
      </w:r>
      <w:r w:rsidRPr="00684C1E">
        <w:rPr>
          <w:rFonts w:hint="eastAsia"/>
          <w:color w:val="000000" w:themeColor="text1"/>
        </w:rPr>
        <w:t>3g/L</w:t>
      </w:r>
      <w:r w:rsidRPr="00684C1E">
        <w:rPr>
          <w:rFonts w:hint="eastAsia"/>
          <w:color w:val="000000" w:themeColor="text1"/>
        </w:rPr>
        <w:t>铝可完全根除氮氧化物的产生。</w:t>
      </w:r>
    </w:p>
    <w:p w14:paraId="00338BC0" w14:textId="77777777" w:rsidR="00621772" w:rsidRPr="00684C1E" w:rsidRDefault="00621772" w:rsidP="00621772">
      <w:pPr>
        <w:pStyle w:val="Z1"/>
        <w:ind w:firstLine="480"/>
        <w:rPr>
          <w:color w:val="000000" w:themeColor="text1"/>
        </w:rPr>
      </w:pPr>
      <w:r w:rsidRPr="00684C1E">
        <w:rPr>
          <w:rFonts w:hint="eastAsia"/>
          <w:color w:val="000000" w:themeColor="text1"/>
        </w:rPr>
        <w:t>⑤在镀铬槽中加入少量</w:t>
      </w:r>
      <w:r w:rsidRPr="00684C1E">
        <w:rPr>
          <w:rFonts w:hint="eastAsia"/>
          <w:color w:val="000000" w:themeColor="text1"/>
        </w:rPr>
        <w:t>F-53(</w:t>
      </w:r>
      <w:r w:rsidRPr="00684C1E">
        <w:rPr>
          <w:rFonts w:hint="eastAsia"/>
          <w:color w:val="000000" w:themeColor="text1"/>
        </w:rPr>
        <w:t>全氟烷基醚磺酸盐</w:t>
      </w:r>
      <w:r w:rsidRPr="00684C1E">
        <w:rPr>
          <w:rFonts w:hint="eastAsia"/>
          <w:color w:val="000000" w:themeColor="text1"/>
        </w:rPr>
        <w:t>)</w:t>
      </w:r>
      <w:r w:rsidRPr="00684C1E">
        <w:rPr>
          <w:rFonts w:hint="eastAsia"/>
          <w:color w:val="000000" w:themeColor="text1"/>
        </w:rPr>
        <w:t>，就可抑制铬酸雾的产生。若镀铬槽中还有聚乙烯或聚氯乙烯空心塑料球漂浮在液面，则抑雾效果会更好。总之，减少电镀废气的清洁生产有很多办法。</w:t>
      </w:r>
    </w:p>
    <w:p w14:paraId="048B73DA" w14:textId="05CAB1CC" w:rsidR="00621772" w:rsidRPr="00684C1E" w:rsidRDefault="00C72EDE" w:rsidP="001254D9">
      <w:pPr>
        <w:pStyle w:val="Z1"/>
        <w:ind w:firstLine="482"/>
        <w:rPr>
          <w:b/>
          <w:color w:val="000000" w:themeColor="text1"/>
        </w:rPr>
      </w:pPr>
      <w:r w:rsidRPr="00684C1E">
        <w:rPr>
          <w:rFonts w:hint="eastAsia"/>
          <w:b/>
          <w:color w:val="000000" w:themeColor="text1"/>
        </w:rPr>
        <w:t>（</w:t>
      </w:r>
      <w:r w:rsidRPr="00684C1E">
        <w:rPr>
          <w:rFonts w:hint="eastAsia"/>
          <w:b/>
          <w:color w:val="000000" w:themeColor="text1"/>
        </w:rPr>
        <w:t>2</w:t>
      </w:r>
      <w:r w:rsidRPr="00684C1E">
        <w:rPr>
          <w:rFonts w:hint="eastAsia"/>
          <w:b/>
          <w:color w:val="000000" w:themeColor="text1"/>
        </w:rPr>
        <w:t>）农药制剂企业</w:t>
      </w:r>
    </w:p>
    <w:p w14:paraId="7F78366B" w14:textId="77777777" w:rsidR="00C72EDE" w:rsidRPr="00684C1E" w:rsidRDefault="00C72EDE" w:rsidP="00C72EDE">
      <w:pPr>
        <w:pStyle w:val="Z1"/>
        <w:ind w:firstLine="480"/>
        <w:rPr>
          <w:color w:val="000000" w:themeColor="text1"/>
        </w:rPr>
      </w:pPr>
      <w:r w:rsidRPr="00684C1E">
        <w:rPr>
          <w:rFonts w:hint="eastAsia"/>
          <w:color w:val="000000" w:themeColor="text1"/>
        </w:rPr>
        <w:t>农药制剂工艺产生的大气污染物主要为混合搅拌及造粒等过程中产生的粉尘废气、研磨和分装等工序产生的粉尘废气、溶剂油和防冻剂使用过程中产生的非甲烷总烃废气，其中混合搅拌及造粒等过程中产生的粉尘废气采用集气罩捕集再通过脉冲除尘器集中处理（收集的粉尘回用于生产），达标尾气通过排气筒排放。非甲烷总烃废气一般经活性炭纤维装置处理后通过排气筒排放。</w:t>
      </w:r>
    </w:p>
    <w:p w14:paraId="4C139163" w14:textId="6ECC21D6" w:rsidR="00C72EDE" w:rsidRPr="00684C1E" w:rsidRDefault="00C72EDE" w:rsidP="001254D9">
      <w:pPr>
        <w:pStyle w:val="Z1"/>
        <w:ind w:firstLine="482"/>
        <w:rPr>
          <w:b/>
          <w:color w:val="000000" w:themeColor="text1"/>
        </w:rPr>
      </w:pPr>
      <w:r w:rsidRPr="00684C1E">
        <w:rPr>
          <w:rFonts w:hint="eastAsia"/>
          <w:b/>
          <w:color w:val="000000" w:themeColor="text1"/>
        </w:rPr>
        <w:t>（</w:t>
      </w:r>
      <w:r w:rsidRPr="00684C1E">
        <w:rPr>
          <w:rFonts w:hint="eastAsia"/>
          <w:b/>
          <w:color w:val="000000" w:themeColor="text1"/>
        </w:rPr>
        <w:t>3</w:t>
      </w:r>
      <w:r w:rsidRPr="00684C1E">
        <w:rPr>
          <w:rFonts w:hint="eastAsia"/>
          <w:b/>
          <w:color w:val="000000" w:themeColor="text1"/>
        </w:rPr>
        <w:t>）电子信息新材料</w:t>
      </w:r>
    </w:p>
    <w:p w14:paraId="0CE0C8D3" w14:textId="77777777" w:rsidR="00C72EDE" w:rsidRPr="00684C1E" w:rsidRDefault="00C72EDE" w:rsidP="00C72EDE">
      <w:pPr>
        <w:pStyle w:val="Z1"/>
        <w:ind w:firstLine="480"/>
        <w:rPr>
          <w:color w:val="000000" w:themeColor="text1"/>
        </w:rPr>
      </w:pPr>
      <w:r w:rsidRPr="00684C1E">
        <w:rPr>
          <w:color w:val="000000" w:themeColor="text1"/>
        </w:rPr>
        <w:fldChar w:fldCharType="begin"/>
      </w:r>
      <w:r w:rsidRPr="00684C1E">
        <w:rPr>
          <w:rFonts w:hint="eastAsia"/>
          <w:color w:val="000000" w:themeColor="text1"/>
        </w:rPr>
        <w:instrText>= 1 \* GB3</w:instrText>
      </w:r>
      <w:r w:rsidRPr="00684C1E">
        <w:rPr>
          <w:color w:val="000000" w:themeColor="text1"/>
        </w:rPr>
        <w:fldChar w:fldCharType="separate"/>
      </w:r>
      <w:r w:rsidR="006D0CC8" w:rsidRPr="00684C1E">
        <w:rPr>
          <w:rFonts w:hint="eastAsia"/>
          <w:noProof/>
          <w:color w:val="000000" w:themeColor="text1"/>
        </w:rPr>
        <w:t>①</w:t>
      </w:r>
      <w:r w:rsidRPr="00684C1E">
        <w:rPr>
          <w:color w:val="000000" w:themeColor="text1"/>
        </w:rPr>
        <w:fldChar w:fldCharType="end"/>
      </w:r>
      <w:r w:rsidRPr="00684C1E">
        <w:rPr>
          <w:rFonts w:hint="eastAsia"/>
          <w:color w:val="000000" w:themeColor="text1"/>
        </w:rPr>
        <w:t>高端液晶材料</w:t>
      </w:r>
    </w:p>
    <w:p w14:paraId="26850050" w14:textId="77777777" w:rsidR="00C72EDE" w:rsidRPr="00684C1E" w:rsidRDefault="00C72EDE" w:rsidP="00C72EDE">
      <w:pPr>
        <w:pStyle w:val="Z1"/>
        <w:ind w:firstLine="480"/>
        <w:rPr>
          <w:color w:val="000000" w:themeColor="text1"/>
        </w:rPr>
      </w:pPr>
      <w:r w:rsidRPr="00684C1E">
        <w:rPr>
          <w:rFonts w:hint="eastAsia"/>
          <w:color w:val="000000" w:themeColor="text1"/>
        </w:rPr>
        <w:t>高端液晶</w:t>
      </w:r>
      <w:r w:rsidRPr="00684C1E">
        <w:rPr>
          <w:color w:val="000000" w:themeColor="text1"/>
        </w:rPr>
        <w:t>材料生产中产生的大气污染物主要为有机废气不凝气和烘干废气</w:t>
      </w:r>
      <w:r w:rsidRPr="00684C1E">
        <w:rPr>
          <w:rFonts w:hint="eastAsia"/>
          <w:color w:val="000000" w:themeColor="text1"/>
        </w:rPr>
        <w:t>，通过活性炭纤维吸附设备处理后通过排气筒排放。</w:t>
      </w:r>
    </w:p>
    <w:p w14:paraId="5769BAFD" w14:textId="77777777" w:rsidR="00C72EDE" w:rsidRPr="00684C1E" w:rsidRDefault="00C72EDE" w:rsidP="00C72EDE">
      <w:pPr>
        <w:pStyle w:val="Z1"/>
        <w:ind w:firstLine="480"/>
        <w:rPr>
          <w:color w:val="000000" w:themeColor="text1"/>
        </w:rPr>
      </w:pPr>
      <w:r w:rsidRPr="00684C1E">
        <w:rPr>
          <w:color w:val="000000" w:themeColor="text1"/>
        </w:rPr>
        <w:fldChar w:fldCharType="begin"/>
      </w:r>
      <w:r w:rsidRPr="00684C1E">
        <w:rPr>
          <w:rFonts w:hint="eastAsia"/>
          <w:color w:val="000000" w:themeColor="text1"/>
        </w:rPr>
        <w:instrText>= 2 \* GB3</w:instrText>
      </w:r>
      <w:r w:rsidRPr="00684C1E">
        <w:rPr>
          <w:color w:val="000000" w:themeColor="text1"/>
        </w:rPr>
        <w:fldChar w:fldCharType="separate"/>
      </w:r>
      <w:r w:rsidR="006D0CC8" w:rsidRPr="00684C1E">
        <w:rPr>
          <w:rFonts w:hint="eastAsia"/>
          <w:noProof/>
          <w:color w:val="000000" w:themeColor="text1"/>
        </w:rPr>
        <w:t>②</w:t>
      </w:r>
      <w:r w:rsidRPr="00684C1E">
        <w:rPr>
          <w:color w:val="000000" w:themeColor="text1"/>
        </w:rPr>
        <w:fldChar w:fldCharType="end"/>
      </w:r>
      <w:r w:rsidRPr="00684C1E">
        <w:rPr>
          <w:rFonts w:hint="eastAsia"/>
          <w:color w:val="000000" w:themeColor="text1"/>
        </w:rPr>
        <w:t>新型功能薄膜材料</w:t>
      </w:r>
    </w:p>
    <w:p w14:paraId="0E376DC4" w14:textId="77777777" w:rsidR="00C72EDE" w:rsidRPr="00684C1E" w:rsidRDefault="00C72EDE" w:rsidP="00C72EDE">
      <w:pPr>
        <w:pStyle w:val="Z1"/>
        <w:ind w:firstLine="480"/>
        <w:rPr>
          <w:color w:val="000000" w:themeColor="text1"/>
        </w:rPr>
      </w:pPr>
      <w:r w:rsidRPr="00684C1E">
        <w:rPr>
          <w:rFonts w:hint="eastAsia"/>
          <w:color w:val="000000" w:themeColor="text1"/>
        </w:rPr>
        <w:t>新型功能薄膜材料产生的主要是有机废气，经过活性炭吸附或者催化燃烧处理。</w:t>
      </w:r>
    </w:p>
    <w:p w14:paraId="7F7ABEEF" w14:textId="77777777" w:rsidR="00C72EDE" w:rsidRPr="00684C1E" w:rsidRDefault="00C72EDE" w:rsidP="00C72EDE">
      <w:pPr>
        <w:pStyle w:val="Z1"/>
        <w:ind w:firstLine="480"/>
        <w:rPr>
          <w:color w:val="000000" w:themeColor="text1"/>
        </w:rPr>
      </w:pPr>
      <w:r w:rsidRPr="00684C1E">
        <w:rPr>
          <w:color w:val="000000" w:themeColor="text1"/>
        </w:rPr>
        <w:fldChar w:fldCharType="begin"/>
      </w:r>
      <w:r w:rsidRPr="00684C1E">
        <w:rPr>
          <w:rFonts w:hint="eastAsia"/>
          <w:color w:val="000000" w:themeColor="text1"/>
        </w:rPr>
        <w:instrText>= 3 \* GB3</w:instrText>
      </w:r>
      <w:r w:rsidRPr="00684C1E">
        <w:rPr>
          <w:color w:val="000000" w:themeColor="text1"/>
        </w:rPr>
        <w:fldChar w:fldCharType="separate"/>
      </w:r>
      <w:r w:rsidR="006D0CC8" w:rsidRPr="00684C1E">
        <w:rPr>
          <w:rFonts w:hint="eastAsia"/>
          <w:noProof/>
          <w:color w:val="000000" w:themeColor="text1"/>
        </w:rPr>
        <w:t>③</w:t>
      </w:r>
      <w:r w:rsidRPr="00684C1E">
        <w:rPr>
          <w:color w:val="000000" w:themeColor="text1"/>
        </w:rPr>
        <w:fldChar w:fldCharType="end"/>
      </w:r>
      <w:r w:rsidRPr="00684C1E">
        <w:rPr>
          <w:color w:val="000000" w:themeColor="text1"/>
        </w:rPr>
        <w:t>高性能树脂</w:t>
      </w:r>
    </w:p>
    <w:p w14:paraId="22FBC2A6" w14:textId="77777777" w:rsidR="00C72EDE" w:rsidRPr="00684C1E" w:rsidRDefault="00C72EDE" w:rsidP="00C72EDE">
      <w:pPr>
        <w:pStyle w:val="Z1"/>
        <w:ind w:firstLine="480"/>
        <w:rPr>
          <w:color w:val="000000" w:themeColor="text1"/>
        </w:rPr>
      </w:pPr>
      <w:r w:rsidRPr="00684C1E">
        <w:rPr>
          <w:rFonts w:hint="eastAsia"/>
          <w:color w:val="000000" w:themeColor="text1"/>
        </w:rPr>
        <w:t>高性能树脂项目废气主要为聚合、接枝工段产生的有机废气，有机废气经收集后通过冷凝器冷凝收集处理。</w:t>
      </w:r>
    </w:p>
    <w:p w14:paraId="2F671C78" w14:textId="4CE0FF0D" w:rsidR="00C72EDE" w:rsidRPr="00684C1E" w:rsidRDefault="00C72EDE" w:rsidP="00C72EDE">
      <w:pPr>
        <w:pStyle w:val="Z1"/>
        <w:ind w:firstLine="482"/>
        <w:rPr>
          <w:b/>
          <w:color w:val="000000" w:themeColor="text1"/>
        </w:rPr>
      </w:pPr>
      <w:r w:rsidRPr="00684C1E">
        <w:rPr>
          <w:rFonts w:hint="eastAsia"/>
          <w:b/>
          <w:color w:val="000000" w:themeColor="text1"/>
        </w:rPr>
        <w:t>（</w:t>
      </w:r>
      <w:r w:rsidRPr="00684C1E">
        <w:rPr>
          <w:rFonts w:hint="eastAsia"/>
          <w:b/>
          <w:color w:val="000000" w:themeColor="text1"/>
        </w:rPr>
        <w:t>4</w:t>
      </w:r>
      <w:r w:rsidRPr="00684C1E">
        <w:rPr>
          <w:rFonts w:hint="eastAsia"/>
          <w:b/>
          <w:color w:val="000000" w:themeColor="text1"/>
        </w:rPr>
        <w:t>）环境治理</w:t>
      </w:r>
    </w:p>
    <w:p w14:paraId="7FFD34BC" w14:textId="77777777" w:rsidR="00C72EDE" w:rsidRPr="00684C1E" w:rsidRDefault="00C72EDE" w:rsidP="00C72EDE">
      <w:pPr>
        <w:pStyle w:val="Z1"/>
        <w:ind w:firstLine="480"/>
        <w:rPr>
          <w:color w:val="000000" w:themeColor="text1"/>
        </w:rPr>
      </w:pPr>
      <w:r w:rsidRPr="00684C1E">
        <w:rPr>
          <w:rFonts w:hint="eastAsia"/>
          <w:color w:val="000000" w:themeColor="text1"/>
        </w:rPr>
        <w:t>环境治理废气主要为</w:t>
      </w:r>
      <w:r w:rsidRPr="00684C1E">
        <w:rPr>
          <w:rFonts w:hint="eastAsia"/>
          <w:color w:val="000000" w:themeColor="text1"/>
        </w:rPr>
        <w:t>VOCs</w:t>
      </w:r>
      <w:r w:rsidRPr="00684C1E">
        <w:rPr>
          <w:rFonts w:hint="eastAsia"/>
          <w:color w:val="000000" w:themeColor="text1"/>
        </w:rPr>
        <w:t>和非甲烷总烃，通过活性炭吸附或者催化焚烧处理后排放。</w:t>
      </w:r>
    </w:p>
    <w:p w14:paraId="2FDD0556" w14:textId="760A538B" w:rsidR="00C72EDE" w:rsidRPr="00684C1E" w:rsidRDefault="00C72EDE" w:rsidP="00C72EDE">
      <w:pPr>
        <w:pStyle w:val="Z1"/>
        <w:ind w:firstLine="482"/>
        <w:rPr>
          <w:b/>
          <w:color w:val="000000" w:themeColor="text1"/>
        </w:rPr>
      </w:pPr>
      <w:r w:rsidRPr="00684C1E">
        <w:rPr>
          <w:rFonts w:hint="eastAsia"/>
          <w:b/>
          <w:color w:val="000000" w:themeColor="text1"/>
        </w:rPr>
        <w:t>（</w:t>
      </w:r>
      <w:r w:rsidRPr="00684C1E">
        <w:rPr>
          <w:rFonts w:hint="eastAsia"/>
          <w:b/>
          <w:color w:val="000000" w:themeColor="text1"/>
        </w:rPr>
        <w:t>5</w:t>
      </w:r>
      <w:r w:rsidRPr="00684C1E">
        <w:rPr>
          <w:rFonts w:hint="eastAsia"/>
          <w:b/>
          <w:color w:val="000000" w:themeColor="text1"/>
        </w:rPr>
        <w:t>）高性能纤维</w:t>
      </w:r>
    </w:p>
    <w:p w14:paraId="3F5D23CB" w14:textId="77777777" w:rsidR="00C72EDE" w:rsidRPr="00684C1E" w:rsidRDefault="00C72EDE" w:rsidP="00C72EDE">
      <w:pPr>
        <w:pStyle w:val="Z1"/>
        <w:ind w:firstLine="480"/>
        <w:rPr>
          <w:color w:val="000000" w:themeColor="text1"/>
        </w:rPr>
      </w:pPr>
      <w:r w:rsidRPr="00684C1E">
        <w:rPr>
          <w:rFonts w:hint="eastAsia"/>
          <w:color w:val="000000" w:themeColor="text1"/>
        </w:rPr>
        <w:t>废气主要为黄化工段间隙排放酸性废气、原液车间老成后溶解阶段酸性废气和酸站废气，通过二级碱液吸收后高空排放。纺丝过程产生的酸性废气和纺丝后</w:t>
      </w:r>
      <w:r w:rsidRPr="00684C1E">
        <w:rPr>
          <w:rFonts w:hint="eastAsia"/>
          <w:color w:val="000000" w:themeColor="text1"/>
        </w:rPr>
        <w:lastRenderedPageBreak/>
        <w:t>处理产生的酸性废气通过碱喷淋处理后通过自建排气塔排放。</w:t>
      </w:r>
    </w:p>
    <w:p w14:paraId="7332FA56" w14:textId="77777777" w:rsidR="00C72EDE" w:rsidRPr="00684C1E" w:rsidRDefault="00C72EDE" w:rsidP="00C72EDE">
      <w:pPr>
        <w:pStyle w:val="Z1"/>
        <w:ind w:firstLine="480"/>
        <w:rPr>
          <w:color w:val="000000" w:themeColor="text1"/>
        </w:rPr>
      </w:pPr>
      <w:r w:rsidRPr="00684C1E">
        <w:rPr>
          <w:rFonts w:hint="eastAsia"/>
          <w:color w:val="000000" w:themeColor="text1"/>
        </w:rPr>
        <w:t>其中粘胶长丝工艺废气通过兰精公司</w:t>
      </w:r>
      <w:r w:rsidRPr="00684C1E">
        <w:rPr>
          <w:color w:val="000000" w:themeColor="text1"/>
        </w:rPr>
        <w:t>WSA</w:t>
      </w:r>
      <w:r w:rsidRPr="00684C1E">
        <w:rPr>
          <w:rFonts w:hint="eastAsia"/>
          <w:color w:val="000000" w:themeColor="text1"/>
        </w:rPr>
        <w:t>处理装置处理。</w:t>
      </w:r>
    </w:p>
    <w:p w14:paraId="0533E2AD" w14:textId="05BA9C0C" w:rsidR="00C72EDE" w:rsidRPr="00684C1E" w:rsidRDefault="00C72EDE" w:rsidP="00C72EDE">
      <w:pPr>
        <w:pStyle w:val="Z1"/>
        <w:ind w:firstLine="480"/>
        <w:rPr>
          <w:color w:val="000000" w:themeColor="text1"/>
        </w:rPr>
      </w:pPr>
      <w:r w:rsidRPr="00684C1E">
        <w:rPr>
          <w:color w:val="000000" w:themeColor="text1"/>
        </w:rPr>
        <w:t>黄化工段间隙排放废气、原液车间老成后溶解阶段废气和酸站废气依托兰精公司</w:t>
      </w:r>
      <w:r w:rsidRPr="00684C1E">
        <w:rPr>
          <w:color w:val="000000" w:themeColor="text1"/>
        </w:rPr>
        <w:t>WSA</w:t>
      </w:r>
      <w:r w:rsidRPr="00684C1E">
        <w:rPr>
          <w:color w:val="000000" w:themeColor="text1"/>
        </w:rPr>
        <w:t>处理装置处理，处理后尾气经二级碱液吸收后从兰精公司</w:t>
      </w:r>
      <w:smartTag w:uri="urn:schemas-microsoft-com:office:smarttags" w:element="chmetcnv">
        <w:smartTagPr>
          <w:attr w:name="TCSC" w:val="0"/>
          <w:attr w:name="NumberType" w:val="1"/>
          <w:attr w:name="Negative" w:val="False"/>
          <w:attr w:name="HasSpace" w:val="False"/>
          <w:attr w:name="SourceValue" w:val="120"/>
          <w:attr w:name="UnitName" w:val="米"/>
        </w:smartTagPr>
        <w:r w:rsidRPr="00684C1E">
          <w:rPr>
            <w:color w:val="000000" w:themeColor="text1"/>
          </w:rPr>
          <w:t>120</w:t>
        </w:r>
        <w:r w:rsidRPr="00684C1E">
          <w:rPr>
            <w:color w:val="000000" w:themeColor="text1"/>
          </w:rPr>
          <w:t>米</w:t>
        </w:r>
      </w:smartTag>
      <w:r w:rsidRPr="00684C1E">
        <w:rPr>
          <w:color w:val="000000" w:themeColor="text1"/>
        </w:rPr>
        <w:t>高排气塔排放。</w:t>
      </w:r>
    </w:p>
    <w:p w14:paraId="01DD6EF6" w14:textId="401BF19F" w:rsidR="00A5365B" w:rsidRPr="00684C1E" w:rsidRDefault="00851DB4" w:rsidP="00A5365B">
      <w:pPr>
        <w:pStyle w:val="2"/>
        <w:rPr>
          <w:color w:val="000000" w:themeColor="text1"/>
        </w:rPr>
      </w:pPr>
      <w:bookmarkStart w:id="33" w:name="_Toc99614788"/>
      <w:r w:rsidRPr="00684C1E">
        <w:rPr>
          <w:rFonts w:hint="eastAsia"/>
          <w:color w:val="000000" w:themeColor="text1"/>
        </w:rPr>
        <w:t>水环境保护措施</w:t>
      </w:r>
      <w:bookmarkEnd w:id="33"/>
    </w:p>
    <w:p w14:paraId="3D061CAE" w14:textId="42683AB7" w:rsidR="00C72EDE" w:rsidRPr="00684C1E" w:rsidRDefault="00C72EDE" w:rsidP="00C72EDE">
      <w:pPr>
        <w:pStyle w:val="3"/>
        <w:rPr>
          <w:color w:val="000000" w:themeColor="text1"/>
        </w:rPr>
      </w:pPr>
      <w:r w:rsidRPr="00684C1E">
        <w:rPr>
          <w:rFonts w:hint="eastAsia"/>
          <w:color w:val="000000" w:themeColor="text1"/>
        </w:rPr>
        <w:t>园区水环境减缓措施</w:t>
      </w:r>
    </w:p>
    <w:p w14:paraId="7291C909" w14:textId="47460437" w:rsidR="006B7D80" w:rsidRPr="00684C1E" w:rsidRDefault="00F02858" w:rsidP="006B7D80">
      <w:pPr>
        <w:ind w:firstLine="480"/>
        <w:rPr>
          <w:color w:val="000000" w:themeColor="text1"/>
        </w:rPr>
      </w:pPr>
      <w:r w:rsidRPr="00684C1E">
        <w:rPr>
          <w:color w:val="000000" w:themeColor="text1"/>
        </w:rPr>
        <w:t>采用雨污分流、清污分流制。雨水采用就近排放原则，由敷设的雨水管分别汇集流入园区河流。新材料片区企业需分别经厂区预处理后达到</w:t>
      </w:r>
      <w:r w:rsidRPr="00684C1E">
        <w:rPr>
          <w:rFonts w:hint="eastAsia"/>
          <w:b/>
          <w:color w:val="000000" w:themeColor="text1"/>
        </w:rPr>
        <w:t>红山污水处理厂</w:t>
      </w:r>
      <w:r w:rsidRPr="00684C1E">
        <w:rPr>
          <w:rFonts w:hint="eastAsia"/>
          <w:color w:val="000000" w:themeColor="text1"/>
        </w:rPr>
        <w:t>接管标准，同时污水厂尾水排放执行</w:t>
      </w:r>
      <w:r w:rsidR="00636901" w:rsidRPr="00684C1E">
        <w:rPr>
          <w:rFonts w:hint="eastAsia"/>
          <w:color w:val="000000" w:themeColor="text1"/>
        </w:rPr>
        <w:t>江苏省</w:t>
      </w:r>
      <w:r w:rsidRPr="00684C1E">
        <w:rPr>
          <w:rFonts w:hint="eastAsia"/>
          <w:color w:val="000000" w:themeColor="text1"/>
        </w:rPr>
        <w:t>《</w:t>
      </w:r>
      <w:r w:rsidR="00636901" w:rsidRPr="00684C1E">
        <w:rPr>
          <w:rFonts w:hint="eastAsia"/>
          <w:color w:val="000000" w:themeColor="text1"/>
        </w:rPr>
        <w:t>化学工业</w:t>
      </w:r>
      <w:r w:rsidRPr="00684C1E">
        <w:rPr>
          <w:rFonts w:hint="eastAsia"/>
          <w:color w:val="000000" w:themeColor="text1"/>
        </w:rPr>
        <w:t>水污染物排放标准》（</w:t>
      </w:r>
      <w:r w:rsidRPr="00684C1E">
        <w:rPr>
          <w:rFonts w:hint="eastAsia"/>
          <w:color w:val="000000" w:themeColor="text1"/>
        </w:rPr>
        <w:t>DB32/939-20</w:t>
      </w:r>
      <w:r w:rsidR="00E0689F" w:rsidRPr="00684C1E">
        <w:rPr>
          <w:color w:val="000000" w:themeColor="text1"/>
        </w:rPr>
        <w:t>20</w:t>
      </w:r>
      <w:r w:rsidRPr="00684C1E">
        <w:rPr>
          <w:rFonts w:hint="eastAsia"/>
          <w:color w:val="000000" w:themeColor="text1"/>
        </w:rPr>
        <w:t>）</w:t>
      </w:r>
      <w:r w:rsidR="00E0689F" w:rsidRPr="00684C1E">
        <w:rPr>
          <w:rFonts w:hint="eastAsia"/>
          <w:color w:val="000000" w:themeColor="text1"/>
        </w:rPr>
        <w:t>及《污水综合排放标准》（</w:t>
      </w:r>
      <w:r w:rsidR="00E0689F" w:rsidRPr="00684C1E">
        <w:rPr>
          <w:rFonts w:hint="eastAsia"/>
          <w:color w:val="000000" w:themeColor="text1"/>
        </w:rPr>
        <w:t>G</w:t>
      </w:r>
      <w:r w:rsidR="00E0689F" w:rsidRPr="00684C1E">
        <w:rPr>
          <w:color w:val="000000" w:themeColor="text1"/>
        </w:rPr>
        <w:t>B8978</w:t>
      </w:r>
      <w:r w:rsidR="00E0689F" w:rsidRPr="00684C1E">
        <w:rPr>
          <w:rFonts w:hint="eastAsia"/>
          <w:color w:val="000000" w:themeColor="text1"/>
        </w:rPr>
        <w:t>-</w:t>
      </w:r>
      <w:r w:rsidR="00E0689F" w:rsidRPr="00684C1E">
        <w:rPr>
          <w:color w:val="000000" w:themeColor="text1"/>
        </w:rPr>
        <w:t>1996</w:t>
      </w:r>
      <w:r w:rsidR="000F03D3" w:rsidRPr="00684C1E">
        <w:rPr>
          <w:rFonts w:hint="eastAsia"/>
          <w:color w:val="000000" w:themeColor="text1"/>
        </w:rPr>
        <w:t>）</w:t>
      </w:r>
      <w:r w:rsidR="00E0689F" w:rsidRPr="00684C1E">
        <w:rPr>
          <w:rFonts w:hint="eastAsia"/>
          <w:color w:val="000000" w:themeColor="text1"/>
        </w:rPr>
        <w:t>表</w:t>
      </w:r>
      <w:r w:rsidR="00E0689F" w:rsidRPr="00684C1E">
        <w:rPr>
          <w:rFonts w:hint="eastAsia"/>
          <w:color w:val="000000" w:themeColor="text1"/>
        </w:rPr>
        <w:t>4</w:t>
      </w:r>
      <w:r w:rsidR="00E0689F" w:rsidRPr="00684C1E">
        <w:rPr>
          <w:color w:val="000000" w:themeColor="text1"/>
        </w:rPr>
        <w:t>一级标准</w:t>
      </w:r>
      <w:r w:rsidR="00BA5DE9" w:rsidRPr="00684C1E">
        <w:rPr>
          <w:rFonts w:hint="eastAsia"/>
          <w:color w:val="000000" w:themeColor="text1"/>
        </w:rPr>
        <w:t>；</w:t>
      </w:r>
      <w:r w:rsidR="00E0689F" w:rsidRPr="00684C1E">
        <w:rPr>
          <w:rFonts w:hint="eastAsia"/>
          <w:color w:val="000000" w:themeColor="text1"/>
        </w:rPr>
        <w:t>东亚印染企业经</w:t>
      </w:r>
      <w:r w:rsidR="00E0689F" w:rsidRPr="00684C1E">
        <w:rPr>
          <w:rFonts w:hint="eastAsia"/>
          <w:b/>
          <w:color w:val="000000" w:themeColor="text1"/>
        </w:rPr>
        <w:t>东亚</w:t>
      </w:r>
      <w:r w:rsidR="00BA5DE9" w:rsidRPr="00684C1E">
        <w:rPr>
          <w:rFonts w:hint="eastAsia"/>
          <w:b/>
          <w:color w:val="000000" w:themeColor="text1"/>
        </w:rPr>
        <w:t>纺织</w:t>
      </w:r>
      <w:r w:rsidR="00E0689F" w:rsidRPr="00684C1E">
        <w:rPr>
          <w:rFonts w:hint="eastAsia"/>
          <w:b/>
          <w:color w:val="000000" w:themeColor="text1"/>
        </w:rPr>
        <w:t>印染</w:t>
      </w:r>
      <w:r w:rsidR="00BA5DE9" w:rsidRPr="00684C1E">
        <w:rPr>
          <w:rFonts w:hint="eastAsia"/>
          <w:b/>
          <w:color w:val="000000" w:themeColor="text1"/>
        </w:rPr>
        <w:t>污水</w:t>
      </w:r>
      <w:r w:rsidR="00E0689F" w:rsidRPr="00684C1E">
        <w:rPr>
          <w:rFonts w:hint="eastAsia"/>
          <w:b/>
          <w:color w:val="000000" w:themeColor="text1"/>
        </w:rPr>
        <w:t>处理厂</w:t>
      </w:r>
      <w:r w:rsidR="00E0689F" w:rsidRPr="00684C1E">
        <w:rPr>
          <w:rFonts w:hint="eastAsia"/>
          <w:color w:val="000000" w:themeColor="text1"/>
        </w:rPr>
        <w:t>达到《纺织染整工业水污染物排放标准》（</w:t>
      </w:r>
      <w:r w:rsidR="00E0689F" w:rsidRPr="00684C1E">
        <w:rPr>
          <w:rFonts w:hint="eastAsia"/>
          <w:color w:val="000000" w:themeColor="text1"/>
        </w:rPr>
        <w:t>GB4287-2012</w:t>
      </w:r>
      <w:r w:rsidR="00E0689F" w:rsidRPr="00684C1E">
        <w:rPr>
          <w:rFonts w:hint="eastAsia"/>
          <w:color w:val="000000" w:themeColor="text1"/>
        </w:rPr>
        <w:t>）表</w:t>
      </w:r>
      <w:r w:rsidR="00E0689F" w:rsidRPr="00684C1E">
        <w:rPr>
          <w:rFonts w:hint="eastAsia"/>
          <w:color w:val="000000" w:themeColor="text1"/>
        </w:rPr>
        <w:t>2</w:t>
      </w:r>
      <w:r w:rsidR="00E0689F" w:rsidRPr="00684C1E">
        <w:rPr>
          <w:rFonts w:hint="eastAsia"/>
          <w:color w:val="000000" w:themeColor="text1"/>
        </w:rPr>
        <w:t>标准；表面处理中心废水经</w:t>
      </w:r>
      <w:r w:rsidR="00E0689F" w:rsidRPr="00684C1E">
        <w:rPr>
          <w:rFonts w:hint="eastAsia"/>
          <w:b/>
          <w:color w:val="000000" w:themeColor="text1"/>
        </w:rPr>
        <w:t>润埠</w:t>
      </w:r>
      <w:r w:rsidR="00BA5DE9" w:rsidRPr="00684C1E">
        <w:rPr>
          <w:rFonts w:hint="eastAsia"/>
          <w:b/>
          <w:color w:val="000000" w:themeColor="text1"/>
        </w:rPr>
        <w:t>污水</w:t>
      </w:r>
      <w:r w:rsidR="00E0689F" w:rsidRPr="00684C1E">
        <w:rPr>
          <w:rFonts w:hint="eastAsia"/>
          <w:b/>
          <w:color w:val="000000" w:themeColor="text1"/>
        </w:rPr>
        <w:t>处理厂</w:t>
      </w:r>
      <w:r w:rsidR="00E0689F" w:rsidRPr="00684C1E">
        <w:rPr>
          <w:rFonts w:hint="eastAsia"/>
          <w:color w:val="000000" w:themeColor="text1"/>
        </w:rPr>
        <w:t>处理达到废水《电镀污染物排放标准》（</w:t>
      </w:r>
      <w:r w:rsidR="00E0689F" w:rsidRPr="00684C1E">
        <w:rPr>
          <w:rFonts w:hint="eastAsia"/>
          <w:color w:val="000000" w:themeColor="text1"/>
        </w:rPr>
        <w:t>GB21900-2008</w:t>
      </w:r>
      <w:r w:rsidR="00E0689F" w:rsidRPr="00684C1E">
        <w:rPr>
          <w:rFonts w:hint="eastAsia"/>
          <w:color w:val="000000" w:themeColor="text1"/>
        </w:rPr>
        <w:t>）中表</w:t>
      </w:r>
      <w:r w:rsidR="00E0689F" w:rsidRPr="00684C1E">
        <w:rPr>
          <w:rFonts w:hint="eastAsia"/>
          <w:color w:val="000000" w:themeColor="text1"/>
        </w:rPr>
        <w:t>2</w:t>
      </w:r>
      <w:r w:rsidR="00E0689F" w:rsidRPr="00684C1E">
        <w:rPr>
          <w:rFonts w:hint="eastAsia"/>
          <w:color w:val="000000" w:themeColor="text1"/>
        </w:rPr>
        <w:t>标准；兰精公司废水经自建的</w:t>
      </w:r>
      <w:r w:rsidR="000F03D3" w:rsidRPr="00684C1E">
        <w:rPr>
          <w:rFonts w:hint="eastAsia"/>
          <w:b/>
          <w:color w:val="000000" w:themeColor="text1"/>
        </w:rPr>
        <w:t>兰精污水处理厂</w:t>
      </w:r>
      <w:r w:rsidR="00E0689F" w:rsidRPr="00684C1E">
        <w:rPr>
          <w:rFonts w:hint="eastAsia"/>
          <w:color w:val="000000" w:themeColor="text1"/>
        </w:rPr>
        <w:t>达到《污水综合排放标准》（</w:t>
      </w:r>
      <w:r w:rsidR="00E0689F" w:rsidRPr="00684C1E">
        <w:rPr>
          <w:rFonts w:hint="eastAsia"/>
          <w:color w:val="000000" w:themeColor="text1"/>
        </w:rPr>
        <w:t>GB8978-1996</w:t>
      </w:r>
      <w:r w:rsidR="00E0689F" w:rsidRPr="00684C1E">
        <w:rPr>
          <w:rFonts w:hint="eastAsia"/>
          <w:color w:val="000000" w:themeColor="text1"/>
        </w:rPr>
        <w:t>）表</w:t>
      </w:r>
      <w:r w:rsidR="00E0689F" w:rsidRPr="00684C1E">
        <w:rPr>
          <w:rFonts w:hint="eastAsia"/>
          <w:color w:val="000000" w:themeColor="text1"/>
        </w:rPr>
        <w:t>4</w:t>
      </w:r>
      <w:r w:rsidR="00E0689F" w:rsidRPr="00684C1E">
        <w:rPr>
          <w:rFonts w:hint="eastAsia"/>
          <w:color w:val="000000" w:themeColor="text1"/>
        </w:rPr>
        <w:t>一级标准。</w:t>
      </w:r>
      <w:r w:rsidR="006B7D80" w:rsidRPr="00684C1E">
        <w:rPr>
          <w:rFonts w:hint="eastAsia"/>
          <w:color w:val="000000" w:themeColor="text1"/>
        </w:rPr>
        <w:t>上述四个污水处理厂处理尾水由园区统一排放口排放。</w:t>
      </w:r>
    </w:p>
    <w:p w14:paraId="7A4E1D5C" w14:textId="7882F83E" w:rsidR="006B7D80" w:rsidRPr="00684C1E" w:rsidRDefault="006B7D80" w:rsidP="006B7D80">
      <w:pPr>
        <w:ind w:firstLine="480"/>
        <w:rPr>
          <w:color w:val="000000" w:themeColor="text1"/>
        </w:rPr>
      </w:pPr>
      <w:r w:rsidRPr="00684C1E">
        <w:rPr>
          <w:rFonts w:hint="eastAsia"/>
          <w:color w:val="000000" w:themeColor="text1"/>
        </w:rPr>
        <w:t>各污水处理厂排口设置在线监控系统，确保企业达标排放。园区排口同时设置在线监控系统确保各污水处理厂废水汇合后达标排放。</w:t>
      </w:r>
    </w:p>
    <w:p w14:paraId="537A64D3" w14:textId="53643C9B" w:rsidR="006B7D80" w:rsidRPr="00684C1E" w:rsidRDefault="006B7D80" w:rsidP="006B7D80">
      <w:pPr>
        <w:pStyle w:val="3"/>
        <w:rPr>
          <w:color w:val="000000" w:themeColor="text1"/>
        </w:rPr>
      </w:pPr>
      <w:r w:rsidRPr="00684C1E">
        <w:rPr>
          <w:rFonts w:hint="eastAsia"/>
          <w:color w:val="000000" w:themeColor="text1"/>
        </w:rPr>
        <w:t>企业水环境减缓措施</w:t>
      </w:r>
    </w:p>
    <w:p w14:paraId="7453548E" w14:textId="0E475144" w:rsidR="006B7D80" w:rsidRPr="00684C1E" w:rsidRDefault="006B7D80" w:rsidP="006B7D80">
      <w:pPr>
        <w:pStyle w:val="Z1"/>
        <w:ind w:firstLine="480"/>
        <w:rPr>
          <w:color w:val="000000" w:themeColor="text1"/>
        </w:rPr>
      </w:pPr>
      <w:r w:rsidRPr="00684C1E">
        <w:rPr>
          <w:rFonts w:hint="eastAsia"/>
          <w:color w:val="000000" w:themeColor="text1"/>
        </w:rPr>
        <w:t>（</w:t>
      </w:r>
      <w:r w:rsidRPr="00684C1E">
        <w:rPr>
          <w:rFonts w:hint="eastAsia"/>
          <w:color w:val="000000" w:themeColor="text1"/>
        </w:rPr>
        <w:t>1</w:t>
      </w:r>
      <w:r w:rsidRPr="00684C1E">
        <w:rPr>
          <w:rFonts w:hint="eastAsia"/>
          <w:color w:val="000000" w:themeColor="text1"/>
        </w:rPr>
        <w:t>）</w:t>
      </w:r>
      <w:r w:rsidRPr="00684C1E">
        <w:rPr>
          <w:color w:val="000000" w:themeColor="text1"/>
        </w:rPr>
        <w:t>园区内各企业应按清污分流、雨污分流原则建立完善的排水系统，确保各类废水得到有效收集和处理，严防工业污水混入雨水管网，严禁将高浓度废水稀释排放</w:t>
      </w:r>
      <w:r w:rsidRPr="00684C1E">
        <w:rPr>
          <w:rFonts w:hint="eastAsia"/>
          <w:color w:val="000000" w:themeColor="text1"/>
        </w:rPr>
        <w:t>；对于需处理污水，采用市场化进行运作，由入园企业与污水处理公司协商签订污水处理合同，其合同的签订作为项目审批的依据之一。</w:t>
      </w:r>
    </w:p>
    <w:p w14:paraId="4BA9C1A8" w14:textId="77777777" w:rsidR="006B7D80" w:rsidRPr="00684C1E" w:rsidRDefault="006B7D80" w:rsidP="006B7D80">
      <w:pPr>
        <w:pStyle w:val="Z1"/>
        <w:ind w:firstLine="480"/>
        <w:rPr>
          <w:color w:val="000000" w:themeColor="text1"/>
        </w:rPr>
      </w:pPr>
      <w:r w:rsidRPr="00684C1E">
        <w:rPr>
          <w:color w:val="000000" w:themeColor="text1"/>
        </w:rPr>
        <w:t>（</w:t>
      </w:r>
      <w:r w:rsidRPr="00684C1E">
        <w:rPr>
          <w:rFonts w:hint="eastAsia"/>
          <w:color w:val="000000" w:themeColor="text1"/>
        </w:rPr>
        <w:t>2</w:t>
      </w:r>
      <w:r w:rsidRPr="00684C1E">
        <w:rPr>
          <w:color w:val="000000" w:themeColor="text1"/>
        </w:rPr>
        <w:t>）</w:t>
      </w:r>
      <w:r w:rsidRPr="00684C1E">
        <w:rPr>
          <w:rFonts w:hint="eastAsia"/>
          <w:color w:val="000000" w:themeColor="text1"/>
        </w:rPr>
        <w:t>企业废水污染物排放浓度必须满足污水处理厂的进水水质要求，不符合污水处理厂进水要求的应进行源内预处理，废水预处理设施的关键设备应有备件，以保证预处理设施正常运行。工业生产污水和生活污水管网沿道路埋地敷设</w:t>
      </w:r>
      <w:r w:rsidRPr="00684C1E">
        <w:rPr>
          <w:rFonts w:hint="eastAsia"/>
          <w:color w:val="000000" w:themeColor="text1"/>
        </w:rPr>
        <w:lastRenderedPageBreak/>
        <w:t>并严格做好防渗防漏处理。</w:t>
      </w:r>
    </w:p>
    <w:p w14:paraId="606D22E1" w14:textId="77777777" w:rsidR="006B7D80" w:rsidRPr="00684C1E" w:rsidRDefault="006B7D80" w:rsidP="006B7D80">
      <w:pPr>
        <w:pStyle w:val="Z1"/>
        <w:ind w:firstLine="480"/>
        <w:rPr>
          <w:color w:val="000000" w:themeColor="text1"/>
        </w:rPr>
      </w:pPr>
      <w:r w:rsidRPr="00684C1E">
        <w:rPr>
          <w:rFonts w:hint="eastAsia"/>
          <w:color w:val="000000" w:themeColor="text1"/>
        </w:rPr>
        <w:t>（</w:t>
      </w:r>
      <w:r w:rsidRPr="00684C1E">
        <w:rPr>
          <w:rFonts w:hint="eastAsia"/>
          <w:color w:val="000000" w:themeColor="text1"/>
        </w:rPr>
        <w:t>3</w:t>
      </w:r>
      <w:r w:rsidRPr="00684C1E">
        <w:rPr>
          <w:rFonts w:hint="eastAsia"/>
          <w:color w:val="000000" w:themeColor="text1"/>
        </w:rPr>
        <w:t>）</w:t>
      </w:r>
      <w:r w:rsidRPr="00684C1E">
        <w:rPr>
          <w:color w:val="000000" w:themeColor="text1"/>
        </w:rPr>
        <w:t>企业应按照《江苏省排污口设置及规范化整治管理办法》的要求规范厂区排水设施的建设与管理：</w:t>
      </w:r>
    </w:p>
    <w:p w14:paraId="3350E6F8" w14:textId="77777777" w:rsidR="006B7D80" w:rsidRPr="00684C1E" w:rsidRDefault="006B7D80" w:rsidP="006B7D80">
      <w:pPr>
        <w:pStyle w:val="Z1"/>
        <w:ind w:firstLine="480"/>
        <w:rPr>
          <w:color w:val="000000" w:themeColor="text1"/>
        </w:rPr>
      </w:pPr>
      <w:r w:rsidRPr="00684C1E">
        <w:rPr>
          <w:rFonts w:ascii="宋体" w:eastAsia="宋体" w:hAnsi="宋体" w:cs="宋体" w:hint="eastAsia"/>
          <w:color w:val="000000" w:themeColor="text1"/>
        </w:rPr>
        <w:t>①</w:t>
      </w:r>
      <w:r w:rsidRPr="00684C1E">
        <w:rPr>
          <w:color w:val="000000" w:themeColor="text1"/>
        </w:rPr>
        <w:t>排放口设置要求</w:t>
      </w:r>
    </w:p>
    <w:p w14:paraId="41B97490" w14:textId="77777777" w:rsidR="006B7D80" w:rsidRPr="00684C1E" w:rsidRDefault="006B7D80" w:rsidP="006B7D80">
      <w:pPr>
        <w:pStyle w:val="Z1"/>
        <w:ind w:firstLine="480"/>
        <w:rPr>
          <w:color w:val="000000" w:themeColor="text1"/>
        </w:rPr>
      </w:pPr>
      <w:r w:rsidRPr="00684C1E">
        <w:rPr>
          <w:color w:val="000000" w:themeColor="text1"/>
        </w:rPr>
        <w:t>每个企业原则上只允许设置</w:t>
      </w:r>
      <w:r w:rsidRPr="00684C1E">
        <w:rPr>
          <w:color w:val="000000" w:themeColor="text1"/>
        </w:rPr>
        <w:t>1</w:t>
      </w:r>
      <w:r w:rsidRPr="00684C1E">
        <w:rPr>
          <w:color w:val="000000" w:themeColor="text1"/>
        </w:rPr>
        <w:t>个雨水排放口和</w:t>
      </w:r>
      <w:r w:rsidRPr="00684C1E">
        <w:rPr>
          <w:color w:val="000000" w:themeColor="text1"/>
        </w:rPr>
        <w:t>1</w:t>
      </w:r>
      <w:r w:rsidRPr="00684C1E">
        <w:rPr>
          <w:color w:val="000000" w:themeColor="text1"/>
        </w:rPr>
        <w:t>个污水排放口（或污水接管口），因特殊情况需要增设的，必须事先报请环保行政主管部门审核同意。</w:t>
      </w:r>
    </w:p>
    <w:p w14:paraId="07F1FDCA" w14:textId="77777777" w:rsidR="006B7D80" w:rsidRPr="00684C1E" w:rsidRDefault="006B7D80" w:rsidP="006B7D80">
      <w:pPr>
        <w:pStyle w:val="Z1"/>
        <w:ind w:firstLine="480"/>
        <w:rPr>
          <w:color w:val="000000" w:themeColor="text1"/>
        </w:rPr>
      </w:pPr>
      <w:r w:rsidRPr="00684C1E">
        <w:rPr>
          <w:rFonts w:hint="eastAsia"/>
          <w:color w:val="000000" w:themeColor="text1"/>
        </w:rPr>
        <w:t>②</w:t>
      </w:r>
      <w:r w:rsidRPr="00684C1E">
        <w:rPr>
          <w:color w:val="000000" w:themeColor="text1"/>
        </w:rPr>
        <w:t>排放口监控要求</w:t>
      </w:r>
    </w:p>
    <w:p w14:paraId="55DFFDDC" w14:textId="1C5FAB40" w:rsidR="006B7D80" w:rsidRPr="00684C1E" w:rsidRDefault="006B7D80" w:rsidP="006B7D80">
      <w:pPr>
        <w:pStyle w:val="Z1"/>
        <w:ind w:firstLine="480"/>
        <w:rPr>
          <w:color w:val="000000" w:themeColor="text1"/>
        </w:rPr>
      </w:pPr>
      <w:r w:rsidRPr="00684C1E">
        <w:rPr>
          <w:color w:val="000000" w:themeColor="text1"/>
        </w:rPr>
        <w:t>接管企业排污口必须安装流量计，废水中含特征污染因子的企业应加强对特征因子的监控，以免对污水处理厂的水质及工艺产生冲击。雨水口必须设置采样检查井，安装可控闸门、视频监控装置。利用雨水口排放</w:t>
      </w:r>
      <w:r w:rsidRPr="00684C1E">
        <w:rPr>
          <w:rFonts w:hint="eastAsia"/>
          <w:color w:val="000000" w:themeColor="text1"/>
        </w:rPr>
        <w:t>“</w:t>
      </w:r>
      <w:r w:rsidR="00AB7112" w:rsidRPr="00684C1E">
        <w:rPr>
          <w:color w:val="000000" w:themeColor="text1"/>
        </w:rPr>
        <w:t>清下水</w:t>
      </w:r>
      <w:r w:rsidRPr="00684C1E">
        <w:rPr>
          <w:rFonts w:hint="eastAsia"/>
          <w:color w:val="000000" w:themeColor="text1"/>
        </w:rPr>
        <w:t>”</w:t>
      </w:r>
      <w:r w:rsidRPr="00684C1E">
        <w:rPr>
          <w:color w:val="000000" w:themeColor="text1"/>
        </w:rPr>
        <w:t>的排放口建设要求参照直接向环境排放污水的排放口要求执行。</w:t>
      </w:r>
    </w:p>
    <w:p w14:paraId="076E8712" w14:textId="771F77F0" w:rsidR="001D237C" w:rsidRPr="00684C1E" w:rsidRDefault="001D237C" w:rsidP="006B7D80">
      <w:pPr>
        <w:pStyle w:val="Z1"/>
        <w:ind w:firstLine="480"/>
        <w:rPr>
          <w:color w:val="000000" w:themeColor="text1"/>
        </w:rPr>
      </w:pPr>
      <w:r w:rsidRPr="00684C1E">
        <w:rPr>
          <w:rFonts w:hint="eastAsia"/>
          <w:color w:val="000000" w:themeColor="text1"/>
        </w:rPr>
        <w:t>③其他要求</w:t>
      </w:r>
    </w:p>
    <w:p w14:paraId="0D4933AB" w14:textId="3876AB00" w:rsidR="001D237C" w:rsidRPr="00684C1E" w:rsidRDefault="001D237C" w:rsidP="001D237C">
      <w:pPr>
        <w:pStyle w:val="Z1"/>
        <w:ind w:firstLine="480"/>
        <w:rPr>
          <w:color w:val="000000" w:themeColor="text1"/>
        </w:rPr>
      </w:pPr>
      <w:r w:rsidRPr="00684C1E">
        <w:rPr>
          <w:color w:val="000000" w:themeColor="text1"/>
        </w:rPr>
        <w:t>建设项目安装的污染源自动监控设备及其配套设施，作为环境保护设施的组成部分，必须与主体工程同时设计、同时施工、同时投入使用。</w:t>
      </w:r>
    </w:p>
    <w:p w14:paraId="56313E66" w14:textId="77777777" w:rsidR="001D237C" w:rsidRPr="00684C1E" w:rsidRDefault="001D237C" w:rsidP="001D237C">
      <w:pPr>
        <w:pStyle w:val="Z1"/>
        <w:ind w:firstLine="480"/>
        <w:rPr>
          <w:color w:val="000000" w:themeColor="text1"/>
        </w:rPr>
      </w:pPr>
      <w:r w:rsidRPr="00684C1E">
        <w:rPr>
          <w:rFonts w:hint="eastAsia"/>
          <w:color w:val="000000" w:themeColor="text1"/>
        </w:rPr>
        <w:t>（</w:t>
      </w:r>
      <w:r w:rsidRPr="00684C1E">
        <w:rPr>
          <w:rFonts w:hint="eastAsia"/>
          <w:color w:val="000000" w:themeColor="text1"/>
        </w:rPr>
        <w:t>4</w:t>
      </w:r>
      <w:r w:rsidRPr="00684C1E">
        <w:rPr>
          <w:rFonts w:hint="eastAsia"/>
          <w:color w:val="000000" w:themeColor="text1"/>
        </w:rPr>
        <w:t>）排污单位发生事故或者其他突发性事件，造成或者可能造成污染事故的，必须立即采取紧急措施，消除或者减轻污染，及时通报可能由此受到危害和损失的单位，并向当地环保部门报告。</w:t>
      </w:r>
    </w:p>
    <w:p w14:paraId="26F6790F" w14:textId="4C7D481D" w:rsidR="00A5365B" w:rsidRPr="00684C1E" w:rsidRDefault="00A5365B" w:rsidP="00A5365B">
      <w:pPr>
        <w:pStyle w:val="2"/>
        <w:rPr>
          <w:color w:val="000000" w:themeColor="text1"/>
        </w:rPr>
      </w:pPr>
      <w:bookmarkStart w:id="34" w:name="_Toc99614789"/>
      <w:r w:rsidRPr="00684C1E">
        <w:rPr>
          <w:rFonts w:hint="eastAsia"/>
          <w:color w:val="000000" w:themeColor="text1"/>
        </w:rPr>
        <w:t>声环境保护措施</w:t>
      </w:r>
      <w:bookmarkEnd w:id="34"/>
    </w:p>
    <w:p w14:paraId="2F33BF24" w14:textId="1FED93C3" w:rsidR="00F314B3" w:rsidRPr="00684C1E" w:rsidRDefault="00F314B3" w:rsidP="00F314B3">
      <w:pPr>
        <w:pStyle w:val="Z1"/>
        <w:ind w:firstLine="480"/>
        <w:rPr>
          <w:color w:val="000000" w:themeColor="text1"/>
        </w:rPr>
      </w:pPr>
      <w:r w:rsidRPr="00684C1E">
        <w:rPr>
          <w:color w:val="000000" w:themeColor="text1"/>
        </w:rPr>
        <w:t>（</w:t>
      </w:r>
      <w:r w:rsidRPr="00684C1E">
        <w:rPr>
          <w:rFonts w:hint="eastAsia"/>
          <w:color w:val="000000" w:themeColor="text1"/>
        </w:rPr>
        <w:t>1</w:t>
      </w:r>
      <w:r w:rsidRPr="00684C1E">
        <w:rPr>
          <w:color w:val="000000" w:themeColor="text1"/>
        </w:rPr>
        <w:t>）加强园区绿化</w:t>
      </w:r>
      <w:r w:rsidRPr="00684C1E">
        <w:rPr>
          <w:rFonts w:hint="eastAsia"/>
          <w:color w:val="000000" w:themeColor="text1"/>
        </w:rPr>
        <w:t>，建议</w:t>
      </w:r>
      <w:r w:rsidRPr="00684C1E">
        <w:rPr>
          <w:color w:val="000000" w:themeColor="text1"/>
        </w:rPr>
        <w:t>在园区南侧边界处增设绿化带</w:t>
      </w:r>
      <w:r w:rsidRPr="00684C1E">
        <w:rPr>
          <w:rFonts w:hint="eastAsia"/>
          <w:color w:val="000000" w:themeColor="text1"/>
        </w:rPr>
        <w:t>，可采用乔灌结合的方式在园区边界布置一定宽度的绿化隔离带，进一步降低对园区外声环境敏感目标的影响。</w:t>
      </w:r>
    </w:p>
    <w:p w14:paraId="6A32AB58" w14:textId="7CD69BF7" w:rsidR="00F314B3" w:rsidRPr="00684C1E" w:rsidRDefault="00F314B3" w:rsidP="00F314B3">
      <w:pPr>
        <w:pStyle w:val="Z1"/>
        <w:ind w:firstLine="480"/>
        <w:rPr>
          <w:color w:val="000000" w:themeColor="text1"/>
        </w:rPr>
      </w:pPr>
      <w:r w:rsidRPr="00684C1E">
        <w:rPr>
          <w:color w:val="000000" w:themeColor="text1"/>
        </w:rPr>
        <w:t>（</w:t>
      </w:r>
      <w:r w:rsidRPr="00684C1E">
        <w:rPr>
          <w:rFonts w:hint="eastAsia"/>
          <w:color w:val="000000" w:themeColor="text1"/>
        </w:rPr>
        <w:t>2</w:t>
      </w:r>
      <w:r w:rsidRPr="00684C1E">
        <w:rPr>
          <w:color w:val="000000" w:themeColor="text1"/>
        </w:rPr>
        <w:t>）加强工业企业噪声污染的防治与管理：对新建、改建和扩建的项目，须按国家有关建设项目环境保护管理的规定执行</w:t>
      </w:r>
      <w:r w:rsidRPr="00684C1E">
        <w:rPr>
          <w:rFonts w:hint="eastAsia"/>
          <w:color w:val="000000" w:themeColor="text1"/>
        </w:rPr>
        <w:t>；</w:t>
      </w:r>
      <w:r w:rsidRPr="00684C1E">
        <w:rPr>
          <w:color w:val="000000" w:themeColor="text1"/>
        </w:rPr>
        <w:t>建设项目在做环境影响评价工作时，对项目可能产生的噪声污染，要提出防治措施；建设项目投入生产前，噪声污染防治设施需经环境保护部门检验合格；向周围生活环境排放工业噪声的，要按有关规定，到环境保护部门办理申报登记手续；合理布局区内的企业，使噪</w:t>
      </w:r>
      <w:r w:rsidRPr="00684C1E">
        <w:rPr>
          <w:color w:val="000000" w:themeColor="text1"/>
        </w:rPr>
        <w:lastRenderedPageBreak/>
        <w:t>声源相对分散且远离噪声敏感区，避免造成污染。</w:t>
      </w:r>
    </w:p>
    <w:p w14:paraId="324304C0" w14:textId="3C09AB6C" w:rsidR="00F314B3" w:rsidRPr="00684C1E" w:rsidRDefault="00F314B3" w:rsidP="00F314B3">
      <w:pPr>
        <w:pStyle w:val="Z1"/>
        <w:ind w:firstLine="480"/>
        <w:rPr>
          <w:color w:val="000000" w:themeColor="text1"/>
        </w:rPr>
      </w:pPr>
      <w:r w:rsidRPr="00684C1E">
        <w:rPr>
          <w:color w:val="000000" w:themeColor="text1"/>
        </w:rPr>
        <w:t>（</w:t>
      </w:r>
      <w:r w:rsidRPr="00684C1E">
        <w:rPr>
          <w:rFonts w:hint="eastAsia"/>
          <w:color w:val="000000" w:themeColor="text1"/>
        </w:rPr>
        <w:t>3</w:t>
      </w:r>
      <w:r w:rsidRPr="00684C1E">
        <w:rPr>
          <w:color w:val="000000" w:themeColor="text1"/>
        </w:rPr>
        <w:t>）加强建筑施工噪声管理：建筑施工单位向周围生活环境排放噪声，要符合国家规定的环境噪声施工场界排放标准。在建筑施工中使用机械设备的排放噪声可能超过国家规定的环境噪声施工场界排放标准的，应当在工程开工十五日前向环境保护部门提出申报；夜间施工的要申领</w:t>
      </w:r>
      <w:r w:rsidRPr="00684C1E">
        <w:rPr>
          <w:color w:val="000000" w:themeColor="text1"/>
        </w:rPr>
        <w:t>“</w:t>
      </w:r>
      <w:r w:rsidRPr="00684C1E">
        <w:rPr>
          <w:color w:val="000000" w:themeColor="text1"/>
        </w:rPr>
        <w:t>夜间噪声施工许可证</w:t>
      </w:r>
      <w:r w:rsidRPr="00684C1E">
        <w:rPr>
          <w:color w:val="000000" w:themeColor="text1"/>
        </w:rPr>
        <w:t>”</w:t>
      </w:r>
      <w:r w:rsidRPr="00684C1E">
        <w:rPr>
          <w:color w:val="000000" w:themeColor="text1"/>
        </w:rPr>
        <w:t>；推广使用低噪型施工技术和设备，减轻建筑施工造成的噪声污染；禁止夜间在居民、文教区进行建筑施工作业。</w:t>
      </w:r>
    </w:p>
    <w:p w14:paraId="0F58089B" w14:textId="099A4884" w:rsidR="00F314B3" w:rsidRPr="00684C1E" w:rsidRDefault="00F314B3" w:rsidP="00F314B3">
      <w:pPr>
        <w:pStyle w:val="Z1"/>
        <w:ind w:firstLine="480"/>
        <w:rPr>
          <w:color w:val="000000" w:themeColor="text1"/>
        </w:rPr>
      </w:pPr>
      <w:r w:rsidRPr="00684C1E">
        <w:rPr>
          <w:color w:val="000000" w:themeColor="text1"/>
        </w:rPr>
        <w:t>（</w:t>
      </w:r>
      <w:r w:rsidRPr="00684C1E">
        <w:rPr>
          <w:rFonts w:hint="eastAsia"/>
          <w:color w:val="000000" w:themeColor="text1"/>
        </w:rPr>
        <w:t>4</w:t>
      </w:r>
      <w:r w:rsidRPr="00684C1E">
        <w:rPr>
          <w:color w:val="000000" w:themeColor="text1"/>
        </w:rPr>
        <w:t>）加强交通噪声防治和管理：行驶的机动车辆整车噪声不得超过机动车辆噪声排放标准；严格控制拖拉机在区内进行运输作业；消防车、工程抢险车等特种车辆安装、使用警报器，必须符合公安部门的规定；加快道路建设，形成较为畅通的道路网络；搞好道路两侧的绿化以达到阻隔削减噪声的目的。</w:t>
      </w:r>
    </w:p>
    <w:p w14:paraId="4EF08BBE" w14:textId="53BDD917" w:rsidR="00F314B3" w:rsidRPr="00684C1E" w:rsidRDefault="00F314B3" w:rsidP="00F314B3">
      <w:pPr>
        <w:pStyle w:val="Z1"/>
        <w:ind w:firstLine="480"/>
        <w:rPr>
          <w:color w:val="000000" w:themeColor="text1"/>
        </w:rPr>
      </w:pPr>
      <w:r w:rsidRPr="00684C1E">
        <w:rPr>
          <w:color w:val="000000" w:themeColor="text1"/>
        </w:rPr>
        <w:t>（</w:t>
      </w:r>
      <w:r w:rsidRPr="00684C1E">
        <w:rPr>
          <w:rFonts w:hint="eastAsia"/>
          <w:color w:val="000000" w:themeColor="text1"/>
        </w:rPr>
        <w:t>5</w:t>
      </w:r>
      <w:r w:rsidRPr="00684C1E">
        <w:rPr>
          <w:color w:val="000000" w:themeColor="text1"/>
        </w:rPr>
        <w:t>）控制社会噪声污染：公共区域，禁止使用大功率的广播喇叭，避免噪声干扰正常工作环境现象的发生。</w:t>
      </w:r>
    </w:p>
    <w:p w14:paraId="588EF5F0" w14:textId="525AA980" w:rsidR="00E056CF" w:rsidRPr="00684C1E" w:rsidRDefault="00E056CF" w:rsidP="00E056CF">
      <w:pPr>
        <w:pStyle w:val="2"/>
        <w:rPr>
          <w:color w:val="000000" w:themeColor="text1"/>
        </w:rPr>
      </w:pPr>
      <w:bookmarkStart w:id="35" w:name="_Toc99614790"/>
      <w:r w:rsidRPr="00684C1E">
        <w:rPr>
          <w:rFonts w:hint="eastAsia"/>
          <w:color w:val="000000" w:themeColor="text1"/>
        </w:rPr>
        <w:t>固废污染防治措施</w:t>
      </w:r>
      <w:bookmarkEnd w:id="35"/>
    </w:p>
    <w:p w14:paraId="559D884D" w14:textId="77777777" w:rsidR="000C1CE2" w:rsidRPr="00684C1E" w:rsidRDefault="000C1CE2" w:rsidP="000C1CE2">
      <w:pPr>
        <w:pStyle w:val="Z1"/>
        <w:ind w:firstLine="480"/>
        <w:rPr>
          <w:color w:val="000000" w:themeColor="text1"/>
        </w:rPr>
      </w:pPr>
      <w:r w:rsidRPr="00684C1E">
        <w:rPr>
          <w:color w:val="000000" w:themeColor="text1"/>
        </w:rPr>
        <w:t>固体废物污染控制目标是：工业固体废物综合利用处置率达</w:t>
      </w:r>
      <w:r w:rsidRPr="00684C1E">
        <w:rPr>
          <w:color w:val="000000" w:themeColor="text1"/>
        </w:rPr>
        <w:t>100%</w:t>
      </w:r>
      <w:r w:rsidRPr="00684C1E">
        <w:rPr>
          <w:color w:val="000000" w:themeColor="text1"/>
        </w:rPr>
        <w:t>，生活垃圾无害化处理率</w:t>
      </w:r>
      <w:r w:rsidRPr="00684C1E">
        <w:rPr>
          <w:color w:val="000000" w:themeColor="text1"/>
        </w:rPr>
        <w:t>100%</w:t>
      </w:r>
      <w:r w:rsidRPr="00684C1E">
        <w:rPr>
          <w:color w:val="000000" w:themeColor="text1"/>
        </w:rPr>
        <w:t>。</w:t>
      </w:r>
    </w:p>
    <w:p w14:paraId="673FAB47" w14:textId="77777777" w:rsidR="000C1CE2" w:rsidRPr="00684C1E" w:rsidRDefault="000C1CE2" w:rsidP="000C1CE2">
      <w:pPr>
        <w:pStyle w:val="Z1"/>
        <w:ind w:firstLine="480"/>
        <w:rPr>
          <w:color w:val="000000" w:themeColor="text1"/>
        </w:rPr>
      </w:pPr>
      <w:r w:rsidRPr="00684C1E">
        <w:rPr>
          <w:color w:val="000000" w:themeColor="text1"/>
        </w:rPr>
        <w:t>（</w:t>
      </w:r>
      <w:r w:rsidRPr="00684C1E">
        <w:rPr>
          <w:color w:val="000000" w:themeColor="text1"/>
        </w:rPr>
        <w:t>1</w:t>
      </w:r>
      <w:r w:rsidRPr="00684C1E">
        <w:rPr>
          <w:color w:val="000000" w:themeColor="text1"/>
        </w:rPr>
        <w:t>）一般工业固废</w:t>
      </w:r>
    </w:p>
    <w:p w14:paraId="47A04462" w14:textId="109AB79C" w:rsidR="000C1CE2" w:rsidRPr="00684C1E" w:rsidRDefault="000C1CE2" w:rsidP="000C1CE2">
      <w:pPr>
        <w:pStyle w:val="Z1"/>
        <w:ind w:firstLine="480"/>
        <w:rPr>
          <w:color w:val="000000" w:themeColor="text1"/>
        </w:rPr>
      </w:pPr>
      <w:r w:rsidRPr="00684C1E">
        <w:rPr>
          <w:color w:val="000000" w:themeColor="text1"/>
        </w:rPr>
        <w:t>产生的一般固废主要为各类下脚料、废包装材料等。</w:t>
      </w:r>
    </w:p>
    <w:p w14:paraId="4A2A8AED" w14:textId="77777777" w:rsidR="000C1CE2" w:rsidRPr="00684C1E" w:rsidRDefault="000C1CE2" w:rsidP="000C1CE2">
      <w:pPr>
        <w:pStyle w:val="Z1"/>
        <w:ind w:firstLine="480"/>
        <w:rPr>
          <w:color w:val="000000" w:themeColor="text1"/>
        </w:rPr>
      </w:pPr>
      <w:r w:rsidRPr="00684C1E">
        <w:rPr>
          <w:color w:val="000000" w:themeColor="text1"/>
        </w:rPr>
        <w:t>（</w:t>
      </w:r>
      <w:r w:rsidRPr="00684C1E">
        <w:rPr>
          <w:color w:val="000000" w:themeColor="text1"/>
        </w:rPr>
        <w:t>2</w:t>
      </w:r>
      <w:r w:rsidRPr="00684C1E">
        <w:rPr>
          <w:color w:val="000000" w:themeColor="text1"/>
        </w:rPr>
        <w:t>）危险废物</w:t>
      </w:r>
    </w:p>
    <w:p w14:paraId="5D20797E" w14:textId="77777777" w:rsidR="000C1CE2" w:rsidRPr="00684C1E" w:rsidRDefault="000C1CE2" w:rsidP="000C1CE2">
      <w:pPr>
        <w:pStyle w:val="Z1"/>
        <w:ind w:firstLine="480"/>
        <w:rPr>
          <w:color w:val="000000" w:themeColor="text1"/>
        </w:rPr>
      </w:pPr>
      <w:r w:rsidRPr="00684C1E">
        <w:rPr>
          <w:rFonts w:hint="eastAsia"/>
          <w:color w:val="000000" w:themeColor="text1"/>
        </w:rPr>
        <w:t>①</w:t>
      </w:r>
      <w:r w:rsidRPr="00684C1E">
        <w:rPr>
          <w:color w:val="000000" w:themeColor="text1"/>
        </w:rPr>
        <w:t>危险废物的识别：主要包括废活性炭，各类有机废气处理过程中产生的吸附过滤物及载体，如废活性炭等。部分企业废水预处理污泥为危险废物，此外，区内部分企业污水处理站运营过程中需委托有资质单位进行鉴别，若属于危废则需委托有相关资质的单位进行处置；若为一般工业固体废物，则委托当地环卫部门代为处置，定期运往垃圾填埋场进行卫生填埋。</w:t>
      </w:r>
    </w:p>
    <w:p w14:paraId="41E1B6FB" w14:textId="77777777" w:rsidR="000C1CE2" w:rsidRPr="00684C1E" w:rsidRDefault="000C1CE2" w:rsidP="000C1CE2">
      <w:pPr>
        <w:pStyle w:val="Z1"/>
        <w:ind w:firstLine="480"/>
        <w:rPr>
          <w:color w:val="000000" w:themeColor="text1"/>
        </w:rPr>
      </w:pPr>
      <w:r w:rsidRPr="00684C1E">
        <w:rPr>
          <w:rFonts w:hint="eastAsia"/>
          <w:color w:val="000000" w:themeColor="text1"/>
        </w:rPr>
        <w:t>②</w:t>
      </w:r>
      <w:r w:rsidRPr="00684C1E">
        <w:rPr>
          <w:color w:val="000000" w:themeColor="text1"/>
        </w:rPr>
        <w:t>危险废物的储存、转移：危险废物在厂内暂存应按照《危险废物贮存污染控制标准》的要求，设计、建造或改建用于专门存放危险废物的设施，按废物的</w:t>
      </w:r>
      <w:r w:rsidRPr="00684C1E">
        <w:rPr>
          <w:color w:val="000000" w:themeColor="text1"/>
        </w:rPr>
        <w:lastRenderedPageBreak/>
        <w:t>形态、化学性质和危害等进行分类堆放，并设专业人员进行连续管理。危险废物储存设施的选址原则：建造在地质构造稳定的地带，远离居民点和自然水体，危险化工品仓库和高压输电线路的防护区域以外。危险废物存放和处置设施在施工前应履行环境影响评价手续。园区适时建设园区内危险废物集中收集贮存设施，对园区内中小企事业单位的危险废物进行集中收集、贮存和转移。</w:t>
      </w:r>
    </w:p>
    <w:p w14:paraId="0B359DB8" w14:textId="77777777" w:rsidR="000C1CE2" w:rsidRPr="00684C1E" w:rsidRDefault="000C1CE2" w:rsidP="000C1CE2">
      <w:pPr>
        <w:pStyle w:val="Z1"/>
        <w:ind w:firstLine="480"/>
        <w:rPr>
          <w:color w:val="000000" w:themeColor="text1"/>
        </w:rPr>
      </w:pPr>
      <w:r w:rsidRPr="00684C1E">
        <w:rPr>
          <w:rFonts w:hint="eastAsia"/>
          <w:color w:val="000000" w:themeColor="text1"/>
        </w:rPr>
        <w:t>③</w:t>
      </w:r>
      <w:r w:rsidRPr="00684C1E">
        <w:rPr>
          <w:color w:val="000000" w:themeColor="text1"/>
        </w:rPr>
        <w:t>危险废物的转运和处置：危险废物的处置、转运应按江苏省省政府颁发的《江苏省危险废物管理暂行办法》、江苏省环境保护厅颁发的《危险废物转移联单管理办法》和《关于开展危险废物交换和转移的实施意见》等有关规定执行。</w:t>
      </w:r>
    </w:p>
    <w:p w14:paraId="22F049DA" w14:textId="77777777" w:rsidR="000C1CE2" w:rsidRPr="00684C1E" w:rsidRDefault="000C1CE2" w:rsidP="000C1CE2">
      <w:pPr>
        <w:pStyle w:val="Z1"/>
        <w:ind w:firstLine="480"/>
        <w:rPr>
          <w:color w:val="000000" w:themeColor="text1"/>
        </w:rPr>
      </w:pPr>
      <w:r w:rsidRPr="00684C1E">
        <w:rPr>
          <w:color w:val="000000" w:themeColor="text1"/>
        </w:rPr>
        <w:t>（</w:t>
      </w:r>
      <w:r w:rsidRPr="00684C1E">
        <w:rPr>
          <w:color w:val="000000" w:themeColor="text1"/>
        </w:rPr>
        <w:t>3</w:t>
      </w:r>
      <w:r w:rsidRPr="00684C1E">
        <w:rPr>
          <w:color w:val="000000" w:themeColor="text1"/>
        </w:rPr>
        <w:t>）生活垃圾</w:t>
      </w:r>
    </w:p>
    <w:p w14:paraId="774DF7E6" w14:textId="77777777" w:rsidR="000C1CE2" w:rsidRPr="00684C1E" w:rsidRDefault="000C1CE2" w:rsidP="000C1CE2">
      <w:pPr>
        <w:pStyle w:val="Z1"/>
        <w:ind w:firstLine="480"/>
        <w:rPr>
          <w:color w:val="000000" w:themeColor="text1"/>
        </w:rPr>
      </w:pPr>
      <w:r w:rsidRPr="00684C1E">
        <w:rPr>
          <w:color w:val="000000" w:themeColor="text1"/>
        </w:rPr>
        <w:t>生活垃圾由环卫部门负责收集处置。</w:t>
      </w:r>
    </w:p>
    <w:p w14:paraId="7F7DDF96" w14:textId="0D3ACA35" w:rsidR="00E056CF" w:rsidRPr="00684C1E" w:rsidRDefault="00575750" w:rsidP="00E056CF">
      <w:pPr>
        <w:pStyle w:val="2"/>
        <w:rPr>
          <w:color w:val="000000" w:themeColor="text1"/>
        </w:rPr>
      </w:pPr>
      <w:bookmarkStart w:id="36" w:name="_Toc99614791"/>
      <w:r w:rsidRPr="00684C1E">
        <w:rPr>
          <w:rFonts w:hint="eastAsia"/>
          <w:color w:val="000000" w:themeColor="text1"/>
        </w:rPr>
        <w:t>地下水</w:t>
      </w:r>
      <w:r w:rsidR="00F314B3" w:rsidRPr="00684C1E">
        <w:rPr>
          <w:rFonts w:hint="eastAsia"/>
          <w:color w:val="000000" w:themeColor="text1"/>
        </w:rPr>
        <w:t>、土壤</w:t>
      </w:r>
      <w:r w:rsidRPr="00684C1E">
        <w:rPr>
          <w:rFonts w:hint="eastAsia"/>
          <w:color w:val="000000" w:themeColor="text1"/>
        </w:rPr>
        <w:t>污染防治措施</w:t>
      </w:r>
      <w:bookmarkEnd w:id="36"/>
    </w:p>
    <w:p w14:paraId="4E1B098A" w14:textId="77777777" w:rsidR="00F314B3" w:rsidRPr="00684C1E" w:rsidRDefault="00F314B3" w:rsidP="00F314B3">
      <w:pPr>
        <w:pStyle w:val="Z1"/>
        <w:ind w:firstLine="480"/>
        <w:rPr>
          <w:color w:val="000000" w:themeColor="text1"/>
        </w:rPr>
      </w:pPr>
      <w:bookmarkStart w:id="37" w:name="_Hlk522558440"/>
      <w:r w:rsidRPr="00684C1E">
        <w:rPr>
          <w:color w:val="000000" w:themeColor="text1"/>
        </w:rPr>
        <w:t>入区企业建设过程中</w:t>
      </w:r>
      <w:bookmarkEnd w:id="37"/>
      <w:r w:rsidRPr="00684C1E">
        <w:rPr>
          <w:color w:val="000000" w:themeColor="text1"/>
        </w:rPr>
        <w:t>，为保护规划区所在区域土壤及地下水不被污染，企业应当做好以下污染防治措施：</w:t>
      </w:r>
    </w:p>
    <w:p w14:paraId="0DF6EE81" w14:textId="77777777" w:rsidR="00F314B3" w:rsidRPr="00684C1E" w:rsidRDefault="00F314B3" w:rsidP="00F314B3">
      <w:pPr>
        <w:pStyle w:val="Z1"/>
        <w:ind w:firstLine="480"/>
        <w:rPr>
          <w:color w:val="000000" w:themeColor="text1"/>
        </w:rPr>
      </w:pPr>
      <w:r w:rsidRPr="00684C1E">
        <w:rPr>
          <w:color w:val="000000" w:themeColor="text1"/>
        </w:rPr>
        <w:t>（</w:t>
      </w:r>
      <w:r w:rsidRPr="00684C1E">
        <w:rPr>
          <w:color w:val="000000" w:themeColor="text1"/>
        </w:rPr>
        <w:t>1</w:t>
      </w:r>
      <w:r w:rsidRPr="00684C1E">
        <w:rPr>
          <w:color w:val="000000" w:themeColor="text1"/>
        </w:rPr>
        <w:t>）源头控制</w:t>
      </w:r>
    </w:p>
    <w:p w14:paraId="5528889A" w14:textId="59E6D98A" w:rsidR="00F314B3" w:rsidRPr="00684C1E" w:rsidRDefault="00F314B3" w:rsidP="00F314B3">
      <w:pPr>
        <w:pStyle w:val="Z1"/>
        <w:ind w:firstLine="480"/>
        <w:rPr>
          <w:color w:val="000000" w:themeColor="text1"/>
        </w:rPr>
      </w:pPr>
      <w:r w:rsidRPr="00684C1E">
        <w:rPr>
          <w:rFonts w:ascii="宋体" w:eastAsia="宋体" w:hAnsi="宋体" w:cs="宋体" w:hint="eastAsia"/>
          <w:color w:val="000000" w:themeColor="text1"/>
        </w:rPr>
        <w:t>①</w:t>
      </w:r>
      <w:r w:rsidRPr="00684C1E">
        <w:rPr>
          <w:color w:val="000000" w:themeColor="text1"/>
        </w:rPr>
        <w:t>加强物料管线、储罐、设备等维护及检修，确保物料不跑冒滴漏。</w:t>
      </w:r>
    </w:p>
    <w:p w14:paraId="0F0D6F90" w14:textId="5FDEE016" w:rsidR="00F314B3" w:rsidRPr="00684C1E" w:rsidRDefault="00F314B3" w:rsidP="00F314B3">
      <w:pPr>
        <w:pStyle w:val="Z1"/>
        <w:ind w:firstLine="480"/>
        <w:rPr>
          <w:color w:val="000000" w:themeColor="text1"/>
        </w:rPr>
      </w:pPr>
      <w:r w:rsidRPr="00684C1E">
        <w:rPr>
          <w:rFonts w:ascii="宋体" w:eastAsia="宋体" w:hAnsi="宋体" w:cs="宋体" w:hint="eastAsia"/>
          <w:color w:val="000000" w:themeColor="text1"/>
        </w:rPr>
        <w:t>②</w:t>
      </w:r>
      <w:r w:rsidRPr="00684C1E">
        <w:rPr>
          <w:color w:val="000000" w:themeColor="text1"/>
        </w:rPr>
        <w:t>原料管线采用架空或地上设计。</w:t>
      </w:r>
    </w:p>
    <w:p w14:paraId="117DA535" w14:textId="4B301CA6" w:rsidR="00F314B3" w:rsidRPr="00684C1E" w:rsidRDefault="00F314B3" w:rsidP="00F314B3">
      <w:pPr>
        <w:pStyle w:val="Z1"/>
        <w:ind w:firstLine="480"/>
        <w:rPr>
          <w:color w:val="000000" w:themeColor="text1"/>
        </w:rPr>
      </w:pPr>
      <w:r w:rsidRPr="00684C1E">
        <w:rPr>
          <w:rFonts w:ascii="宋体" w:eastAsia="宋体" w:hAnsi="宋体" w:cs="宋体" w:hint="eastAsia"/>
          <w:color w:val="000000" w:themeColor="text1"/>
        </w:rPr>
        <w:t>③</w:t>
      </w:r>
      <w:r w:rsidRPr="00684C1E">
        <w:rPr>
          <w:color w:val="000000" w:themeColor="text1"/>
        </w:rPr>
        <w:t>废溶剂、废物料采用储罐或桶装密封储存。</w:t>
      </w:r>
    </w:p>
    <w:p w14:paraId="6E391D75" w14:textId="77777777" w:rsidR="00F314B3" w:rsidRPr="00684C1E" w:rsidRDefault="00F314B3" w:rsidP="00F314B3">
      <w:pPr>
        <w:pStyle w:val="Z1"/>
        <w:ind w:firstLine="480"/>
        <w:rPr>
          <w:color w:val="000000" w:themeColor="text1"/>
        </w:rPr>
      </w:pPr>
      <w:r w:rsidRPr="00684C1E">
        <w:rPr>
          <w:color w:val="000000" w:themeColor="text1"/>
        </w:rPr>
        <w:t>（</w:t>
      </w:r>
      <w:r w:rsidRPr="00684C1E">
        <w:rPr>
          <w:color w:val="000000" w:themeColor="text1"/>
        </w:rPr>
        <w:t>2</w:t>
      </w:r>
      <w:r w:rsidRPr="00684C1E">
        <w:rPr>
          <w:color w:val="000000" w:themeColor="text1"/>
        </w:rPr>
        <w:t>）分区防渗</w:t>
      </w:r>
    </w:p>
    <w:p w14:paraId="202BFC0E" w14:textId="77777777" w:rsidR="00F314B3" w:rsidRPr="00684C1E" w:rsidRDefault="00F314B3" w:rsidP="00F314B3">
      <w:pPr>
        <w:pStyle w:val="Z1"/>
        <w:ind w:firstLine="480"/>
        <w:rPr>
          <w:color w:val="000000" w:themeColor="text1"/>
        </w:rPr>
      </w:pPr>
      <w:bookmarkStart w:id="38" w:name="_Hlk522558451"/>
      <w:r w:rsidRPr="00684C1E">
        <w:rPr>
          <w:color w:val="000000" w:themeColor="text1"/>
        </w:rPr>
        <w:t>进区企业应根据《环境影响评价技术导则地下水》（</w:t>
      </w:r>
      <w:r w:rsidRPr="00684C1E">
        <w:rPr>
          <w:color w:val="000000" w:themeColor="text1"/>
        </w:rPr>
        <w:t>HJ610-2016</w:t>
      </w:r>
      <w:r w:rsidRPr="00684C1E">
        <w:rPr>
          <w:color w:val="000000" w:themeColor="text1"/>
        </w:rPr>
        <w:t>）进行厂区防渗分区，</w:t>
      </w:r>
      <w:bookmarkEnd w:id="38"/>
      <w:r w:rsidRPr="00684C1E">
        <w:rPr>
          <w:color w:val="000000" w:themeColor="text1"/>
        </w:rPr>
        <w:t>重点防渗区防渗技术要求为：等效黏土防渗层</w:t>
      </w:r>
      <w:r w:rsidRPr="00684C1E">
        <w:rPr>
          <w:color w:val="000000" w:themeColor="text1"/>
        </w:rPr>
        <w:t>Mb≥6.0m</w:t>
      </w:r>
      <w:r w:rsidRPr="00684C1E">
        <w:rPr>
          <w:color w:val="000000" w:themeColor="text1"/>
        </w:rPr>
        <w:t>，</w:t>
      </w:r>
      <w:r w:rsidRPr="00684C1E">
        <w:rPr>
          <w:color w:val="000000" w:themeColor="text1"/>
        </w:rPr>
        <w:t>K≤1×10</w:t>
      </w:r>
      <w:r w:rsidRPr="00684C1E">
        <w:rPr>
          <w:color w:val="000000" w:themeColor="text1"/>
          <w:vertAlign w:val="superscript"/>
        </w:rPr>
        <w:t>-7</w:t>
      </w:r>
      <w:r w:rsidRPr="00684C1E">
        <w:rPr>
          <w:color w:val="000000" w:themeColor="text1"/>
        </w:rPr>
        <w:t>cm/s</w:t>
      </w:r>
      <w:r w:rsidRPr="00684C1E">
        <w:rPr>
          <w:color w:val="000000" w:themeColor="text1"/>
        </w:rPr>
        <w:t>，或参照</w:t>
      </w:r>
      <w:r w:rsidRPr="00684C1E">
        <w:rPr>
          <w:color w:val="000000" w:themeColor="text1"/>
        </w:rPr>
        <w:t>GB18598</w:t>
      </w:r>
      <w:r w:rsidRPr="00684C1E">
        <w:rPr>
          <w:color w:val="000000" w:themeColor="text1"/>
        </w:rPr>
        <w:t>执行；一般防渗区防渗技术要求为：等效黏土防渗层</w:t>
      </w:r>
      <w:r w:rsidRPr="00684C1E">
        <w:rPr>
          <w:color w:val="000000" w:themeColor="text1"/>
        </w:rPr>
        <w:t>Mb≥1.5m</w:t>
      </w:r>
      <w:r w:rsidRPr="00684C1E">
        <w:rPr>
          <w:color w:val="000000" w:themeColor="text1"/>
        </w:rPr>
        <w:t>，</w:t>
      </w:r>
      <w:r w:rsidRPr="00684C1E">
        <w:rPr>
          <w:color w:val="000000" w:themeColor="text1"/>
        </w:rPr>
        <w:t>K≤1×10</w:t>
      </w:r>
      <w:r w:rsidRPr="00684C1E">
        <w:rPr>
          <w:color w:val="000000" w:themeColor="text1"/>
          <w:vertAlign w:val="superscript"/>
        </w:rPr>
        <w:t>-7</w:t>
      </w:r>
      <w:r w:rsidRPr="00684C1E">
        <w:rPr>
          <w:color w:val="000000" w:themeColor="text1"/>
        </w:rPr>
        <w:t>cm/s</w:t>
      </w:r>
      <w:r w:rsidRPr="00684C1E">
        <w:rPr>
          <w:color w:val="000000" w:themeColor="text1"/>
        </w:rPr>
        <w:t>，或参照</w:t>
      </w:r>
      <w:r w:rsidRPr="00684C1E">
        <w:rPr>
          <w:color w:val="000000" w:themeColor="text1"/>
        </w:rPr>
        <w:t>GB18598</w:t>
      </w:r>
      <w:r w:rsidRPr="00684C1E">
        <w:rPr>
          <w:color w:val="000000" w:themeColor="text1"/>
        </w:rPr>
        <w:t>执行；简单防渗区进行一般地面硬化即可。</w:t>
      </w:r>
    </w:p>
    <w:p w14:paraId="70B3D84E" w14:textId="77777777" w:rsidR="00E83ED7" w:rsidRPr="00684C1E" w:rsidRDefault="00E83ED7" w:rsidP="00E83ED7">
      <w:pPr>
        <w:pStyle w:val="Z1"/>
        <w:ind w:firstLine="480"/>
        <w:rPr>
          <w:color w:val="000000" w:themeColor="text1"/>
        </w:rPr>
      </w:pPr>
      <w:r w:rsidRPr="00684C1E">
        <w:rPr>
          <w:rFonts w:hint="eastAsia"/>
          <w:color w:val="000000" w:themeColor="text1"/>
        </w:rPr>
        <w:t>（</w:t>
      </w:r>
      <w:r w:rsidRPr="00684C1E">
        <w:rPr>
          <w:rFonts w:hint="eastAsia"/>
          <w:color w:val="000000" w:themeColor="text1"/>
        </w:rPr>
        <w:t>3</w:t>
      </w:r>
      <w:r w:rsidRPr="00684C1E">
        <w:rPr>
          <w:rFonts w:hint="eastAsia"/>
          <w:color w:val="000000" w:themeColor="text1"/>
        </w:rPr>
        <w:t>）</w:t>
      </w:r>
      <w:r w:rsidRPr="00684C1E">
        <w:rPr>
          <w:color w:val="000000" w:themeColor="text1"/>
        </w:rPr>
        <w:t>加强监测</w:t>
      </w:r>
    </w:p>
    <w:p w14:paraId="3E7E2C49" w14:textId="77777777" w:rsidR="00E83ED7" w:rsidRPr="00684C1E" w:rsidRDefault="00E83ED7" w:rsidP="00E83ED7">
      <w:pPr>
        <w:pStyle w:val="Z1"/>
        <w:ind w:firstLine="480"/>
        <w:rPr>
          <w:color w:val="000000" w:themeColor="text1"/>
        </w:rPr>
      </w:pPr>
      <w:r w:rsidRPr="00684C1E">
        <w:rPr>
          <w:color w:val="000000" w:themeColor="text1"/>
        </w:rPr>
        <w:t>重点企业下游设置地下水监测点，定期监测，一旦发生泄漏或地下水污染可及时发现。</w:t>
      </w:r>
    </w:p>
    <w:p w14:paraId="0975C16B" w14:textId="77777777" w:rsidR="00E83ED7" w:rsidRPr="00684C1E" w:rsidRDefault="00E83ED7" w:rsidP="00E83ED7">
      <w:pPr>
        <w:pStyle w:val="Z1"/>
        <w:ind w:firstLine="480"/>
        <w:rPr>
          <w:color w:val="000000" w:themeColor="text1"/>
        </w:rPr>
      </w:pPr>
      <w:r w:rsidRPr="00684C1E">
        <w:rPr>
          <w:rFonts w:hint="eastAsia"/>
          <w:color w:val="000000" w:themeColor="text1"/>
        </w:rPr>
        <w:t>为进一步确保园区开发不对周边地下水水质造成污染影响，本次评价要求在</w:t>
      </w:r>
      <w:r w:rsidRPr="00684C1E">
        <w:rPr>
          <w:rFonts w:hint="eastAsia"/>
          <w:color w:val="000000" w:themeColor="text1"/>
        </w:rPr>
        <w:lastRenderedPageBreak/>
        <w:t>园区的建设营运中，在园区周边至少应设置四口地下水质监控井。一口沿地下水流向设在园区上游，作为对照井；第二口沿地下水流向设在园区下游，作为污染监视监测井；第三口设在最可能出现扩散影响的工业周边，作为污染扩散监测井；第四口设在重点污染风险源处。</w:t>
      </w:r>
    </w:p>
    <w:p w14:paraId="0FC7E459" w14:textId="5E1809BF" w:rsidR="00F314B3" w:rsidRPr="00684C1E" w:rsidRDefault="00624AE5" w:rsidP="00624AE5">
      <w:pPr>
        <w:pStyle w:val="2"/>
        <w:rPr>
          <w:color w:val="000000" w:themeColor="text1"/>
        </w:rPr>
      </w:pPr>
      <w:bookmarkStart w:id="39" w:name="_Toc99614792"/>
      <w:r w:rsidRPr="00684C1E">
        <w:rPr>
          <w:rFonts w:hint="eastAsia"/>
          <w:color w:val="000000" w:themeColor="text1"/>
        </w:rPr>
        <w:t>重金属企业污染防治</w:t>
      </w:r>
      <w:bookmarkEnd w:id="39"/>
      <w:r w:rsidR="002A753A">
        <w:rPr>
          <w:rFonts w:hint="eastAsia"/>
          <w:color w:val="000000" w:themeColor="text1"/>
        </w:rPr>
        <w:t>措施</w:t>
      </w:r>
    </w:p>
    <w:p w14:paraId="68D4A6AA" w14:textId="2B2F3CF4" w:rsidR="00624AE5" w:rsidRPr="00684C1E" w:rsidRDefault="00624AE5" w:rsidP="00624AE5">
      <w:pPr>
        <w:ind w:firstLine="482"/>
        <w:rPr>
          <w:b/>
          <w:color w:val="000000" w:themeColor="text1"/>
        </w:rPr>
      </w:pPr>
      <w:r w:rsidRPr="00684C1E">
        <w:rPr>
          <w:rFonts w:hint="eastAsia"/>
          <w:b/>
          <w:color w:val="000000" w:themeColor="text1"/>
        </w:rPr>
        <w:t>（</w:t>
      </w:r>
      <w:r w:rsidRPr="00684C1E">
        <w:rPr>
          <w:rFonts w:hint="eastAsia"/>
          <w:b/>
          <w:color w:val="000000" w:themeColor="text1"/>
        </w:rPr>
        <w:t>1</w:t>
      </w:r>
      <w:r w:rsidRPr="00684C1E">
        <w:rPr>
          <w:rFonts w:hint="eastAsia"/>
          <w:b/>
          <w:color w:val="000000" w:themeColor="text1"/>
        </w:rPr>
        <w:t>）严格环境准入，控制新增污染源</w:t>
      </w:r>
    </w:p>
    <w:p w14:paraId="7EC707A6" w14:textId="77777777" w:rsidR="00624AE5" w:rsidRPr="00684C1E" w:rsidRDefault="00624AE5" w:rsidP="00624AE5">
      <w:pPr>
        <w:pStyle w:val="Z1"/>
        <w:ind w:firstLine="480"/>
        <w:rPr>
          <w:color w:val="000000" w:themeColor="text1"/>
        </w:rPr>
      </w:pPr>
      <w:r w:rsidRPr="00684C1E">
        <w:rPr>
          <w:rFonts w:hint="eastAsia"/>
          <w:color w:val="000000" w:themeColor="text1"/>
        </w:rPr>
        <w:t>入园企业规模、工艺、装备、资源利用、污染防治等各项内容均应符合环保标准要求；对无重金属总量指标和不符合产业政策的涉重金属项目不予入园。</w:t>
      </w:r>
    </w:p>
    <w:p w14:paraId="347D6AE9" w14:textId="77777777" w:rsidR="00624AE5" w:rsidRPr="00684C1E" w:rsidRDefault="00624AE5" w:rsidP="00624AE5">
      <w:pPr>
        <w:pStyle w:val="Z1"/>
        <w:ind w:firstLine="480"/>
        <w:rPr>
          <w:color w:val="000000" w:themeColor="text1"/>
        </w:rPr>
      </w:pPr>
      <w:r w:rsidRPr="00684C1E">
        <w:rPr>
          <w:rFonts w:hint="eastAsia"/>
          <w:color w:val="000000" w:themeColor="text1"/>
        </w:rPr>
        <w:t>对涉重金属企业实施许可证管理。依据企业环境监测数据，污染普查数据，近三年原料消耗，危险废物产生情况，环评批复，电镀行业排污许可技术规范、排污许可证等，对各企业重金属排放量进行动态管理。</w:t>
      </w:r>
    </w:p>
    <w:p w14:paraId="4E4237D4" w14:textId="45D59E35" w:rsidR="00624AE5" w:rsidRPr="00684C1E" w:rsidRDefault="00624AE5" w:rsidP="00624AE5">
      <w:pPr>
        <w:ind w:firstLine="482"/>
        <w:rPr>
          <w:b/>
          <w:color w:val="000000" w:themeColor="text1"/>
        </w:rPr>
      </w:pPr>
      <w:r w:rsidRPr="00684C1E">
        <w:rPr>
          <w:rFonts w:hint="eastAsia"/>
          <w:b/>
          <w:color w:val="000000" w:themeColor="text1"/>
        </w:rPr>
        <w:t>（</w:t>
      </w:r>
      <w:r w:rsidRPr="00684C1E">
        <w:rPr>
          <w:rFonts w:hint="eastAsia"/>
          <w:b/>
          <w:color w:val="000000" w:themeColor="text1"/>
        </w:rPr>
        <w:t>2</w:t>
      </w:r>
      <w:r w:rsidRPr="00684C1E">
        <w:rPr>
          <w:rFonts w:hint="eastAsia"/>
          <w:b/>
          <w:color w:val="000000" w:themeColor="text1"/>
        </w:rPr>
        <w:t>）严格企业日常环境监管</w:t>
      </w:r>
    </w:p>
    <w:p w14:paraId="7B729C1C" w14:textId="0A67578D" w:rsidR="00624AE5" w:rsidRPr="00684C1E" w:rsidRDefault="00624AE5" w:rsidP="00624AE5">
      <w:pPr>
        <w:pStyle w:val="Z1"/>
        <w:ind w:firstLine="480"/>
        <w:rPr>
          <w:color w:val="000000" w:themeColor="text1"/>
        </w:rPr>
      </w:pPr>
      <w:r w:rsidRPr="00684C1E">
        <w:rPr>
          <w:rFonts w:hint="eastAsia"/>
          <w:color w:val="000000" w:themeColor="text1"/>
        </w:rPr>
        <w:t>①加强环境质量监督，逐步提升入区涉重金属污染企业废水、废气、废渣排放的监管水平，逐步规范监测指标及频次，全面摸清区内重金属排放企业的排放状况和企业对周边环境的影响，杜绝重金属环境污染事件发生。</w:t>
      </w:r>
    </w:p>
    <w:p w14:paraId="76DBD681" w14:textId="59342FA0" w:rsidR="00624AE5" w:rsidRPr="00684C1E" w:rsidRDefault="00624AE5" w:rsidP="00624AE5">
      <w:pPr>
        <w:pStyle w:val="Z1"/>
        <w:ind w:firstLine="480"/>
        <w:rPr>
          <w:color w:val="000000" w:themeColor="text1"/>
        </w:rPr>
      </w:pPr>
      <w:r w:rsidRPr="00684C1E">
        <w:rPr>
          <w:rFonts w:hint="eastAsia"/>
          <w:color w:val="000000" w:themeColor="text1"/>
        </w:rPr>
        <w:t>②定期对园区内重金属排放企业及其周边区域环境隐患开展专项执法检查，摸清重金属污染情况，建立监管台帐。</w:t>
      </w:r>
    </w:p>
    <w:p w14:paraId="4213E1A5" w14:textId="3E46506F" w:rsidR="00624AE5" w:rsidRPr="00684C1E" w:rsidRDefault="00624AE5" w:rsidP="00624AE5">
      <w:pPr>
        <w:pStyle w:val="Z1"/>
        <w:ind w:firstLine="482"/>
        <w:rPr>
          <w:b/>
          <w:color w:val="000000" w:themeColor="text1"/>
        </w:rPr>
      </w:pPr>
      <w:r w:rsidRPr="00684C1E">
        <w:rPr>
          <w:rFonts w:hint="eastAsia"/>
          <w:b/>
          <w:color w:val="000000" w:themeColor="text1"/>
        </w:rPr>
        <w:t>（</w:t>
      </w:r>
      <w:r w:rsidRPr="00684C1E">
        <w:rPr>
          <w:rFonts w:hint="eastAsia"/>
          <w:b/>
          <w:color w:val="000000" w:themeColor="text1"/>
        </w:rPr>
        <w:t>3</w:t>
      </w:r>
      <w:r w:rsidRPr="00684C1E">
        <w:rPr>
          <w:rFonts w:hint="eastAsia"/>
          <w:b/>
          <w:color w:val="000000" w:themeColor="text1"/>
        </w:rPr>
        <w:t>）加强各类污染物整治</w:t>
      </w:r>
    </w:p>
    <w:p w14:paraId="3046F414" w14:textId="46CF2070" w:rsidR="00E10C58" w:rsidRPr="00684C1E" w:rsidRDefault="00E10C58" w:rsidP="00DC2BEA">
      <w:pPr>
        <w:pStyle w:val="Z1"/>
        <w:ind w:firstLine="480"/>
        <w:rPr>
          <w:color w:val="000000" w:themeColor="text1"/>
        </w:rPr>
      </w:pPr>
      <w:r w:rsidRPr="00684C1E">
        <w:rPr>
          <w:rFonts w:hint="eastAsia"/>
          <w:color w:val="000000" w:themeColor="text1"/>
        </w:rPr>
        <w:t>①废水污染防治。</w:t>
      </w:r>
    </w:p>
    <w:p w14:paraId="2D0E759D" w14:textId="77777777" w:rsidR="00E10C58" w:rsidRPr="00684C1E" w:rsidRDefault="00E10C58" w:rsidP="00DC2BEA">
      <w:pPr>
        <w:pStyle w:val="Z1"/>
        <w:ind w:firstLine="480"/>
        <w:rPr>
          <w:color w:val="000000" w:themeColor="text1"/>
        </w:rPr>
      </w:pPr>
      <w:r w:rsidRPr="00684C1E">
        <w:rPr>
          <w:rFonts w:hint="eastAsia"/>
          <w:color w:val="000000" w:themeColor="text1"/>
        </w:rPr>
        <w:t>电镀车间内要严格落实防腐、防渗措施；不能稳定达标的企业须进行限期治理，逾期不能稳定达标的企业将一律停产或关停；污染物排放种类和总量不得超出环保部门核定的范围；废水全部分类收集；废水管道应满足防腐、防渗漏要求；含一类重金属污染物废水的涉重金属企业必须建设车间污水处理设施，经单独处理达标后方可排入综合处理设施与其他废水合并处理；一类污染物处理设施和总排放口必须设置规范的采样口。</w:t>
      </w:r>
    </w:p>
    <w:p w14:paraId="1EC2D36A" w14:textId="77777777" w:rsidR="00E10C58" w:rsidRPr="00684C1E" w:rsidRDefault="00E10C58" w:rsidP="00DC2BEA">
      <w:pPr>
        <w:pStyle w:val="Z1"/>
        <w:ind w:firstLine="480"/>
        <w:rPr>
          <w:color w:val="000000" w:themeColor="text1"/>
        </w:rPr>
      </w:pPr>
      <w:r w:rsidRPr="00684C1E">
        <w:rPr>
          <w:color w:val="000000" w:themeColor="text1"/>
        </w:rPr>
        <w:fldChar w:fldCharType="begin"/>
      </w:r>
      <w:r w:rsidRPr="00684C1E">
        <w:rPr>
          <w:rFonts w:hint="eastAsia"/>
          <w:color w:val="000000" w:themeColor="text1"/>
        </w:rPr>
        <w:instrText>= 2 \* GB3</w:instrText>
      </w:r>
      <w:r w:rsidRPr="00684C1E">
        <w:rPr>
          <w:color w:val="000000" w:themeColor="text1"/>
        </w:rPr>
        <w:fldChar w:fldCharType="separate"/>
      </w:r>
      <w:r w:rsidR="006D0CC8" w:rsidRPr="00684C1E">
        <w:rPr>
          <w:rFonts w:hint="eastAsia"/>
          <w:noProof/>
          <w:color w:val="000000" w:themeColor="text1"/>
        </w:rPr>
        <w:t>②</w:t>
      </w:r>
      <w:r w:rsidRPr="00684C1E">
        <w:rPr>
          <w:color w:val="000000" w:themeColor="text1"/>
        </w:rPr>
        <w:fldChar w:fldCharType="end"/>
      </w:r>
      <w:r w:rsidRPr="00684C1E">
        <w:rPr>
          <w:rFonts w:hint="eastAsia"/>
          <w:color w:val="000000" w:themeColor="text1"/>
        </w:rPr>
        <w:t>废气污染防治。</w:t>
      </w:r>
    </w:p>
    <w:p w14:paraId="33355902" w14:textId="77777777" w:rsidR="00E10C58" w:rsidRPr="00684C1E" w:rsidRDefault="00E10C58" w:rsidP="00DC2BEA">
      <w:pPr>
        <w:pStyle w:val="Z1"/>
        <w:ind w:firstLine="480"/>
        <w:rPr>
          <w:color w:val="000000" w:themeColor="text1"/>
        </w:rPr>
      </w:pPr>
      <w:r w:rsidRPr="00684C1E">
        <w:rPr>
          <w:rFonts w:hint="eastAsia"/>
          <w:color w:val="000000" w:themeColor="text1"/>
        </w:rPr>
        <w:lastRenderedPageBreak/>
        <w:t>涉重金属企业产生大气污染物的生产工艺和装置必须设立废气收集系统和集中净化处理装置，处理达标后高空排放。</w:t>
      </w:r>
    </w:p>
    <w:p w14:paraId="20A470DA" w14:textId="77777777" w:rsidR="00E10C58" w:rsidRPr="00684C1E" w:rsidRDefault="00E10C58" w:rsidP="00DC2BEA">
      <w:pPr>
        <w:pStyle w:val="Z1"/>
        <w:ind w:firstLine="480"/>
        <w:rPr>
          <w:color w:val="000000" w:themeColor="text1"/>
        </w:rPr>
      </w:pPr>
      <w:r w:rsidRPr="00684C1E">
        <w:rPr>
          <w:color w:val="000000" w:themeColor="text1"/>
        </w:rPr>
        <w:fldChar w:fldCharType="begin"/>
      </w:r>
      <w:r w:rsidRPr="00684C1E">
        <w:rPr>
          <w:rFonts w:hint="eastAsia"/>
          <w:color w:val="000000" w:themeColor="text1"/>
        </w:rPr>
        <w:instrText>= 3 \* GB3</w:instrText>
      </w:r>
      <w:r w:rsidRPr="00684C1E">
        <w:rPr>
          <w:color w:val="000000" w:themeColor="text1"/>
        </w:rPr>
        <w:fldChar w:fldCharType="separate"/>
      </w:r>
      <w:r w:rsidR="006D0CC8" w:rsidRPr="00684C1E">
        <w:rPr>
          <w:rFonts w:hint="eastAsia"/>
          <w:noProof/>
          <w:color w:val="000000" w:themeColor="text1"/>
        </w:rPr>
        <w:t>③</w:t>
      </w:r>
      <w:r w:rsidRPr="00684C1E">
        <w:rPr>
          <w:color w:val="000000" w:themeColor="text1"/>
        </w:rPr>
        <w:fldChar w:fldCharType="end"/>
      </w:r>
      <w:r w:rsidRPr="00684C1E">
        <w:rPr>
          <w:rFonts w:hint="eastAsia"/>
          <w:color w:val="000000" w:themeColor="text1"/>
        </w:rPr>
        <w:t>危险废物污染防治。</w:t>
      </w:r>
    </w:p>
    <w:p w14:paraId="5F8A2DD7" w14:textId="77777777" w:rsidR="00E10C58" w:rsidRPr="00684C1E" w:rsidRDefault="00E10C58" w:rsidP="00DC2BEA">
      <w:pPr>
        <w:pStyle w:val="Z1"/>
        <w:ind w:firstLine="480"/>
        <w:rPr>
          <w:color w:val="000000" w:themeColor="text1"/>
        </w:rPr>
      </w:pPr>
      <w:r w:rsidRPr="00684C1E">
        <w:rPr>
          <w:rFonts w:hint="eastAsia"/>
          <w:color w:val="000000" w:themeColor="text1"/>
        </w:rPr>
        <w:t>电镀企业要对危险废物进行分类收集、规范处置，危险废物须交由有资质单位利用处置。严格执行危险废物申报和电子转移联单制度。危险废物贮存应符合《危险废物贮存污染控制标准》（</w:t>
      </w:r>
      <w:r w:rsidRPr="00684C1E">
        <w:rPr>
          <w:rFonts w:hint="eastAsia"/>
          <w:color w:val="000000" w:themeColor="text1"/>
        </w:rPr>
        <w:t>GB18597-2001</w:t>
      </w:r>
      <w:r w:rsidRPr="00684C1E">
        <w:rPr>
          <w:rFonts w:hint="eastAsia"/>
          <w:color w:val="000000" w:themeColor="text1"/>
        </w:rPr>
        <w:t>），场所须设雨棚、围墙或围堰，地面须作硬化防渗处理，设置能够将废水、废液纳入污水处理设施的废水导排管道或渠道，贮存场所外要设置危险废物警示标识，危险废物容器和包装物上要设置危险废物标签。</w:t>
      </w:r>
    </w:p>
    <w:p w14:paraId="38A69310" w14:textId="1B3F903B" w:rsidR="002A6F61" w:rsidRPr="00684C1E" w:rsidRDefault="002A6F61" w:rsidP="002A6F61">
      <w:pPr>
        <w:pStyle w:val="Z1"/>
        <w:ind w:firstLine="482"/>
        <w:rPr>
          <w:b/>
          <w:color w:val="000000" w:themeColor="text1"/>
        </w:rPr>
      </w:pPr>
      <w:r w:rsidRPr="00684C1E">
        <w:rPr>
          <w:b/>
          <w:color w:val="000000" w:themeColor="text1"/>
        </w:rPr>
        <w:t>（</w:t>
      </w:r>
      <w:r w:rsidRPr="00684C1E">
        <w:rPr>
          <w:rFonts w:hint="eastAsia"/>
          <w:b/>
          <w:color w:val="000000" w:themeColor="text1"/>
        </w:rPr>
        <w:t>4</w:t>
      </w:r>
      <w:r w:rsidRPr="00684C1E">
        <w:rPr>
          <w:b/>
          <w:color w:val="000000" w:themeColor="text1"/>
        </w:rPr>
        <w:t>）</w:t>
      </w:r>
      <w:r w:rsidRPr="00684C1E">
        <w:rPr>
          <w:rFonts w:hint="eastAsia"/>
          <w:b/>
          <w:color w:val="000000" w:themeColor="text1"/>
        </w:rPr>
        <w:t>强化企业监督管理。</w:t>
      </w:r>
    </w:p>
    <w:p w14:paraId="50EA8E36" w14:textId="3A36975C" w:rsidR="002A6F61" w:rsidRPr="00684C1E" w:rsidRDefault="002A6F61" w:rsidP="002A6F61">
      <w:pPr>
        <w:pStyle w:val="Z1"/>
        <w:ind w:firstLine="480"/>
        <w:rPr>
          <w:color w:val="000000" w:themeColor="text1"/>
        </w:rPr>
      </w:pPr>
      <w:r w:rsidRPr="00684C1E">
        <w:rPr>
          <w:rFonts w:ascii="宋体" w:eastAsia="宋体" w:hAnsi="宋体" w:cs="宋体" w:hint="eastAsia"/>
          <w:color w:val="000000" w:themeColor="text1"/>
        </w:rPr>
        <w:t>①</w:t>
      </w:r>
      <w:r w:rsidRPr="00684C1E">
        <w:rPr>
          <w:rFonts w:hint="eastAsia"/>
          <w:color w:val="000000" w:themeColor="text1"/>
        </w:rPr>
        <w:t>完善企业内部环境管理。</w:t>
      </w:r>
    </w:p>
    <w:p w14:paraId="515E96E4" w14:textId="77777777" w:rsidR="002A6F61" w:rsidRPr="00684C1E" w:rsidRDefault="002A6F61" w:rsidP="002A6F61">
      <w:pPr>
        <w:pStyle w:val="Z1"/>
        <w:ind w:firstLine="480"/>
        <w:rPr>
          <w:color w:val="000000" w:themeColor="text1"/>
        </w:rPr>
      </w:pPr>
      <w:r w:rsidRPr="00684C1E">
        <w:rPr>
          <w:rFonts w:hint="eastAsia"/>
          <w:color w:val="000000" w:themeColor="text1"/>
        </w:rPr>
        <w:t>涉重金属企业要按照“一企一档”的要求建立完善企业环境管理档案和污染防治设施运行台账，月用水量、月耗电数（污染防治设施要单独安装电表）、使用药品发票（复印件）、监测报告、化验报告、检修记录和有关管理文件整理存档，档案资料保留时间不得少于</w:t>
      </w:r>
      <w:r w:rsidRPr="00684C1E">
        <w:rPr>
          <w:rFonts w:hint="eastAsia"/>
          <w:color w:val="000000" w:themeColor="text1"/>
        </w:rPr>
        <w:t>3</w:t>
      </w:r>
      <w:r w:rsidRPr="00684C1E">
        <w:rPr>
          <w:rFonts w:hint="eastAsia"/>
          <w:color w:val="000000" w:themeColor="text1"/>
        </w:rPr>
        <w:t>年。要制定健全各项环境管理规章制度，定期组织人员学习培训。</w:t>
      </w:r>
    </w:p>
    <w:p w14:paraId="34CF8A89" w14:textId="12C68818" w:rsidR="002A6F61" w:rsidRPr="00684C1E" w:rsidRDefault="002A6F61" w:rsidP="002A6F61">
      <w:pPr>
        <w:pStyle w:val="Z1"/>
        <w:ind w:firstLine="480"/>
        <w:rPr>
          <w:color w:val="000000" w:themeColor="text1"/>
        </w:rPr>
      </w:pPr>
      <w:r w:rsidRPr="00684C1E">
        <w:rPr>
          <w:rFonts w:ascii="宋体" w:eastAsia="宋体" w:hAnsi="宋体" w:cs="宋体" w:hint="eastAsia"/>
          <w:color w:val="000000" w:themeColor="text1"/>
        </w:rPr>
        <w:t>②</w:t>
      </w:r>
      <w:r w:rsidRPr="00684C1E">
        <w:rPr>
          <w:rFonts w:hint="eastAsia"/>
          <w:color w:val="000000" w:themeColor="text1"/>
        </w:rPr>
        <w:t>落实企业申报报告制度。</w:t>
      </w:r>
    </w:p>
    <w:p w14:paraId="19027E37" w14:textId="77777777" w:rsidR="002A6F61" w:rsidRPr="00684C1E" w:rsidRDefault="002A6F61" w:rsidP="002A6F61">
      <w:pPr>
        <w:pStyle w:val="Z1"/>
        <w:ind w:firstLine="480"/>
        <w:rPr>
          <w:color w:val="000000" w:themeColor="text1"/>
        </w:rPr>
      </w:pPr>
      <w:r w:rsidRPr="00684C1E">
        <w:rPr>
          <w:rFonts w:hint="eastAsia"/>
          <w:color w:val="000000" w:themeColor="text1"/>
        </w:rPr>
        <w:t>涉重点金属企业每月要将企业污水及污染物排放量、污染防治设施运行情况、危险废物处理利用量及去向、车间排放口和总排口每日监测数据等报送园区管委会及区环保局，以便于主管部门根据申报情况对企业各项环境管理情况进行核查。</w:t>
      </w:r>
    </w:p>
    <w:p w14:paraId="0FB0D2A9" w14:textId="23C75161" w:rsidR="002A6F61" w:rsidRPr="00684C1E" w:rsidRDefault="002A6F61" w:rsidP="002A6F61">
      <w:pPr>
        <w:pStyle w:val="Z1"/>
        <w:ind w:firstLine="480"/>
        <w:rPr>
          <w:color w:val="000000" w:themeColor="text1"/>
        </w:rPr>
      </w:pPr>
      <w:r w:rsidRPr="00684C1E">
        <w:rPr>
          <w:rFonts w:ascii="宋体" w:eastAsia="宋体" w:hAnsi="宋体" w:cs="宋体" w:hint="eastAsia"/>
          <w:color w:val="000000" w:themeColor="text1"/>
        </w:rPr>
        <w:t>③</w:t>
      </w:r>
      <w:r w:rsidRPr="00684C1E">
        <w:rPr>
          <w:rFonts w:hint="eastAsia"/>
          <w:color w:val="000000" w:themeColor="text1"/>
        </w:rPr>
        <w:t>加强现场监管。</w:t>
      </w:r>
    </w:p>
    <w:p w14:paraId="0D8E463C" w14:textId="77777777" w:rsidR="002A6F61" w:rsidRPr="00684C1E" w:rsidRDefault="002A6F61" w:rsidP="002A6F61">
      <w:pPr>
        <w:pStyle w:val="Z1"/>
        <w:ind w:firstLine="480"/>
        <w:rPr>
          <w:color w:val="000000" w:themeColor="text1"/>
        </w:rPr>
      </w:pPr>
      <w:r w:rsidRPr="00684C1E">
        <w:rPr>
          <w:rFonts w:hint="eastAsia"/>
          <w:color w:val="000000" w:themeColor="text1"/>
        </w:rPr>
        <w:t>定期对企业用水量、排水量、生产用电量、药品使用量、污泥处置量进行核查，防止发生擅自扩产、偷排、渗排、漏排等违法行为。联合执法部门，对超标排放、治理设施运行不正常等违法行为依法严肃处罚，责令限期治理，逾期未完成的依法关闭；对屡查屡犯、明知故犯、偷排漏排、多次被查处仍未整改到位的，一律停产整顿、公开曝光和挂牌督办，直至关停取缔。</w:t>
      </w:r>
    </w:p>
    <w:p w14:paraId="0A0DFADC" w14:textId="023A06E5" w:rsidR="007A31FA" w:rsidRPr="00684C1E" w:rsidRDefault="007A31FA" w:rsidP="002A6F61">
      <w:pPr>
        <w:pStyle w:val="Z1"/>
        <w:ind w:firstLine="480"/>
        <w:rPr>
          <w:color w:val="000000" w:themeColor="text1"/>
        </w:rPr>
      </w:pPr>
      <w:r w:rsidRPr="00684C1E">
        <w:rPr>
          <w:rFonts w:hint="eastAsia"/>
          <w:color w:val="000000" w:themeColor="text1"/>
        </w:rPr>
        <w:lastRenderedPageBreak/>
        <w:t>（</w:t>
      </w:r>
      <w:r w:rsidRPr="00684C1E">
        <w:rPr>
          <w:rFonts w:hint="eastAsia"/>
          <w:color w:val="000000" w:themeColor="text1"/>
        </w:rPr>
        <w:t>5</w:t>
      </w:r>
      <w:r w:rsidRPr="00684C1E">
        <w:rPr>
          <w:rFonts w:hint="eastAsia"/>
          <w:color w:val="000000" w:themeColor="text1"/>
        </w:rPr>
        <w:t>）提升污染防治工艺水平</w:t>
      </w:r>
    </w:p>
    <w:p w14:paraId="01FE5A46" w14:textId="504C8366" w:rsidR="007A31FA" w:rsidRPr="00684C1E" w:rsidRDefault="007A31FA" w:rsidP="007A31FA">
      <w:pPr>
        <w:pStyle w:val="Z1"/>
        <w:ind w:firstLine="480"/>
        <w:rPr>
          <w:color w:val="000000" w:themeColor="text1"/>
        </w:rPr>
      </w:pPr>
      <w:r w:rsidRPr="00684C1E">
        <w:rPr>
          <w:rFonts w:hint="eastAsia"/>
          <w:color w:val="000000" w:themeColor="text1"/>
        </w:rPr>
        <w:t>①强化源头防控。</w:t>
      </w:r>
    </w:p>
    <w:p w14:paraId="15D9E24F" w14:textId="77777777" w:rsidR="007A31FA" w:rsidRPr="00684C1E" w:rsidRDefault="007A31FA" w:rsidP="007A31FA">
      <w:pPr>
        <w:pStyle w:val="Z1"/>
        <w:ind w:firstLine="480"/>
        <w:rPr>
          <w:color w:val="000000" w:themeColor="text1"/>
        </w:rPr>
      </w:pPr>
      <w:r w:rsidRPr="00684C1E">
        <w:rPr>
          <w:rFonts w:hint="eastAsia"/>
          <w:color w:val="000000" w:themeColor="text1"/>
        </w:rPr>
        <w:t>在现有企业中大力推广安全高效、能耗物耗低、环保达标、资源综合利用效果好的先进生产工艺，减少重金属污染产生量和排放量。鼓励企业在达标排放的基础上采取膜处理方式进行深度处理，减少排放，提高水的重复利用率。在电镀行业大力推广无氰、无氟、无磷、低毒、低浓度、低能耗和少用络合剂的清洁生产工艺，鼓励采用三价铬镀铬、三价铬和无铬钝化、无氰镀金、钢铁长寿命酸洗（酸活剂）等清洁生产工艺。</w:t>
      </w:r>
    </w:p>
    <w:p w14:paraId="62CBB0FD" w14:textId="675456D4" w:rsidR="007A31FA" w:rsidRPr="00684C1E" w:rsidRDefault="007A31FA" w:rsidP="007A31FA">
      <w:pPr>
        <w:pStyle w:val="Z1"/>
        <w:ind w:firstLine="480"/>
        <w:rPr>
          <w:color w:val="000000" w:themeColor="text1"/>
        </w:rPr>
      </w:pPr>
      <w:r w:rsidRPr="00684C1E">
        <w:rPr>
          <w:rFonts w:hint="eastAsia"/>
          <w:color w:val="000000" w:themeColor="text1"/>
        </w:rPr>
        <w:t>②强制清洁生产审核。</w:t>
      </w:r>
    </w:p>
    <w:p w14:paraId="3B51C4E9" w14:textId="4243F244" w:rsidR="007A31FA" w:rsidRPr="00684C1E" w:rsidRDefault="007A31FA" w:rsidP="007A31FA">
      <w:pPr>
        <w:pStyle w:val="Z1"/>
        <w:ind w:firstLine="480"/>
        <w:rPr>
          <w:color w:val="000000" w:themeColor="text1"/>
        </w:rPr>
      </w:pPr>
      <w:r w:rsidRPr="00684C1E">
        <w:rPr>
          <w:rFonts w:hint="eastAsia"/>
          <w:color w:val="000000" w:themeColor="text1"/>
        </w:rPr>
        <w:t>新（改、扩）建涉重金属企业必须符合产业防控要求和清洁生产工艺要求，现有企业应按清洁生产工艺进行改造。</w:t>
      </w:r>
    </w:p>
    <w:p w14:paraId="053D9F1A" w14:textId="76FEEC83" w:rsidR="0040679B" w:rsidRPr="00684C1E" w:rsidRDefault="0040679B" w:rsidP="0040679B">
      <w:pPr>
        <w:pStyle w:val="Z1"/>
        <w:ind w:firstLine="482"/>
        <w:rPr>
          <w:b/>
          <w:color w:val="000000" w:themeColor="text1"/>
        </w:rPr>
      </w:pPr>
      <w:r w:rsidRPr="00684C1E">
        <w:rPr>
          <w:b/>
          <w:color w:val="000000" w:themeColor="text1"/>
        </w:rPr>
        <w:t>（</w:t>
      </w:r>
      <w:r w:rsidRPr="00684C1E">
        <w:rPr>
          <w:rFonts w:hint="eastAsia"/>
          <w:b/>
          <w:color w:val="000000" w:themeColor="text1"/>
        </w:rPr>
        <w:t>6</w:t>
      </w:r>
      <w:r w:rsidRPr="00684C1E">
        <w:rPr>
          <w:b/>
          <w:color w:val="000000" w:themeColor="text1"/>
        </w:rPr>
        <w:t>）</w:t>
      </w:r>
      <w:r w:rsidRPr="00684C1E">
        <w:rPr>
          <w:rFonts w:hint="eastAsia"/>
          <w:b/>
          <w:color w:val="000000" w:themeColor="text1"/>
        </w:rPr>
        <w:t>构建完善安全防控体系</w:t>
      </w:r>
    </w:p>
    <w:p w14:paraId="21DC8B13" w14:textId="631FD772" w:rsidR="0040679B" w:rsidRPr="00684C1E" w:rsidRDefault="0040679B" w:rsidP="0040679B">
      <w:pPr>
        <w:pStyle w:val="Z1"/>
        <w:ind w:firstLine="480"/>
        <w:rPr>
          <w:color w:val="000000" w:themeColor="text1"/>
        </w:rPr>
      </w:pPr>
      <w:r w:rsidRPr="00684C1E">
        <w:rPr>
          <w:rFonts w:ascii="宋体" w:eastAsia="宋体" w:hAnsi="宋体" w:cs="宋体" w:hint="eastAsia"/>
          <w:color w:val="000000" w:themeColor="text1"/>
        </w:rPr>
        <w:t>①</w:t>
      </w:r>
      <w:r w:rsidRPr="00684C1E">
        <w:rPr>
          <w:rFonts w:hint="eastAsia"/>
          <w:color w:val="000000" w:themeColor="text1"/>
        </w:rPr>
        <w:t>园区内涉重金属企业每年进行一次环境风险隐患自查，并对涉重金属企业每年开展一次全面排查，督促问</w:t>
      </w:r>
      <w:r w:rsidR="00B72052" w:rsidRPr="00684C1E">
        <w:rPr>
          <w:rFonts w:hint="eastAsia"/>
          <w:color w:val="000000" w:themeColor="text1"/>
        </w:rPr>
        <w:t>题整改；根据企业实际情况，动态更新重点企业名单，每年年底前上报</w:t>
      </w:r>
      <w:r w:rsidRPr="00684C1E">
        <w:rPr>
          <w:rFonts w:hint="eastAsia"/>
          <w:color w:val="000000" w:themeColor="text1"/>
        </w:rPr>
        <w:t>主管部门。</w:t>
      </w:r>
    </w:p>
    <w:p w14:paraId="24D017F8" w14:textId="70EEF5E1" w:rsidR="0040679B" w:rsidRPr="00684C1E" w:rsidRDefault="0040679B" w:rsidP="0040679B">
      <w:pPr>
        <w:pStyle w:val="Z1"/>
        <w:ind w:firstLine="480"/>
        <w:rPr>
          <w:color w:val="000000" w:themeColor="text1"/>
        </w:rPr>
      </w:pPr>
      <w:r w:rsidRPr="00684C1E">
        <w:rPr>
          <w:rFonts w:hint="eastAsia"/>
          <w:color w:val="000000" w:themeColor="text1"/>
        </w:rPr>
        <w:t>②健全重金属预警监测体系。在涉重金属企业车间排放口、润埠污水处理厂进水口及排口、园区周边河流邻近断面设置水质预警监测点，有组织排放和无组织排放废气中的重金属特征污染物，由企业按要求定期监测。建立“超标即应急”工作制度，发现重金属污染物超标报告后，启动应急机制，并上报市、县两级环保部门调查处置。</w:t>
      </w:r>
    </w:p>
    <w:p w14:paraId="43B1E568" w14:textId="77777777" w:rsidR="0040679B" w:rsidRPr="00684C1E" w:rsidRDefault="0040679B" w:rsidP="007A31FA">
      <w:pPr>
        <w:pStyle w:val="Z1"/>
        <w:ind w:firstLine="480"/>
        <w:rPr>
          <w:color w:val="000000" w:themeColor="text1"/>
        </w:rPr>
      </w:pPr>
    </w:p>
    <w:p w14:paraId="07273212" w14:textId="77777777" w:rsidR="007A31FA" w:rsidRPr="00684C1E" w:rsidRDefault="007A31FA" w:rsidP="002A6F61">
      <w:pPr>
        <w:pStyle w:val="Z1"/>
        <w:ind w:firstLine="480"/>
        <w:rPr>
          <w:color w:val="000000" w:themeColor="text1"/>
        </w:rPr>
      </w:pPr>
    </w:p>
    <w:p w14:paraId="449E0F31" w14:textId="77777777" w:rsidR="002A6F61" w:rsidRPr="00684C1E" w:rsidRDefault="002A6F61" w:rsidP="002A6F61">
      <w:pPr>
        <w:pStyle w:val="Z1"/>
        <w:ind w:firstLine="482"/>
        <w:rPr>
          <w:b/>
          <w:color w:val="000000" w:themeColor="text1"/>
        </w:rPr>
      </w:pPr>
    </w:p>
    <w:p w14:paraId="2A888BDD" w14:textId="77777777" w:rsidR="00624AE5" w:rsidRPr="00684C1E" w:rsidRDefault="00624AE5" w:rsidP="00624AE5">
      <w:pPr>
        <w:pStyle w:val="Z1"/>
        <w:ind w:firstLine="480"/>
        <w:rPr>
          <w:color w:val="000000" w:themeColor="text1"/>
        </w:rPr>
      </w:pPr>
    </w:p>
    <w:p w14:paraId="2F232362" w14:textId="77777777" w:rsidR="00624AE5" w:rsidRPr="00684C1E" w:rsidRDefault="00624AE5" w:rsidP="00624AE5">
      <w:pPr>
        <w:ind w:firstLine="480"/>
        <w:rPr>
          <w:color w:val="000000" w:themeColor="text1"/>
        </w:rPr>
      </w:pPr>
    </w:p>
    <w:p w14:paraId="7E49E2D9" w14:textId="77777777" w:rsidR="00F314B3" w:rsidRPr="00684C1E" w:rsidRDefault="00F314B3" w:rsidP="00F314B3">
      <w:pPr>
        <w:pStyle w:val="Z1"/>
        <w:ind w:firstLine="480"/>
        <w:rPr>
          <w:color w:val="000000" w:themeColor="text1"/>
        </w:rPr>
      </w:pPr>
    </w:p>
    <w:p w14:paraId="1AF770CF" w14:textId="30180AA5" w:rsidR="00575750" w:rsidRPr="00684C1E" w:rsidRDefault="00A16D33" w:rsidP="00575750">
      <w:pPr>
        <w:pStyle w:val="1"/>
        <w:spacing w:before="163" w:after="163"/>
        <w:rPr>
          <w:color w:val="000000" w:themeColor="text1"/>
        </w:rPr>
      </w:pPr>
      <w:bookmarkStart w:id="40" w:name="_Toc99614793"/>
      <w:r w:rsidRPr="00684C1E">
        <w:rPr>
          <w:rFonts w:hint="eastAsia"/>
          <w:color w:val="000000" w:themeColor="text1"/>
        </w:rPr>
        <w:lastRenderedPageBreak/>
        <w:t>与区域</w:t>
      </w:r>
      <w:r w:rsidR="00575750" w:rsidRPr="00684C1E">
        <w:rPr>
          <w:rFonts w:hint="eastAsia"/>
          <w:color w:val="000000" w:themeColor="text1"/>
        </w:rPr>
        <w:t>“三线一单”</w:t>
      </w:r>
      <w:r w:rsidRPr="00684C1E">
        <w:rPr>
          <w:rFonts w:hint="eastAsia"/>
          <w:color w:val="000000" w:themeColor="text1"/>
        </w:rPr>
        <w:t>相符性分析</w:t>
      </w:r>
      <w:bookmarkEnd w:id="40"/>
    </w:p>
    <w:p w14:paraId="0EA5D768" w14:textId="77777777" w:rsidR="00B72052" w:rsidRPr="00684C1E" w:rsidRDefault="00B72052" w:rsidP="00997AB8">
      <w:pPr>
        <w:pStyle w:val="Z1"/>
        <w:ind w:firstLine="480"/>
        <w:rPr>
          <w:color w:val="000000" w:themeColor="text1"/>
        </w:rPr>
      </w:pPr>
      <w:r w:rsidRPr="00684C1E">
        <w:rPr>
          <w:color w:val="000000" w:themeColor="text1"/>
        </w:rPr>
        <w:t>根据本次环境影响评价内容，结合《关于规划环境影响评价加强空间管制、总量管控和环境准入的指导意见（试行）》（环办环评</w:t>
      </w:r>
      <w:r w:rsidRPr="00684C1E">
        <w:rPr>
          <w:color w:val="000000" w:themeColor="text1"/>
        </w:rPr>
        <w:t>[2016]14</w:t>
      </w:r>
      <w:r w:rsidRPr="00684C1E">
        <w:rPr>
          <w:color w:val="000000" w:themeColor="text1"/>
        </w:rPr>
        <w:t>号）</w:t>
      </w:r>
      <w:r w:rsidRPr="00684C1E">
        <w:rPr>
          <w:rFonts w:hint="eastAsia"/>
          <w:color w:val="000000" w:themeColor="text1"/>
        </w:rPr>
        <w:t>、</w:t>
      </w:r>
      <w:r w:rsidRPr="00684C1E">
        <w:rPr>
          <w:color w:val="000000" w:themeColor="text1"/>
        </w:rPr>
        <w:t>《关于切实加强产业园区规划环境影响评价工作的通知》（苏环办</w:t>
      </w:r>
      <w:r w:rsidRPr="00684C1E">
        <w:rPr>
          <w:color w:val="000000" w:themeColor="text1"/>
        </w:rPr>
        <w:t>[2017]140</w:t>
      </w:r>
      <w:r w:rsidRPr="00684C1E">
        <w:rPr>
          <w:color w:val="000000" w:themeColor="text1"/>
        </w:rPr>
        <w:t>号）</w:t>
      </w:r>
      <w:r w:rsidRPr="00684C1E">
        <w:rPr>
          <w:rFonts w:hint="eastAsia"/>
          <w:color w:val="000000" w:themeColor="text1"/>
        </w:rPr>
        <w:t>和《关于印发〈生态环境准入清单编制要点（试行）〉的通知》（环办环评〔</w:t>
      </w:r>
      <w:r w:rsidRPr="00684C1E">
        <w:rPr>
          <w:rFonts w:hint="eastAsia"/>
          <w:color w:val="000000" w:themeColor="text1"/>
        </w:rPr>
        <w:t>2019</w:t>
      </w:r>
      <w:r w:rsidRPr="00684C1E">
        <w:rPr>
          <w:rFonts w:hint="eastAsia"/>
          <w:color w:val="000000" w:themeColor="text1"/>
        </w:rPr>
        <w:t>〕</w:t>
      </w:r>
      <w:r w:rsidRPr="00684C1E">
        <w:rPr>
          <w:rFonts w:hint="eastAsia"/>
          <w:color w:val="000000" w:themeColor="text1"/>
        </w:rPr>
        <w:t>6</w:t>
      </w:r>
      <w:r w:rsidRPr="00684C1E">
        <w:rPr>
          <w:rFonts w:hint="eastAsia"/>
          <w:color w:val="000000" w:themeColor="text1"/>
        </w:rPr>
        <w:t>号）</w:t>
      </w:r>
      <w:r w:rsidRPr="00684C1E">
        <w:rPr>
          <w:color w:val="000000" w:themeColor="text1"/>
        </w:rPr>
        <w:t>文件要求，落实</w:t>
      </w:r>
      <w:r w:rsidRPr="00684C1E">
        <w:rPr>
          <w:rFonts w:hint="eastAsia"/>
          <w:color w:val="000000" w:themeColor="text1"/>
        </w:rPr>
        <w:t>“生态红线、环境质量底线、资源利用上线和环境准入负面清单”，对本规划区“三线一单情况”说明要求如下</w:t>
      </w:r>
      <w:r w:rsidRPr="00684C1E">
        <w:rPr>
          <w:color w:val="000000" w:themeColor="text1"/>
        </w:rPr>
        <w:t>。</w:t>
      </w:r>
    </w:p>
    <w:p w14:paraId="21AF7DA8" w14:textId="707B3099" w:rsidR="00575750" w:rsidRPr="00684C1E" w:rsidRDefault="00A16D33" w:rsidP="00575750">
      <w:pPr>
        <w:pStyle w:val="2"/>
        <w:rPr>
          <w:color w:val="000000" w:themeColor="text1"/>
        </w:rPr>
      </w:pPr>
      <w:bookmarkStart w:id="41" w:name="_Toc99614794"/>
      <w:r w:rsidRPr="00684C1E">
        <w:rPr>
          <w:rFonts w:hint="eastAsia"/>
          <w:color w:val="000000" w:themeColor="text1"/>
        </w:rPr>
        <w:t>与</w:t>
      </w:r>
      <w:r w:rsidR="00575750" w:rsidRPr="00684C1E">
        <w:rPr>
          <w:rFonts w:hint="eastAsia"/>
          <w:color w:val="000000" w:themeColor="text1"/>
        </w:rPr>
        <w:t>生态保护红线</w:t>
      </w:r>
      <w:r w:rsidRPr="00684C1E">
        <w:rPr>
          <w:rFonts w:hint="eastAsia"/>
          <w:color w:val="000000" w:themeColor="text1"/>
        </w:rPr>
        <w:t>相符性分析</w:t>
      </w:r>
      <w:bookmarkEnd w:id="41"/>
    </w:p>
    <w:p w14:paraId="2F2D4D74" w14:textId="7630BFD4" w:rsidR="00997AB8" w:rsidRPr="00684C1E" w:rsidRDefault="00997AB8" w:rsidP="00997AB8">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9.1</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w:t>
      </w:r>
      <w:r w:rsidRPr="00684C1E">
        <w:rPr>
          <w:color w:val="000000" w:themeColor="text1"/>
        </w:rPr>
        <w:fldChar w:fldCharType="end"/>
      </w:r>
      <w:r w:rsidRPr="00684C1E">
        <w:rPr>
          <w:rFonts w:hint="eastAsia"/>
          <w:color w:val="000000" w:themeColor="text1"/>
        </w:rPr>
        <w:t xml:space="preserve"> </w:t>
      </w:r>
      <w:r w:rsidR="0005673B" w:rsidRPr="00684C1E">
        <w:rPr>
          <w:rFonts w:hint="eastAsia"/>
          <w:color w:val="000000" w:themeColor="text1"/>
        </w:rPr>
        <w:t>园区与江苏省生态空间管控区域位置关系</w:t>
      </w:r>
    </w:p>
    <w:tbl>
      <w:tblPr>
        <w:tblStyle w:val="ad"/>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843"/>
        <w:gridCol w:w="851"/>
        <w:gridCol w:w="2283"/>
        <w:gridCol w:w="2678"/>
        <w:gridCol w:w="641"/>
      </w:tblGrid>
      <w:tr w:rsidR="00684C1E" w:rsidRPr="00684C1E" w14:paraId="3A497015" w14:textId="77777777" w:rsidTr="00997AB8">
        <w:tc>
          <w:tcPr>
            <w:tcW w:w="1843" w:type="dxa"/>
            <w:vAlign w:val="center"/>
          </w:tcPr>
          <w:p w14:paraId="41B5906C" w14:textId="0A0B4252" w:rsidR="00997AB8" w:rsidRPr="00684C1E" w:rsidRDefault="00997AB8" w:rsidP="00997AB8">
            <w:pPr>
              <w:pStyle w:val="Z0"/>
              <w:rPr>
                <w:b/>
                <w:color w:val="000000" w:themeColor="text1"/>
              </w:rPr>
            </w:pPr>
            <w:r w:rsidRPr="00684C1E">
              <w:rPr>
                <w:rFonts w:hint="eastAsia"/>
                <w:b/>
                <w:color w:val="000000" w:themeColor="text1"/>
              </w:rPr>
              <w:t>生态空间保护区域名称</w:t>
            </w:r>
          </w:p>
        </w:tc>
        <w:tc>
          <w:tcPr>
            <w:tcW w:w="851" w:type="dxa"/>
            <w:vAlign w:val="center"/>
          </w:tcPr>
          <w:p w14:paraId="6D72643C" w14:textId="4ADEB352" w:rsidR="00997AB8" w:rsidRPr="00684C1E" w:rsidRDefault="00997AB8" w:rsidP="00997AB8">
            <w:pPr>
              <w:pStyle w:val="Z0"/>
              <w:rPr>
                <w:b/>
                <w:color w:val="000000" w:themeColor="text1"/>
              </w:rPr>
            </w:pPr>
            <w:r w:rsidRPr="00684C1E">
              <w:rPr>
                <w:rFonts w:hint="eastAsia"/>
                <w:b/>
                <w:color w:val="000000" w:themeColor="text1"/>
              </w:rPr>
              <w:t>主导生态功能</w:t>
            </w:r>
          </w:p>
        </w:tc>
        <w:tc>
          <w:tcPr>
            <w:tcW w:w="2283" w:type="dxa"/>
            <w:vAlign w:val="center"/>
          </w:tcPr>
          <w:p w14:paraId="587C4C4E" w14:textId="72DD2551" w:rsidR="00997AB8" w:rsidRPr="00684C1E" w:rsidRDefault="00997AB8" w:rsidP="00997AB8">
            <w:pPr>
              <w:pStyle w:val="Z0"/>
              <w:rPr>
                <w:b/>
                <w:color w:val="000000" w:themeColor="text1"/>
              </w:rPr>
            </w:pPr>
            <w:r w:rsidRPr="00684C1E">
              <w:rPr>
                <w:rFonts w:hint="eastAsia"/>
                <w:b/>
                <w:color w:val="000000" w:themeColor="text1"/>
              </w:rPr>
              <w:t>生态空间管控区域范围</w:t>
            </w:r>
          </w:p>
        </w:tc>
        <w:tc>
          <w:tcPr>
            <w:tcW w:w="2678" w:type="dxa"/>
            <w:vAlign w:val="center"/>
          </w:tcPr>
          <w:p w14:paraId="33882594" w14:textId="3D23D98B" w:rsidR="00997AB8" w:rsidRPr="00684C1E" w:rsidRDefault="00997AB8" w:rsidP="00997AB8">
            <w:pPr>
              <w:pStyle w:val="Z0"/>
              <w:rPr>
                <w:b/>
                <w:color w:val="000000" w:themeColor="text1"/>
              </w:rPr>
            </w:pPr>
            <w:r w:rsidRPr="00684C1E">
              <w:rPr>
                <w:rFonts w:hint="eastAsia"/>
                <w:b/>
                <w:color w:val="000000" w:themeColor="text1"/>
              </w:rPr>
              <w:t>管控要求</w:t>
            </w:r>
          </w:p>
        </w:tc>
        <w:tc>
          <w:tcPr>
            <w:tcW w:w="641" w:type="dxa"/>
            <w:vAlign w:val="center"/>
          </w:tcPr>
          <w:p w14:paraId="09165F0F" w14:textId="55BAE975" w:rsidR="00997AB8" w:rsidRPr="00684C1E" w:rsidRDefault="00997AB8" w:rsidP="00997AB8">
            <w:pPr>
              <w:pStyle w:val="Z0"/>
              <w:rPr>
                <w:b/>
                <w:color w:val="000000" w:themeColor="text1"/>
              </w:rPr>
            </w:pPr>
            <w:r w:rsidRPr="00684C1E">
              <w:rPr>
                <w:rFonts w:hint="eastAsia"/>
                <w:b/>
                <w:color w:val="000000" w:themeColor="text1"/>
              </w:rPr>
              <w:t>位置关系</w:t>
            </w:r>
          </w:p>
        </w:tc>
      </w:tr>
      <w:tr w:rsidR="00684C1E" w:rsidRPr="00684C1E" w14:paraId="2C9E9058" w14:textId="77777777" w:rsidTr="00997AB8">
        <w:tc>
          <w:tcPr>
            <w:tcW w:w="1843" w:type="dxa"/>
            <w:vAlign w:val="center"/>
          </w:tcPr>
          <w:p w14:paraId="2E5DA0DC" w14:textId="53B01DC6" w:rsidR="00997AB8" w:rsidRPr="00684C1E" w:rsidRDefault="00997AB8" w:rsidP="00997AB8">
            <w:pPr>
              <w:pStyle w:val="Z0"/>
              <w:rPr>
                <w:color w:val="000000" w:themeColor="text1"/>
              </w:rPr>
            </w:pPr>
            <w:r w:rsidRPr="00684C1E">
              <w:rPr>
                <w:color w:val="000000" w:themeColor="text1"/>
              </w:rPr>
              <w:t>城市生态公益林</w:t>
            </w:r>
            <w:r w:rsidRPr="00684C1E">
              <w:rPr>
                <w:rFonts w:hint="eastAsia"/>
                <w:color w:val="000000" w:themeColor="text1"/>
              </w:rPr>
              <w:t>（江北新区）</w:t>
            </w:r>
          </w:p>
        </w:tc>
        <w:tc>
          <w:tcPr>
            <w:tcW w:w="851" w:type="dxa"/>
            <w:vAlign w:val="center"/>
          </w:tcPr>
          <w:p w14:paraId="58F0D97C" w14:textId="22BD0933" w:rsidR="00997AB8" w:rsidRPr="00684C1E" w:rsidRDefault="00997AB8" w:rsidP="00997AB8">
            <w:pPr>
              <w:pStyle w:val="Z0"/>
              <w:rPr>
                <w:color w:val="000000" w:themeColor="text1"/>
              </w:rPr>
            </w:pPr>
            <w:r w:rsidRPr="00684C1E">
              <w:rPr>
                <w:color w:val="000000" w:themeColor="text1"/>
              </w:rPr>
              <w:t>水土保持</w:t>
            </w:r>
          </w:p>
        </w:tc>
        <w:tc>
          <w:tcPr>
            <w:tcW w:w="2283" w:type="dxa"/>
            <w:vAlign w:val="center"/>
          </w:tcPr>
          <w:p w14:paraId="2AD4416A" w14:textId="34F4479E" w:rsidR="00997AB8" w:rsidRPr="00684C1E" w:rsidRDefault="00997AB8" w:rsidP="00997AB8">
            <w:pPr>
              <w:pStyle w:val="Z0"/>
              <w:rPr>
                <w:color w:val="000000" w:themeColor="text1"/>
              </w:rPr>
            </w:pPr>
            <w:r w:rsidRPr="00684C1E">
              <w:rPr>
                <w:rFonts w:hint="eastAsia"/>
                <w:color w:val="000000" w:themeColor="text1"/>
              </w:rPr>
              <w:t>南京化学工业园北侧规划的防护绿带</w:t>
            </w:r>
          </w:p>
        </w:tc>
        <w:tc>
          <w:tcPr>
            <w:tcW w:w="2678" w:type="dxa"/>
            <w:vMerge w:val="restart"/>
            <w:vAlign w:val="center"/>
          </w:tcPr>
          <w:p w14:paraId="2BDE5168" w14:textId="1A6C3B63" w:rsidR="00997AB8" w:rsidRPr="00684C1E" w:rsidRDefault="00997AB8" w:rsidP="00997AB8">
            <w:pPr>
              <w:pStyle w:val="Z0"/>
              <w:rPr>
                <w:color w:val="000000" w:themeColor="text1"/>
              </w:rPr>
            </w:pPr>
            <w:r w:rsidRPr="00684C1E">
              <w:rPr>
                <w:rFonts w:hint="eastAsia"/>
                <w:color w:val="000000" w:themeColor="text1"/>
              </w:rPr>
              <w:t>禁止从事下列活动：砍柴、采脂和狩猎；挖砂、取土和开山采石；野外用火；修建坟墓；排放污染物和堆放固体废物；其他破坏生态公益林资源的行为。</w:t>
            </w:r>
          </w:p>
        </w:tc>
        <w:tc>
          <w:tcPr>
            <w:tcW w:w="641" w:type="dxa"/>
            <w:vAlign w:val="center"/>
          </w:tcPr>
          <w:p w14:paraId="0AE5CAB7" w14:textId="6EB0D587" w:rsidR="00997AB8" w:rsidRPr="00684C1E" w:rsidRDefault="00997AB8" w:rsidP="00997AB8">
            <w:pPr>
              <w:pStyle w:val="Z0"/>
              <w:rPr>
                <w:color w:val="000000" w:themeColor="text1"/>
              </w:rPr>
            </w:pPr>
            <w:r w:rsidRPr="00684C1E">
              <w:rPr>
                <w:color w:val="000000" w:themeColor="text1"/>
              </w:rPr>
              <w:t>西北</w:t>
            </w:r>
          </w:p>
        </w:tc>
      </w:tr>
      <w:tr w:rsidR="00684C1E" w:rsidRPr="00684C1E" w14:paraId="60BDE6FA" w14:textId="77777777" w:rsidTr="00997AB8">
        <w:tc>
          <w:tcPr>
            <w:tcW w:w="1843" w:type="dxa"/>
            <w:vAlign w:val="center"/>
          </w:tcPr>
          <w:p w14:paraId="5A144CD8" w14:textId="26731BBC" w:rsidR="00997AB8" w:rsidRPr="00684C1E" w:rsidRDefault="00997AB8" w:rsidP="00997AB8">
            <w:pPr>
              <w:pStyle w:val="Z0"/>
              <w:rPr>
                <w:color w:val="000000" w:themeColor="text1"/>
              </w:rPr>
            </w:pPr>
            <w:r w:rsidRPr="00684C1E">
              <w:rPr>
                <w:color w:val="000000" w:themeColor="text1"/>
              </w:rPr>
              <w:t>长芦</w:t>
            </w:r>
            <w:r w:rsidRPr="00684C1E">
              <w:rPr>
                <w:rFonts w:hint="eastAsia"/>
                <w:color w:val="000000" w:themeColor="text1"/>
              </w:rPr>
              <w:t>-</w:t>
            </w:r>
            <w:r w:rsidRPr="00684C1E">
              <w:rPr>
                <w:color w:val="000000" w:themeColor="text1"/>
              </w:rPr>
              <w:t>玉带生态公益林</w:t>
            </w:r>
          </w:p>
        </w:tc>
        <w:tc>
          <w:tcPr>
            <w:tcW w:w="851" w:type="dxa"/>
            <w:vAlign w:val="center"/>
          </w:tcPr>
          <w:p w14:paraId="57D4E23E" w14:textId="4916B415" w:rsidR="00997AB8" w:rsidRPr="00684C1E" w:rsidRDefault="00997AB8" w:rsidP="00997AB8">
            <w:pPr>
              <w:pStyle w:val="Z0"/>
              <w:rPr>
                <w:color w:val="000000" w:themeColor="text1"/>
              </w:rPr>
            </w:pPr>
            <w:r w:rsidRPr="00684C1E">
              <w:rPr>
                <w:color w:val="000000" w:themeColor="text1"/>
              </w:rPr>
              <w:t>水土保持</w:t>
            </w:r>
          </w:p>
        </w:tc>
        <w:tc>
          <w:tcPr>
            <w:tcW w:w="2283" w:type="dxa"/>
            <w:vAlign w:val="center"/>
          </w:tcPr>
          <w:p w14:paraId="1CF85452" w14:textId="51812938" w:rsidR="00997AB8" w:rsidRPr="00684C1E" w:rsidRDefault="00997AB8" w:rsidP="00997AB8">
            <w:pPr>
              <w:pStyle w:val="Z0"/>
              <w:rPr>
                <w:color w:val="000000" w:themeColor="text1"/>
              </w:rPr>
            </w:pPr>
            <w:r w:rsidRPr="00684C1E">
              <w:rPr>
                <w:rFonts w:hint="eastAsia"/>
                <w:color w:val="000000" w:themeColor="text1"/>
              </w:rPr>
              <w:t>西南至江北沿江高等级公路，北至江北新区直管区边界，东到滁河</w:t>
            </w:r>
          </w:p>
        </w:tc>
        <w:tc>
          <w:tcPr>
            <w:tcW w:w="2678" w:type="dxa"/>
            <w:vMerge/>
            <w:vAlign w:val="center"/>
          </w:tcPr>
          <w:p w14:paraId="7DC78190" w14:textId="77777777" w:rsidR="00997AB8" w:rsidRPr="00684C1E" w:rsidRDefault="00997AB8" w:rsidP="00997AB8">
            <w:pPr>
              <w:pStyle w:val="Z0"/>
              <w:rPr>
                <w:color w:val="000000" w:themeColor="text1"/>
              </w:rPr>
            </w:pPr>
          </w:p>
        </w:tc>
        <w:tc>
          <w:tcPr>
            <w:tcW w:w="641" w:type="dxa"/>
            <w:vAlign w:val="center"/>
          </w:tcPr>
          <w:p w14:paraId="69C25EDB" w14:textId="10FC8745" w:rsidR="00997AB8" w:rsidRPr="00684C1E" w:rsidRDefault="00997AB8" w:rsidP="00997AB8">
            <w:pPr>
              <w:pStyle w:val="Z0"/>
              <w:rPr>
                <w:color w:val="000000" w:themeColor="text1"/>
              </w:rPr>
            </w:pPr>
            <w:r w:rsidRPr="00684C1E">
              <w:rPr>
                <w:color w:val="000000" w:themeColor="text1"/>
              </w:rPr>
              <w:t>南</w:t>
            </w:r>
          </w:p>
        </w:tc>
      </w:tr>
      <w:tr w:rsidR="00684C1E" w:rsidRPr="00684C1E" w14:paraId="6521D7E4" w14:textId="77777777" w:rsidTr="00997AB8">
        <w:tc>
          <w:tcPr>
            <w:tcW w:w="1843" w:type="dxa"/>
            <w:vAlign w:val="center"/>
          </w:tcPr>
          <w:p w14:paraId="7052E27A" w14:textId="28FBB6DE" w:rsidR="00997AB8" w:rsidRPr="00684C1E" w:rsidRDefault="00997AB8" w:rsidP="00997AB8">
            <w:pPr>
              <w:pStyle w:val="Z0"/>
              <w:rPr>
                <w:color w:val="000000" w:themeColor="text1"/>
              </w:rPr>
            </w:pPr>
            <w:r w:rsidRPr="00684C1E">
              <w:rPr>
                <w:rFonts w:hint="eastAsia"/>
                <w:color w:val="000000" w:themeColor="text1"/>
              </w:rPr>
              <w:t>马汊河</w:t>
            </w:r>
            <w:r w:rsidRPr="00684C1E">
              <w:rPr>
                <w:color w:val="000000" w:themeColor="text1"/>
              </w:rPr>
              <w:t>-</w:t>
            </w:r>
            <w:r w:rsidRPr="00684C1E">
              <w:rPr>
                <w:rFonts w:hint="eastAsia"/>
                <w:color w:val="000000" w:themeColor="text1"/>
              </w:rPr>
              <w:t>长江生态公益林</w:t>
            </w:r>
          </w:p>
        </w:tc>
        <w:tc>
          <w:tcPr>
            <w:tcW w:w="851" w:type="dxa"/>
            <w:vAlign w:val="center"/>
          </w:tcPr>
          <w:p w14:paraId="36C76479" w14:textId="07075935" w:rsidR="00997AB8" w:rsidRPr="00684C1E" w:rsidRDefault="00997AB8" w:rsidP="00997AB8">
            <w:pPr>
              <w:pStyle w:val="Z0"/>
              <w:rPr>
                <w:color w:val="000000" w:themeColor="text1"/>
              </w:rPr>
            </w:pPr>
            <w:r w:rsidRPr="00684C1E">
              <w:rPr>
                <w:color w:val="000000" w:themeColor="text1"/>
              </w:rPr>
              <w:t>水土保持</w:t>
            </w:r>
          </w:p>
        </w:tc>
        <w:tc>
          <w:tcPr>
            <w:tcW w:w="2283" w:type="dxa"/>
            <w:vAlign w:val="center"/>
          </w:tcPr>
          <w:p w14:paraId="1A663D11" w14:textId="6317353D" w:rsidR="00997AB8" w:rsidRPr="00684C1E" w:rsidRDefault="00997AB8" w:rsidP="00997AB8">
            <w:pPr>
              <w:pStyle w:val="Z0"/>
              <w:rPr>
                <w:color w:val="000000" w:themeColor="text1"/>
              </w:rPr>
            </w:pPr>
            <w:r w:rsidRPr="00684C1E">
              <w:rPr>
                <w:rFonts w:hint="eastAsia"/>
                <w:color w:val="000000" w:themeColor="text1"/>
              </w:rPr>
              <w:t>东至长江，西至宁启铁路，北至马汊河北侧保护线，南至丁家山路、平顶山路</w:t>
            </w:r>
          </w:p>
        </w:tc>
        <w:tc>
          <w:tcPr>
            <w:tcW w:w="2678" w:type="dxa"/>
            <w:vMerge/>
            <w:vAlign w:val="center"/>
          </w:tcPr>
          <w:p w14:paraId="5F41771C" w14:textId="77777777" w:rsidR="00997AB8" w:rsidRPr="00684C1E" w:rsidRDefault="00997AB8" w:rsidP="00997AB8">
            <w:pPr>
              <w:pStyle w:val="Z0"/>
              <w:rPr>
                <w:color w:val="000000" w:themeColor="text1"/>
              </w:rPr>
            </w:pPr>
          </w:p>
        </w:tc>
        <w:tc>
          <w:tcPr>
            <w:tcW w:w="641" w:type="dxa"/>
            <w:vAlign w:val="center"/>
          </w:tcPr>
          <w:p w14:paraId="6D836761" w14:textId="42DE12D8" w:rsidR="00997AB8" w:rsidRPr="00684C1E" w:rsidRDefault="00997AB8" w:rsidP="00997AB8">
            <w:pPr>
              <w:pStyle w:val="Z0"/>
              <w:rPr>
                <w:color w:val="000000" w:themeColor="text1"/>
              </w:rPr>
            </w:pPr>
            <w:r w:rsidRPr="00684C1E">
              <w:rPr>
                <w:color w:val="000000" w:themeColor="text1"/>
              </w:rPr>
              <w:t>西南</w:t>
            </w:r>
          </w:p>
        </w:tc>
      </w:tr>
    </w:tbl>
    <w:p w14:paraId="0B1A93E7" w14:textId="7B706CFA" w:rsidR="00997AB8" w:rsidRPr="00684C1E" w:rsidRDefault="0005673B" w:rsidP="0005673B">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9.1</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2</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园区与江苏省国家级位置关系</w:t>
      </w:r>
    </w:p>
    <w:tbl>
      <w:tblPr>
        <w:tblStyle w:val="ad"/>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843"/>
        <w:gridCol w:w="851"/>
        <w:gridCol w:w="2835"/>
        <w:gridCol w:w="2126"/>
        <w:gridCol w:w="641"/>
      </w:tblGrid>
      <w:tr w:rsidR="00684C1E" w:rsidRPr="00684C1E" w14:paraId="6C4786C1" w14:textId="77777777" w:rsidTr="0005673B">
        <w:tc>
          <w:tcPr>
            <w:tcW w:w="1843" w:type="dxa"/>
            <w:vAlign w:val="center"/>
          </w:tcPr>
          <w:p w14:paraId="16FC165D" w14:textId="77777777" w:rsidR="0005673B" w:rsidRPr="00684C1E" w:rsidRDefault="0005673B" w:rsidP="00B501AC">
            <w:pPr>
              <w:pStyle w:val="Z0"/>
              <w:rPr>
                <w:b/>
                <w:color w:val="000000" w:themeColor="text1"/>
              </w:rPr>
            </w:pPr>
            <w:r w:rsidRPr="00684C1E">
              <w:rPr>
                <w:rFonts w:hint="eastAsia"/>
                <w:b/>
                <w:color w:val="000000" w:themeColor="text1"/>
              </w:rPr>
              <w:t>生态空间保护区域名称</w:t>
            </w:r>
          </w:p>
        </w:tc>
        <w:tc>
          <w:tcPr>
            <w:tcW w:w="851" w:type="dxa"/>
            <w:vAlign w:val="center"/>
          </w:tcPr>
          <w:p w14:paraId="5FF2B1F8" w14:textId="77777777" w:rsidR="0005673B" w:rsidRPr="00684C1E" w:rsidRDefault="0005673B" w:rsidP="00B501AC">
            <w:pPr>
              <w:pStyle w:val="Z0"/>
              <w:rPr>
                <w:b/>
                <w:color w:val="000000" w:themeColor="text1"/>
              </w:rPr>
            </w:pPr>
            <w:r w:rsidRPr="00684C1E">
              <w:rPr>
                <w:rFonts w:hint="eastAsia"/>
                <w:b/>
                <w:color w:val="000000" w:themeColor="text1"/>
              </w:rPr>
              <w:t>主导生态功能</w:t>
            </w:r>
          </w:p>
        </w:tc>
        <w:tc>
          <w:tcPr>
            <w:tcW w:w="2835" w:type="dxa"/>
            <w:vAlign w:val="center"/>
          </w:tcPr>
          <w:p w14:paraId="7CA25C2B" w14:textId="77777777" w:rsidR="0005673B" w:rsidRPr="00684C1E" w:rsidRDefault="0005673B" w:rsidP="00B501AC">
            <w:pPr>
              <w:pStyle w:val="Z0"/>
              <w:rPr>
                <w:b/>
                <w:color w:val="000000" w:themeColor="text1"/>
              </w:rPr>
            </w:pPr>
            <w:r w:rsidRPr="00684C1E">
              <w:rPr>
                <w:rFonts w:hint="eastAsia"/>
                <w:b/>
                <w:color w:val="000000" w:themeColor="text1"/>
              </w:rPr>
              <w:t>生态空间管控区域范围</w:t>
            </w:r>
          </w:p>
        </w:tc>
        <w:tc>
          <w:tcPr>
            <w:tcW w:w="2126" w:type="dxa"/>
            <w:vAlign w:val="center"/>
          </w:tcPr>
          <w:p w14:paraId="7BB6DF18" w14:textId="77777777" w:rsidR="0005673B" w:rsidRPr="00684C1E" w:rsidRDefault="0005673B" w:rsidP="00B501AC">
            <w:pPr>
              <w:pStyle w:val="Z0"/>
              <w:rPr>
                <w:b/>
                <w:color w:val="000000" w:themeColor="text1"/>
              </w:rPr>
            </w:pPr>
            <w:r w:rsidRPr="00684C1E">
              <w:rPr>
                <w:rFonts w:hint="eastAsia"/>
                <w:b/>
                <w:color w:val="000000" w:themeColor="text1"/>
              </w:rPr>
              <w:t>管控要求</w:t>
            </w:r>
          </w:p>
        </w:tc>
        <w:tc>
          <w:tcPr>
            <w:tcW w:w="641" w:type="dxa"/>
            <w:vAlign w:val="center"/>
          </w:tcPr>
          <w:p w14:paraId="31999720" w14:textId="77777777" w:rsidR="0005673B" w:rsidRPr="00684C1E" w:rsidRDefault="0005673B" w:rsidP="00B501AC">
            <w:pPr>
              <w:pStyle w:val="Z0"/>
              <w:rPr>
                <w:b/>
                <w:color w:val="000000" w:themeColor="text1"/>
              </w:rPr>
            </w:pPr>
            <w:r w:rsidRPr="00684C1E">
              <w:rPr>
                <w:rFonts w:hint="eastAsia"/>
                <w:b/>
                <w:color w:val="000000" w:themeColor="text1"/>
              </w:rPr>
              <w:t>位置关系</w:t>
            </w:r>
          </w:p>
        </w:tc>
      </w:tr>
      <w:tr w:rsidR="00684C1E" w:rsidRPr="00684C1E" w14:paraId="359FD35D" w14:textId="77777777" w:rsidTr="0005673B">
        <w:tc>
          <w:tcPr>
            <w:tcW w:w="1843" w:type="dxa"/>
            <w:vAlign w:val="center"/>
          </w:tcPr>
          <w:p w14:paraId="0F099C0B" w14:textId="27A37D5E" w:rsidR="0005673B" w:rsidRPr="00684C1E" w:rsidRDefault="0005673B" w:rsidP="00B501AC">
            <w:pPr>
              <w:pStyle w:val="Z0"/>
              <w:rPr>
                <w:color w:val="000000" w:themeColor="text1"/>
              </w:rPr>
            </w:pPr>
            <w:r w:rsidRPr="00684C1E">
              <w:rPr>
                <w:rFonts w:hint="eastAsia"/>
                <w:color w:val="000000" w:themeColor="text1"/>
              </w:rPr>
              <w:t>六合国家地质公园</w:t>
            </w:r>
          </w:p>
        </w:tc>
        <w:tc>
          <w:tcPr>
            <w:tcW w:w="851" w:type="dxa"/>
            <w:vAlign w:val="center"/>
          </w:tcPr>
          <w:p w14:paraId="7EB40445" w14:textId="56D311DE" w:rsidR="0005673B" w:rsidRPr="00684C1E" w:rsidRDefault="0005673B" w:rsidP="00B501AC">
            <w:pPr>
              <w:pStyle w:val="Z0"/>
              <w:rPr>
                <w:color w:val="000000" w:themeColor="text1"/>
              </w:rPr>
            </w:pPr>
            <w:r w:rsidRPr="00684C1E">
              <w:rPr>
                <w:rFonts w:hint="eastAsia"/>
                <w:color w:val="000000" w:themeColor="text1"/>
              </w:rPr>
              <w:t>地质遗迹保护</w:t>
            </w:r>
          </w:p>
        </w:tc>
        <w:tc>
          <w:tcPr>
            <w:tcW w:w="2835" w:type="dxa"/>
            <w:vAlign w:val="center"/>
          </w:tcPr>
          <w:p w14:paraId="5B14C6B2" w14:textId="774236BC" w:rsidR="0005673B" w:rsidRPr="00684C1E" w:rsidRDefault="0005673B" w:rsidP="00B501AC">
            <w:pPr>
              <w:pStyle w:val="Z0"/>
              <w:rPr>
                <w:color w:val="000000" w:themeColor="text1"/>
              </w:rPr>
            </w:pPr>
            <w:r w:rsidRPr="00684C1E">
              <w:rPr>
                <w:rFonts w:hint="eastAsia"/>
                <w:color w:val="000000" w:themeColor="text1"/>
              </w:rPr>
              <w:t>江苏六合国家地质公园总体规划中确定的范围（包括地质遗迹保护区等）</w:t>
            </w:r>
          </w:p>
        </w:tc>
        <w:tc>
          <w:tcPr>
            <w:tcW w:w="2126" w:type="dxa"/>
            <w:vAlign w:val="center"/>
          </w:tcPr>
          <w:p w14:paraId="47178FC7" w14:textId="7AB3A3FA" w:rsidR="0005673B" w:rsidRPr="00684C1E" w:rsidRDefault="0005673B" w:rsidP="0005673B">
            <w:pPr>
              <w:pStyle w:val="Z0"/>
              <w:rPr>
                <w:color w:val="000000" w:themeColor="text1"/>
              </w:rPr>
            </w:pPr>
            <w:r w:rsidRPr="00684C1E">
              <w:rPr>
                <w:rFonts w:hint="eastAsia"/>
                <w:color w:val="000000" w:themeColor="text1"/>
              </w:rPr>
              <w:t>严禁不符合主体功能定位的各类开发活动。</w:t>
            </w:r>
          </w:p>
        </w:tc>
        <w:tc>
          <w:tcPr>
            <w:tcW w:w="641" w:type="dxa"/>
            <w:vAlign w:val="center"/>
          </w:tcPr>
          <w:p w14:paraId="6DF39B75" w14:textId="3ADE1BE1" w:rsidR="0005673B" w:rsidRPr="00684C1E" w:rsidRDefault="0005673B" w:rsidP="00B501AC">
            <w:pPr>
              <w:pStyle w:val="Z0"/>
              <w:rPr>
                <w:color w:val="000000" w:themeColor="text1"/>
              </w:rPr>
            </w:pPr>
            <w:r w:rsidRPr="00684C1E">
              <w:rPr>
                <w:rFonts w:hint="eastAsia"/>
                <w:color w:val="000000" w:themeColor="text1"/>
              </w:rPr>
              <w:t>东北</w:t>
            </w:r>
          </w:p>
        </w:tc>
      </w:tr>
    </w:tbl>
    <w:p w14:paraId="6474624E" w14:textId="46773088" w:rsidR="00575750" w:rsidRPr="00684C1E" w:rsidRDefault="00A16D33" w:rsidP="00575750">
      <w:pPr>
        <w:pStyle w:val="2"/>
        <w:rPr>
          <w:color w:val="000000" w:themeColor="text1"/>
        </w:rPr>
      </w:pPr>
      <w:bookmarkStart w:id="42" w:name="_Toc99614795"/>
      <w:r w:rsidRPr="00684C1E">
        <w:rPr>
          <w:rFonts w:hint="eastAsia"/>
          <w:color w:val="000000" w:themeColor="text1"/>
        </w:rPr>
        <w:t>与</w:t>
      </w:r>
      <w:r w:rsidR="00575750" w:rsidRPr="00684C1E">
        <w:rPr>
          <w:rFonts w:hint="eastAsia"/>
          <w:color w:val="000000" w:themeColor="text1"/>
        </w:rPr>
        <w:t>环境质量底线</w:t>
      </w:r>
      <w:r w:rsidRPr="00684C1E">
        <w:rPr>
          <w:rFonts w:hint="eastAsia"/>
          <w:color w:val="000000" w:themeColor="text1"/>
        </w:rPr>
        <w:t>相符性分析</w:t>
      </w:r>
      <w:bookmarkEnd w:id="42"/>
    </w:p>
    <w:p w14:paraId="4402CC25" w14:textId="743FF728" w:rsidR="00B00FF6" w:rsidRPr="00684C1E" w:rsidRDefault="00B00FF6" w:rsidP="00B00FF6">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9.2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园区环境质量底线</w:t>
      </w:r>
    </w:p>
    <w:tbl>
      <w:tblPr>
        <w:tblStyle w:val="ad"/>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560"/>
        <w:gridCol w:w="2835"/>
        <w:gridCol w:w="3901"/>
      </w:tblGrid>
      <w:tr w:rsidR="00684C1E" w:rsidRPr="00684C1E" w14:paraId="3F08F7BE" w14:textId="77777777" w:rsidTr="00B00FF6">
        <w:tc>
          <w:tcPr>
            <w:tcW w:w="1560" w:type="dxa"/>
            <w:vAlign w:val="center"/>
          </w:tcPr>
          <w:p w14:paraId="1AD2239B" w14:textId="27181A1D" w:rsidR="00B00FF6" w:rsidRPr="00684C1E" w:rsidRDefault="00B00FF6" w:rsidP="00B00FF6">
            <w:pPr>
              <w:pStyle w:val="Z0"/>
              <w:rPr>
                <w:b/>
                <w:color w:val="000000" w:themeColor="text1"/>
              </w:rPr>
            </w:pPr>
            <w:r w:rsidRPr="00684C1E">
              <w:rPr>
                <w:rFonts w:hint="eastAsia"/>
                <w:b/>
                <w:color w:val="000000" w:themeColor="text1"/>
              </w:rPr>
              <w:t>环境要素</w:t>
            </w:r>
          </w:p>
        </w:tc>
        <w:tc>
          <w:tcPr>
            <w:tcW w:w="2835" w:type="dxa"/>
            <w:vAlign w:val="center"/>
          </w:tcPr>
          <w:p w14:paraId="0AACAB9B" w14:textId="652055AC" w:rsidR="00B00FF6" w:rsidRPr="00684C1E" w:rsidRDefault="00B00FF6" w:rsidP="00B00FF6">
            <w:pPr>
              <w:pStyle w:val="Z0"/>
              <w:rPr>
                <w:b/>
                <w:color w:val="000000" w:themeColor="text1"/>
              </w:rPr>
            </w:pPr>
            <w:r w:rsidRPr="00684C1E">
              <w:rPr>
                <w:rFonts w:hint="eastAsia"/>
                <w:b/>
                <w:color w:val="000000" w:themeColor="text1"/>
              </w:rPr>
              <w:t>环境功能区范围</w:t>
            </w:r>
          </w:p>
        </w:tc>
        <w:tc>
          <w:tcPr>
            <w:tcW w:w="3901" w:type="dxa"/>
            <w:vAlign w:val="center"/>
          </w:tcPr>
          <w:p w14:paraId="1D4018ED" w14:textId="427C037F" w:rsidR="00B00FF6" w:rsidRPr="00684C1E" w:rsidRDefault="00B00FF6" w:rsidP="00B00FF6">
            <w:pPr>
              <w:pStyle w:val="Z0"/>
              <w:rPr>
                <w:b/>
                <w:color w:val="000000" w:themeColor="text1"/>
              </w:rPr>
            </w:pPr>
            <w:r w:rsidRPr="00684C1E">
              <w:rPr>
                <w:rFonts w:hint="eastAsia"/>
                <w:b/>
                <w:color w:val="000000" w:themeColor="text1"/>
              </w:rPr>
              <w:t>环境质量底线</w:t>
            </w:r>
          </w:p>
        </w:tc>
      </w:tr>
      <w:tr w:rsidR="00684C1E" w:rsidRPr="00684C1E" w14:paraId="055FBE02" w14:textId="77777777" w:rsidTr="00B00FF6">
        <w:tc>
          <w:tcPr>
            <w:tcW w:w="1560" w:type="dxa"/>
            <w:vAlign w:val="center"/>
          </w:tcPr>
          <w:p w14:paraId="5614FDFA" w14:textId="2A9F09E9" w:rsidR="00B00FF6" w:rsidRPr="00684C1E" w:rsidRDefault="00B00FF6" w:rsidP="00B00FF6">
            <w:pPr>
              <w:pStyle w:val="Z0"/>
              <w:rPr>
                <w:color w:val="000000" w:themeColor="text1"/>
              </w:rPr>
            </w:pPr>
            <w:r w:rsidRPr="00684C1E">
              <w:rPr>
                <w:rFonts w:hint="eastAsia"/>
                <w:color w:val="000000" w:themeColor="text1"/>
              </w:rPr>
              <w:t>大气</w:t>
            </w:r>
          </w:p>
        </w:tc>
        <w:tc>
          <w:tcPr>
            <w:tcW w:w="2835" w:type="dxa"/>
            <w:vAlign w:val="center"/>
          </w:tcPr>
          <w:p w14:paraId="7E60445F" w14:textId="02E5D764" w:rsidR="00B00FF6" w:rsidRPr="00684C1E" w:rsidRDefault="00B00FF6" w:rsidP="00B00FF6">
            <w:pPr>
              <w:pStyle w:val="Z0"/>
              <w:rPr>
                <w:color w:val="000000" w:themeColor="text1"/>
              </w:rPr>
            </w:pPr>
            <w:r w:rsidRPr="00684C1E">
              <w:rPr>
                <w:rFonts w:hint="eastAsia"/>
                <w:color w:val="000000" w:themeColor="text1"/>
              </w:rPr>
              <w:t>园区规划范围</w:t>
            </w:r>
          </w:p>
        </w:tc>
        <w:tc>
          <w:tcPr>
            <w:tcW w:w="3901" w:type="dxa"/>
            <w:vAlign w:val="center"/>
          </w:tcPr>
          <w:p w14:paraId="4E2BE792" w14:textId="191A8FC5" w:rsidR="00B00FF6" w:rsidRPr="00684C1E" w:rsidRDefault="00B00FF6" w:rsidP="00B00FF6">
            <w:pPr>
              <w:pStyle w:val="Z0"/>
              <w:rPr>
                <w:color w:val="000000" w:themeColor="text1"/>
              </w:rPr>
            </w:pPr>
            <w:r w:rsidRPr="00684C1E">
              <w:rPr>
                <w:rFonts w:hint="eastAsia"/>
                <w:color w:val="000000" w:themeColor="text1"/>
              </w:rPr>
              <w:t>达到大气环境二类功能区相应标准</w:t>
            </w:r>
          </w:p>
        </w:tc>
      </w:tr>
      <w:tr w:rsidR="00684C1E" w:rsidRPr="00684C1E" w14:paraId="1A172735" w14:textId="77777777" w:rsidTr="00B00FF6">
        <w:tc>
          <w:tcPr>
            <w:tcW w:w="1560" w:type="dxa"/>
            <w:vMerge w:val="restart"/>
            <w:vAlign w:val="center"/>
          </w:tcPr>
          <w:p w14:paraId="450910C4" w14:textId="106F2A47" w:rsidR="00B00FF6" w:rsidRPr="00684C1E" w:rsidRDefault="00B00FF6" w:rsidP="00B00FF6">
            <w:pPr>
              <w:pStyle w:val="Z0"/>
              <w:rPr>
                <w:color w:val="000000" w:themeColor="text1"/>
              </w:rPr>
            </w:pPr>
            <w:r w:rsidRPr="00684C1E">
              <w:rPr>
                <w:rFonts w:hint="eastAsia"/>
                <w:color w:val="000000" w:themeColor="text1"/>
              </w:rPr>
              <w:t>地表水</w:t>
            </w:r>
          </w:p>
        </w:tc>
        <w:tc>
          <w:tcPr>
            <w:tcW w:w="2835" w:type="dxa"/>
            <w:vAlign w:val="center"/>
          </w:tcPr>
          <w:p w14:paraId="07D51855" w14:textId="0263815E" w:rsidR="00B00FF6" w:rsidRPr="00684C1E" w:rsidRDefault="00B00FF6" w:rsidP="00B00FF6">
            <w:pPr>
              <w:pStyle w:val="Z0"/>
              <w:rPr>
                <w:color w:val="000000" w:themeColor="text1"/>
              </w:rPr>
            </w:pPr>
            <w:r w:rsidRPr="00684C1E">
              <w:rPr>
                <w:rFonts w:hint="eastAsia"/>
                <w:color w:val="000000" w:themeColor="text1"/>
              </w:rPr>
              <w:t>长江</w:t>
            </w:r>
          </w:p>
        </w:tc>
        <w:tc>
          <w:tcPr>
            <w:tcW w:w="3901" w:type="dxa"/>
            <w:vAlign w:val="center"/>
          </w:tcPr>
          <w:p w14:paraId="1513224A" w14:textId="30ABBD0E" w:rsidR="00B00FF6" w:rsidRPr="00684C1E" w:rsidRDefault="00B00FF6" w:rsidP="00B00FF6">
            <w:pPr>
              <w:pStyle w:val="Z0"/>
              <w:rPr>
                <w:color w:val="000000" w:themeColor="text1"/>
              </w:rPr>
            </w:pPr>
            <w:r w:rsidRPr="00684C1E">
              <w:rPr>
                <w:rFonts w:hint="eastAsia"/>
                <w:color w:val="000000" w:themeColor="text1"/>
              </w:rPr>
              <w:t>达</w:t>
            </w:r>
            <w:r w:rsidRPr="00684C1E">
              <w:rPr>
                <w:rFonts w:ascii="宋体" w:hAnsi="宋体" w:hint="eastAsia"/>
                <w:color w:val="000000" w:themeColor="text1"/>
              </w:rPr>
              <w:t>Ⅱ</w:t>
            </w:r>
            <w:r w:rsidRPr="00684C1E">
              <w:rPr>
                <w:rFonts w:hint="eastAsia"/>
                <w:color w:val="000000" w:themeColor="text1"/>
              </w:rPr>
              <w:t>类水体标准</w:t>
            </w:r>
          </w:p>
        </w:tc>
      </w:tr>
      <w:tr w:rsidR="00684C1E" w:rsidRPr="00684C1E" w14:paraId="1239F9D5" w14:textId="77777777" w:rsidTr="00B00FF6">
        <w:tc>
          <w:tcPr>
            <w:tcW w:w="1560" w:type="dxa"/>
            <w:vMerge/>
            <w:vAlign w:val="center"/>
          </w:tcPr>
          <w:p w14:paraId="0547EA2F" w14:textId="77777777" w:rsidR="00B00FF6" w:rsidRPr="00684C1E" w:rsidRDefault="00B00FF6" w:rsidP="00B00FF6">
            <w:pPr>
              <w:pStyle w:val="Z0"/>
              <w:rPr>
                <w:color w:val="000000" w:themeColor="text1"/>
              </w:rPr>
            </w:pPr>
          </w:p>
        </w:tc>
        <w:tc>
          <w:tcPr>
            <w:tcW w:w="2835" w:type="dxa"/>
            <w:vAlign w:val="center"/>
          </w:tcPr>
          <w:p w14:paraId="32EFBCF4" w14:textId="3E66B396" w:rsidR="00B00FF6" w:rsidRPr="00684C1E" w:rsidRDefault="00B00FF6" w:rsidP="00B00FF6">
            <w:pPr>
              <w:pStyle w:val="Z0"/>
              <w:rPr>
                <w:color w:val="000000" w:themeColor="text1"/>
              </w:rPr>
            </w:pPr>
            <w:r w:rsidRPr="00684C1E">
              <w:rPr>
                <w:rFonts w:hint="eastAsia"/>
                <w:color w:val="000000" w:themeColor="text1"/>
              </w:rPr>
              <w:t>滁河</w:t>
            </w:r>
          </w:p>
        </w:tc>
        <w:tc>
          <w:tcPr>
            <w:tcW w:w="3901" w:type="dxa"/>
            <w:vAlign w:val="center"/>
          </w:tcPr>
          <w:p w14:paraId="3230B91A" w14:textId="17C30287" w:rsidR="00B00FF6" w:rsidRPr="00684C1E" w:rsidRDefault="00B00FF6" w:rsidP="00B00FF6">
            <w:pPr>
              <w:pStyle w:val="Z0"/>
              <w:rPr>
                <w:color w:val="000000" w:themeColor="text1"/>
              </w:rPr>
            </w:pPr>
            <w:r w:rsidRPr="00684C1E">
              <w:rPr>
                <w:rFonts w:hint="eastAsia"/>
                <w:color w:val="000000" w:themeColor="text1"/>
              </w:rPr>
              <w:t>达</w:t>
            </w:r>
            <w:r w:rsidRPr="00684C1E">
              <w:rPr>
                <w:rFonts w:ascii="宋体" w:hAnsi="宋体" w:hint="eastAsia"/>
                <w:color w:val="000000" w:themeColor="text1"/>
              </w:rPr>
              <w:t>Ⅳ</w:t>
            </w:r>
            <w:r w:rsidRPr="00684C1E">
              <w:rPr>
                <w:rFonts w:hint="eastAsia"/>
                <w:color w:val="000000" w:themeColor="text1"/>
              </w:rPr>
              <w:t>类水体标准</w:t>
            </w:r>
          </w:p>
        </w:tc>
      </w:tr>
      <w:tr w:rsidR="00684C1E" w:rsidRPr="00684C1E" w14:paraId="430C5EC0" w14:textId="77777777" w:rsidTr="00B00FF6">
        <w:tc>
          <w:tcPr>
            <w:tcW w:w="1560" w:type="dxa"/>
            <w:vMerge w:val="restart"/>
            <w:vAlign w:val="center"/>
          </w:tcPr>
          <w:p w14:paraId="55321C9F" w14:textId="2EBEF8E0" w:rsidR="006B0CF1" w:rsidRPr="00684C1E" w:rsidRDefault="006B0CF1" w:rsidP="00B00FF6">
            <w:pPr>
              <w:pStyle w:val="Z0"/>
              <w:rPr>
                <w:color w:val="000000" w:themeColor="text1"/>
              </w:rPr>
            </w:pPr>
            <w:r w:rsidRPr="00684C1E">
              <w:rPr>
                <w:rFonts w:hint="eastAsia"/>
                <w:color w:val="000000" w:themeColor="text1"/>
              </w:rPr>
              <w:t>声环境</w:t>
            </w:r>
          </w:p>
        </w:tc>
        <w:tc>
          <w:tcPr>
            <w:tcW w:w="2835" w:type="dxa"/>
            <w:vAlign w:val="center"/>
          </w:tcPr>
          <w:p w14:paraId="7E80DB19" w14:textId="46B9AD51" w:rsidR="006B0CF1" w:rsidRPr="00684C1E" w:rsidRDefault="00220A87" w:rsidP="00B00FF6">
            <w:pPr>
              <w:pStyle w:val="Z0"/>
              <w:rPr>
                <w:color w:val="000000" w:themeColor="text1"/>
              </w:rPr>
            </w:pPr>
            <w:r w:rsidRPr="00684C1E">
              <w:rPr>
                <w:rFonts w:hint="eastAsia"/>
                <w:color w:val="000000" w:themeColor="text1"/>
              </w:rPr>
              <w:t>规划区域</w:t>
            </w:r>
          </w:p>
        </w:tc>
        <w:tc>
          <w:tcPr>
            <w:tcW w:w="3901" w:type="dxa"/>
            <w:vAlign w:val="center"/>
          </w:tcPr>
          <w:p w14:paraId="30623808" w14:textId="147FF123" w:rsidR="006B0CF1" w:rsidRPr="00684C1E" w:rsidRDefault="006B0CF1" w:rsidP="006B0CF1">
            <w:pPr>
              <w:pStyle w:val="Z0"/>
              <w:rPr>
                <w:color w:val="000000" w:themeColor="text1"/>
              </w:rPr>
            </w:pPr>
            <w:r w:rsidRPr="00684C1E">
              <w:rPr>
                <w:rFonts w:hint="eastAsia"/>
                <w:color w:val="000000" w:themeColor="text1"/>
              </w:rPr>
              <w:t>达声环境</w:t>
            </w:r>
            <w:r w:rsidRPr="00684C1E">
              <w:rPr>
                <w:color w:val="000000" w:themeColor="text1"/>
              </w:rPr>
              <w:t>3</w:t>
            </w:r>
            <w:r w:rsidRPr="00684C1E">
              <w:rPr>
                <w:rFonts w:hint="eastAsia"/>
                <w:color w:val="000000" w:themeColor="text1"/>
              </w:rPr>
              <w:t>类区标准</w:t>
            </w:r>
          </w:p>
        </w:tc>
      </w:tr>
      <w:tr w:rsidR="00684C1E" w:rsidRPr="00684C1E" w14:paraId="2D69FB92" w14:textId="77777777" w:rsidTr="00B00FF6">
        <w:tc>
          <w:tcPr>
            <w:tcW w:w="1560" w:type="dxa"/>
            <w:vMerge/>
            <w:vAlign w:val="center"/>
          </w:tcPr>
          <w:p w14:paraId="34A4264D" w14:textId="77777777" w:rsidR="006B0CF1" w:rsidRPr="00684C1E" w:rsidRDefault="006B0CF1" w:rsidP="00B00FF6">
            <w:pPr>
              <w:pStyle w:val="Z0"/>
              <w:rPr>
                <w:color w:val="000000" w:themeColor="text1"/>
              </w:rPr>
            </w:pPr>
          </w:p>
        </w:tc>
        <w:tc>
          <w:tcPr>
            <w:tcW w:w="2835" w:type="dxa"/>
            <w:vAlign w:val="center"/>
          </w:tcPr>
          <w:p w14:paraId="185E211B" w14:textId="6E05AC41" w:rsidR="006B0CF1" w:rsidRPr="00684C1E" w:rsidRDefault="006B0CF1" w:rsidP="00B00FF6">
            <w:pPr>
              <w:pStyle w:val="Z0"/>
              <w:rPr>
                <w:color w:val="000000" w:themeColor="text1"/>
              </w:rPr>
            </w:pPr>
            <w:r w:rsidRPr="00684C1E">
              <w:rPr>
                <w:rFonts w:hint="eastAsia"/>
                <w:color w:val="000000" w:themeColor="text1"/>
              </w:rPr>
              <w:t>交通干道两侧</w:t>
            </w:r>
          </w:p>
        </w:tc>
        <w:tc>
          <w:tcPr>
            <w:tcW w:w="3901" w:type="dxa"/>
            <w:vAlign w:val="center"/>
          </w:tcPr>
          <w:p w14:paraId="6E28C712" w14:textId="02D3B0F1" w:rsidR="006B0CF1" w:rsidRPr="00684C1E" w:rsidRDefault="006B0CF1" w:rsidP="006B0CF1">
            <w:pPr>
              <w:pStyle w:val="Z0"/>
              <w:rPr>
                <w:color w:val="000000" w:themeColor="text1"/>
              </w:rPr>
            </w:pPr>
            <w:r w:rsidRPr="00684C1E">
              <w:rPr>
                <w:rFonts w:hint="eastAsia"/>
                <w:color w:val="000000" w:themeColor="text1"/>
              </w:rPr>
              <w:t>达声环境</w:t>
            </w:r>
            <w:r w:rsidRPr="00684C1E">
              <w:rPr>
                <w:color w:val="000000" w:themeColor="text1"/>
              </w:rPr>
              <w:t>4</w:t>
            </w:r>
            <w:r w:rsidRPr="00684C1E">
              <w:rPr>
                <w:rFonts w:hint="eastAsia"/>
                <w:color w:val="000000" w:themeColor="text1"/>
              </w:rPr>
              <w:t>类区标准</w:t>
            </w:r>
          </w:p>
        </w:tc>
      </w:tr>
      <w:tr w:rsidR="00684C1E" w:rsidRPr="00684C1E" w14:paraId="08E37397" w14:textId="77777777" w:rsidTr="00B00FF6">
        <w:tc>
          <w:tcPr>
            <w:tcW w:w="1560" w:type="dxa"/>
            <w:vAlign w:val="center"/>
          </w:tcPr>
          <w:p w14:paraId="24499B8A" w14:textId="746C60AB" w:rsidR="00B00FF6" w:rsidRPr="00684C1E" w:rsidRDefault="00B00FF6" w:rsidP="00B00FF6">
            <w:pPr>
              <w:pStyle w:val="Z0"/>
              <w:rPr>
                <w:color w:val="000000" w:themeColor="text1"/>
              </w:rPr>
            </w:pPr>
            <w:r w:rsidRPr="00684C1E">
              <w:rPr>
                <w:rFonts w:hint="eastAsia"/>
                <w:color w:val="000000" w:themeColor="text1"/>
              </w:rPr>
              <w:t>土壤、底泥</w:t>
            </w:r>
          </w:p>
        </w:tc>
        <w:tc>
          <w:tcPr>
            <w:tcW w:w="2835" w:type="dxa"/>
            <w:vAlign w:val="center"/>
          </w:tcPr>
          <w:p w14:paraId="36E0C3A4" w14:textId="7B3FEBA7" w:rsidR="00B00FF6" w:rsidRPr="00684C1E" w:rsidRDefault="00B00FF6" w:rsidP="00B00FF6">
            <w:pPr>
              <w:pStyle w:val="Z0"/>
              <w:rPr>
                <w:color w:val="000000" w:themeColor="text1"/>
              </w:rPr>
            </w:pPr>
            <w:r w:rsidRPr="00684C1E">
              <w:rPr>
                <w:rFonts w:hint="eastAsia"/>
                <w:color w:val="000000" w:themeColor="text1"/>
              </w:rPr>
              <w:t>区域内土壤及河道底泥</w:t>
            </w:r>
          </w:p>
        </w:tc>
        <w:tc>
          <w:tcPr>
            <w:tcW w:w="3901" w:type="dxa"/>
            <w:vAlign w:val="center"/>
          </w:tcPr>
          <w:p w14:paraId="67BE417E" w14:textId="36D57007" w:rsidR="00B00FF6" w:rsidRPr="00684C1E" w:rsidRDefault="00B00FF6" w:rsidP="00B00FF6">
            <w:pPr>
              <w:pStyle w:val="Z0"/>
              <w:rPr>
                <w:color w:val="000000" w:themeColor="text1"/>
              </w:rPr>
            </w:pPr>
            <w:r w:rsidRPr="00684C1E">
              <w:rPr>
                <w:rFonts w:hint="eastAsia"/>
                <w:color w:val="000000" w:themeColor="text1"/>
              </w:rPr>
              <w:t>达到土壤环境质量土壤污染风险管控标</w:t>
            </w:r>
            <w:r w:rsidRPr="00684C1E">
              <w:rPr>
                <w:rFonts w:hint="eastAsia"/>
                <w:color w:val="000000" w:themeColor="text1"/>
              </w:rPr>
              <w:lastRenderedPageBreak/>
              <w:t>准中的筛选值</w:t>
            </w:r>
          </w:p>
        </w:tc>
      </w:tr>
    </w:tbl>
    <w:p w14:paraId="16B1DD5B" w14:textId="77777777" w:rsidR="00163903" w:rsidRPr="00684C1E" w:rsidRDefault="00163903" w:rsidP="00163903">
      <w:pPr>
        <w:pStyle w:val="Z1"/>
        <w:ind w:firstLine="480"/>
        <w:rPr>
          <w:color w:val="000000" w:themeColor="text1"/>
        </w:rPr>
      </w:pPr>
      <w:r w:rsidRPr="00684C1E">
        <w:rPr>
          <w:color w:val="000000" w:themeColor="text1"/>
        </w:rPr>
        <w:lastRenderedPageBreak/>
        <w:t>规划区入区企业准入门槛高，规划区新建项目污染物总量要求</w:t>
      </w:r>
      <w:r w:rsidRPr="00684C1E">
        <w:rPr>
          <w:color w:val="000000" w:themeColor="text1"/>
        </w:rPr>
        <w:t>“</w:t>
      </w:r>
      <w:r w:rsidRPr="00684C1E">
        <w:rPr>
          <w:color w:val="000000" w:themeColor="text1"/>
        </w:rPr>
        <w:t>增一减二</w:t>
      </w:r>
      <w:r w:rsidRPr="00684C1E">
        <w:rPr>
          <w:color w:val="000000" w:themeColor="text1"/>
        </w:rPr>
        <w:t>”</w:t>
      </w:r>
      <w:r w:rsidRPr="00684C1E">
        <w:rPr>
          <w:color w:val="000000" w:themeColor="text1"/>
        </w:rPr>
        <w:t>，必须从区域内现有项目中腾出总量进行平衡。</w:t>
      </w:r>
    </w:p>
    <w:p w14:paraId="40859BF0" w14:textId="72081464" w:rsidR="00163903" w:rsidRPr="00684C1E" w:rsidRDefault="00163903" w:rsidP="00163903">
      <w:pPr>
        <w:pStyle w:val="Z"/>
        <w:rPr>
          <w:bCs/>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9.2</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2</w:t>
      </w:r>
      <w:r w:rsidRPr="00684C1E">
        <w:rPr>
          <w:color w:val="000000" w:themeColor="text1"/>
        </w:rPr>
        <w:fldChar w:fldCharType="end"/>
      </w:r>
      <w:r w:rsidRPr="00684C1E">
        <w:rPr>
          <w:rFonts w:hint="eastAsia"/>
          <w:color w:val="000000" w:themeColor="text1"/>
        </w:rPr>
        <w:t xml:space="preserve"> </w:t>
      </w:r>
      <w:r w:rsidRPr="00684C1E">
        <w:rPr>
          <w:rFonts w:hint="eastAsia"/>
          <w:color w:val="000000" w:themeColor="text1"/>
        </w:rPr>
        <w:t>园区污染源总量控制表</w:t>
      </w:r>
    </w:p>
    <w:tbl>
      <w:tblPr>
        <w:tblW w:w="5000" w:type="pct"/>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595"/>
        <w:gridCol w:w="3055"/>
        <w:gridCol w:w="1224"/>
        <w:gridCol w:w="2432"/>
      </w:tblGrid>
      <w:tr w:rsidR="00684C1E" w:rsidRPr="00684C1E" w14:paraId="4F833BC0" w14:textId="77777777" w:rsidTr="00163903">
        <w:trPr>
          <w:trHeight w:val="245"/>
        </w:trPr>
        <w:tc>
          <w:tcPr>
            <w:tcW w:w="960" w:type="pct"/>
            <w:shd w:val="clear" w:color="auto" w:fill="auto"/>
            <w:vAlign w:val="center"/>
            <w:hideMark/>
          </w:tcPr>
          <w:p w14:paraId="60BC22A6" w14:textId="77777777" w:rsidR="00163903" w:rsidRPr="00684C1E" w:rsidRDefault="00163903" w:rsidP="00163903">
            <w:pPr>
              <w:pStyle w:val="Z0"/>
              <w:rPr>
                <w:b/>
                <w:color w:val="000000" w:themeColor="text1"/>
              </w:rPr>
            </w:pPr>
            <w:r w:rsidRPr="00684C1E">
              <w:rPr>
                <w:b/>
                <w:color w:val="000000" w:themeColor="text1"/>
              </w:rPr>
              <w:t>污染种类</w:t>
            </w:r>
          </w:p>
        </w:tc>
        <w:tc>
          <w:tcPr>
            <w:tcW w:w="1839" w:type="pct"/>
            <w:shd w:val="clear" w:color="auto" w:fill="auto"/>
            <w:vAlign w:val="center"/>
            <w:hideMark/>
          </w:tcPr>
          <w:p w14:paraId="2C8A19B1" w14:textId="77777777" w:rsidR="00163903" w:rsidRPr="00684C1E" w:rsidRDefault="00163903" w:rsidP="00163903">
            <w:pPr>
              <w:pStyle w:val="Z0"/>
              <w:rPr>
                <w:b/>
                <w:color w:val="000000" w:themeColor="text1"/>
              </w:rPr>
            </w:pPr>
            <w:r w:rsidRPr="00684C1E">
              <w:rPr>
                <w:b/>
                <w:color w:val="000000" w:themeColor="text1"/>
              </w:rPr>
              <w:t>污染物</w:t>
            </w:r>
          </w:p>
        </w:tc>
        <w:tc>
          <w:tcPr>
            <w:tcW w:w="737" w:type="pct"/>
            <w:shd w:val="clear" w:color="auto" w:fill="auto"/>
            <w:vAlign w:val="center"/>
            <w:hideMark/>
          </w:tcPr>
          <w:p w14:paraId="4908578B" w14:textId="77777777" w:rsidR="00163903" w:rsidRPr="00684C1E" w:rsidRDefault="00163903" w:rsidP="00163903">
            <w:pPr>
              <w:pStyle w:val="Z0"/>
              <w:rPr>
                <w:b/>
                <w:color w:val="000000" w:themeColor="text1"/>
              </w:rPr>
            </w:pPr>
            <w:r w:rsidRPr="00684C1E">
              <w:rPr>
                <w:b/>
                <w:color w:val="000000" w:themeColor="text1"/>
              </w:rPr>
              <w:t>单位</w:t>
            </w:r>
          </w:p>
        </w:tc>
        <w:tc>
          <w:tcPr>
            <w:tcW w:w="1464" w:type="pct"/>
            <w:shd w:val="clear" w:color="auto" w:fill="auto"/>
            <w:noWrap/>
            <w:vAlign w:val="center"/>
            <w:hideMark/>
          </w:tcPr>
          <w:p w14:paraId="04C7E537" w14:textId="2B2CE25E" w:rsidR="00163903" w:rsidRPr="00684C1E" w:rsidRDefault="00163903" w:rsidP="00163903">
            <w:pPr>
              <w:pStyle w:val="Z0"/>
              <w:rPr>
                <w:b/>
                <w:color w:val="000000" w:themeColor="text1"/>
              </w:rPr>
            </w:pPr>
            <w:r w:rsidRPr="00684C1E">
              <w:rPr>
                <w:rFonts w:hint="eastAsia"/>
                <w:b/>
                <w:color w:val="000000" w:themeColor="text1"/>
              </w:rPr>
              <w:t>园区</w:t>
            </w:r>
            <w:r w:rsidRPr="00684C1E">
              <w:rPr>
                <w:b/>
                <w:color w:val="000000" w:themeColor="text1"/>
              </w:rPr>
              <w:t>总量</w:t>
            </w:r>
          </w:p>
        </w:tc>
      </w:tr>
      <w:tr w:rsidR="00684C1E" w:rsidRPr="00684C1E" w14:paraId="0A430F17" w14:textId="77777777" w:rsidTr="00163903">
        <w:trPr>
          <w:trHeight w:val="20"/>
        </w:trPr>
        <w:tc>
          <w:tcPr>
            <w:tcW w:w="960" w:type="pct"/>
            <w:vMerge w:val="restart"/>
            <w:shd w:val="clear" w:color="auto" w:fill="auto"/>
            <w:vAlign w:val="center"/>
            <w:hideMark/>
          </w:tcPr>
          <w:p w14:paraId="789814BB" w14:textId="77777777" w:rsidR="00163903" w:rsidRPr="00684C1E" w:rsidRDefault="00163903" w:rsidP="00163903">
            <w:pPr>
              <w:pStyle w:val="Z0"/>
              <w:rPr>
                <w:color w:val="000000" w:themeColor="text1"/>
              </w:rPr>
            </w:pPr>
            <w:r w:rsidRPr="00684C1E">
              <w:rPr>
                <w:color w:val="000000" w:themeColor="text1"/>
              </w:rPr>
              <w:t>废气污染物</w:t>
            </w:r>
          </w:p>
        </w:tc>
        <w:tc>
          <w:tcPr>
            <w:tcW w:w="1839" w:type="pct"/>
            <w:shd w:val="clear" w:color="auto" w:fill="auto"/>
            <w:vAlign w:val="center"/>
            <w:hideMark/>
          </w:tcPr>
          <w:p w14:paraId="7D603DEB" w14:textId="77777777" w:rsidR="00163903" w:rsidRPr="00684C1E" w:rsidRDefault="00163903" w:rsidP="00163903">
            <w:pPr>
              <w:pStyle w:val="Z0"/>
              <w:rPr>
                <w:color w:val="000000" w:themeColor="text1"/>
              </w:rPr>
            </w:pPr>
            <w:r w:rsidRPr="00684C1E">
              <w:rPr>
                <w:rFonts w:eastAsia="等线"/>
                <w:color w:val="000000" w:themeColor="text1"/>
              </w:rPr>
              <w:t>SO</w:t>
            </w:r>
            <w:r w:rsidRPr="00684C1E">
              <w:rPr>
                <w:rFonts w:eastAsia="等线"/>
                <w:color w:val="000000" w:themeColor="text1"/>
                <w:vertAlign w:val="subscript"/>
              </w:rPr>
              <w:t>2</w:t>
            </w:r>
          </w:p>
        </w:tc>
        <w:tc>
          <w:tcPr>
            <w:tcW w:w="737" w:type="pct"/>
            <w:shd w:val="clear" w:color="auto" w:fill="auto"/>
            <w:vAlign w:val="center"/>
            <w:hideMark/>
          </w:tcPr>
          <w:p w14:paraId="70346777" w14:textId="77777777" w:rsidR="00163903" w:rsidRPr="00684C1E" w:rsidRDefault="00163903" w:rsidP="00163903">
            <w:pPr>
              <w:pStyle w:val="Z0"/>
              <w:rPr>
                <w:color w:val="000000" w:themeColor="text1"/>
              </w:rPr>
            </w:pPr>
            <w:r w:rsidRPr="00684C1E">
              <w:rPr>
                <w:color w:val="000000" w:themeColor="text1"/>
              </w:rPr>
              <w:t>t/a</w:t>
            </w:r>
          </w:p>
        </w:tc>
        <w:tc>
          <w:tcPr>
            <w:tcW w:w="1464" w:type="pct"/>
            <w:shd w:val="clear" w:color="auto" w:fill="auto"/>
            <w:noWrap/>
            <w:vAlign w:val="center"/>
          </w:tcPr>
          <w:p w14:paraId="0D8512E4" w14:textId="77777777" w:rsidR="00163903" w:rsidRPr="00684C1E" w:rsidRDefault="00163903" w:rsidP="00163903">
            <w:pPr>
              <w:pStyle w:val="Z0"/>
              <w:rPr>
                <w:color w:val="000000" w:themeColor="text1"/>
              </w:rPr>
            </w:pPr>
            <w:r w:rsidRPr="00684C1E">
              <w:rPr>
                <w:rFonts w:eastAsia="等线"/>
                <w:color w:val="000000" w:themeColor="text1"/>
              </w:rPr>
              <w:t>31.25</w:t>
            </w:r>
          </w:p>
        </w:tc>
      </w:tr>
      <w:tr w:rsidR="00684C1E" w:rsidRPr="00684C1E" w14:paraId="6108ED4B" w14:textId="77777777" w:rsidTr="00163903">
        <w:trPr>
          <w:trHeight w:val="20"/>
        </w:trPr>
        <w:tc>
          <w:tcPr>
            <w:tcW w:w="960" w:type="pct"/>
            <w:vMerge/>
            <w:vAlign w:val="center"/>
            <w:hideMark/>
          </w:tcPr>
          <w:p w14:paraId="49A69E73" w14:textId="77777777" w:rsidR="00163903" w:rsidRPr="00684C1E" w:rsidRDefault="00163903" w:rsidP="00163903">
            <w:pPr>
              <w:pStyle w:val="Z0"/>
              <w:rPr>
                <w:color w:val="000000" w:themeColor="text1"/>
              </w:rPr>
            </w:pPr>
          </w:p>
        </w:tc>
        <w:tc>
          <w:tcPr>
            <w:tcW w:w="1839" w:type="pct"/>
            <w:shd w:val="clear" w:color="auto" w:fill="auto"/>
            <w:vAlign w:val="center"/>
            <w:hideMark/>
          </w:tcPr>
          <w:p w14:paraId="18198B5B" w14:textId="77777777" w:rsidR="00163903" w:rsidRPr="00684C1E" w:rsidRDefault="00163903" w:rsidP="00163903">
            <w:pPr>
              <w:pStyle w:val="Z0"/>
              <w:rPr>
                <w:color w:val="000000" w:themeColor="text1"/>
              </w:rPr>
            </w:pPr>
            <w:r w:rsidRPr="00684C1E">
              <w:rPr>
                <w:rFonts w:eastAsia="等线"/>
                <w:color w:val="000000" w:themeColor="text1"/>
              </w:rPr>
              <w:t>NOx</w:t>
            </w:r>
          </w:p>
        </w:tc>
        <w:tc>
          <w:tcPr>
            <w:tcW w:w="737" w:type="pct"/>
            <w:shd w:val="clear" w:color="auto" w:fill="auto"/>
            <w:vAlign w:val="center"/>
            <w:hideMark/>
          </w:tcPr>
          <w:p w14:paraId="2703D2EA" w14:textId="77777777" w:rsidR="00163903" w:rsidRPr="00684C1E" w:rsidRDefault="00163903" w:rsidP="00163903">
            <w:pPr>
              <w:pStyle w:val="Z0"/>
              <w:rPr>
                <w:color w:val="000000" w:themeColor="text1"/>
              </w:rPr>
            </w:pPr>
            <w:r w:rsidRPr="00684C1E">
              <w:rPr>
                <w:color w:val="000000" w:themeColor="text1"/>
              </w:rPr>
              <w:t>t/a</w:t>
            </w:r>
          </w:p>
        </w:tc>
        <w:tc>
          <w:tcPr>
            <w:tcW w:w="1464" w:type="pct"/>
            <w:shd w:val="clear" w:color="auto" w:fill="auto"/>
            <w:noWrap/>
            <w:vAlign w:val="center"/>
          </w:tcPr>
          <w:p w14:paraId="108F782F" w14:textId="77777777" w:rsidR="00163903" w:rsidRPr="00684C1E" w:rsidRDefault="00163903" w:rsidP="00163903">
            <w:pPr>
              <w:pStyle w:val="Z0"/>
              <w:rPr>
                <w:color w:val="000000" w:themeColor="text1"/>
              </w:rPr>
            </w:pPr>
            <w:r w:rsidRPr="00684C1E">
              <w:rPr>
                <w:rFonts w:eastAsia="等线"/>
                <w:color w:val="000000" w:themeColor="text1"/>
              </w:rPr>
              <w:t>58.86</w:t>
            </w:r>
          </w:p>
        </w:tc>
      </w:tr>
      <w:tr w:rsidR="00684C1E" w:rsidRPr="00684C1E" w14:paraId="5BFBC882" w14:textId="77777777" w:rsidTr="00163903">
        <w:trPr>
          <w:trHeight w:val="20"/>
        </w:trPr>
        <w:tc>
          <w:tcPr>
            <w:tcW w:w="960" w:type="pct"/>
            <w:vMerge/>
            <w:vAlign w:val="center"/>
            <w:hideMark/>
          </w:tcPr>
          <w:p w14:paraId="2E843435" w14:textId="77777777" w:rsidR="00163903" w:rsidRPr="00684C1E" w:rsidRDefault="00163903" w:rsidP="00163903">
            <w:pPr>
              <w:pStyle w:val="Z0"/>
              <w:rPr>
                <w:color w:val="000000" w:themeColor="text1"/>
              </w:rPr>
            </w:pPr>
          </w:p>
        </w:tc>
        <w:tc>
          <w:tcPr>
            <w:tcW w:w="1839" w:type="pct"/>
            <w:shd w:val="clear" w:color="auto" w:fill="auto"/>
            <w:vAlign w:val="center"/>
            <w:hideMark/>
          </w:tcPr>
          <w:p w14:paraId="20D3A68E" w14:textId="77777777" w:rsidR="00163903" w:rsidRPr="00684C1E" w:rsidRDefault="00163903" w:rsidP="00163903">
            <w:pPr>
              <w:pStyle w:val="Z0"/>
              <w:rPr>
                <w:color w:val="000000" w:themeColor="text1"/>
              </w:rPr>
            </w:pPr>
            <w:r w:rsidRPr="00684C1E">
              <w:rPr>
                <w:rFonts w:hint="eastAsia"/>
                <w:color w:val="000000" w:themeColor="text1"/>
              </w:rPr>
              <w:t>颗粒物</w:t>
            </w:r>
          </w:p>
        </w:tc>
        <w:tc>
          <w:tcPr>
            <w:tcW w:w="737" w:type="pct"/>
            <w:shd w:val="clear" w:color="auto" w:fill="auto"/>
            <w:vAlign w:val="center"/>
            <w:hideMark/>
          </w:tcPr>
          <w:p w14:paraId="72A94C22" w14:textId="77777777" w:rsidR="00163903" w:rsidRPr="00684C1E" w:rsidRDefault="00163903" w:rsidP="00163903">
            <w:pPr>
              <w:pStyle w:val="Z0"/>
              <w:rPr>
                <w:color w:val="000000" w:themeColor="text1"/>
              </w:rPr>
            </w:pPr>
            <w:r w:rsidRPr="00684C1E">
              <w:rPr>
                <w:color w:val="000000" w:themeColor="text1"/>
              </w:rPr>
              <w:t>t/a</w:t>
            </w:r>
          </w:p>
        </w:tc>
        <w:tc>
          <w:tcPr>
            <w:tcW w:w="1464" w:type="pct"/>
            <w:shd w:val="clear" w:color="auto" w:fill="auto"/>
            <w:noWrap/>
            <w:vAlign w:val="center"/>
          </w:tcPr>
          <w:p w14:paraId="53FBE119" w14:textId="77777777" w:rsidR="00163903" w:rsidRPr="00684C1E" w:rsidRDefault="00163903" w:rsidP="00163903">
            <w:pPr>
              <w:pStyle w:val="Z0"/>
              <w:rPr>
                <w:color w:val="000000" w:themeColor="text1"/>
              </w:rPr>
            </w:pPr>
            <w:r w:rsidRPr="00684C1E">
              <w:rPr>
                <w:rFonts w:eastAsia="等线"/>
                <w:color w:val="000000" w:themeColor="text1"/>
              </w:rPr>
              <w:t>25.868</w:t>
            </w:r>
          </w:p>
        </w:tc>
      </w:tr>
      <w:tr w:rsidR="00684C1E" w:rsidRPr="00684C1E" w14:paraId="43EB9521" w14:textId="77777777" w:rsidTr="00163903">
        <w:trPr>
          <w:trHeight w:val="20"/>
        </w:trPr>
        <w:tc>
          <w:tcPr>
            <w:tcW w:w="960" w:type="pct"/>
            <w:vMerge/>
            <w:vAlign w:val="center"/>
            <w:hideMark/>
          </w:tcPr>
          <w:p w14:paraId="65481BF9" w14:textId="77777777" w:rsidR="00163903" w:rsidRPr="00684C1E" w:rsidRDefault="00163903" w:rsidP="00163903">
            <w:pPr>
              <w:pStyle w:val="Z0"/>
              <w:rPr>
                <w:color w:val="000000" w:themeColor="text1"/>
              </w:rPr>
            </w:pPr>
          </w:p>
        </w:tc>
        <w:tc>
          <w:tcPr>
            <w:tcW w:w="1839" w:type="pct"/>
            <w:shd w:val="clear" w:color="auto" w:fill="auto"/>
            <w:vAlign w:val="center"/>
            <w:hideMark/>
          </w:tcPr>
          <w:p w14:paraId="1A660177" w14:textId="77777777" w:rsidR="00163903" w:rsidRPr="00684C1E" w:rsidRDefault="00163903" w:rsidP="00163903">
            <w:pPr>
              <w:pStyle w:val="Z0"/>
              <w:rPr>
                <w:color w:val="000000" w:themeColor="text1"/>
              </w:rPr>
            </w:pPr>
            <w:r w:rsidRPr="00684C1E">
              <w:rPr>
                <w:rFonts w:eastAsia="等线"/>
                <w:color w:val="000000" w:themeColor="text1"/>
              </w:rPr>
              <w:t>VOC</w:t>
            </w:r>
            <w:r w:rsidRPr="00684C1E">
              <w:rPr>
                <w:rFonts w:eastAsia="等线"/>
                <w:color w:val="000000" w:themeColor="text1"/>
                <w:vertAlign w:val="subscript"/>
              </w:rPr>
              <w:t>S</w:t>
            </w:r>
          </w:p>
        </w:tc>
        <w:tc>
          <w:tcPr>
            <w:tcW w:w="737" w:type="pct"/>
            <w:shd w:val="clear" w:color="auto" w:fill="auto"/>
            <w:vAlign w:val="center"/>
            <w:hideMark/>
          </w:tcPr>
          <w:p w14:paraId="5652FC2F" w14:textId="77777777" w:rsidR="00163903" w:rsidRPr="00684C1E" w:rsidRDefault="00163903" w:rsidP="00163903">
            <w:pPr>
              <w:pStyle w:val="Z0"/>
              <w:rPr>
                <w:color w:val="000000" w:themeColor="text1"/>
              </w:rPr>
            </w:pPr>
            <w:r w:rsidRPr="00684C1E">
              <w:rPr>
                <w:color w:val="000000" w:themeColor="text1"/>
              </w:rPr>
              <w:t>t/a</w:t>
            </w:r>
          </w:p>
        </w:tc>
        <w:tc>
          <w:tcPr>
            <w:tcW w:w="1464" w:type="pct"/>
            <w:shd w:val="clear" w:color="auto" w:fill="auto"/>
            <w:noWrap/>
            <w:vAlign w:val="center"/>
          </w:tcPr>
          <w:p w14:paraId="76DE1CF6" w14:textId="77777777" w:rsidR="00163903" w:rsidRPr="00684C1E" w:rsidRDefault="00163903" w:rsidP="00163903">
            <w:pPr>
              <w:pStyle w:val="Z0"/>
              <w:rPr>
                <w:color w:val="000000" w:themeColor="text1"/>
              </w:rPr>
            </w:pPr>
            <w:r w:rsidRPr="00684C1E">
              <w:rPr>
                <w:rFonts w:eastAsia="等线"/>
                <w:color w:val="000000" w:themeColor="text1"/>
              </w:rPr>
              <w:t>68.9762</w:t>
            </w:r>
          </w:p>
        </w:tc>
      </w:tr>
      <w:tr w:rsidR="00684C1E" w:rsidRPr="00684C1E" w14:paraId="4BB11F35" w14:textId="77777777" w:rsidTr="00163903">
        <w:trPr>
          <w:trHeight w:val="20"/>
        </w:trPr>
        <w:tc>
          <w:tcPr>
            <w:tcW w:w="960" w:type="pct"/>
            <w:vMerge/>
            <w:vAlign w:val="center"/>
          </w:tcPr>
          <w:p w14:paraId="3FC4EF13" w14:textId="77777777" w:rsidR="00163903" w:rsidRPr="00684C1E" w:rsidRDefault="00163903" w:rsidP="00163903">
            <w:pPr>
              <w:pStyle w:val="Z0"/>
              <w:rPr>
                <w:color w:val="000000" w:themeColor="text1"/>
              </w:rPr>
            </w:pPr>
          </w:p>
        </w:tc>
        <w:tc>
          <w:tcPr>
            <w:tcW w:w="1839" w:type="pct"/>
            <w:shd w:val="clear" w:color="auto" w:fill="auto"/>
            <w:vAlign w:val="center"/>
          </w:tcPr>
          <w:p w14:paraId="01148ED0" w14:textId="42C36A69" w:rsidR="00163903" w:rsidRPr="00684C1E" w:rsidRDefault="009B7800" w:rsidP="00163903">
            <w:pPr>
              <w:pStyle w:val="Z0"/>
              <w:rPr>
                <w:color w:val="000000" w:themeColor="text1"/>
              </w:rPr>
            </w:pPr>
            <w:r w:rsidRPr="00684C1E">
              <w:rPr>
                <w:rFonts w:eastAsia="等线" w:hint="eastAsia"/>
                <w:color w:val="000000" w:themeColor="text1"/>
              </w:rPr>
              <w:t>硫化氢</w:t>
            </w:r>
          </w:p>
        </w:tc>
        <w:tc>
          <w:tcPr>
            <w:tcW w:w="737" w:type="pct"/>
            <w:shd w:val="clear" w:color="auto" w:fill="auto"/>
            <w:vAlign w:val="center"/>
          </w:tcPr>
          <w:p w14:paraId="0CB76C0D" w14:textId="77777777" w:rsidR="00163903" w:rsidRPr="00684C1E" w:rsidRDefault="00163903" w:rsidP="00163903">
            <w:pPr>
              <w:pStyle w:val="Z0"/>
              <w:rPr>
                <w:color w:val="000000" w:themeColor="text1"/>
              </w:rPr>
            </w:pPr>
            <w:r w:rsidRPr="00684C1E">
              <w:rPr>
                <w:color w:val="000000" w:themeColor="text1"/>
              </w:rPr>
              <w:t>t/a</w:t>
            </w:r>
          </w:p>
        </w:tc>
        <w:tc>
          <w:tcPr>
            <w:tcW w:w="1464" w:type="pct"/>
            <w:shd w:val="clear" w:color="auto" w:fill="auto"/>
            <w:noWrap/>
            <w:vAlign w:val="center"/>
          </w:tcPr>
          <w:p w14:paraId="4E63F8B9" w14:textId="77777777" w:rsidR="00163903" w:rsidRPr="00684C1E" w:rsidRDefault="00163903" w:rsidP="00163903">
            <w:pPr>
              <w:pStyle w:val="Z0"/>
              <w:rPr>
                <w:color w:val="000000" w:themeColor="text1"/>
              </w:rPr>
            </w:pPr>
            <w:r w:rsidRPr="00684C1E">
              <w:rPr>
                <w:rFonts w:eastAsia="等线"/>
                <w:color w:val="000000" w:themeColor="text1"/>
              </w:rPr>
              <w:t>35.83312</w:t>
            </w:r>
          </w:p>
        </w:tc>
      </w:tr>
      <w:tr w:rsidR="00684C1E" w:rsidRPr="00684C1E" w14:paraId="76E25990" w14:textId="77777777" w:rsidTr="00163903">
        <w:trPr>
          <w:trHeight w:val="20"/>
        </w:trPr>
        <w:tc>
          <w:tcPr>
            <w:tcW w:w="960" w:type="pct"/>
            <w:vMerge/>
            <w:vAlign w:val="center"/>
          </w:tcPr>
          <w:p w14:paraId="65070F84" w14:textId="77777777" w:rsidR="00163903" w:rsidRPr="00684C1E" w:rsidRDefault="00163903" w:rsidP="00163903">
            <w:pPr>
              <w:pStyle w:val="Z0"/>
              <w:rPr>
                <w:color w:val="000000" w:themeColor="text1"/>
              </w:rPr>
            </w:pPr>
          </w:p>
        </w:tc>
        <w:tc>
          <w:tcPr>
            <w:tcW w:w="1839" w:type="pct"/>
            <w:shd w:val="clear" w:color="auto" w:fill="auto"/>
            <w:vAlign w:val="center"/>
          </w:tcPr>
          <w:p w14:paraId="5AEB1DEF" w14:textId="77777777" w:rsidR="00163903" w:rsidRPr="00684C1E" w:rsidRDefault="00163903" w:rsidP="00163903">
            <w:pPr>
              <w:pStyle w:val="Z0"/>
              <w:rPr>
                <w:color w:val="000000" w:themeColor="text1"/>
              </w:rPr>
            </w:pPr>
            <w:r w:rsidRPr="00684C1E">
              <w:rPr>
                <w:rFonts w:hint="eastAsia"/>
                <w:color w:val="000000" w:themeColor="text1"/>
              </w:rPr>
              <w:t>甲苯</w:t>
            </w:r>
          </w:p>
        </w:tc>
        <w:tc>
          <w:tcPr>
            <w:tcW w:w="737" w:type="pct"/>
            <w:shd w:val="clear" w:color="auto" w:fill="auto"/>
            <w:vAlign w:val="center"/>
          </w:tcPr>
          <w:p w14:paraId="08E831A5" w14:textId="77777777" w:rsidR="00163903" w:rsidRPr="00684C1E" w:rsidRDefault="00163903" w:rsidP="00163903">
            <w:pPr>
              <w:pStyle w:val="Z0"/>
              <w:rPr>
                <w:color w:val="000000" w:themeColor="text1"/>
              </w:rPr>
            </w:pPr>
            <w:r w:rsidRPr="00684C1E">
              <w:rPr>
                <w:color w:val="000000" w:themeColor="text1"/>
              </w:rPr>
              <w:t>t/a</w:t>
            </w:r>
          </w:p>
        </w:tc>
        <w:tc>
          <w:tcPr>
            <w:tcW w:w="1464" w:type="pct"/>
            <w:shd w:val="clear" w:color="auto" w:fill="auto"/>
            <w:noWrap/>
            <w:vAlign w:val="center"/>
          </w:tcPr>
          <w:p w14:paraId="1F249873" w14:textId="77777777" w:rsidR="00163903" w:rsidRPr="00684C1E" w:rsidRDefault="00163903" w:rsidP="00163903">
            <w:pPr>
              <w:pStyle w:val="Z0"/>
              <w:rPr>
                <w:color w:val="000000" w:themeColor="text1"/>
              </w:rPr>
            </w:pPr>
            <w:r w:rsidRPr="00684C1E">
              <w:rPr>
                <w:rFonts w:eastAsia="等线"/>
                <w:color w:val="000000" w:themeColor="text1"/>
              </w:rPr>
              <w:t>4.7349</w:t>
            </w:r>
          </w:p>
        </w:tc>
      </w:tr>
      <w:tr w:rsidR="00684C1E" w:rsidRPr="00684C1E" w14:paraId="4E440ECE" w14:textId="77777777" w:rsidTr="00163903">
        <w:trPr>
          <w:trHeight w:val="20"/>
        </w:trPr>
        <w:tc>
          <w:tcPr>
            <w:tcW w:w="960" w:type="pct"/>
            <w:vMerge/>
            <w:vAlign w:val="center"/>
          </w:tcPr>
          <w:p w14:paraId="6492F3A1" w14:textId="77777777" w:rsidR="00163903" w:rsidRPr="00684C1E" w:rsidRDefault="00163903" w:rsidP="00163903">
            <w:pPr>
              <w:pStyle w:val="Z0"/>
              <w:rPr>
                <w:color w:val="000000" w:themeColor="text1"/>
              </w:rPr>
            </w:pPr>
          </w:p>
        </w:tc>
        <w:tc>
          <w:tcPr>
            <w:tcW w:w="1839" w:type="pct"/>
            <w:shd w:val="clear" w:color="auto" w:fill="auto"/>
            <w:vAlign w:val="center"/>
          </w:tcPr>
          <w:p w14:paraId="74994D50" w14:textId="77777777" w:rsidR="00163903" w:rsidRPr="00684C1E" w:rsidRDefault="00163903" w:rsidP="00163903">
            <w:pPr>
              <w:pStyle w:val="Z0"/>
              <w:rPr>
                <w:color w:val="000000" w:themeColor="text1"/>
              </w:rPr>
            </w:pPr>
            <w:r w:rsidRPr="00684C1E">
              <w:rPr>
                <w:rFonts w:hint="eastAsia"/>
                <w:color w:val="000000" w:themeColor="text1"/>
              </w:rPr>
              <w:t>二甲苯</w:t>
            </w:r>
          </w:p>
        </w:tc>
        <w:tc>
          <w:tcPr>
            <w:tcW w:w="737" w:type="pct"/>
            <w:shd w:val="clear" w:color="auto" w:fill="auto"/>
            <w:vAlign w:val="center"/>
          </w:tcPr>
          <w:p w14:paraId="3837F07F" w14:textId="77777777" w:rsidR="00163903" w:rsidRPr="00684C1E" w:rsidRDefault="00163903" w:rsidP="00163903">
            <w:pPr>
              <w:pStyle w:val="Z0"/>
              <w:rPr>
                <w:color w:val="000000" w:themeColor="text1"/>
              </w:rPr>
            </w:pPr>
            <w:r w:rsidRPr="00684C1E">
              <w:rPr>
                <w:color w:val="000000" w:themeColor="text1"/>
              </w:rPr>
              <w:t>t/a</w:t>
            </w:r>
          </w:p>
        </w:tc>
        <w:tc>
          <w:tcPr>
            <w:tcW w:w="1464" w:type="pct"/>
            <w:shd w:val="clear" w:color="auto" w:fill="auto"/>
            <w:noWrap/>
            <w:vAlign w:val="center"/>
          </w:tcPr>
          <w:p w14:paraId="304EDF19" w14:textId="77777777" w:rsidR="00163903" w:rsidRPr="00684C1E" w:rsidRDefault="00163903" w:rsidP="00163903">
            <w:pPr>
              <w:pStyle w:val="Z0"/>
              <w:rPr>
                <w:color w:val="000000" w:themeColor="text1"/>
              </w:rPr>
            </w:pPr>
            <w:r w:rsidRPr="00684C1E">
              <w:rPr>
                <w:rFonts w:eastAsia="等线"/>
                <w:color w:val="000000" w:themeColor="text1"/>
              </w:rPr>
              <w:t>0.7732</w:t>
            </w:r>
          </w:p>
        </w:tc>
      </w:tr>
      <w:tr w:rsidR="00684C1E" w:rsidRPr="00684C1E" w14:paraId="21A7BFB0" w14:textId="77777777" w:rsidTr="00163903">
        <w:trPr>
          <w:trHeight w:val="109"/>
        </w:trPr>
        <w:tc>
          <w:tcPr>
            <w:tcW w:w="960" w:type="pct"/>
            <w:vMerge/>
            <w:vAlign w:val="center"/>
          </w:tcPr>
          <w:p w14:paraId="23F8DA5E" w14:textId="77777777" w:rsidR="00163903" w:rsidRPr="00684C1E" w:rsidRDefault="00163903" w:rsidP="00163903">
            <w:pPr>
              <w:pStyle w:val="Z0"/>
              <w:rPr>
                <w:color w:val="000000" w:themeColor="text1"/>
              </w:rPr>
            </w:pPr>
          </w:p>
        </w:tc>
        <w:tc>
          <w:tcPr>
            <w:tcW w:w="1839" w:type="pct"/>
            <w:shd w:val="clear" w:color="auto" w:fill="auto"/>
            <w:vAlign w:val="center"/>
          </w:tcPr>
          <w:p w14:paraId="1CDE0059" w14:textId="77777777" w:rsidR="00163903" w:rsidRPr="00684C1E" w:rsidRDefault="00163903" w:rsidP="00163903">
            <w:pPr>
              <w:pStyle w:val="Z0"/>
              <w:rPr>
                <w:color w:val="000000" w:themeColor="text1"/>
              </w:rPr>
            </w:pPr>
            <w:r w:rsidRPr="00684C1E">
              <w:rPr>
                <w:rFonts w:eastAsia="等线"/>
                <w:color w:val="000000" w:themeColor="text1"/>
              </w:rPr>
              <w:t>CS</w:t>
            </w:r>
            <w:r w:rsidRPr="00684C1E">
              <w:rPr>
                <w:rFonts w:eastAsia="等线"/>
                <w:color w:val="000000" w:themeColor="text1"/>
                <w:vertAlign w:val="subscript"/>
              </w:rPr>
              <w:t>2</w:t>
            </w:r>
          </w:p>
        </w:tc>
        <w:tc>
          <w:tcPr>
            <w:tcW w:w="737" w:type="pct"/>
            <w:shd w:val="clear" w:color="auto" w:fill="auto"/>
            <w:vAlign w:val="center"/>
          </w:tcPr>
          <w:p w14:paraId="0BC012A7" w14:textId="77777777" w:rsidR="00163903" w:rsidRPr="00684C1E" w:rsidRDefault="00163903" w:rsidP="00163903">
            <w:pPr>
              <w:pStyle w:val="Z0"/>
              <w:rPr>
                <w:color w:val="000000" w:themeColor="text1"/>
              </w:rPr>
            </w:pPr>
            <w:r w:rsidRPr="00684C1E">
              <w:rPr>
                <w:color w:val="000000" w:themeColor="text1"/>
              </w:rPr>
              <w:t>t/a</w:t>
            </w:r>
          </w:p>
        </w:tc>
        <w:tc>
          <w:tcPr>
            <w:tcW w:w="1464" w:type="pct"/>
            <w:shd w:val="clear" w:color="auto" w:fill="auto"/>
            <w:noWrap/>
            <w:vAlign w:val="center"/>
          </w:tcPr>
          <w:p w14:paraId="67611C91" w14:textId="77777777" w:rsidR="00163903" w:rsidRPr="00684C1E" w:rsidRDefault="00163903" w:rsidP="00163903">
            <w:pPr>
              <w:pStyle w:val="Z0"/>
              <w:rPr>
                <w:color w:val="000000" w:themeColor="text1"/>
              </w:rPr>
            </w:pPr>
            <w:r w:rsidRPr="00684C1E">
              <w:rPr>
                <w:rFonts w:eastAsia="等线"/>
                <w:color w:val="000000" w:themeColor="text1"/>
              </w:rPr>
              <w:t>758.322</w:t>
            </w:r>
          </w:p>
        </w:tc>
      </w:tr>
      <w:tr w:rsidR="00684C1E" w:rsidRPr="00684C1E" w14:paraId="376FEE82" w14:textId="77777777" w:rsidTr="00163903">
        <w:trPr>
          <w:trHeight w:val="20"/>
        </w:trPr>
        <w:tc>
          <w:tcPr>
            <w:tcW w:w="960" w:type="pct"/>
            <w:vMerge/>
            <w:vAlign w:val="center"/>
          </w:tcPr>
          <w:p w14:paraId="3B719150" w14:textId="77777777" w:rsidR="00163903" w:rsidRPr="00684C1E" w:rsidRDefault="00163903" w:rsidP="00163903">
            <w:pPr>
              <w:pStyle w:val="Z0"/>
              <w:rPr>
                <w:color w:val="000000" w:themeColor="text1"/>
              </w:rPr>
            </w:pPr>
          </w:p>
        </w:tc>
        <w:tc>
          <w:tcPr>
            <w:tcW w:w="1839" w:type="pct"/>
            <w:shd w:val="clear" w:color="auto" w:fill="auto"/>
            <w:vAlign w:val="center"/>
          </w:tcPr>
          <w:p w14:paraId="0EE083C1" w14:textId="77777777" w:rsidR="00163903" w:rsidRPr="00684C1E" w:rsidRDefault="00163903" w:rsidP="00163903">
            <w:pPr>
              <w:pStyle w:val="Z0"/>
              <w:rPr>
                <w:color w:val="000000" w:themeColor="text1"/>
              </w:rPr>
            </w:pPr>
            <w:r w:rsidRPr="00684C1E">
              <w:rPr>
                <w:rFonts w:hint="eastAsia"/>
                <w:color w:val="000000" w:themeColor="text1"/>
              </w:rPr>
              <w:t>盐酸雾</w:t>
            </w:r>
          </w:p>
        </w:tc>
        <w:tc>
          <w:tcPr>
            <w:tcW w:w="737" w:type="pct"/>
            <w:shd w:val="clear" w:color="auto" w:fill="auto"/>
            <w:vAlign w:val="center"/>
          </w:tcPr>
          <w:p w14:paraId="562B46D9" w14:textId="77777777" w:rsidR="00163903" w:rsidRPr="00684C1E" w:rsidRDefault="00163903" w:rsidP="00163903">
            <w:pPr>
              <w:pStyle w:val="Z0"/>
              <w:rPr>
                <w:color w:val="000000" w:themeColor="text1"/>
              </w:rPr>
            </w:pPr>
            <w:r w:rsidRPr="00684C1E">
              <w:rPr>
                <w:color w:val="000000" w:themeColor="text1"/>
              </w:rPr>
              <w:t>t/a</w:t>
            </w:r>
          </w:p>
        </w:tc>
        <w:tc>
          <w:tcPr>
            <w:tcW w:w="1464" w:type="pct"/>
            <w:shd w:val="clear" w:color="auto" w:fill="auto"/>
            <w:noWrap/>
            <w:vAlign w:val="center"/>
          </w:tcPr>
          <w:p w14:paraId="25D0408D" w14:textId="77777777" w:rsidR="00163903" w:rsidRPr="00684C1E" w:rsidRDefault="00163903" w:rsidP="00163903">
            <w:pPr>
              <w:pStyle w:val="Z0"/>
              <w:rPr>
                <w:color w:val="000000" w:themeColor="text1"/>
              </w:rPr>
            </w:pPr>
            <w:r w:rsidRPr="00684C1E">
              <w:rPr>
                <w:rFonts w:eastAsia="等线"/>
                <w:color w:val="000000" w:themeColor="text1"/>
              </w:rPr>
              <w:t>3.57</w:t>
            </w:r>
          </w:p>
        </w:tc>
      </w:tr>
      <w:tr w:rsidR="00684C1E" w:rsidRPr="00684C1E" w14:paraId="310D5DEF" w14:textId="77777777" w:rsidTr="00163903">
        <w:trPr>
          <w:trHeight w:val="20"/>
        </w:trPr>
        <w:tc>
          <w:tcPr>
            <w:tcW w:w="960" w:type="pct"/>
            <w:vMerge/>
            <w:vAlign w:val="center"/>
            <w:hideMark/>
          </w:tcPr>
          <w:p w14:paraId="5C1DD51B" w14:textId="77777777" w:rsidR="00163903" w:rsidRPr="00684C1E" w:rsidRDefault="00163903" w:rsidP="00163903">
            <w:pPr>
              <w:pStyle w:val="Z0"/>
              <w:rPr>
                <w:color w:val="000000" w:themeColor="text1"/>
              </w:rPr>
            </w:pPr>
          </w:p>
        </w:tc>
        <w:tc>
          <w:tcPr>
            <w:tcW w:w="1839" w:type="pct"/>
            <w:shd w:val="clear" w:color="auto" w:fill="auto"/>
            <w:vAlign w:val="center"/>
          </w:tcPr>
          <w:p w14:paraId="7F854B84" w14:textId="77777777" w:rsidR="00163903" w:rsidRPr="00684C1E" w:rsidRDefault="00163903" w:rsidP="00163903">
            <w:pPr>
              <w:pStyle w:val="Z0"/>
              <w:rPr>
                <w:color w:val="000000" w:themeColor="text1"/>
              </w:rPr>
            </w:pPr>
            <w:r w:rsidRPr="00684C1E">
              <w:rPr>
                <w:rFonts w:hint="eastAsia"/>
                <w:color w:val="000000" w:themeColor="text1"/>
              </w:rPr>
              <w:t>硫酸雾</w:t>
            </w:r>
          </w:p>
        </w:tc>
        <w:tc>
          <w:tcPr>
            <w:tcW w:w="737" w:type="pct"/>
            <w:shd w:val="clear" w:color="auto" w:fill="auto"/>
            <w:vAlign w:val="center"/>
            <w:hideMark/>
          </w:tcPr>
          <w:p w14:paraId="37AEF792" w14:textId="77777777" w:rsidR="00163903" w:rsidRPr="00684C1E" w:rsidRDefault="00163903" w:rsidP="00163903">
            <w:pPr>
              <w:pStyle w:val="Z0"/>
              <w:rPr>
                <w:color w:val="000000" w:themeColor="text1"/>
              </w:rPr>
            </w:pPr>
            <w:r w:rsidRPr="00684C1E">
              <w:rPr>
                <w:color w:val="000000" w:themeColor="text1"/>
              </w:rPr>
              <w:t>t/a</w:t>
            </w:r>
          </w:p>
        </w:tc>
        <w:tc>
          <w:tcPr>
            <w:tcW w:w="1464" w:type="pct"/>
            <w:shd w:val="clear" w:color="auto" w:fill="auto"/>
            <w:noWrap/>
            <w:vAlign w:val="center"/>
          </w:tcPr>
          <w:p w14:paraId="306CDF19" w14:textId="77777777" w:rsidR="00163903" w:rsidRPr="00684C1E" w:rsidRDefault="00163903" w:rsidP="00163903">
            <w:pPr>
              <w:pStyle w:val="Z0"/>
              <w:rPr>
                <w:color w:val="000000" w:themeColor="text1"/>
              </w:rPr>
            </w:pPr>
            <w:r w:rsidRPr="00684C1E">
              <w:rPr>
                <w:rFonts w:eastAsia="等线"/>
                <w:color w:val="000000" w:themeColor="text1"/>
              </w:rPr>
              <w:t>2.245</w:t>
            </w:r>
          </w:p>
        </w:tc>
      </w:tr>
      <w:tr w:rsidR="00684C1E" w:rsidRPr="00684C1E" w14:paraId="301761F1" w14:textId="77777777" w:rsidTr="00163903">
        <w:trPr>
          <w:trHeight w:val="20"/>
        </w:trPr>
        <w:tc>
          <w:tcPr>
            <w:tcW w:w="960" w:type="pct"/>
            <w:vMerge/>
            <w:vAlign w:val="center"/>
          </w:tcPr>
          <w:p w14:paraId="68D95BD5" w14:textId="77777777" w:rsidR="00163903" w:rsidRPr="00684C1E" w:rsidRDefault="00163903" w:rsidP="00163903">
            <w:pPr>
              <w:pStyle w:val="Z0"/>
              <w:rPr>
                <w:color w:val="000000" w:themeColor="text1"/>
              </w:rPr>
            </w:pPr>
          </w:p>
        </w:tc>
        <w:tc>
          <w:tcPr>
            <w:tcW w:w="1839" w:type="pct"/>
            <w:shd w:val="clear" w:color="auto" w:fill="auto"/>
            <w:vAlign w:val="center"/>
          </w:tcPr>
          <w:p w14:paraId="75A4FB8D" w14:textId="77777777" w:rsidR="00163903" w:rsidRPr="00684C1E" w:rsidRDefault="00163903" w:rsidP="00163903">
            <w:pPr>
              <w:pStyle w:val="Z0"/>
              <w:rPr>
                <w:color w:val="000000" w:themeColor="text1"/>
              </w:rPr>
            </w:pPr>
            <w:r w:rsidRPr="00684C1E">
              <w:rPr>
                <w:rFonts w:hint="eastAsia"/>
                <w:color w:val="000000" w:themeColor="text1"/>
              </w:rPr>
              <w:t>含氰废气</w:t>
            </w:r>
          </w:p>
        </w:tc>
        <w:tc>
          <w:tcPr>
            <w:tcW w:w="737" w:type="pct"/>
            <w:shd w:val="clear" w:color="auto" w:fill="auto"/>
            <w:vAlign w:val="center"/>
          </w:tcPr>
          <w:p w14:paraId="5553561E" w14:textId="77777777" w:rsidR="00163903" w:rsidRPr="00684C1E" w:rsidRDefault="00163903" w:rsidP="00163903">
            <w:pPr>
              <w:pStyle w:val="Z0"/>
              <w:rPr>
                <w:color w:val="000000" w:themeColor="text1"/>
              </w:rPr>
            </w:pPr>
            <w:r w:rsidRPr="00684C1E">
              <w:rPr>
                <w:color w:val="000000" w:themeColor="text1"/>
              </w:rPr>
              <w:t>t/a</w:t>
            </w:r>
          </w:p>
        </w:tc>
        <w:tc>
          <w:tcPr>
            <w:tcW w:w="1464" w:type="pct"/>
            <w:shd w:val="clear" w:color="auto" w:fill="auto"/>
            <w:noWrap/>
            <w:vAlign w:val="center"/>
          </w:tcPr>
          <w:p w14:paraId="66682F2E" w14:textId="77777777" w:rsidR="00163903" w:rsidRPr="00684C1E" w:rsidRDefault="00163903" w:rsidP="00163903">
            <w:pPr>
              <w:pStyle w:val="Z0"/>
              <w:rPr>
                <w:color w:val="000000" w:themeColor="text1"/>
              </w:rPr>
            </w:pPr>
            <w:r w:rsidRPr="00684C1E">
              <w:rPr>
                <w:rFonts w:eastAsia="等线"/>
                <w:color w:val="000000" w:themeColor="text1"/>
              </w:rPr>
              <w:t>0.1443</w:t>
            </w:r>
          </w:p>
        </w:tc>
      </w:tr>
      <w:tr w:rsidR="00684C1E" w:rsidRPr="00684C1E" w14:paraId="24A3576F" w14:textId="77777777" w:rsidTr="00163903">
        <w:trPr>
          <w:trHeight w:val="20"/>
        </w:trPr>
        <w:tc>
          <w:tcPr>
            <w:tcW w:w="960" w:type="pct"/>
            <w:vMerge/>
            <w:vAlign w:val="center"/>
          </w:tcPr>
          <w:p w14:paraId="0C152E66" w14:textId="77777777" w:rsidR="00163903" w:rsidRPr="00684C1E" w:rsidRDefault="00163903" w:rsidP="00163903">
            <w:pPr>
              <w:pStyle w:val="Z0"/>
              <w:rPr>
                <w:color w:val="000000" w:themeColor="text1"/>
              </w:rPr>
            </w:pPr>
          </w:p>
        </w:tc>
        <w:tc>
          <w:tcPr>
            <w:tcW w:w="1839" w:type="pct"/>
            <w:shd w:val="clear" w:color="auto" w:fill="auto"/>
            <w:vAlign w:val="center"/>
          </w:tcPr>
          <w:p w14:paraId="23A1BC59" w14:textId="77777777" w:rsidR="00163903" w:rsidRPr="00684C1E" w:rsidRDefault="00163903" w:rsidP="00163903">
            <w:pPr>
              <w:pStyle w:val="Z0"/>
              <w:rPr>
                <w:color w:val="000000" w:themeColor="text1"/>
              </w:rPr>
            </w:pPr>
            <w:r w:rsidRPr="00684C1E">
              <w:rPr>
                <w:rFonts w:hint="eastAsia"/>
                <w:color w:val="000000" w:themeColor="text1"/>
              </w:rPr>
              <w:t>铬酸雾</w:t>
            </w:r>
          </w:p>
        </w:tc>
        <w:tc>
          <w:tcPr>
            <w:tcW w:w="737" w:type="pct"/>
            <w:shd w:val="clear" w:color="auto" w:fill="auto"/>
            <w:vAlign w:val="center"/>
          </w:tcPr>
          <w:p w14:paraId="0EC36C24" w14:textId="77777777" w:rsidR="00163903" w:rsidRPr="00684C1E" w:rsidRDefault="00163903" w:rsidP="00163903">
            <w:pPr>
              <w:pStyle w:val="Z0"/>
              <w:rPr>
                <w:color w:val="000000" w:themeColor="text1"/>
              </w:rPr>
            </w:pPr>
            <w:r w:rsidRPr="00684C1E">
              <w:rPr>
                <w:color w:val="000000" w:themeColor="text1"/>
              </w:rPr>
              <w:t>t/a</w:t>
            </w:r>
          </w:p>
        </w:tc>
        <w:tc>
          <w:tcPr>
            <w:tcW w:w="1464" w:type="pct"/>
            <w:shd w:val="clear" w:color="auto" w:fill="auto"/>
            <w:noWrap/>
            <w:vAlign w:val="center"/>
          </w:tcPr>
          <w:p w14:paraId="7F79FD24" w14:textId="77777777" w:rsidR="00163903" w:rsidRPr="00684C1E" w:rsidRDefault="00163903" w:rsidP="00163903">
            <w:pPr>
              <w:pStyle w:val="Z0"/>
              <w:rPr>
                <w:color w:val="000000" w:themeColor="text1"/>
              </w:rPr>
            </w:pPr>
            <w:r w:rsidRPr="00684C1E">
              <w:rPr>
                <w:rFonts w:eastAsia="等线"/>
                <w:color w:val="000000" w:themeColor="text1"/>
              </w:rPr>
              <w:t>0.0134</w:t>
            </w:r>
          </w:p>
        </w:tc>
      </w:tr>
      <w:tr w:rsidR="00684C1E" w:rsidRPr="00684C1E" w14:paraId="200150C2" w14:textId="77777777" w:rsidTr="00163903">
        <w:trPr>
          <w:trHeight w:val="20"/>
        </w:trPr>
        <w:tc>
          <w:tcPr>
            <w:tcW w:w="960" w:type="pct"/>
            <w:vMerge w:val="restart"/>
            <w:shd w:val="clear" w:color="auto" w:fill="auto"/>
            <w:vAlign w:val="center"/>
            <w:hideMark/>
          </w:tcPr>
          <w:p w14:paraId="295E0EA0" w14:textId="77777777" w:rsidR="00163903" w:rsidRPr="00684C1E" w:rsidRDefault="00163903" w:rsidP="00163903">
            <w:pPr>
              <w:pStyle w:val="Z0"/>
              <w:rPr>
                <w:color w:val="000000" w:themeColor="text1"/>
              </w:rPr>
            </w:pPr>
            <w:r w:rsidRPr="00684C1E">
              <w:rPr>
                <w:color w:val="000000" w:themeColor="text1"/>
              </w:rPr>
              <w:t>废水污染物</w:t>
            </w:r>
          </w:p>
        </w:tc>
        <w:tc>
          <w:tcPr>
            <w:tcW w:w="1839" w:type="pct"/>
            <w:shd w:val="clear" w:color="auto" w:fill="auto"/>
            <w:vAlign w:val="center"/>
            <w:hideMark/>
          </w:tcPr>
          <w:p w14:paraId="1863C6AD" w14:textId="77777777" w:rsidR="00163903" w:rsidRPr="00684C1E" w:rsidRDefault="00163903" w:rsidP="00163903">
            <w:pPr>
              <w:pStyle w:val="Z0"/>
              <w:rPr>
                <w:color w:val="000000" w:themeColor="text1"/>
              </w:rPr>
            </w:pPr>
            <w:r w:rsidRPr="00684C1E">
              <w:rPr>
                <w:color w:val="000000" w:themeColor="text1"/>
              </w:rPr>
              <w:t>废水量</w:t>
            </w:r>
          </w:p>
        </w:tc>
        <w:tc>
          <w:tcPr>
            <w:tcW w:w="737" w:type="pct"/>
            <w:shd w:val="clear" w:color="auto" w:fill="auto"/>
            <w:vAlign w:val="center"/>
            <w:hideMark/>
          </w:tcPr>
          <w:p w14:paraId="46C99751" w14:textId="77777777" w:rsidR="00163903" w:rsidRPr="00684C1E" w:rsidRDefault="00163903" w:rsidP="00163903">
            <w:pPr>
              <w:pStyle w:val="Z0"/>
              <w:rPr>
                <w:color w:val="000000" w:themeColor="text1"/>
              </w:rPr>
            </w:pPr>
            <w:r w:rsidRPr="00684C1E">
              <w:rPr>
                <w:color w:val="000000" w:themeColor="text1"/>
              </w:rPr>
              <w:t>万</w:t>
            </w:r>
            <w:r w:rsidRPr="00684C1E">
              <w:rPr>
                <w:color w:val="000000" w:themeColor="text1"/>
              </w:rPr>
              <w:t>t/a</w:t>
            </w:r>
          </w:p>
        </w:tc>
        <w:tc>
          <w:tcPr>
            <w:tcW w:w="1464" w:type="pct"/>
            <w:shd w:val="clear" w:color="auto" w:fill="auto"/>
            <w:noWrap/>
            <w:vAlign w:val="center"/>
          </w:tcPr>
          <w:p w14:paraId="6D7C738D" w14:textId="77777777" w:rsidR="00163903" w:rsidRPr="00684C1E" w:rsidRDefault="00163903" w:rsidP="00163903">
            <w:pPr>
              <w:pStyle w:val="Z0"/>
              <w:rPr>
                <w:color w:val="000000" w:themeColor="text1"/>
              </w:rPr>
            </w:pPr>
            <w:r w:rsidRPr="00684C1E">
              <w:rPr>
                <w:rFonts w:eastAsia="等线" w:hint="eastAsia"/>
                <w:color w:val="000000" w:themeColor="text1"/>
              </w:rPr>
              <w:t>1368.048756</w:t>
            </w:r>
          </w:p>
        </w:tc>
      </w:tr>
      <w:tr w:rsidR="00684C1E" w:rsidRPr="00684C1E" w14:paraId="2E430BE9" w14:textId="77777777" w:rsidTr="00163903">
        <w:trPr>
          <w:trHeight w:val="20"/>
        </w:trPr>
        <w:tc>
          <w:tcPr>
            <w:tcW w:w="960" w:type="pct"/>
            <w:vMerge/>
            <w:vAlign w:val="center"/>
            <w:hideMark/>
          </w:tcPr>
          <w:p w14:paraId="6D83EFE0" w14:textId="77777777" w:rsidR="00163903" w:rsidRPr="00684C1E" w:rsidRDefault="00163903" w:rsidP="00163903">
            <w:pPr>
              <w:pStyle w:val="Z0"/>
              <w:rPr>
                <w:color w:val="000000" w:themeColor="text1"/>
              </w:rPr>
            </w:pPr>
          </w:p>
        </w:tc>
        <w:tc>
          <w:tcPr>
            <w:tcW w:w="1839" w:type="pct"/>
            <w:shd w:val="clear" w:color="auto" w:fill="auto"/>
            <w:vAlign w:val="center"/>
            <w:hideMark/>
          </w:tcPr>
          <w:p w14:paraId="79965690" w14:textId="77777777" w:rsidR="00163903" w:rsidRPr="00684C1E" w:rsidRDefault="00163903" w:rsidP="00163903">
            <w:pPr>
              <w:pStyle w:val="Z0"/>
              <w:rPr>
                <w:color w:val="000000" w:themeColor="text1"/>
              </w:rPr>
            </w:pPr>
            <w:r w:rsidRPr="00684C1E">
              <w:rPr>
                <w:color w:val="000000" w:themeColor="text1"/>
              </w:rPr>
              <w:t>COD</w:t>
            </w:r>
          </w:p>
        </w:tc>
        <w:tc>
          <w:tcPr>
            <w:tcW w:w="737" w:type="pct"/>
            <w:shd w:val="clear" w:color="auto" w:fill="auto"/>
            <w:vAlign w:val="center"/>
            <w:hideMark/>
          </w:tcPr>
          <w:p w14:paraId="1783CBA0" w14:textId="77777777" w:rsidR="00163903" w:rsidRPr="00684C1E" w:rsidRDefault="00163903" w:rsidP="00163903">
            <w:pPr>
              <w:pStyle w:val="Z0"/>
              <w:rPr>
                <w:color w:val="000000" w:themeColor="text1"/>
              </w:rPr>
            </w:pPr>
            <w:r w:rsidRPr="00684C1E">
              <w:rPr>
                <w:color w:val="000000" w:themeColor="text1"/>
              </w:rPr>
              <w:t>t/a</w:t>
            </w:r>
          </w:p>
        </w:tc>
        <w:tc>
          <w:tcPr>
            <w:tcW w:w="1464" w:type="pct"/>
            <w:shd w:val="clear" w:color="auto" w:fill="auto"/>
            <w:noWrap/>
            <w:vAlign w:val="center"/>
          </w:tcPr>
          <w:p w14:paraId="39DD0F6A" w14:textId="77777777" w:rsidR="00163903" w:rsidRPr="00684C1E" w:rsidRDefault="00163903" w:rsidP="00163903">
            <w:pPr>
              <w:pStyle w:val="Z0"/>
              <w:rPr>
                <w:color w:val="000000" w:themeColor="text1"/>
              </w:rPr>
            </w:pPr>
            <w:r w:rsidRPr="00684C1E">
              <w:rPr>
                <w:rFonts w:eastAsia="等线" w:hint="eastAsia"/>
                <w:color w:val="000000" w:themeColor="text1"/>
              </w:rPr>
              <w:t>1034.34</w:t>
            </w:r>
          </w:p>
        </w:tc>
      </w:tr>
      <w:tr w:rsidR="00684C1E" w:rsidRPr="00684C1E" w14:paraId="72C6B91D" w14:textId="77777777" w:rsidTr="00163903">
        <w:trPr>
          <w:trHeight w:val="20"/>
        </w:trPr>
        <w:tc>
          <w:tcPr>
            <w:tcW w:w="960" w:type="pct"/>
            <w:vMerge/>
            <w:vAlign w:val="center"/>
            <w:hideMark/>
          </w:tcPr>
          <w:p w14:paraId="5D2CA955" w14:textId="77777777" w:rsidR="00163903" w:rsidRPr="00684C1E" w:rsidRDefault="00163903" w:rsidP="00163903">
            <w:pPr>
              <w:pStyle w:val="Z0"/>
              <w:rPr>
                <w:color w:val="000000" w:themeColor="text1"/>
              </w:rPr>
            </w:pPr>
          </w:p>
        </w:tc>
        <w:tc>
          <w:tcPr>
            <w:tcW w:w="1839" w:type="pct"/>
            <w:shd w:val="clear" w:color="auto" w:fill="auto"/>
            <w:vAlign w:val="center"/>
            <w:hideMark/>
          </w:tcPr>
          <w:p w14:paraId="15690ADB" w14:textId="77777777" w:rsidR="00163903" w:rsidRPr="00684C1E" w:rsidRDefault="00163903" w:rsidP="00163903">
            <w:pPr>
              <w:pStyle w:val="Z0"/>
              <w:rPr>
                <w:color w:val="000000" w:themeColor="text1"/>
              </w:rPr>
            </w:pPr>
            <w:r w:rsidRPr="00684C1E">
              <w:rPr>
                <w:color w:val="000000" w:themeColor="text1"/>
              </w:rPr>
              <w:t>SS</w:t>
            </w:r>
          </w:p>
        </w:tc>
        <w:tc>
          <w:tcPr>
            <w:tcW w:w="737" w:type="pct"/>
            <w:shd w:val="clear" w:color="auto" w:fill="auto"/>
            <w:vAlign w:val="center"/>
            <w:hideMark/>
          </w:tcPr>
          <w:p w14:paraId="79D23963" w14:textId="77777777" w:rsidR="00163903" w:rsidRPr="00684C1E" w:rsidRDefault="00163903" w:rsidP="00163903">
            <w:pPr>
              <w:pStyle w:val="Z0"/>
              <w:rPr>
                <w:color w:val="000000" w:themeColor="text1"/>
              </w:rPr>
            </w:pPr>
            <w:r w:rsidRPr="00684C1E">
              <w:rPr>
                <w:color w:val="000000" w:themeColor="text1"/>
              </w:rPr>
              <w:t>t/a</w:t>
            </w:r>
          </w:p>
        </w:tc>
        <w:tc>
          <w:tcPr>
            <w:tcW w:w="1464" w:type="pct"/>
            <w:shd w:val="clear" w:color="auto" w:fill="auto"/>
            <w:noWrap/>
            <w:vAlign w:val="center"/>
          </w:tcPr>
          <w:p w14:paraId="263DA854" w14:textId="77777777" w:rsidR="00163903" w:rsidRPr="00684C1E" w:rsidRDefault="00163903" w:rsidP="00163903">
            <w:pPr>
              <w:pStyle w:val="Z0"/>
              <w:rPr>
                <w:color w:val="000000" w:themeColor="text1"/>
              </w:rPr>
            </w:pPr>
            <w:r w:rsidRPr="00684C1E">
              <w:rPr>
                <w:rFonts w:eastAsia="等线" w:hint="eastAsia"/>
                <w:color w:val="000000" w:themeColor="text1"/>
              </w:rPr>
              <w:t>799.333</w:t>
            </w:r>
          </w:p>
        </w:tc>
      </w:tr>
      <w:tr w:rsidR="00684C1E" w:rsidRPr="00684C1E" w14:paraId="53730168" w14:textId="77777777" w:rsidTr="00163903">
        <w:trPr>
          <w:trHeight w:val="20"/>
        </w:trPr>
        <w:tc>
          <w:tcPr>
            <w:tcW w:w="960" w:type="pct"/>
            <w:vMerge/>
            <w:vAlign w:val="center"/>
            <w:hideMark/>
          </w:tcPr>
          <w:p w14:paraId="4CB8899E" w14:textId="77777777" w:rsidR="00163903" w:rsidRPr="00684C1E" w:rsidRDefault="00163903" w:rsidP="00163903">
            <w:pPr>
              <w:pStyle w:val="Z0"/>
              <w:rPr>
                <w:color w:val="000000" w:themeColor="text1"/>
              </w:rPr>
            </w:pPr>
          </w:p>
        </w:tc>
        <w:tc>
          <w:tcPr>
            <w:tcW w:w="1839" w:type="pct"/>
            <w:shd w:val="clear" w:color="auto" w:fill="auto"/>
            <w:vAlign w:val="center"/>
            <w:hideMark/>
          </w:tcPr>
          <w:p w14:paraId="5E844472" w14:textId="77777777" w:rsidR="00163903" w:rsidRPr="00684C1E" w:rsidRDefault="00163903" w:rsidP="00163903">
            <w:pPr>
              <w:pStyle w:val="Z0"/>
              <w:rPr>
                <w:color w:val="000000" w:themeColor="text1"/>
              </w:rPr>
            </w:pPr>
            <w:r w:rsidRPr="00684C1E">
              <w:rPr>
                <w:color w:val="000000" w:themeColor="text1"/>
              </w:rPr>
              <w:t>氨氮</w:t>
            </w:r>
          </w:p>
        </w:tc>
        <w:tc>
          <w:tcPr>
            <w:tcW w:w="737" w:type="pct"/>
            <w:shd w:val="clear" w:color="auto" w:fill="auto"/>
            <w:vAlign w:val="center"/>
            <w:hideMark/>
          </w:tcPr>
          <w:p w14:paraId="13429F49" w14:textId="77777777" w:rsidR="00163903" w:rsidRPr="00684C1E" w:rsidRDefault="00163903" w:rsidP="00163903">
            <w:pPr>
              <w:pStyle w:val="Z0"/>
              <w:rPr>
                <w:color w:val="000000" w:themeColor="text1"/>
              </w:rPr>
            </w:pPr>
            <w:r w:rsidRPr="00684C1E">
              <w:rPr>
                <w:color w:val="000000" w:themeColor="text1"/>
              </w:rPr>
              <w:t>t/a</w:t>
            </w:r>
          </w:p>
        </w:tc>
        <w:tc>
          <w:tcPr>
            <w:tcW w:w="1464" w:type="pct"/>
            <w:shd w:val="clear" w:color="auto" w:fill="auto"/>
            <w:noWrap/>
            <w:vAlign w:val="center"/>
          </w:tcPr>
          <w:p w14:paraId="31CB9920" w14:textId="77777777" w:rsidR="00163903" w:rsidRPr="00684C1E" w:rsidRDefault="00163903" w:rsidP="00163903">
            <w:pPr>
              <w:pStyle w:val="Z0"/>
              <w:rPr>
                <w:color w:val="000000" w:themeColor="text1"/>
              </w:rPr>
            </w:pPr>
            <w:r w:rsidRPr="00684C1E">
              <w:rPr>
                <w:rFonts w:eastAsia="等线" w:hint="eastAsia"/>
                <w:color w:val="000000" w:themeColor="text1"/>
              </w:rPr>
              <w:t>100.41</w:t>
            </w:r>
          </w:p>
        </w:tc>
      </w:tr>
      <w:tr w:rsidR="00684C1E" w:rsidRPr="00684C1E" w14:paraId="74214951" w14:textId="77777777" w:rsidTr="00163903">
        <w:trPr>
          <w:trHeight w:val="20"/>
        </w:trPr>
        <w:tc>
          <w:tcPr>
            <w:tcW w:w="960" w:type="pct"/>
            <w:vMerge/>
            <w:vAlign w:val="center"/>
            <w:hideMark/>
          </w:tcPr>
          <w:p w14:paraId="7E09D3CF" w14:textId="77777777" w:rsidR="00163903" w:rsidRPr="00684C1E" w:rsidRDefault="00163903" w:rsidP="00163903">
            <w:pPr>
              <w:pStyle w:val="Z0"/>
              <w:rPr>
                <w:color w:val="000000" w:themeColor="text1"/>
              </w:rPr>
            </w:pPr>
          </w:p>
        </w:tc>
        <w:tc>
          <w:tcPr>
            <w:tcW w:w="1839" w:type="pct"/>
            <w:shd w:val="clear" w:color="auto" w:fill="auto"/>
            <w:vAlign w:val="center"/>
            <w:hideMark/>
          </w:tcPr>
          <w:p w14:paraId="5A0FB504" w14:textId="77777777" w:rsidR="00163903" w:rsidRPr="00684C1E" w:rsidRDefault="00163903" w:rsidP="00163903">
            <w:pPr>
              <w:pStyle w:val="Z0"/>
              <w:rPr>
                <w:color w:val="000000" w:themeColor="text1"/>
              </w:rPr>
            </w:pPr>
            <w:r w:rsidRPr="00684C1E">
              <w:rPr>
                <w:color w:val="000000" w:themeColor="text1"/>
              </w:rPr>
              <w:t>总磷</w:t>
            </w:r>
          </w:p>
        </w:tc>
        <w:tc>
          <w:tcPr>
            <w:tcW w:w="737" w:type="pct"/>
            <w:shd w:val="clear" w:color="auto" w:fill="auto"/>
            <w:vAlign w:val="center"/>
            <w:hideMark/>
          </w:tcPr>
          <w:p w14:paraId="27A04E5E" w14:textId="77777777" w:rsidR="00163903" w:rsidRPr="00684C1E" w:rsidRDefault="00163903" w:rsidP="00163903">
            <w:pPr>
              <w:pStyle w:val="Z0"/>
              <w:rPr>
                <w:color w:val="000000" w:themeColor="text1"/>
              </w:rPr>
            </w:pPr>
            <w:r w:rsidRPr="00684C1E">
              <w:rPr>
                <w:color w:val="000000" w:themeColor="text1"/>
              </w:rPr>
              <w:t>t/a</w:t>
            </w:r>
          </w:p>
        </w:tc>
        <w:tc>
          <w:tcPr>
            <w:tcW w:w="1464" w:type="pct"/>
            <w:shd w:val="clear" w:color="auto" w:fill="auto"/>
            <w:noWrap/>
            <w:vAlign w:val="center"/>
          </w:tcPr>
          <w:p w14:paraId="5EB6DFA0" w14:textId="77777777" w:rsidR="00163903" w:rsidRPr="00684C1E" w:rsidRDefault="00163903" w:rsidP="00163903">
            <w:pPr>
              <w:pStyle w:val="Z0"/>
              <w:rPr>
                <w:color w:val="000000" w:themeColor="text1"/>
              </w:rPr>
            </w:pPr>
            <w:r w:rsidRPr="00684C1E">
              <w:rPr>
                <w:rFonts w:eastAsia="等线" w:hint="eastAsia"/>
                <w:color w:val="000000" w:themeColor="text1"/>
              </w:rPr>
              <w:t>1.102</w:t>
            </w:r>
          </w:p>
        </w:tc>
      </w:tr>
      <w:tr w:rsidR="00684C1E" w:rsidRPr="00684C1E" w14:paraId="7C8599BA" w14:textId="77777777" w:rsidTr="00163903">
        <w:trPr>
          <w:trHeight w:val="20"/>
        </w:trPr>
        <w:tc>
          <w:tcPr>
            <w:tcW w:w="960" w:type="pct"/>
            <w:vMerge/>
            <w:vAlign w:val="center"/>
            <w:hideMark/>
          </w:tcPr>
          <w:p w14:paraId="3C06ADCC" w14:textId="77777777" w:rsidR="00163903" w:rsidRPr="00684C1E" w:rsidRDefault="00163903" w:rsidP="00163903">
            <w:pPr>
              <w:pStyle w:val="Z0"/>
              <w:rPr>
                <w:color w:val="000000" w:themeColor="text1"/>
              </w:rPr>
            </w:pPr>
          </w:p>
        </w:tc>
        <w:tc>
          <w:tcPr>
            <w:tcW w:w="1839" w:type="pct"/>
            <w:shd w:val="clear" w:color="auto" w:fill="auto"/>
            <w:vAlign w:val="center"/>
            <w:hideMark/>
          </w:tcPr>
          <w:p w14:paraId="6746513C" w14:textId="77777777" w:rsidR="00163903" w:rsidRPr="00684C1E" w:rsidRDefault="00163903" w:rsidP="00163903">
            <w:pPr>
              <w:pStyle w:val="Z0"/>
              <w:rPr>
                <w:color w:val="000000" w:themeColor="text1"/>
              </w:rPr>
            </w:pPr>
            <w:r w:rsidRPr="00684C1E">
              <w:rPr>
                <w:color w:val="000000" w:themeColor="text1"/>
              </w:rPr>
              <w:t>石油类</w:t>
            </w:r>
          </w:p>
        </w:tc>
        <w:tc>
          <w:tcPr>
            <w:tcW w:w="737" w:type="pct"/>
            <w:shd w:val="clear" w:color="auto" w:fill="auto"/>
            <w:vAlign w:val="center"/>
            <w:hideMark/>
          </w:tcPr>
          <w:p w14:paraId="0FA75ABE" w14:textId="77777777" w:rsidR="00163903" w:rsidRPr="00684C1E" w:rsidRDefault="00163903" w:rsidP="00163903">
            <w:pPr>
              <w:pStyle w:val="Z0"/>
              <w:rPr>
                <w:color w:val="000000" w:themeColor="text1"/>
              </w:rPr>
            </w:pPr>
            <w:r w:rsidRPr="00684C1E">
              <w:rPr>
                <w:color w:val="000000" w:themeColor="text1"/>
              </w:rPr>
              <w:t>t/a</w:t>
            </w:r>
          </w:p>
        </w:tc>
        <w:tc>
          <w:tcPr>
            <w:tcW w:w="1464" w:type="pct"/>
            <w:shd w:val="clear" w:color="auto" w:fill="auto"/>
            <w:noWrap/>
            <w:vAlign w:val="center"/>
          </w:tcPr>
          <w:p w14:paraId="555A5699" w14:textId="77777777" w:rsidR="00163903" w:rsidRPr="00684C1E" w:rsidRDefault="00163903" w:rsidP="00163903">
            <w:pPr>
              <w:pStyle w:val="Z0"/>
              <w:rPr>
                <w:color w:val="000000" w:themeColor="text1"/>
              </w:rPr>
            </w:pPr>
            <w:r w:rsidRPr="00684C1E">
              <w:rPr>
                <w:rFonts w:eastAsia="等线" w:hint="eastAsia"/>
                <w:color w:val="000000" w:themeColor="text1"/>
              </w:rPr>
              <w:t>10.404</w:t>
            </w:r>
          </w:p>
        </w:tc>
      </w:tr>
      <w:tr w:rsidR="00684C1E" w:rsidRPr="00684C1E" w14:paraId="3F6031AC" w14:textId="77777777" w:rsidTr="00163903">
        <w:trPr>
          <w:trHeight w:val="20"/>
        </w:trPr>
        <w:tc>
          <w:tcPr>
            <w:tcW w:w="960" w:type="pct"/>
            <w:vMerge/>
            <w:vAlign w:val="center"/>
          </w:tcPr>
          <w:p w14:paraId="2C676018" w14:textId="77777777" w:rsidR="00163903" w:rsidRPr="00684C1E" w:rsidRDefault="00163903" w:rsidP="00163903">
            <w:pPr>
              <w:pStyle w:val="Z0"/>
              <w:rPr>
                <w:color w:val="000000" w:themeColor="text1"/>
              </w:rPr>
            </w:pPr>
          </w:p>
        </w:tc>
        <w:tc>
          <w:tcPr>
            <w:tcW w:w="1839" w:type="pct"/>
            <w:shd w:val="clear" w:color="auto" w:fill="auto"/>
            <w:vAlign w:val="center"/>
          </w:tcPr>
          <w:p w14:paraId="14DE4560" w14:textId="77777777" w:rsidR="00163903" w:rsidRPr="00684C1E" w:rsidRDefault="00163903" w:rsidP="00163903">
            <w:pPr>
              <w:pStyle w:val="Z0"/>
              <w:rPr>
                <w:color w:val="000000" w:themeColor="text1"/>
              </w:rPr>
            </w:pPr>
            <w:r w:rsidRPr="00684C1E">
              <w:rPr>
                <w:rFonts w:hint="eastAsia"/>
                <w:color w:val="000000" w:themeColor="text1"/>
              </w:rPr>
              <w:t>苯</w:t>
            </w:r>
          </w:p>
        </w:tc>
        <w:tc>
          <w:tcPr>
            <w:tcW w:w="737" w:type="pct"/>
            <w:shd w:val="clear" w:color="auto" w:fill="auto"/>
            <w:vAlign w:val="center"/>
          </w:tcPr>
          <w:p w14:paraId="2E182062" w14:textId="77777777" w:rsidR="00163903" w:rsidRPr="00684C1E" w:rsidRDefault="00163903" w:rsidP="00163903">
            <w:pPr>
              <w:pStyle w:val="Z0"/>
              <w:rPr>
                <w:color w:val="000000" w:themeColor="text1"/>
              </w:rPr>
            </w:pPr>
            <w:r w:rsidRPr="00684C1E">
              <w:rPr>
                <w:color w:val="000000" w:themeColor="text1"/>
              </w:rPr>
              <w:t>t/a</w:t>
            </w:r>
          </w:p>
        </w:tc>
        <w:tc>
          <w:tcPr>
            <w:tcW w:w="1464" w:type="pct"/>
            <w:shd w:val="clear" w:color="auto" w:fill="auto"/>
            <w:noWrap/>
            <w:vAlign w:val="center"/>
          </w:tcPr>
          <w:p w14:paraId="0FD92D81" w14:textId="77777777" w:rsidR="00163903" w:rsidRPr="00684C1E" w:rsidRDefault="00163903" w:rsidP="00163903">
            <w:pPr>
              <w:pStyle w:val="Z0"/>
              <w:rPr>
                <w:color w:val="000000" w:themeColor="text1"/>
              </w:rPr>
            </w:pPr>
            <w:r w:rsidRPr="00684C1E">
              <w:rPr>
                <w:rFonts w:eastAsia="等线" w:hint="eastAsia"/>
                <w:color w:val="000000" w:themeColor="text1"/>
              </w:rPr>
              <w:t>0.0069</w:t>
            </w:r>
          </w:p>
        </w:tc>
      </w:tr>
      <w:tr w:rsidR="00684C1E" w:rsidRPr="00684C1E" w14:paraId="14E32076" w14:textId="77777777" w:rsidTr="00163903">
        <w:trPr>
          <w:trHeight w:val="20"/>
        </w:trPr>
        <w:tc>
          <w:tcPr>
            <w:tcW w:w="960" w:type="pct"/>
            <w:vMerge/>
            <w:vAlign w:val="center"/>
          </w:tcPr>
          <w:p w14:paraId="685E5BF0" w14:textId="77777777" w:rsidR="00163903" w:rsidRPr="00684C1E" w:rsidRDefault="00163903" w:rsidP="00163903">
            <w:pPr>
              <w:pStyle w:val="Z0"/>
              <w:rPr>
                <w:color w:val="000000" w:themeColor="text1"/>
              </w:rPr>
            </w:pPr>
          </w:p>
        </w:tc>
        <w:tc>
          <w:tcPr>
            <w:tcW w:w="1839" w:type="pct"/>
            <w:shd w:val="clear" w:color="auto" w:fill="auto"/>
            <w:vAlign w:val="center"/>
          </w:tcPr>
          <w:p w14:paraId="06F9F8D5" w14:textId="77777777" w:rsidR="00163903" w:rsidRPr="00684C1E" w:rsidRDefault="00163903" w:rsidP="00163903">
            <w:pPr>
              <w:pStyle w:val="Z0"/>
              <w:rPr>
                <w:color w:val="000000" w:themeColor="text1"/>
              </w:rPr>
            </w:pPr>
            <w:r w:rsidRPr="00684C1E">
              <w:rPr>
                <w:rFonts w:hint="eastAsia"/>
                <w:color w:val="000000" w:themeColor="text1"/>
              </w:rPr>
              <w:t>甲苯</w:t>
            </w:r>
          </w:p>
        </w:tc>
        <w:tc>
          <w:tcPr>
            <w:tcW w:w="737" w:type="pct"/>
            <w:shd w:val="clear" w:color="auto" w:fill="auto"/>
            <w:vAlign w:val="center"/>
          </w:tcPr>
          <w:p w14:paraId="3ECBB369" w14:textId="77777777" w:rsidR="00163903" w:rsidRPr="00684C1E" w:rsidRDefault="00163903" w:rsidP="00163903">
            <w:pPr>
              <w:pStyle w:val="Z0"/>
              <w:rPr>
                <w:color w:val="000000" w:themeColor="text1"/>
              </w:rPr>
            </w:pPr>
            <w:r w:rsidRPr="00684C1E">
              <w:rPr>
                <w:color w:val="000000" w:themeColor="text1"/>
              </w:rPr>
              <w:t>t/a</w:t>
            </w:r>
          </w:p>
        </w:tc>
        <w:tc>
          <w:tcPr>
            <w:tcW w:w="1464" w:type="pct"/>
            <w:shd w:val="clear" w:color="auto" w:fill="auto"/>
            <w:noWrap/>
            <w:vAlign w:val="center"/>
          </w:tcPr>
          <w:p w14:paraId="19CD7C8E" w14:textId="77777777" w:rsidR="00163903" w:rsidRPr="00684C1E" w:rsidRDefault="00163903" w:rsidP="00163903">
            <w:pPr>
              <w:pStyle w:val="Z0"/>
              <w:rPr>
                <w:color w:val="000000" w:themeColor="text1"/>
              </w:rPr>
            </w:pPr>
            <w:r w:rsidRPr="00684C1E">
              <w:rPr>
                <w:rFonts w:eastAsia="等线" w:hint="eastAsia"/>
                <w:color w:val="000000" w:themeColor="text1"/>
              </w:rPr>
              <w:t>0.0044</w:t>
            </w:r>
          </w:p>
        </w:tc>
      </w:tr>
      <w:tr w:rsidR="00684C1E" w:rsidRPr="00684C1E" w14:paraId="30CAEB7A" w14:textId="77777777" w:rsidTr="00163903">
        <w:trPr>
          <w:trHeight w:val="20"/>
        </w:trPr>
        <w:tc>
          <w:tcPr>
            <w:tcW w:w="960" w:type="pct"/>
            <w:vMerge/>
            <w:vAlign w:val="center"/>
          </w:tcPr>
          <w:p w14:paraId="68611021" w14:textId="77777777" w:rsidR="00163903" w:rsidRPr="00684C1E" w:rsidRDefault="00163903" w:rsidP="00163903">
            <w:pPr>
              <w:pStyle w:val="Z0"/>
              <w:rPr>
                <w:color w:val="000000" w:themeColor="text1"/>
              </w:rPr>
            </w:pPr>
          </w:p>
        </w:tc>
        <w:tc>
          <w:tcPr>
            <w:tcW w:w="1839" w:type="pct"/>
            <w:shd w:val="clear" w:color="auto" w:fill="auto"/>
            <w:vAlign w:val="center"/>
          </w:tcPr>
          <w:p w14:paraId="6EB4A3D8" w14:textId="77777777" w:rsidR="00163903" w:rsidRPr="00684C1E" w:rsidRDefault="00163903" w:rsidP="00163903">
            <w:pPr>
              <w:pStyle w:val="Z0"/>
              <w:rPr>
                <w:color w:val="000000" w:themeColor="text1"/>
              </w:rPr>
            </w:pPr>
            <w:r w:rsidRPr="00684C1E">
              <w:rPr>
                <w:rFonts w:hint="eastAsia"/>
                <w:color w:val="000000" w:themeColor="text1"/>
              </w:rPr>
              <w:t>二甲苯</w:t>
            </w:r>
          </w:p>
        </w:tc>
        <w:tc>
          <w:tcPr>
            <w:tcW w:w="737" w:type="pct"/>
            <w:shd w:val="clear" w:color="auto" w:fill="auto"/>
            <w:vAlign w:val="center"/>
          </w:tcPr>
          <w:p w14:paraId="22FE77DA" w14:textId="77777777" w:rsidR="00163903" w:rsidRPr="00684C1E" w:rsidRDefault="00163903" w:rsidP="00163903">
            <w:pPr>
              <w:pStyle w:val="Z0"/>
              <w:rPr>
                <w:color w:val="000000" w:themeColor="text1"/>
              </w:rPr>
            </w:pPr>
            <w:r w:rsidRPr="00684C1E">
              <w:rPr>
                <w:color w:val="000000" w:themeColor="text1"/>
              </w:rPr>
              <w:t>t/a</w:t>
            </w:r>
          </w:p>
        </w:tc>
        <w:tc>
          <w:tcPr>
            <w:tcW w:w="1464" w:type="pct"/>
            <w:shd w:val="clear" w:color="auto" w:fill="auto"/>
            <w:noWrap/>
            <w:vAlign w:val="center"/>
          </w:tcPr>
          <w:p w14:paraId="247A4127" w14:textId="77777777" w:rsidR="00163903" w:rsidRPr="00684C1E" w:rsidRDefault="00163903" w:rsidP="00163903">
            <w:pPr>
              <w:pStyle w:val="Z0"/>
              <w:rPr>
                <w:color w:val="000000" w:themeColor="text1"/>
              </w:rPr>
            </w:pPr>
            <w:r w:rsidRPr="00684C1E">
              <w:rPr>
                <w:rFonts w:eastAsia="等线" w:hint="eastAsia"/>
                <w:color w:val="000000" w:themeColor="text1"/>
              </w:rPr>
              <w:t>0.00753</w:t>
            </w:r>
          </w:p>
        </w:tc>
      </w:tr>
      <w:tr w:rsidR="00684C1E" w:rsidRPr="00684C1E" w14:paraId="6C9F741C" w14:textId="77777777" w:rsidTr="00163903">
        <w:trPr>
          <w:trHeight w:val="20"/>
        </w:trPr>
        <w:tc>
          <w:tcPr>
            <w:tcW w:w="960" w:type="pct"/>
            <w:vMerge/>
            <w:vAlign w:val="center"/>
            <w:hideMark/>
          </w:tcPr>
          <w:p w14:paraId="73B87CC6" w14:textId="77777777" w:rsidR="00163903" w:rsidRPr="00684C1E" w:rsidRDefault="00163903" w:rsidP="00163903">
            <w:pPr>
              <w:pStyle w:val="Z0"/>
              <w:rPr>
                <w:color w:val="000000" w:themeColor="text1"/>
              </w:rPr>
            </w:pPr>
          </w:p>
        </w:tc>
        <w:tc>
          <w:tcPr>
            <w:tcW w:w="1839" w:type="pct"/>
            <w:shd w:val="clear" w:color="auto" w:fill="auto"/>
            <w:vAlign w:val="center"/>
            <w:hideMark/>
          </w:tcPr>
          <w:p w14:paraId="0797AB23" w14:textId="77777777" w:rsidR="00163903" w:rsidRPr="00684C1E" w:rsidRDefault="00163903" w:rsidP="00163903">
            <w:pPr>
              <w:pStyle w:val="Z0"/>
              <w:rPr>
                <w:color w:val="000000" w:themeColor="text1"/>
              </w:rPr>
            </w:pPr>
            <w:r w:rsidRPr="00684C1E">
              <w:rPr>
                <w:rFonts w:hint="eastAsia"/>
                <w:color w:val="000000" w:themeColor="text1"/>
              </w:rPr>
              <w:t>铜</w:t>
            </w:r>
          </w:p>
        </w:tc>
        <w:tc>
          <w:tcPr>
            <w:tcW w:w="737" w:type="pct"/>
            <w:shd w:val="clear" w:color="auto" w:fill="auto"/>
            <w:vAlign w:val="center"/>
            <w:hideMark/>
          </w:tcPr>
          <w:p w14:paraId="608D087F" w14:textId="77777777" w:rsidR="00163903" w:rsidRPr="00684C1E" w:rsidRDefault="00163903" w:rsidP="00163903">
            <w:pPr>
              <w:pStyle w:val="Z0"/>
              <w:rPr>
                <w:color w:val="000000" w:themeColor="text1"/>
              </w:rPr>
            </w:pPr>
            <w:r w:rsidRPr="00684C1E">
              <w:rPr>
                <w:color w:val="000000" w:themeColor="text1"/>
              </w:rPr>
              <w:t>t/a</w:t>
            </w:r>
          </w:p>
        </w:tc>
        <w:tc>
          <w:tcPr>
            <w:tcW w:w="1464" w:type="pct"/>
            <w:shd w:val="clear" w:color="auto" w:fill="auto"/>
            <w:noWrap/>
            <w:vAlign w:val="center"/>
          </w:tcPr>
          <w:p w14:paraId="672B8209" w14:textId="77777777" w:rsidR="00163903" w:rsidRPr="00684C1E" w:rsidRDefault="00163903" w:rsidP="00163903">
            <w:pPr>
              <w:pStyle w:val="Z0"/>
              <w:rPr>
                <w:color w:val="000000" w:themeColor="text1"/>
              </w:rPr>
            </w:pPr>
            <w:r w:rsidRPr="00684C1E">
              <w:rPr>
                <w:rFonts w:eastAsia="等线" w:hint="eastAsia"/>
                <w:color w:val="000000" w:themeColor="text1"/>
              </w:rPr>
              <w:t>1.98</w:t>
            </w:r>
          </w:p>
        </w:tc>
      </w:tr>
      <w:tr w:rsidR="00684C1E" w:rsidRPr="00684C1E" w14:paraId="596CE63B" w14:textId="77777777" w:rsidTr="00163903">
        <w:trPr>
          <w:trHeight w:val="20"/>
        </w:trPr>
        <w:tc>
          <w:tcPr>
            <w:tcW w:w="960" w:type="pct"/>
            <w:vMerge/>
            <w:vAlign w:val="center"/>
          </w:tcPr>
          <w:p w14:paraId="3C365A59" w14:textId="77777777" w:rsidR="00163903" w:rsidRPr="00684C1E" w:rsidRDefault="00163903" w:rsidP="00163903">
            <w:pPr>
              <w:pStyle w:val="Z0"/>
              <w:rPr>
                <w:color w:val="000000" w:themeColor="text1"/>
              </w:rPr>
            </w:pPr>
          </w:p>
        </w:tc>
        <w:tc>
          <w:tcPr>
            <w:tcW w:w="1839" w:type="pct"/>
            <w:shd w:val="clear" w:color="auto" w:fill="auto"/>
            <w:vAlign w:val="center"/>
          </w:tcPr>
          <w:p w14:paraId="0C34CBB2" w14:textId="77777777" w:rsidR="00163903" w:rsidRPr="00684C1E" w:rsidRDefault="00163903" w:rsidP="00163903">
            <w:pPr>
              <w:pStyle w:val="Z0"/>
              <w:rPr>
                <w:color w:val="000000" w:themeColor="text1"/>
              </w:rPr>
            </w:pPr>
            <w:r w:rsidRPr="00684C1E">
              <w:rPr>
                <w:rFonts w:hint="eastAsia"/>
                <w:color w:val="000000" w:themeColor="text1"/>
              </w:rPr>
              <w:t>锌</w:t>
            </w:r>
          </w:p>
        </w:tc>
        <w:tc>
          <w:tcPr>
            <w:tcW w:w="737" w:type="pct"/>
            <w:shd w:val="clear" w:color="auto" w:fill="auto"/>
            <w:vAlign w:val="center"/>
          </w:tcPr>
          <w:p w14:paraId="60772A74" w14:textId="77777777" w:rsidR="00163903" w:rsidRPr="00684C1E" w:rsidRDefault="00163903" w:rsidP="00163903">
            <w:pPr>
              <w:pStyle w:val="Z0"/>
              <w:rPr>
                <w:color w:val="000000" w:themeColor="text1"/>
              </w:rPr>
            </w:pPr>
            <w:r w:rsidRPr="00684C1E">
              <w:rPr>
                <w:color w:val="000000" w:themeColor="text1"/>
              </w:rPr>
              <w:t>t/a</w:t>
            </w:r>
          </w:p>
        </w:tc>
        <w:tc>
          <w:tcPr>
            <w:tcW w:w="1464" w:type="pct"/>
            <w:shd w:val="clear" w:color="auto" w:fill="auto"/>
            <w:noWrap/>
            <w:vAlign w:val="center"/>
          </w:tcPr>
          <w:p w14:paraId="158445ED" w14:textId="77777777" w:rsidR="00163903" w:rsidRPr="00684C1E" w:rsidRDefault="00163903" w:rsidP="00163903">
            <w:pPr>
              <w:pStyle w:val="Z0"/>
              <w:rPr>
                <w:color w:val="000000" w:themeColor="text1"/>
              </w:rPr>
            </w:pPr>
            <w:r w:rsidRPr="00684C1E">
              <w:rPr>
                <w:rFonts w:eastAsia="等线" w:hint="eastAsia"/>
                <w:color w:val="000000" w:themeColor="text1"/>
              </w:rPr>
              <w:t>6.8</w:t>
            </w:r>
          </w:p>
        </w:tc>
      </w:tr>
      <w:tr w:rsidR="00684C1E" w:rsidRPr="00684C1E" w14:paraId="0A36A496" w14:textId="77777777" w:rsidTr="00163903">
        <w:trPr>
          <w:trHeight w:val="20"/>
        </w:trPr>
        <w:tc>
          <w:tcPr>
            <w:tcW w:w="960" w:type="pct"/>
            <w:vMerge/>
            <w:vAlign w:val="center"/>
          </w:tcPr>
          <w:p w14:paraId="41C954F7" w14:textId="77777777" w:rsidR="00163903" w:rsidRPr="00684C1E" w:rsidRDefault="00163903" w:rsidP="00163903">
            <w:pPr>
              <w:pStyle w:val="Z0"/>
              <w:rPr>
                <w:color w:val="000000" w:themeColor="text1"/>
              </w:rPr>
            </w:pPr>
          </w:p>
        </w:tc>
        <w:tc>
          <w:tcPr>
            <w:tcW w:w="1839" w:type="pct"/>
            <w:shd w:val="clear" w:color="auto" w:fill="auto"/>
            <w:vAlign w:val="center"/>
          </w:tcPr>
          <w:p w14:paraId="63CD5CB3" w14:textId="77777777" w:rsidR="00163903" w:rsidRPr="00684C1E" w:rsidRDefault="00163903" w:rsidP="00163903">
            <w:pPr>
              <w:pStyle w:val="Z0"/>
              <w:rPr>
                <w:color w:val="000000" w:themeColor="text1"/>
              </w:rPr>
            </w:pPr>
            <w:r w:rsidRPr="00684C1E">
              <w:rPr>
                <w:rFonts w:hint="eastAsia"/>
                <w:color w:val="000000" w:themeColor="text1"/>
              </w:rPr>
              <w:t>总铬</w:t>
            </w:r>
          </w:p>
        </w:tc>
        <w:tc>
          <w:tcPr>
            <w:tcW w:w="737" w:type="pct"/>
            <w:shd w:val="clear" w:color="auto" w:fill="auto"/>
            <w:vAlign w:val="center"/>
          </w:tcPr>
          <w:p w14:paraId="586A181E" w14:textId="77777777" w:rsidR="00163903" w:rsidRPr="00684C1E" w:rsidRDefault="00163903" w:rsidP="00163903">
            <w:pPr>
              <w:pStyle w:val="Z0"/>
              <w:rPr>
                <w:color w:val="000000" w:themeColor="text1"/>
              </w:rPr>
            </w:pPr>
            <w:r w:rsidRPr="00684C1E">
              <w:rPr>
                <w:color w:val="000000" w:themeColor="text1"/>
              </w:rPr>
              <w:t>t/a</w:t>
            </w:r>
          </w:p>
        </w:tc>
        <w:tc>
          <w:tcPr>
            <w:tcW w:w="1464" w:type="pct"/>
            <w:shd w:val="clear" w:color="auto" w:fill="auto"/>
            <w:noWrap/>
            <w:vAlign w:val="center"/>
          </w:tcPr>
          <w:p w14:paraId="39AC05FC" w14:textId="77777777" w:rsidR="00163903" w:rsidRPr="00684C1E" w:rsidRDefault="00163903" w:rsidP="00163903">
            <w:pPr>
              <w:pStyle w:val="Z0"/>
              <w:rPr>
                <w:color w:val="000000" w:themeColor="text1"/>
              </w:rPr>
            </w:pPr>
            <w:r w:rsidRPr="00684C1E">
              <w:rPr>
                <w:rFonts w:eastAsia="等线" w:hint="eastAsia"/>
                <w:color w:val="000000" w:themeColor="text1"/>
              </w:rPr>
              <w:t>0.56</w:t>
            </w:r>
          </w:p>
        </w:tc>
      </w:tr>
      <w:tr w:rsidR="00684C1E" w:rsidRPr="00684C1E" w14:paraId="2D6FBBF8" w14:textId="77777777" w:rsidTr="00163903">
        <w:trPr>
          <w:trHeight w:val="20"/>
        </w:trPr>
        <w:tc>
          <w:tcPr>
            <w:tcW w:w="960" w:type="pct"/>
            <w:vMerge/>
            <w:vAlign w:val="center"/>
          </w:tcPr>
          <w:p w14:paraId="6D54CFC1" w14:textId="77777777" w:rsidR="00163903" w:rsidRPr="00684C1E" w:rsidRDefault="00163903" w:rsidP="00163903">
            <w:pPr>
              <w:pStyle w:val="Z0"/>
              <w:rPr>
                <w:color w:val="000000" w:themeColor="text1"/>
              </w:rPr>
            </w:pPr>
          </w:p>
        </w:tc>
        <w:tc>
          <w:tcPr>
            <w:tcW w:w="1839" w:type="pct"/>
            <w:shd w:val="clear" w:color="auto" w:fill="auto"/>
            <w:vAlign w:val="center"/>
          </w:tcPr>
          <w:p w14:paraId="69B30C78" w14:textId="77777777" w:rsidR="00163903" w:rsidRPr="00684C1E" w:rsidRDefault="00163903" w:rsidP="00163903">
            <w:pPr>
              <w:pStyle w:val="Z0"/>
              <w:rPr>
                <w:color w:val="000000" w:themeColor="text1"/>
              </w:rPr>
            </w:pPr>
            <w:r w:rsidRPr="00684C1E">
              <w:rPr>
                <w:rFonts w:hint="eastAsia"/>
                <w:color w:val="000000" w:themeColor="text1"/>
              </w:rPr>
              <w:t>铬（六价）</w:t>
            </w:r>
          </w:p>
        </w:tc>
        <w:tc>
          <w:tcPr>
            <w:tcW w:w="737" w:type="pct"/>
            <w:shd w:val="clear" w:color="auto" w:fill="auto"/>
            <w:vAlign w:val="center"/>
          </w:tcPr>
          <w:p w14:paraId="14F248AA" w14:textId="77777777" w:rsidR="00163903" w:rsidRPr="00684C1E" w:rsidRDefault="00163903" w:rsidP="00163903">
            <w:pPr>
              <w:pStyle w:val="Z0"/>
              <w:rPr>
                <w:color w:val="000000" w:themeColor="text1"/>
              </w:rPr>
            </w:pPr>
            <w:r w:rsidRPr="00684C1E">
              <w:rPr>
                <w:color w:val="000000" w:themeColor="text1"/>
              </w:rPr>
              <w:t>t/a</w:t>
            </w:r>
          </w:p>
        </w:tc>
        <w:tc>
          <w:tcPr>
            <w:tcW w:w="1464" w:type="pct"/>
            <w:shd w:val="clear" w:color="auto" w:fill="auto"/>
            <w:noWrap/>
            <w:vAlign w:val="center"/>
          </w:tcPr>
          <w:p w14:paraId="666D09A0" w14:textId="77777777" w:rsidR="00163903" w:rsidRPr="00684C1E" w:rsidRDefault="00163903" w:rsidP="00163903">
            <w:pPr>
              <w:pStyle w:val="Z0"/>
              <w:rPr>
                <w:color w:val="000000" w:themeColor="text1"/>
              </w:rPr>
            </w:pPr>
            <w:r w:rsidRPr="00684C1E">
              <w:rPr>
                <w:rFonts w:eastAsia="等线" w:hint="eastAsia"/>
                <w:color w:val="000000" w:themeColor="text1"/>
              </w:rPr>
              <w:t>0.11</w:t>
            </w:r>
          </w:p>
        </w:tc>
      </w:tr>
      <w:tr w:rsidR="00684C1E" w:rsidRPr="00684C1E" w14:paraId="591E1807" w14:textId="77777777" w:rsidTr="00163903">
        <w:trPr>
          <w:trHeight w:val="20"/>
        </w:trPr>
        <w:tc>
          <w:tcPr>
            <w:tcW w:w="960" w:type="pct"/>
            <w:vMerge/>
            <w:vAlign w:val="center"/>
          </w:tcPr>
          <w:p w14:paraId="328AF055" w14:textId="77777777" w:rsidR="00163903" w:rsidRPr="00684C1E" w:rsidRDefault="00163903" w:rsidP="00163903">
            <w:pPr>
              <w:pStyle w:val="Z0"/>
              <w:rPr>
                <w:color w:val="000000" w:themeColor="text1"/>
              </w:rPr>
            </w:pPr>
          </w:p>
        </w:tc>
        <w:tc>
          <w:tcPr>
            <w:tcW w:w="1839" w:type="pct"/>
            <w:shd w:val="clear" w:color="auto" w:fill="auto"/>
            <w:vAlign w:val="center"/>
          </w:tcPr>
          <w:p w14:paraId="1732A8F9" w14:textId="77777777" w:rsidR="00163903" w:rsidRPr="00684C1E" w:rsidRDefault="00163903" w:rsidP="00163903">
            <w:pPr>
              <w:pStyle w:val="Z0"/>
              <w:rPr>
                <w:color w:val="000000" w:themeColor="text1"/>
              </w:rPr>
            </w:pPr>
            <w:r w:rsidRPr="00684C1E">
              <w:rPr>
                <w:rFonts w:hint="eastAsia"/>
                <w:color w:val="000000" w:themeColor="text1"/>
              </w:rPr>
              <w:t>氰化物</w:t>
            </w:r>
          </w:p>
        </w:tc>
        <w:tc>
          <w:tcPr>
            <w:tcW w:w="737" w:type="pct"/>
            <w:shd w:val="clear" w:color="auto" w:fill="auto"/>
            <w:vAlign w:val="center"/>
          </w:tcPr>
          <w:p w14:paraId="0D8925DD" w14:textId="77777777" w:rsidR="00163903" w:rsidRPr="00684C1E" w:rsidRDefault="00163903" w:rsidP="00163903">
            <w:pPr>
              <w:pStyle w:val="Z0"/>
              <w:rPr>
                <w:color w:val="000000" w:themeColor="text1"/>
              </w:rPr>
            </w:pPr>
            <w:r w:rsidRPr="00684C1E">
              <w:rPr>
                <w:color w:val="000000" w:themeColor="text1"/>
              </w:rPr>
              <w:t>t/a</w:t>
            </w:r>
          </w:p>
        </w:tc>
        <w:tc>
          <w:tcPr>
            <w:tcW w:w="1464" w:type="pct"/>
            <w:shd w:val="clear" w:color="auto" w:fill="auto"/>
            <w:noWrap/>
            <w:vAlign w:val="center"/>
          </w:tcPr>
          <w:p w14:paraId="2A4E956D" w14:textId="77777777" w:rsidR="00163903" w:rsidRPr="00684C1E" w:rsidRDefault="00163903" w:rsidP="00163903">
            <w:pPr>
              <w:pStyle w:val="Z0"/>
              <w:rPr>
                <w:color w:val="000000" w:themeColor="text1"/>
              </w:rPr>
            </w:pPr>
            <w:r w:rsidRPr="00684C1E">
              <w:rPr>
                <w:rFonts w:eastAsia="等线" w:hint="eastAsia"/>
                <w:color w:val="000000" w:themeColor="text1"/>
              </w:rPr>
              <w:t>0.07</w:t>
            </w:r>
          </w:p>
        </w:tc>
      </w:tr>
      <w:tr w:rsidR="00684C1E" w:rsidRPr="00684C1E" w14:paraId="19100CC1" w14:textId="77777777" w:rsidTr="00163903">
        <w:trPr>
          <w:trHeight w:val="20"/>
        </w:trPr>
        <w:tc>
          <w:tcPr>
            <w:tcW w:w="960" w:type="pct"/>
            <w:vMerge/>
            <w:vAlign w:val="center"/>
          </w:tcPr>
          <w:p w14:paraId="728CA067" w14:textId="77777777" w:rsidR="00163903" w:rsidRPr="00684C1E" w:rsidRDefault="00163903" w:rsidP="00163903">
            <w:pPr>
              <w:pStyle w:val="Z0"/>
              <w:rPr>
                <w:color w:val="000000" w:themeColor="text1"/>
              </w:rPr>
            </w:pPr>
          </w:p>
        </w:tc>
        <w:tc>
          <w:tcPr>
            <w:tcW w:w="1839" w:type="pct"/>
            <w:shd w:val="clear" w:color="auto" w:fill="auto"/>
            <w:vAlign w:val="center"/>
          </w:tcPr>
          <w:p w14:paraId="17F283C9" w14:textId="77777777" w:rsidR="00163903" w:rsidRPr="00684C1E" w:rsidRDefault="00163903" w:rsidP="00163903">
            <w:pPr>
              <w:pStyle w:val="Z0"/>
              <w:rPr>
                <w:color w:val="000000" w:themeColor="text1"/>
              </w:rPr>
            </w:pPr>
            <w:r w:rsidRPr="00684C1E">
              <w:rPr>
                <w:rFonts w:hint="eastAsia"/>
                <w:color w:val="000000" w:themeColor="text1"/>
              </w:rPr>
              <w:t>镍</w:t>
            </w:r>
          </w:p>
        </w:tc>
        <w:tc>
          <w:tcPr>
            <w:tcW w:w="737" w:type="pct"/>
            <w:shd w:val="clear" w:color="auto" w:fill="auto"/>
            <w:vAlign w:val="center"/>
          </w:tcPr>
          <w:p w14:paraId="4DB66CF1" w14:textId="77777777" w:rsidR="00163903" w:rsidRPr="00684C1E" w:rsidRDefault="00163903" w:rsidP="00163903">
            <w:pPr>
              <w:pStyle w:val="Z0"/>
              <w:rPr>
                <w:color w:val="000000" w:themeColor="text1"/>
              </w:rPr>
            </w:pPr>
            <w:r w:rsidRPr="00684C1E">
              <w:rPr>
                <w:color w:val="000000" w:themeColor="text1"/>
              </w:rPr>
              <w:t>t/a</w:t>
            </w:r>
          </w:p>
        </w:tc>
        <w:tc>
          <w:tcPr>
            <w:tcW w:w="1464" w:type="pct"/>
            <w:shd w:val="clear" w:color="auto" w:fill="auto"/>
            <w:noWrap/>
            <w:vAlign w:val="center"/>
          </w:tcPr>
          <w:p w14:paraId="5C8BEC68" w14:textId="77777777" w:rsidR="00163903" w:rsidRPr="00684C1E" w:rsidRDefault="00163903" w:rsidP="00163903">
            <w:pPr>
              <w:pStyle w:val="Z0"/>
              <w:rPr>
                <w:color w:val="000000" w:themeColor="text1"/>
              </w:rPr>
            </w:pPr>
            <w:r w:rsidRPr="00684C1E">
              <w:rPr>
                <w:rFonts w:eastAsia="等线" w:hint="eastAsia"/>
                <w:color w:val="000000" w:themeColor="text1"/>
              </w:rPr>
              <w:t>0.45</w:t>
            </w:r>
          </w:p>
        </w:tc>
      </w:tr>
      <w:tr w:rsidR="00684C1E" w:rsidRPr="00684C1E" w14:paraId="24C58B21" w14:textId="77777777" w:rsidTr="00163903">
        <w:trPr>
          <w:trHeight w:val="20"/>
        </w:trPr>
        <w:tc>
          <w:tcPr>
            <w:tcW w:w="960" w:type="pct"/>
            <w:vMerge w:val="restart"/>
            <w:shd w:val="clear" w:color="auto" w:fill="auto"/>
            <w:vAlign w:val="center"/>
            <w:hideMark/>
          </w:tcPr>
          <w:p w14:paraId="17C6184A" w14:textId="77777777" w:rsidR="00163903" w:rsidRPr="00684C1E" w:rsidRDefault="00163903" w:rsidP="00163903">
            <w:pPr>
              <w:pStyle w:val="Z0"/>
              <w:rPr>
                <w:color w:val="000000" w:themeColor="text1"/>
              </w:rPr>
            </w:pPr>
            <w:r w:rsidRPr="00684C1E">
              <w:rPr>
                <w:color w:val="000000" w:themeColor="text1"/>
              </w:rPr>
              <w:t>固体废物</w:t>
            </w:r>
          </w:p>
        </w:tc>
        <w:tc>
          <w:tcPr>
            <w:tcW w:w="1839" w:type="pct"/>
            <w:shd w:val="clear" w:color="auto" w:fill="auto"/>
            <w:vAlign w:val="center"/>
            <w:hideMark/>
          </w:tcPr>
          <w:p w14:paraId="259E8FFF" w14:textId="77777777" w:rsidR="00163903" w:rsidRPr="00684C1E" w:rsidRDefault="00163903" w:rsidP="00163903">
            <w:pPr>
              <w:pStyle w:val="Z0"/>
              <w:rPr>
                <w:color w:val="000000" w:themeColor="text1"/>
              </w:rPr>
            </w:pPr>
            <w:r w:rsidRPr="00684C1E">
              <w:rPr>
                <w:color w:val="000000" w:themeColor="text1"/>
              </w:rPr>
              <w:t>一般工业固废</w:t>
            </w:r>
          </w:p>
        </w:tc>
        <w:tc>
          <w:tcPr>
            <w:tcW w:w="737" w:type="pct"/>
            <w:shd w:val="clear" w:color="auto" w:fill="auto"/>
            <w:vAlign w:val="center"/>
            <w:hideMark/>
          </w:tcPr>
          <w:p w14:paraId="4F06FD8E" w14:textId="77777777" w:rsidR="00163903" w:rsidRPr="00684C1E" w:rsidRDefault="00163903" w:rsidP="00163903">
            <w:pPr>
              <w:pStyle w:val="Z0"/>
              <w:rPr>
                <w:color w:val="000000" w:themeColor="text1"/>
              </w:rPr>
            </w:pPr>
            <w:r w:rsidRPr="00684C1E">
              <w:rPr>
                <w:color w:val="000000" w:themeColor="text1"/>
              </w:rPr>
              <w:t>t/a</w:t>
            </w:r>
          </w:p>
        </w:tc>
        <w:tc>
          <w:tcPr>
            <w:tcW w:w="1464" w:type="pct"/>
            <w:shd w:val="clear" w:color="auto" w:fill="auto"/>
            <w:noWrap/>
            <w:vAlign w:val="center"/>
            <w:hideMark/>
          </w:tcPr>
          <w:p w14:paraId="6D08DCF6" w14:textId="77777777" w:rsidR="00163903" w:rsidRPr="00684C1E" w:rsidRDefault="00163903" w:rsidP="00163903">
            <w:pPr>
              <w:pStyle w:val="Z0"/>
              <w:rPr>
                <w:color w:val="000000" w:themeColor="text1"/>
              </w:rPr>
            </w:pPr>
            <w:r w:rsidRPr="00684C1E">
              <w:rPr>
                <w:color w:val="000000" w:themeColor="text1"/>
              </w:rPr>
              <w:t>0</w:t>
            </w:r>
          </w:p>
        </w:tc>
      </w:tr>
      <w:tr w:rsidR="00684C1E" w:rsidRPr="00684C1E" w14:paraId="2C50F06C" w14:textId="77777777" w:rsidTr="00163903">
        <w:trPr>
          <w:trHeight w:val="20"/>
        </w:trPr>
        <w:tc>
          <w:tcPr>
            <w:tcW w:w="960" w:type="pct"/>
            <w:vMerge/>
            <w:vAlign w:val="center"/>
            <w:hideMark/>
          </w:tcPr>
          <w:p w14:paraId="497725D0" w14:textId="77777777" w:rsidR="00163903" w:rsidRPr="00684C1E" w:rsidRDefault="00163903" w:rsidP="00163903">
            <w:pPr>
              <w:pStyle w:val="Z0"/>
              <w:rPr>
                <w:color w:val="000000" w:themeColor="text1"/>
              </w:rPr>
            </w:pPr>
          </w:p>
        </w:tc>
        <w:tc>
          <w:tcPr>
            <w:tcW w:w="1839" w:type="pct"/>
            <w:shd w:val="clear" w:color="auto" w:fill="auto"/>
            <w:vAlign w:val="center"/>
            <w:hideMark/>
          </w:tcPr>
          <w:p w14:paraId="7AF27892" w14:textId="77777777" w:rsidR="00163903" w:rsidRPr="00684C1E" w:rsidRDefault="00163903" w:rsidP="00163903">
            <w:pPr>
              <w:pStyle w:val="Z0"/>
              <w:rPr>
                <w:color w:val="000000" w:themeColor="text1"/>
              </w:rPr>
            </w:pPr>
            <w:r w:rsidRPr="00684C1E">
              <w:rPr>
                <w:color w:val="000000" w:themeColor="text1"/>
              </w:rPr>
              <w:t>危险固废</w:t>
            </w:r>
          </w:p>
        </w:tc>
        <w:tc>
          <w:tcPr>
            <w:tcW w:w="737" w:type="pct"/>
            <w:shd w:val="clear" w:color="auto" w:fill="auto"/>
            <w:vAlign w:val="center"/>
            <w:hideMark/>
          </w:tcPr>
          <w:p w14:paraId="43087B57" w14:textId="77777777" w:rsidR="00163903" w:rsidRPr="00684C1E" w:rsidRDefault="00163903" w:rsidP="00163903">
            <w:pPr>
              <w:pStyle w:val="Z0"/>
              <w:rPr>
                <w:color w:val="000000" w:themeColor="text1"/>
              </w:rPr>
            </w:pPr>
            <w:r w:rsidRPr="00684C1E">
              <w:rPr>
                <w:color w:val="000000" w:themeColor="text1"/>
              </w:rPr>
              <w:t>t/a</w:t>
            </w:r>
          </w:p>
        </w:tc>
        <w:tc>
          <w:tcPr>
            <w:tcW w:w="1464" w:type="pct"/>
            <w:shd w:val="clear" w:color="auto" w:fill="auto"/>
            <w:noWrap/>
            <w:vAlign w:val="center"/>
            <w:hideMark/>
          </w:tcPr>
          <w:p w14:paraId="64C93961" w14:textId="77777777" w:rsidR="00163903" w:rsidRPr="00684C1E" w:rsidRDefault="00163903" w:rsidP="00163903">
            <w:pPr>
              <w:pStyle w:val="Z0"/>
              <w:rPr>
                <w:color w:val="000000" w:themeColor="text1"/>
              </w:rPr>
            </w:pPr>
            <w:r w:rsidRPr="00684C1E">
              <w:rPr>
                <w:color w:val="000000" w:themeColor="text1"/>
              </w:rPr>
              <w:t>0</w:t>
            </w:r>
          </w:p>
        </w:tc>
      </w:tr>
    </w:tbl>
    <w:p w14:paraId="5FEC4717" w14:textId="759D3748" w:rsidR="00575750" w:rsidRPr="00684C1E" w:rsidRDefault="00A16D33" w:rsidP="00575750">
      <w:pPr>
        <w:pStyle w:val="2"/>
        <w:rPr>
          <w:color w:val="000000" w:themeColor="text1"/>
        </w:rPr>
      </w:pPr>
      <w:bookmarkStart w:id="43" w:name="_Toc99614796"/>
      <w:r w:rsidRPr="00684C1E">
        <w:rPr>
          <w:rFonts w:hint="eastAsia"/>
          <w:color w:val="000000" w:themeColor="text1"/>
        </w:rPr>
        <w:t>与</w:t>
      </w:r>
      <w:r w:rsidR="00575750" w:rsidRPr="00684C1E">
        <w:rPr>
          <w:rFonts w:hint="eastAsia"/>
          <w:color w:val="000000" w:themeColor="text1"/>
        </w:rPr>
        <w:t>资源利用上线</w:t>
      </w:r>
      <w:r w:rsidRPr="00684C1E">
        <w:rPr>
          <w:rFonts w:hint="eastAsia"/>
          <w:color w:val="000000" w:themeColor="text1"/>
        </w:rPr>
        <w:t>相符性分析</w:t>
      </w:r>
      <w:bookmarkEnd w:id="43"/>
    </w:p>
    <w:p w14:paraId="62FE18A4" w14:textId="0E0A3562" w:rsidR="00F06643" w:rsidRPr="00684C1E" w:rsidRDefault="000D2A1E" w:rsidP="00F06643">
      <w:pPr>
        <w:ind w:firstLine="480"/>
        <w:rPr>
          <w:color w:val="000000" w:themeColor="text1"/>
        </w:rPr>
      </w:pPr>
      <w:r w:rsidRPr="00684C1E">
        <w:rPr>
          <w:rFonts w:hint="eastAsia"/>
          <w:color w:val="000000" w:themeColor="text1"/>
        </w:rPr>
        <w:t>水资源：园区供水依托</w:t>
      </w:r>
      <w:r w:rsidR="00C0258D" w:rsidRPr="00684C1E">
        <w:rPr>
          <w:rFonts w:hint="eastAsia"/>
          <w:color w:val="000000" w:themeColor="text1"/>
        </w:rPr>
        <w:t>南京</w:t>
      </w:r>
      <w:r w:rsidRPr="00684C1E">
        <w:rPr>
          <w:rFonts w:hint="eastAsia"/>
          <w:color w:val="000000" w:themeColor="text1"/>
        </w:rPr>
        <w:t>远古</w:t>
      </w:r>
      <w:r w:rsidR="00C0258D" w:rsidRPr="00684C1E">
        <w:rPr>
          <w:rFonts w:hint="eastAsia"/>
          <w:color w:val="000000" w:themeColor="text1"/>
        </w:rPr>
        <w:t>水业股份有限公司，设计取水能力</w:t>
      </w:r>
      <w:r w:rsidR="00C0258D" w:rsidRPr="00684C1E">
        <w:rPr>
          <w:rFonts w:hint="eastAsia"/>
          <w:color w:val="000000" w:themeColor="text1"/>
        </w:rPr>
        <w:t>4</w:t>
      </w:r>
      <w:r w:rsidR="00C0258D" w:rsidRPr="00684C1E">
        <w:rPr>
          <w:color w:val="000000" w:themeColor="text1"/>
        </w:rPr>
        <w:t>5</w:t>
      </w:r>
      <w:r w:rsidR="00C0258D" w:rsidRPr="00684C1E">
        <w:rPr>
          <w:color w:val="000000" w:themeColor="text1"/>
        </w:rPr>
        <w:t>万吨</w:t>
      </w:r>
      <w:r w:rsidR="00C0258D" w:rsidRPr="00684C1E">
        <w:rPr>
          <w:rFonts w:hint="eastAsia"/>
          <w:color w:val="000000" w:themeColor="text1"/>
        </w:rPr>
        <w:t>/</w:t>
      </w:r>
      <w:r w:rsidR="00C0258D" w:rsidRPr="00684C1E">
        <w:rPr>
          <w:color w:val="000000" w:themeColor="text1"/>
        </w:rPr>
        <w:t>日</w:t>
      </w:r>
      <w:r w:rsidR="00C0258D" w:rsidRPr="00684C1E">
        <w:rPr>
          <w:rFonts w:hint="eastAsia"/>
          <w:color w:val="000000" w:themeColor="text1"/>
        </w:rPr>
        <w:t>。</w:t>
      </w:r>
      <w:r w:rsidR="00C0258D" w:rsidRPr="00684C1E">
        <w:rPr>
          <w:color w:val="000000" w:themeColor="text1"/>
        </w:rPr>
        <w:t>区内水资源利用不应突破该水资源需求量要求</w:t>
      </w:r>
      <w:r w:rsidR="00C0258D" w:rsidRPr="00684C1E">
        <w:rPr>
          <w:rFonts w:hint="eastAsia"/>
          <w:color w:val="000000" w:themeColor="text1"/>
        </w:rPr>
        <w:t>。</w:t>
      </w:r>
    </w:p>
    <w:p w14:paraId="38AEA893" w14:textId="4E944E78" w:rsidR="00C0258D" w:rsidRPr="00684C1E" w:rsidRDefault="00C0258D" w:rsidP="000932AB">
      <w:pPr>
        <w:pStyle w:val="Z1"/>
        <w:ind w:firstLine="480"/>
        <w:rPr>
          <w:color w:val="000000" w:themeColor="text1"/>
        </w:rPr>
      </w:pPr>
      <w:r w:rsidRPr="00684C1E">
        <w:rPr>
          <w:color w:val="000000" w:themeColor="text1"/>
        </w:rPr>
        <w:lastRenderedPageBreak/>
        <w:t>土地资源</w:t>
      </w:r>
      <w:r w:rsidRPr="00684C1E">
        <w:rPr>
          <w:rFonts w:hint="eastAsia"/>
          <w:color w:val="000000" w:themeColor="text1"/>
        </w:rPr>
        <w:t>：</w:t>
      </w:r>
      <w:r w:rsidR="000932AB" w:rsidRPr="00684C1E">
        <w:rPr>
          <w:rFonts w:hint="eastAsia"/>
          <w:color w:val="000000" w:themeColor="text1"/>
        </w:rPr>
        <w:t>南京新材料产业园规划范围</w:t>
      </w:r>
      <w:r w:rsidR="000932AB" w:rsidRPr="00684C1E">
        <w:rPr>
          <w:rFonts w:hint="eastAsia"/>
          <w:color w:val="000000" w:themeColor="text1"/>
        </w:rPr>
        <w:t>4</w:t>
      </w:r>
      <w:r w:rsidR="000932AB" w:rsidRPr="00684C1E">
        <w:rPr>
          <w:color w:val="000000" w:themeColor="text1"/>
        </w:rPr>
        <w:t>.1km</w:t>
      </w:r>
      <w:r w:rsidR="000932AB" w:rsidRPr="00684C1E">
        <w:rPr>
          <w:color w:val="000000" w:themeColor="text1"/>
          <w:vertAlign w:val="superscript"/>
        </w:rPr>
        <w:t>2</w:t>
      </w:r>
      <w:r w:rsidR="000932AB" w:rsidRPr="00684C1E">
        <w:rPr>
          <w:rFonts w:hint="eastAsia"/>
          <w:color w:val="000000" w:themeColor="text1"/>
        </w:rPr>
        <w:t>，</w:t>
      </w:r>
      <w:r w:rsidR="000932AB" w:rsidRPr="00684C1E">
        <w:rPr>
          <w:color w:val="000000" w:themeColor="text1"/>
        </w:rPr>
        <w:t>进区项目建设应当严格按照规划进行土地开发，不得突破规划范围。合理、集约、节约使用土地资源。</w:t>
      </w:r>
    </w:p>
    <w:p w14:paraId="73072499" w14:textId="7150409C" w:rsidR="000932AB" w:rsidRPr="00684C1E" w:rsidRDefault="000932AB" w:rsidP="000932AB">
      <w:pPr>
        <w:pStyle w:val="Z1"/>
        <w:ind w:firstLine="480"/>
        <w:rPr>
          <w:color w:val="000000" w:themeColor="text1"/>
        </w:rPr>
      </w:pPr>
      <w:r w:rsidRPr="00684C1E">
        <w:rPr>
          <w:rFonts w:hint="eastAsia"/>
          <w:color w:val="000000" w:themeColor="text1"/>
        </w:rPr>
        <w:t>能源：南京新材料产业园供热依托</w:t>
      </w:r>
      <w:r w:rsidR="00E956A9" w:rsidRPr="00684C1E">
        <w:rPr>
          <w:color w:val="000000" w:themeColor="text1"/>
        </w:rPr>
        <w:t>南京江北新材料科技园长芦区热电厂</w:t>
      </w:r>
      <w:r w:rsidR="00E956A9" w:rsidRPr="00684C1E">
        <w:rPr>
          <w:rFonts w:hint="eastAsia"/>
          <w:color w:val="000000" w:themeColor="text1"/>
        </w:rPr>
        <w:t>，</w:t>
      </w:r>
      <w:r w:rsidR="00E956A9" w:rsidRPr="00684C1E">
        <w:rPr>
          <w:color w:val="000000" w:themeColor="text1"/>
        </w:rPr>
        <w:t>管网已</w:t>
      </w:r>
      <w:r w:rsidR="00E956A9" w:rsidRPr="00684C1E">
        <w:rPr>
          <w:rFonts w:hint="eastAsia"/>
          <w:color w:val="000000" w:themeColor="text1"/>
        </w:rPr>
        <w:t>覆盖区域，满足供热需求。企业自建锅炉，推行</w:t>
      </w:r>
      <w:r w:rsidR="00E90EF3" w:rsidRPr="00684C1E">
        <w:rPr>
          <w:rFonts w:hint="eastAsia"/>
          <w:color w:val="000000" w:themeColor="text1"/>
        </w:rPr>
        <w:t>天然气、电力及可再生能源等清洁能源。</w:t>
      </w:r>
    </w:p>
    <w:p w14:paraId="067027C2" w14:textId="468600C2" w:rsidR="00575750" w:rsidRPr="00684C1E" w:rsidRDefault="00A16D33" w:rsidP="00575750">
      <w:pPr>
        <w:pStyle w:val="2"/>
        <w:rPr>
          <w:color w:val="000000" w:themeColor="text1"/>
        </w:rPr>
      </w:pPr>
      <w:bookmarkStart w:id="44" w:name="_Toc99614797"/>
      <w:r w:rsidRPr="00684C1E">
        <w:rPr>
          <w:rFonts w:hint="eastAsia"/>
          <w:color w:val="000000" w:themeColor="text1"/>
        </w:rPr>
        <w:t>与</w:t>
      </w:r>
      <w:r w:rsidR="00575750" w:rsidRPr="00684C1E">
        <w:rPr>
          <w:rFonts w:hint="eastAsia"/>
          <w:color w:val="000000" w:themeColor="text1"/>
        </w:rPr>
        <w:t>环境准入负面清单</w:t>
      </w:r>
      <w:r w:rsidRPr="00684C1E">
        <w:rPr>
          <w:rFonts w:hint="eastAsia"/>
          <w:color w:val="000000" w:themeColor="text1"/>
        </w:rPr>
        <w:t>相符性分析</w:t>
      </w:r>
      <w:bookmarkEnd w:id="44"/>
    </w:p>
    <w:p w14:paraId="66F511DD" w14:textId="1E36DC8E" w:rsidR="00B046CC" w:rsidRPr="00684C1E" w:rsidRDefault="00B046CC" w:rsidP="00B046CC">
      <w:pPr>
        <w:pStyle w:val="Z1"/>
        <w:ind w:firstLine="480"/>
        <w:rPr>
          <w:color w:val="000000" w:themeColor="text1"/>
        </w:rPr>
      </w:pPr>
      <w:r w:rsidRPr="00684C1E">
        <w:rPr>
          <w:color w:val="000000" w:themeColor="text1"/>
        </w:rPr>
        <w:t>基于生态保护红线、环境质量底线和资源利用上线，以清单方式列出禁止、限制等差别化产业、环境准入条件和要求，引入项目应符合《产业结构调整指导目录（</w:t>
      </w:r>
      <w:r w:rsidRPr="00684C1E">
        <w:rPr>
          <w:color w:val="000000" w:themeColor="text1"/>
        </w:rPr>
        <w:t>2019</w:t>
      </w:r>
      <w:r w:rsidRPr="00684C1E">
        <w:rPr>
          <w:color w:val="000000" w:themeColor="text1"/>
        </w:rPr>
        <w:t>年本）》、《江苏省工业和信息产业结构调整指导目录（</w:t>
      </w:r>
      <w:r w:rsidRPr="00684C1E">
        <w:rPr>
          <w:color w:val="000000" w:themeColor="text1"/>
        </w:rPr>
        <w:t>2012</w:t>
      </w:r>
      <w:r w:rsidRPr="00684C1E">
        <w:rPr>
          <w:color w:val="000000" w:themeColor="text1"/>
        </w:rPr>
        <w:t>年本）》（</w:t>
      </w:r>
      <w:r w:rsidRPr="00684C1E">
        <w:rPr>
          <w:color w:val="000000" w:themeColor="text1"/>
        </w:rPr>
        <w:t>2013</w:t>
      </w:r>
      <w:r w:rsidRPr="00684C1E">
        <w:rPr>
          <w:color w:val="000000" w:themeColor="text1"/>
        </w:rPr>
        <w:t>年修正）、《江苏省工业和信息产业结构调整限值淘汰目录和能耗限额（</w:t>
      </w:r>
      <w:r w:rsidRPr="00684C1E">
        <w:rPr>
          <w:color w:val="000000" w:themeColor="text1"/>
        </w:rPr>
        <w:t>2015</w:t>
      </w:r>
      <w:r w:rsidRPr="00684C1E">
        <w:rPr>
          <w:color w:val="000000" w:themeColor="text1"/>
        </w:rPr>
        <w:t>年本）》、《鼓励外商投资产业目录</w:t>
      </w:r>
      <w:r w:rsidRPr="00684C1E">
        <w:rPr>
          <w:rFonts w:hint="eastAsia"/>
          <w:color w:val="000000" w:themeColor="text1"/>
        </w:rPr>
        <w:t>（</w:t>
      </w:r>
      <w:r w:rsidRPr="00684C1E">
        <w:rPr>
          <w:rFonts w:hint="eastAsia"/>
          <w:color w:val="000000" w:themeColor="text1"/>
        </w:rPr>
        <w:t>2</w:t>
      </w:r>
      <w:r w:rsidRPr="00684C1E">
        <w:rPr>
          <w:color w:val="000000" w:themeColor="text1"/>
        </w:rPr>
        <w:t>020</w:t>
      </w:r>
      <w:r w:rsidRPr="00684C1E">
        <w:rPr>
          <w:color w:val="000000" w:themeColor="text1"/>
        </w:rPr>
        <w:t>版</w:t>
      </w:r>
      <w:r w:rsidRPr="00684C1E">
        <w:rPr>
          <w:rFonts w:hint="eastAsia"/>
          <w:color w:val="000000" w:themeColor="text1"/>
        </w:rPr>
        <w:t>）</w:t>
      </w:r>
      <w:r w:rsidRPr="00684C1E">
        <w:rPr>
          <w:color w:val="000000" w:themeColor="text1"/>
        </w:rPr>
        <w:t>等国家、江苏省、南京市的产业政策法规要求。结合上述产业政策法规要求，本次评价对规划区发展的产业提出负面清单，具体见下表</w:t>
      </w:r>
      <w:r w:rsidRPr="00684C1E">
        <w:rPr>
          <w:rFonts w:hint="eastAsia"/>
          <w:color w:val="000000" w:themeColor="text1"/>
        </w:rPr>
        <w:t>。</w:t>
      </w:r>
    </w:p>
    <w:p w14:paraId="39B807CE" w14:textId="26C319A5" w:rsidR="00B046CC" w:rsidRPr="00684C1E" w:rsidRDefault="00B046CC" w:rsidP="00B046CC">
      <w:pPr>
        <w:pStyle w:val="Z"/>
        <w:rPr>
          <w:color w:val="000000" w:themeColor="text1"/>
        </w:rPr>
      </w:pPr>
      <w:r w:rsidRPr="00684C1E">
        <w:rPr>
          <w:rFonts w:hint="eastAsia"/>
          <w:color w:val="000000" w:themeColor="text1"/>
        </w:rPr>
        <w:t>表</w:t>
      </w:r>
      <w:r w:rsidRPr="00684C1E">
        <w:rPr>
          <w:rFonts w:hint="eastAsia"/>
          <w:color w:val="000000" w:themeColor="text1"/>
        </w:rPr>
        <w:t xml:space="preserve"> </w:t>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STYLEREF 2 \s</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9.4</w:t>
      </w:r>
      <w:r w:rsidRPr="00684C1E">
        <w:rPr>
          <w:color w:val="000000" w:themeColor="text1"/>
        </w:rPr>
        <w:fldChar w:fldCharType="end"/>
      </w:r>
      <w:r w:rsidRPr="00684C1E">
        <w:rPr>
          <w:color w:val="000000" w:themeColor="text1"/>
        </w:rPr>
        <w:noBreakHyphen/>
      </w:r>
      <w:r w:rsidRPr="00684C1E">
        <w:rPr>
          <w:color w:val="000000" w:themeColor="text1"/>
        </w:rPr>
        <w:fldChar w:fldCharType="begin"/>
      </w:r>
      <w:r w:rsidRPr="00684C1E">
        <w:rPr>
          <w:color w:val="000000" w:themeColor="text1"/>
        </w:rPr>
        <w:instrText xml:space="preserve"> </w:instrText>
      </w:r>
      <w:r w:rsidRPr="00684C1E">
        <w:rPr>
          <w:rFonts w:hint="eastAsia"/>
          <w:color w:val="000000" w:themeColor="text1"/>
        </w:rPr>
        <w:instrText xml:space="preserve">SEQ </w:instrText>
      </w:r>
      <w:r w:rsidRPr="00684C1E">
        <w:rPr>
          <w:rFonts w:hint="eastAsia"/>
          <w:color w:val="000000" w:themeColor="text1"/>
        </w:rPr>
        <w:instrText>表</w:instrText>
      </w:r>
      <w:r w:rsidRPr="00684C1E">
        <w:rPr>
          <w:rFonts w:hint="eastAsia"/>
          <w:color w:val="000000" w:themeColor="text1"/>
        </w:rPr>
        <w:instrText xml:space="preserve"> \* ARABIC \s 2</w:instrText>
      </w:r>
      <w:r w:rsidRPr="00684C1E">
        <w:rPr>
          <w:color w:val="000000" w:themeColor="text1"/>
        </w:rPr>
        <w:instrText xml:space="preserve"> </w:instrText>
      </w:r>
      <w:r w:rsidRPr="00684C1E">
        <w:rPr>
          <w:color w:val="000000" w:themeColor="text1"/>
        </w:rPr>
        <w:fldChar w:fldCharType="separate"/>
      </w:r>
      <w:r w:rsidR="006D0CC8">
        <w:rPr>
          <w:noProof/>
          <w:color w:val="000000" w:themeColor="text1"/>
        </w:rPr>
        <w:t>1</w:t>
      </w:r>
      <w:r w:rsidRPr="00684C1E">
        <w:rPr>
          <w:color w:val="000000" w:themeColor="text1"/>
        </w:rPr>
        <w:fldChar w:fldCharType="end"/>
      </w:r>
      <w:r w:rsidRPr="00684C1E">
        <w:rPr>
          <w:rFonts w:hint="eastAsia"/>
          <w:color w:val="000000" w:themeColor="text1"/>
        </w:rPr>
        <w:t xml:space="preserve"> </w:t>
      </w:r>
      <w:r w:rsidR="00B501AC" w:rsidRPr="00684C1E">
        <w:rPr>
          <w:rFonts w:hint="eastAsia"/>
          <w:color w:val="000000" w:themeColor="text1"/>
        </w:rPr>
        <w:t>园</w:t>
      </w:r>
      <w:r w:rsidR="001858D7" w:rsidRPr="00684C1E">
        <w:rPr>
          <w:rFonts w:hint="eastAsia"/>
          <w:color w:val="000000" w:themeColor="text1"/>
        </w:rPr>
        <w:t>区生态环境准入清单</w:t>
      </w:r>
    </w:p>
    <w:tbl>
      <w:tblPr>
        <w:tblStyle w:val="ad"/>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276"/>
        <w:gridCol w:w="1134"/>
        <w:gridCol w:w="567"/>
        <w:gridCol w:w="5319"/>
      </w:tblGrid>
      <w:tr w:rsidR="00684C1E" w:rsidRPr="00684C1E" w14:paraId="290C9937" w14:textId="77777777" w:rsidTr="00B501AC">
        <w:tc>
          <w:tcPr>
            <w:tcW w:w="1276" w:type="dxa"/>
            <w:vAlign w:val="center"/>
          </w:tcPr>
          <w:p w14:paraId="1184472A" w14:textId="6E08DE67" w:rsidR="001858D7" w:rsidRPr="00684C1E" w:rsidRDefault="001858D7" w:rsidP="00B501AC">
            <w:pPr>
              <w:pStyle w:val="Z0"/>
              <w:rPr>
                <w:b/>
                <w:color w:val="000000" w:themeColor="text1"/>
              </w:rPr>
            </w:pPr>
            <w:r w:rsidRPr="00684C1E">
              <w:rPr>
                <w:rFonts w:hint="eastAsia"/>
                <w:b/>
                <w:color w:val="000000" w:themeColor="text1"/>
              </w:rPr>
              <w:t>管控</w:t>
            </w:r>
            <w:r w:rsidR="00BF4EDE" w:rsidRPr="00684C1E">
              <w:rPr>
                <w:rFonts w:hint="eastAsia"/>
                <w:b/>
                <w:color w:val="000000" w:themeColor="text1"/>
              </w:rPr>
              <w:t>要求</w:t>
            </w:r>
          </w:p>
        </w:tc>
        <w:tc>
          <w:tcPr>
            <w:tcW w:w="1134" w:type="dxa"/>
            <w:vAlign w:val="center"/>
          </w:tcPr>
          <w:p w14:paraId="1AAAC2B1" w14:textId="1D886078" w:rsidR="001858D7" w:rsidRPr="00684C1E" w:rsidRDefault="001858D7" w:rsidP="00B501AC">
            <w:pPr>
              <w:pStyle w:val="Z0"/>
              <w:rPr>
                <w:b/>
                <w:color w:val="000000" w:themeColor="text1"/>
              </w:rPr>
            </w:pPr>
            <w:r w:rsidRPr="00684C1E">
              <w:rPr>
                <w:rFonts w:hint="eastAsia"/>
                <w:b/>
                <w:color w:val="000000" w:themeColor="text1"/>
              </w:rPr>
              <w:t>类别</w:t>
            </w:r>
          </w:p>
        </w:tc>
        <w:tc>
          <w:tcPr>
            <w:tcW w:w="567" w:type="dxa"/>
            <w:vAlign w:val="center"/>
          </w:tcPr>
          <w:p w14:paraId="23FBCF21" w14:textId="13E9A9D2" w:rsidR="001858D7" w:rsidRPr="00684C1E" w:rsidRDefault="001858D7" w:rsidP="00B501AC">
            <w:pPr>
              <w:pStyle w:val="Z0"/>
              <w:rPr>
                <w:b/>
                <w:color w:val="000000" w:themeColor="text1"/>
              </w:rPr>
            </w:pPr>
            <w:r w:rsidRPr="00684C1E">
              <w:rPr>
                <w:rFonts w:hint="eastAsia"/>
                <w:b/>
                <w:color w:val="000000" w:themeColor="text1"/>
              </w:rPr>
              <w:t>序号</w:t>
            </w:r>
          </w:p>
        </w:tc>
        <w:tc>
          <w:tcPr>
            <w:tcW w:w="5319" w:type="dxa"/>
            <w:vAlign w:val="center"/>
          </w:tcPr>
          <w:p w14:paraId="0E45DBC4" w14:textId="0624A90C" w:rsidR="001858D7" w:rsidRPr="00684C1E" w:rsidRDefault="001858D7" w:rsidP="00B501AC">
            <w:pPr>
              <w:pStyle w:val="Z0"/>
              <w:rPr>
                <w:b/>
                <w:color w:val="000000" w:themeColor="text1"/>
              </w:rPr>
            </w:pPr>
            <w:r w:rsidRPr="00684C1E">
              <w:rPr>
                <w:rFonts w:hint="eastAsia"/>
                <w:b/>
                <w:color w:val="000000" w:themeColor="text1"/>
              </w:rPr>
              <w:t>要求</w:t>
            </w:r>
          </w:p>
        </w:tc>
      </w:tr>
      <w:tr w:rsidR="00684C1E" w:rsidRPr="00684C1E" w14:paraId="41E9E2D0" w14:textId="77777777" w:rsidTr="00B501AC">
        <w:tc>
          <w:tcPr>
            <w:tcW w:w="1276" w:type="dxa"/>
            <w:vMerge w:val="restart"/>
            <w:vAlign w:val="center"/>
          </w:tcPr>
          <w:p w14:paraId="635E907F" w14:textId="60FEAB97" w:rsidR="00E65873" w:rsidRPr="00684C1E" w:rsidRDefault="00E65873" w:rsidP="00B501AC">
            <w:pPr>
              <w:pStyle w:val="Z0"/>
              <w:rPr>
                <w:color w:val="000000" w:themeColor="text1"/>
              </w:rPr>
            </w:pPr>
            <w:r w:rsidRPr="00684C1E">
              <w:rPr>
                <w:rFonts w:hint="eastAsia"/>
                <w:color w:val="000000" w:themeColor="text1"/>
              </w:rPr>
              <w:t>空间布局约束</w:t>
            </w:r>
          </w:p>
        </w:tc>
        <w:tc>
          <w:tcPr>
            <w:tcW w:w="1134" w:type="dxa"/>
            <w:vMerge w:val="restart"/>
            <w:vAlign w:val="center"/>
          </w:tcPr>
          <w:p w14:paraId="3DDA36D9" w14:textId="0DEE348C" w:rsidR="00E65873" w:rsidRPr="00684C1E" w:rsidRDefault="00E65873" w:rsidP="00B501AC">
            <w:pPr>
              <w:pStyle w:val="Z0"/>
              <w:rPr>
                <w:color w:val="000000" w:themeColor="text1"/>
              </w:rPr>
            </w:pPr>
            <w:r w:rsidRPr="00684C1E">
              <w:rPr>
                <w:rFonts w:hint="eastAsia"/>
                <w:color w:val="000000" w:themeColor="text1"/>
              </w:rPr>
              <w:t>禁止开发建设活动的要求</w:t>
            </w:r>
          </w:p>
        </w:tc>
        <w:tc>
          <w:tcPr>
            <w:tcW w:w="567" w:type="dxa"/>
            <w:vAlign w:val="center"/>
          </w:tcPr>
          <w:p w14:paraId="7776ED15" w14:textId="79B7CCAD" w:rsidR="00E65873" w:rsidRPr="00684C1E" w:rsidRDefault="00E65873" w:rsidP="00B501AC">
            <w:pPr>
              <w:pStyle w:val="Z0"/>
              <w:numPr>
                <w:ilvl w:val="0"/>
                <w:numId w:val="15"/>
              </w:numPr>
              <w:rPr>
                <w:color w:val="000000" w:themeColor="text1"/>
              </w:rPr>
            </w:pPr>
          </w:p>
        </w:tc>
        <w:tc>
          <w:tcPr>
            <w:tcW w:w="5319" w:type="dxa"/>
            <w:vAlign w:val="center"/>
          </w:tcPr>
          <w:p w14:paraId="28723F0F" w14:textId="716727C0" w:rsidR="00E65873" w:rsidRPr="00684C1E" w:rsidRDefault="00E65873" w:rsidP="00B501AC">
            <w:pPr>
              <w:pStyle w:val="Z0"/>
              <w:rPr>
                <w:color w:val="000000" w:themeColor="text1"/>
              </w:rPr>
            </w:pPr>
            <w:r w:rsidRPr="00684C1E">
              <w:rPr>
                <w:color w:val="000000" w:themeColor="text1"/>
              </w:rPr>
              <w:t>禁止新建制革、化工、酿造等项目或者其他污染严重的</w:t>
            </w:r>
            <w:r w:rsidRPr="00684C1E">
              <w:rPr>
                <w:rFonts w:hint="eastAsia"/>
                <w:color w:val="000000" w:themeColor="text1"/>
              </w:rPr>
              <w:t>与园区主导产业不相符</w:t>
            </w:r>
            <w:r w:rsidRPr="00684C1E">
              <w:rPr>
                <w:color w:val="000000" w:themeColor="text1"/>
              </w:rPr>
              <w:t>项目；</w:t>
            </w:r>
          </w:p>
        </w:tc>
      </w:tr>
      <w:tr w:rsidR="00684C1E" w:rsidRPr="00684C1E" w14:paraId="54BC0166" w14:textId="77777777" w:rsidTr="00B501AC">
        <w:tc>
          <w:tcPr>
            <w:tcW w:w="1276" w:type="dxa"/>
            <w:vMerge/>
            <w:vAlign w:val="center"/>
          </w:tcPr>
          <w:p w14:paraId="44AF2087" w14:textId="77777777" w:rsidR="00E65873" w:rsidRPr="00684C1E" w:rsidRDefault="00E65873" w:rsidP="00B501AC">
            <w:pPr>
              <w:pStyle w:val="Z0"/>
              <w:rPr>
                <w:color w:val="000000" w:themeColor="text1"/>
              </w:rPr>
            </w:pPr>
          </w:p>
        </w:tc>
        <w:tc>
          <w:tcPr>
            <w:tcW w:w="1134" w:type="dxa"/>
            <w:vMerge/>
            <w:vAlign w:val="center"/>
          </w:tcPr>
          <w:p w14:paraId="0D7FA227" w14:textId="77777777" w:rsidR="00E65873" w:rsidRPr="00684C1E" w:rsidRDefault="00E65873" w:rsidP="00B501AC">
            <w:pPr>
              <w:pStyle w:val="Z0"/>
              <w:rPr>
                <w:color w:val="000000" w:themeColor="text1"/>
              </w:rPr>
            </w:pPr>
          </w:p>
        </w:tc>
        <w:tc>
          <w:tcPr>
            <w:tcW w:w="567" w:type="dxa"/>
            <w:vAlign w:val="center"/>
          </w:tcPr>
          <w:p w14:paraId="747C741A" w14:textId="1B3406F4" w:rsidR="00E65873" w:rsidRPr="00684C1E" w:rsidRDefault="00E65873" w:rsidP="00B501AC">
            <w:pPr>
              <w:pStyle w:val="Z0"/>
              <w:numPr>
                <w:ilvl w:val="0"/>
                <w:numId w:val="15"/>
              </w:numPr>
              <w:rPr>
                <w:color w:val="000000" w:themeColor="text1"/>
              </w:rPr>
            </w:pPr>
          </w:p>
        </w:tc>
        <w:tc>
          <w:tcPr>
            <w:tcW w:w="5319" w:type="dxa"/>
            <w:vAlign w:val="center"/>
          </w:tcPr>
          <w:p w14:paraId="657F03A7" w14:textId="68EF31BA" w:rsidR="00E65873" w:rsidRPr="00684C1E" w:rsidRDefault="00E65873" w:rsidP="00B501AC">
            <w:pPr>
              <w:pStyle w:val="Z0"/>
              <w:rPr>
                <w:color w:val="000000" w:themeColor="text1"/>
              </w:rPr>
            </w:pPr>
            <w:r w:rsidRPr="00684C1E">
              <w:rPr>
                <w:color w:val="000000" w:themeColor="text1"/>
              </w:rPr>
              <w:t>禁止</w:t>
            </w:r>
            <w:r w:rsidRPr="00684C1E">
              <w:rPr>
                <w:rFonts w:hint="eastAsia"/>
                <w:color w:val="000000" w:themeColor="text1"/>
              </w:rPr>
              <w:t>新建产生或排放放射性物质的项目；</w:t>
            </w:r>
            <w:r w:rsidRPr="00684C1E">
              <w:rPr>
                <w:color w:val="000000" w:themeColor="text1"/>
              </w:rPr>
              <w:t>禁止</w:t>
            </w:r>
            <w:r w:rsidRPr="00684C1E">
              <w:rPr>
                <w:rFonts w:hint="eastAsia"/>
                <w:color w:val="000000" w:themeColor="text1"/>
              </w:rPr>
              <w:t>新建废水含难降解有机物，或工艺废气中含三致、恶臭、有毒有害物质无法达标排放的项目；</w:t>
            </w:r>
            <w:r w:rsidRPr="00684C1E">
              <w:rPr>
                <w:color w:val="000000" w:themeColor="text1"/>
              </w:rPr>
              <w:t>禁止</w:t>
            </w:r>
            <w:r w:rsidRPr="00684C1E">
              <w:rPr>
                <w:rFonts w:hint="eastAsia"/>
                <w:color w:val="000000" w:themeColor="text1"/>
              </w:rPr>
              <w:t>新建环境保护综合名录所列高污染、高环境风险产品生产的项目</w:t>
            </w:r>
            <w:r w:rsidRPr="00684C1E">
              <w:rPr>
                <w:color w:val="000000" w:themeColor="text1"/>
              </w:rPr>
              <w:t>；</w:t>
            </w:r>
          </w:p>
        </w:tc>
      </w:tr>
      <w:tr w:rsidR="00684C1E" w:rsidRPr="00684C1E" w14:paraId="6A3A1001" w14:textId="77777777" w:rsidTr="00B501AC">
        <w:tc>
          <w:tcPr>
            <w:tcW w:w="1276" w:type="dxa"/>
            <w:vMerge/>
            <w:vAlign w:val="center"/>
          </w:tcPr>
          <w:p w14:paraId="4B8E76D4" w14:textId="77777777" w:rsidR="00E65873" w:rsidRPr="00684C1E" w:rsidRDefault="00E65873" w:rsidP="00B501AC">
            <w:pPr>
              <w:pStyle w:val="Z0"/>
              <w:rPr>
                <w:color w:val="000000" w:themeColor="text1"/>
              </w:rPr>
            </w:pPr>
          </w:p>
        </w:tc>
        <w:tc>
          <w:tcPr>
            <w:tcW w:w="1134" w:type="dxa"/>
            <w:vMerge/>
            <w:vAlign w:val="center"/>
          </w:tcPr>
          <w:p w14:paraId="33717583" w14:textId="77777777" w:rsidR="00E65873" w:rsidRPr="00684C1E" w:rsidRDefault="00E65873" w:rsidP="00B501AC">
            <w:pPr>
              <w:pStyle w:val="Z0"/>
              <w:rPr>
                <w:color w:val="000000" w:themeColor="text1"/>
              </w:rPr>
            </w:pPr>
          </w:p>
        </w:tc>
        <w:tc>
          <w:tcPr>
            <w:tcW w:w="567" w:type="dxa"/>
            <w:vAlign w:val="center"/>
          </w:tcPr>
          <w:p w14:paraId="22B5FBE8" w14:textId="35FB8D17" w:rsidR="00E65873" w:rsidRPr="00684C1E" w:rsidRDefault="00E65873" w:rsidP="00B501AC">
            <w:pPr>
              <w:pStyle w:val="Z0"/>
              <w:numPr>
                <w:ilvl w:val="0"/>
                <w:numId w:val="15"/>
              </w:numPr>
              <w:rPr>
                <w:color w:val="000000" w:themeColor="text1"/>
              </w:rPr>
            </w:pPr>
          </w:p>
        </w:tc>
        <w:tc>
          <w:tcPr>
            <w:tcW w:w="5319" w:type="dxa"/>
            <w:vAlign w:val="center"/>
          </w:tcPr>
          <w:p w14:paraId="3A8DBA8A" w14:textId="2E4313A9" w:rsidR="00E65873" w:rsidRPr="00684C1E" w:rsidRDefault="00E65873" w:rsidP="00B501AC">
            <w:pPr>
              <w:pStyle w:val="Z0"/>
              <w:rPr>
                <w:color w:val="000000" w:themeColor="text1"/>
              </w:rPr>
            </w:pPr>
            <w:r w:rsidRPr="00684C1E">
              <w:rPr>
                <w:color w:val="000000" w:themeColor="text1"/>
              </w:rPr>
              <w:t>禁止</w:t>
            </w:r>
            <w:r w:rsidRPr="00684C1E">
              <w:rPr>
                <w:rFonts w:hint="eastAsia"/>
                <w:color w:val="000000" w:themeColor="text1"/>
              </w:rPr>
              <w:t>新建</w:t>
            </w:r>
            <w:r w:rsidRPr="00684C1E">
              <w:rPr>
                <w:color w:val="000000" w:themeColor="text1"/>
              </w:rPr>
              <w:t>产生的危险废物无法妥善处置的项目；</w:t>
            </w:r>
          </w:p>
        </w:tc>
      </w:tr>
      <w:tr w:rsidR="00684C1E" w:rsidRPr="00684C1E" w14:paraId="235619F8" w14:textId="77777777" w:rsidTr="00B501AC">
        <w:tc>
          <w:tcPr>
            <w:tcW w:w="1276" w:type="dxa"/>
            <w:vMerge/>
            <w:vAlign w:val="center"/>
          </w:tcPr>
          <w:p w14:paraId="5084E854" w14:textId="77777777" w:rsidR="00E65873" w:rsidRPr="00684C1E" w:rsidRDefault="00E65873" w:rsidP="00B501AC">
            <w:pPr>
              <w:pStyle w:val="Z0"/>
              <w:rPr>
                <w:color w:val="000000" w:themeColor="text1"/>
              </w:rPr>
            </w:pPr>
          </w:p>
        </w:tc>
        <w:tc>
          <w:tcPr>
            <w:tcW w:w="1134" w:type="dxa"/>
            <w:vMerge/>
            <w:vAlign w:val="center"/>
          </w:tcPr>
          <w:p w14:paraId="15D1C2EC" w14:textId="77777777" w:rsidR="00E65873" w:rsidRPr="00684C1E" w:rsidRDefault="00E65873" w:rsidP="00B501AC">
            <w:pPr>
              <w:pStyle w:val="Z0"/>
              <w:rPr>
                <w:color w:val="000000" w:themeColor="text1"/>
              </w:rPr>
            </w:pPr>
          </w:p>
        </w:tc>
        <w:tc>
          <w:tcPr>
            <w:tcW w:w="567" w:type="dxa"/>
            <w:vAlign w:val="center"/>
          </w:tcPr>
          <w:p w14:paraId="2B2F9A7F" w14:textId="0E608C04" w:rsidR="00E65873" w:rsidRPr="00684C1E" w:rsidRDefault="00E65873" w:rsidP="00B501AC">
            <w:pPr>
              <w:pStyle w:val="Z0"/>
              <w:numPr>
                <w:ilvl w:val="0"/>
                <w:numId w:val="15"/>
              </w:numPr>
              <w:rPr>
                <w:color w:val="000000" w:themeColor="text1"/>
              </w:rPr>
            </w:pPr>
          </w:p>
        </w:tc>
        <w:tc>
          <w:tcPr>
            <w:tcW w:w="5319" w:type="dxa"/>
            <w:vAlign w:val="center"/>
          </w:tcPr>
          <w:p w14:paraId="5C46CDE8" w14:textId="14220306" w:rsidR="00E65873" w:rsidRPr="00684C1E" w:rsidRDefault="00E65873" w:rsidP="00B501AC">
            <w:pPr>
              <w:pStyle w:val="Z0"/>
              <w:rPr>
                <w:color w:val="000000" w:themeColor="text1"/>
              </w:rPr>
            </w:pPr>
            <w:r w:rsidRPr="00684C1E">
              <w:rPr>
                <w:color w:val="000000" w:themeColor="text1"/>
              </w:rPr>
              <w:t>禁止</w:t>
            </w:r>
            <w:r w:rsidRPr="00684C1E">
              <w:rPr>
                <w:rFonts w:hint="eastAsia"/>
                <w:color w:val="000000" w:themeColor="text1"/>
              </w:rPr>
              <w:t>新建</w:t>
            </w:r>
            <w:r w:rsidRPr="00684C1E">
              <w:rPr>
                <w:color w:val="000000" w:themeColor="text1"/>
              </w:rPr>
              <w:t>对规划区外生态红线保护区域产生明显不良环境和生态影响的项目。</w:t>
            </w:r>
          </w:p>
        </w:tc>
      </w:tr>
      <w:tr w:rsidR="00684C1E" w:rsidRPr="00684C1E" w14:paraId="224A0F27" w14:textId="77777777" w:rsidTr="00B501AC">
        <w:tc>
          <w:tcPr>
            <w:tcW w:w="1276" w:type="dxa"/>
            <w:vMerge/>
            <w:vAlign w:val="center"/>
          </w:tcPr>
          <w:p w14:paraId="392F0D05" w14:textId="77777777" w:rsidR="00E65873" w:rsidRPr="00684C1E" w:rsidRDefault="00E65873" w:rsidP="00B501AC">
            <w:pPr>
              <w:pStyle w:val="Z0"/>
              <w:rPr>
                <w:color w:val="000000" w:themeColor="text1"/>
              </w:rPr>
            </w:pPr>
          </w:p>
        </w:tc>
        <w:tc>
          <w:tcPr>
            <w:tcW w:w="1134" w:type="dxa"/>
            <w:vMerge/>
            <w:vAlign w:val="center"/>
          </w:tcPr>
          <w:p w14:paraId="5D134F0F" w14:textId="77777777" w:rsidR="00E65873" w:rsidRPr="00684C1E" w:rsidRDefault="00E65873" w:rsidP="00B501AC">
            <w:pPr>
              <w:pStyle w:val="Z0"/>
              <w:rPr>
                <w:color w:val="000000" w:themeColor="text1"/>
              </w:rPr>
            </w:pPr>
          </w:p>
        </w:tc>
        <w:tc>
          <w:tcPr>
            <w:tcW w:w="567" w:type="dxa"/>
            <w:vAlign w:val="center"/>
          </w:tcPr>
          <w:p w14:paraId="48CCCEE9" w14:textId="28E83512" w:rsidR="00E65873" w:rsidRPr="00684C1E" w:rsidRDefault="00E65873" w:rsidP="00B501AC">
            <w:pPr>
              <w:pStyle w:val="Z0"/>
              <w:numPr>
                <w:ilvl w:val="0"/>
                <w:numId w:val="15"/>
              </w:numPr>
              <w:rPr>
                <w:color w:val="000000" w:themeColor="text1"/>
              </w:rPr>
            </w:pPr>
          </w:p>
        </w:tc>
        <w:tc>
          <w:tcPr>
            <w:tcW w:w="5319" w:type="dxa"/>
            <w:vAlign w:val="center"/>
          </w:tcPr>
          <w:p w14:paraId="742AA006" w14:textId="2336E721" w:rsidR="00E65873" w:rsidRPr="00684C1E" w:rsidRDefault="00E65873" w:rsidP="00B501AC">
            <w:pPr>
              <w:pStyle w:val="Z0"/>
              <w:rPr>
                <w:color w:val="000000" w:themeColor="text1"/>
              </w:rPr>
            </w:pPr>
            <w:r w:rsidRPr="00684C1E">
              <w:rPr>
                <w:rFonts w:hint="eastAsia"/>
                <w:color w:val="000000" w:themeColor="text1"/>
              </w:rPr>
              <w:t>禁止新建不符合</w:t>
            </w:r>
            <w:r w:rsidRPr="00684C1E">
              <w:rPr>
                <w:color w:val="000000" w:themeColor="text1"/>
              </w:rPr>
              <w:t>《电镀行业规范条件》和《电镀行业清洁生产评价指标体系（</w:t>
            </w:r>
            <w:r w:rsidRPr="00684C1E">
              <w:rPr>
                <w:color w:val="000000" w:themeColor="text1"/>
              </w:rPr>
              <w:t>2015</w:t>
            </w:r>
            <w:r w:rsidRPr="00684C1E">
              <w:rPr>
                <w:color w:val="000000" w:themeColor="text1"/>
              </w:rPr>
              <w:t>年第</w:t>
            </w:r>
            <w:r w:rsidRPr="00684C1E">
              <w:rPr>
                <w:color w:val="000000" w:themeColor="text1"/>
              </w:rPr>
              <w:t>25</w:t>
            </w:r>
            <w:r w:rsidRPr="00684C1E">
              <w:rPr>
                <w:color w:val="000000" w:themeColor="text1"/>
              </w:rPr>
              <w:t>号）》</w:t>
            </w:r>
            <w:r w:rsidRPr="00684C1E">
              <w:rPr>
                <w:rFonts w:hint="eastAsia"/>
                <w:color w:val="000000" w:themeColor="text1"/>
              </w:rPr>
              <w:t>要求的电镀企业；</w:t>
            </w:r>
          </w:p>
        </w:tc>
      </w:tr>
      <w:tr w:rsidR="00684C1E" w:rsidRPr="00684C1E" w14:paraId="47EF49A8" w14:textId="77777777" w:rsidTr="00B501AC">
        <w:tc>
          <w:tcPr>
            <w:tcW w:w="1276" w:type="dxa"/>
            <w:vMerge/>
            <w:vAlign w:val="center"/>
          </w:tcPr>
          <w:p w14:paraId="0E340025" w14:textId="77777777" w:rsidR="00E65873" w:rsidRPr="00684C1E" w:rsidRDefault="00E65873" w:rsidP="00B501AC">
            <w:pPr>
              <w:pStyle w:val="Z0"/>
              <w:rPr>
                <w:color w:val="000000" w:themeColor="text1"/>
              </w:rPr>
            </w:pPr>
          </w:p>
        </w:tc>
        <w:tc>
          <w:tcPr>
            <w:tcW w:w="1134" w:type="dxa"/>
            <w:vMerge/>
            <w:vAlign w:val="center"/>
          </w:tcPr>
          <w:p w14:paraId="7BF64F06" w14:textId="77777777" w:rsidR="00E65873" w:rsidRPr="00684C1E" w:rsidRDefault="00E65873" w:rsidP="00B501AC">
            <w:pPr>
              <w:pStyle w:val="Z0"/>
              <w:rPr>
                <w:color w:val="000000" w:themeColor="text1"/>
              </w:rPr>
            </w:pPr>
          </w:p>
        </w:tc>
        <w:tc>
          <w:tcPr>
            <w:tcW w:w="567" w:type="dxa"/>
            <w:vAlign w:val="center"/>
          </w:tcPr>
          <w:p w14:paraId="3342933D" w14:textId="6F48AF2E" w:rsidR="00E65873" w:rsidRPr="00684C1E" w:rsidRDefault="00E65873" w:rsidP="00B501AC">
            <w:pPr>
              <w:pStyle w:val="Z0"/>
              <w:numPr>
                <w:ilvl w:val="0"/>
                <w:numId w:val="15"/>
              </w:numPr>
              <w:rPr>
                <w:color w:val="000000" w:themeColor="text1"/>
              </w:rPr>
            </w:pPr>
          </w:p>
        </w:tc>
        <w:tc>
          <w:tcPr>
            <w:tcW w:w="5319" w:type="dxa"/>
            <w:vAlign w:val="center"/>
          </w:tcPr>
          <w:p w14:paraId="1C1760F5" w14:textId="6B9B2EDC" w:rsidR="00E65873" w:rsidRPr="00684C1E" w:rsidRDefault="00E65873" w:rsidP="00B501AC">
            <w:pPr>
              <w:pStyle w:val="Z0"/>
              <w:rPr>
                <w:color w:val="000000" w:themeColor="text1"/>
              </w:rPr>
            </w:pPr>
            <w:r w:rsidRPr="00684C1E">
              <w:rPr>
                <w:rFonts w:hint="eastAsia"/>
                <w:color w:val="000000" w:themeColor="text1"/>
              </w:rPr>
              <w:t>禁止新建南京市外企业服务的电镀企业；</w:t>
            </w:r>
          </w:p>
        </w:tc>
      </w:tr>
      <w:tr w:rsidR="00684C1E" w:rsidRPr="00684C1E" w14:paraId="6ECB5CE7" w14:textId="77777777" w:rsidTr="00B501AC">
        <w:tc>
          <w:tcPr>
            <w:tcW w:w="1276" w:type="dxa"/>
            <w:vMerge/>
            <w:vAlign w:val="center"/>
          </w:tcPr>
          <w:p w14:paraId="41E983C7" w14:textId="77777777" w:rsidR="00E65873" w:rsidRPr="00684C1E" w:rsidRDefault="00E65873" w:rsidP="00B501AC">
            <w:pPr>
              <w:pStyle w:val="Z0"/>
              <w:rPr>
                <w:color w:val="000000" w:themeColor="text1"/>
              </w:rPr>
            </w:pPr>
          </w:p>
        </w:tc>
        <w:tc>
          <w:tcPr>
            <w:tcW w:w="1134" w:type="dxa"/>
            <w:vMerge/>
            <w:vAlign w:val="center"/>
          </w:tcPr>
          <w:p w14:paraId="367149A7" w14:textId="77777777" w:rsidR="00E65873" w:rsidRPr="00684C1E" w:rsidRDefault="00E65873" w:rsidP="00B501AC">
            <w:pPr>
              <w:pStyle w:val="Z0"/>
              <w:rPr>
                <w:color w:val="000000" w:themeColor="text1"/>
              </w:rPr>
            </w:pPr>
          </w:p>
        </w:tc>
        <w:tc>
          <w:tcPr>
            <w:tcW w:w="567" w:type="dxa"/>
            <w:vAlign w:val="center"/>
          </w:tcPr>
          <w:p w14:paraId="332355C6" w14:textId="52756807" w:rsidR="00E65873" w:rsidRPr="00684C1E" w:rsidRDefault="00E65873" w:rsidP="00B501AC">
            <w:pPr>
              <w:pStyle w:val="Z0"/>
              <w:numPr>
                <w:ilvl w:val="0"/>
                <w:numId w:val="15"/>
              </w:numPr>
              <w:rPr>
                <w:color w:val="000000" w:themeColor="text1"/>
              </w:rPr>
            </w:pPr>
          </w:p>
        </w:tc>
        <w:tc>
          <w:tcPr>
            <w:tcW w:w="5319" w:type="dxa"/>
            <w:vAlign w:val="center"/>
          </w:tcPr>
          <w:p w14:paraId="6D9E590E" w14:textId="16D5744F" w:rsidR="00E65873" w:rsidRPr="00684C1E" w:rsidRDefault="00E65873" w:rsidP="00B501AC">
            <w:pPr>
              <w:pStyle w:val="Z0"/>
              <w:rPr>
                <w:color w:val="000000" w:themeColor="text1"/>
              </w:rPr>
            </w:pPr>
            <w:r w:rsidRPr="00684C1E">
              <w:rPr>
                <w:rFonts w:hint="eastAsia"/>
                <w:color w:val="000000" w:themeColor="text1"/>
              </w:rPr>
              <w:t>禁止新建</w:t>
            </w:r>
            <w:r w:rsidRPr="00684C1E">
              <w:rPr>
                <w:color w:val="000000" w:themeColor="text1"/>
              </w:rPr>
              <w:t>其它各类不符合园区定位或国家</w:t>
            </w:r>
            <w:r w:rsidRPr="00684C1E">
              <w:rPr>
                <w:rFonts w:hint="eastAsia"/>
                <w:color w:val="000000" w:themeColor="text1"/>
              </w:rPr>
              <w:t>明令禁止或淘汰</w:t>
            </w:r>
            <w:r w:rsidRPr="00684C1E">
              <w:rPr>
                <w:color w:val="000000" w:themeColor="text1"/>
              </w:rPr>
              <w:t>的企业</w:t>
            </w:r>
          </w:p>
        </w:tc>
      </w:tr>
      <w:tr w:rsidR="00684C1E" w:rsidRPr="00684C1E" w14:paraId="023BECCB" w14:textId="77777777" w:rsidTr="00B501AC">
        <w:tc>
          <w:tcPr>
            <w:tcW w:w="1276" w:type="dxa"/>
            <w:vMerge/>
            <w:vAlign w:val="center"/>
          </w:tcPr>
          <w:p w14:paraId="0AB7FCA3" w14:textId="77777777" w:rsidR="00E65873" w:rsidRPr="00684C1E" w:rsidRDefault="00E65873" w:rsidP="00B501AC">
            <w:pPr>
              <w:pStyle w:val="Z0"/>
              <w:rPr>
                <w:color w:val="000000" w:themeColor="text1"/>
              </w:rPr>
            </w:pPr>
          </w:p>
        </w:tc>
        <w:tc>
          <w:tcPr>
            <w:tcW w:w="1134" w:type="dxa"/>
            <w:vMerge w:val="restart"/>
            <w:vAlign w:val="center"/>
          </w:tcPr>
          <w:p w14:paraId="4F63B049" w14:textId="26ADD2DD" w:rsidR="00E65873" w:rsidRPr="00684C1E" w:rsidRDefault="00E65873" w:rsidP="00B501AC">
            <w:pPr>
              <w:pStyle w:val="Z0"/>
              <w:rPr>
                <w:color w:val="000000" w:themeColor="text1"/>
              </w:rPr>
            </w:pPr>
            <w:r w:rsidRPr="00684C1E">
              <w:rPr>
                <w:rFonts w:hint="eastAsia"/>
                <w:color w:val="000000" w:themeColor="text1"/>
              </w:rPr>
              <w:t>限值开发建设活动的要求</w:t>
            </w:r>
          </w:p>
        </w:tc>
        <w:tc>
          <w:tcPr>
            <w:tcW w:w="567" w:type="dxa"/>
            <w:vAlign w:val="center"/>
          </w:tcPr>
          <w:p w14:paraId="3E6ECDC4" w14:textId="7D24B92B" w:rsidR="00E65873" w:rsidRPr="00684C1E" w:rsidRDefault="00E65873" w:rsidP="00B501AC">
            <w:pPr>
              <w:pStyle w:val="Z0"/>
              <w:numPr>
                <w:ilvl w:val="0"/>
                <w:numId w:val="15"/>
              </w:numPr>
              <w:rPr>
                <w:color w:val="000000" w:themeColor="text1"/>
              </w:rPr>
            </w:pPr>
          </w:p>
        </w:tc>
        <w:tc>
          <w:tcPr>
            <w:tcW w:w="5319" w:type="dxa"/>
            <w:vAlign w:val="center"/>
          </w:tcPr>
          <w:p w14:paraId="3BD8AB99" w14:textId="6902D5C5" w:rsidR="00E65873" w:rsidRPr="00684C1E" w:rsidRDefault="00E65873" w:rsidP="00B501AC">
            <w:pPr>
              <w:pStyle w:val="Z0"/>
              <w:rPr>
                <w:color w:val="000000" w:themeColor="text1"/>
              </w:rPr>
            </w:pPr>
            <w:r w:rsidRPr="00684C1E">
              <w:rPr>
                <w:rFonts w:hint="eastAsia"/>
                <w:color w:val="000000" w:themeColor="text1"/>
              </w:rPr>
              <w:t>不得新建水重复利用率低于</w:t>
            </w:r>
            <w:r w:rsidRPr="00684C1E">
              <w:rPr>
                <w:rFonts w:hint="eastAsia"/>
                <w:color w:val="000000" w:themeColor="text1"/>
              </w:rPr>
              <w:t>5</w:t>
            </w:r>
            <w:r w:rsidRPr="00684C1E">
              <w:rPr>
                <w:color w:val="000000" w:themeColor="text1"/>
              </w:rPr>
              <w:t>0</w:t>
            </w:r>
            <w:r w:rsidRPr="00684C1E">
              <w:rPr>
                <w:rFonts w:hint="eastAsia"/>
                <w:color w:val="000000" w:themeColor="text1"/>
              </w:rPr>
              <w:t>%</w:t>
            </w:r>
            <w:r w:rsidRPr="00684C1E">
              <w:rPr>
                <w:rFonts w:hint="eastAsia"/>
                <w:color w:val="000000" w:themeColor="text1"/>
              </w:rPr>
              <w:t>的电镀项目</w:t>
            </w:r>
          </w:p>
        </w:tc>
      </w:tr>
      <w:tr w:rsidR="00684C1E" w:rsidRPr="00684C1E" w14:paraId="3DD4CA78" w14:textId="77777777" w:rsidTr="00B501AC">
        <w:tc>
          <w:tcPr>
            <w:tcW w:w="1276" w:type="dxa"/>
            <w:vMerge/>
            <w:vAlign w:val="center"/>
          </w:tcPr>
          <w:p w14:paraId="4FF7E3EA" w14:textId="77777777" w:rsidR="00E65873" w:rsidRPr="00684C1E" w:rsidRDefault="00E65873" w:rsidP="00B501AC">
            <w:pPr>
              <w:pStyle w:val="Z0"/>
              <w:rPr>
                <w:color w:val="000000" w:themeColor="text1"/>
              </w:rPr>
            </w:pPr>
          </w:p>
        </w:tc>
        <w:tc>
          <w:tcPr>
            <w:tcW w:w="1134" w:type="dxa"/>
            <w:vMerge/>
            <w:vAlign w:val="center"/>
          </w:tcPr>
          <w:p w14:paraId="73EF5C60" w14:textId="77777777" w:rsidR="00E65873" w:rsidRPr="00684C1E" w:rsidRDefault="00E65873" w:rsidP="00B501AC">
            <w:pPr>
              <w:pStyle w:val="Z0"/>
              <w:rPr>
                <w:color w:val="000000" w:themeColor="text1"/>
              </w:rPr>
            </w:pPr>
          </w:p>
        </w:tc>
        <w:tc>
          <w:tcPr>
            <w:tcW w:w="567" w:type="dxa"/>
            <w:vAlign w:val="center"/>
          </w:tcPr>
          <w:p w14:paraId="40B7D3F3" w14:textId="04E0A4A8" w:rsidR="00E65873" w:rsidRPr="00684C1E" w:rsidRDefault="00E65873" w:rsidP="00B501AC">
            <w:pPr>
              <w:pStyle w:val="Z0"/>
              <w:numPr>
                <w:ilvl w:val="0"/>
                <w:numId w:val="15"/>
              </w:numPr>
              <w:rPr>
                <w:color w:val="000000" w:themeColor="text1"/>
              </w:rPr>
            </w:pPr>
          </w:p>
        </w:tc>
        <w:tc>
          <w:tcPr>
            <w:tcW w:w="5319" w:type="dxa"/>
            <w:vAlign w:val="center"/>
          </w:tcPr>
          <w:p w14:paraId="674ADB87" w14:textId="6B0A05D7" w:rsidR="00E65873" w:rsidRPr="00684C1E" w:rsidRDefault="00E65873" w:rsidP="00B501AC">
            <w:pPr>
              <w:pStyle w:val="Z0"/>
              <w:rPr>
                <w:color w:val="000000" w:themeColor="text1"/>
              </w:rPr>
            </w:pPr>
            <w:r w:rsidRPr="00684C1E">
              <w:rPr>
                <w:rFonts w:hint="eastAsia"/>
                <w:color w:val="000000" w:themeColor="text1"/>
              </w:rPr>
              <w:t>不得新建</w:t>
            </w:r>
            <w:r w:rsidRPr="00684C1E">
              <w:rPr>
                <w:color w:val="000000" w:themeColor="text1"/>
              </w:rPr>
              <w:t>含</w:t>
            </w:r>
            <w:r w:rsidRPr="00684C1E">
              <w:rPr>
                <w:rFonts w:hint="eastAsia"/>
                <w:color w:val="000000" w:themeColor="text1"/>
              </w:rPr>
              <w:t>湿法</w:t>
            </w:r>
            <w:r w:rsidRPr="00684C1E">
              <w:rPr>
                <w:color w:val="000000" w:themeColor="text1"/>
              </w:rPr>
              <w:t>刻蚀等污染较重工艺的</w:t>
            </w:r>
            <w:r w:rsidRPr="00684C1E">
              <w:rPr>
                <w:rFonts w:hint="eastAsia"/>
                <w:color w:val="000000" w:themeColor="text1"/>
              </w:rPr>
              <w:t>光电材料</w:t>
            </w:r>
            <w:r w:rsidRPr="00684C1E">
              <w:rPr>
                <w:color w:val="000000" w:themeColor="text1"/>
              </w:rPr>
              <w:t>生产</w:t>
            </w:r>
            <w:r w:rsidRPr="00684C1E">
              <w:rPr>
                <w:rFonts w:hint="eastAsia"/>
                <w:color w:val="000000" w:themeColor="text1"/>
              </w:rPr>
              <w:t>企业、合成材料制造项目</w:t>
            </w:r>
          </w:p>
        </w:tc>
      </w:tr>
      <w:tr w:rsidR="00684C1E" w:rsidRPr="00684C1E" w14:paraId="2EE63E33" w14:textId="77777777" w:rsidTr="00B501AC">
        <w:tc>
          <w:tcPr>
            <w:tcW w:w="1276" w:type="dxa"/>
            <w:vMerge/>
            <w:vAlign w:val="center"/>
          </w:tcPr>
          <w:p w14:paraId="2768442C" w14:textId="77777777" w:rsidR="00E65873" w:rsidRPr="00684C1E" w:rsidRDefault="00E65873" w:rsidP="00B501AC">
            <w:pPr>
              <w:pStyle w:val="Z0"/>
              <w:rPr>
                <w:color w:val="000000" w:themeColor="text1"/>
              </w:rPr>
            </w:pPr>
          </w:p>
        </w:tc>
        <w:tc>
          <w:tcPr>
            <w:tcW w:w="1134" w:type="dxa"/>
            <w:vMerge/>
            <w:vAlign w:val="center"/>
          </w:tcPr>
          <w:p w14:paraId="660C1902" w14:textId="77777777" w:rsidR="00E65873" w:rsidRPr="00684C1E" w:rsidRDefault="00E65873" w:rsidP="00B501AC">
            <w:pPr>
              <w:pStyle w:val="Z0"/>
              <w:rPr>
                <w:color w:val="000000" w:themeColor="text1"/>
              </w:rPr>
            </w:pPr>
          </w:p>
        </w:tc>
        <w:tc>
          <w:tcPr>
            <w:tcW w:w="567" w:type="dxa"/>
            <w:vAlign w:val="center"/>
          </w:tcPr>
          <w:p w14:paraId="79285770" w14:textId="77777777" w:rsidR="00E65873" w:rsidRPr="00684C1E" w:rsidRDefault="00E65873" w:rsidP="00B501AC">
            <w:pPr>
              <w:pStyle w:val="Z0"/>
              <w:numPr>
                <w:ilvl w:val="0"/>
                <w:numId w:val="15"/>
              </w:numPr>
              <w:rPr>
                <w:color w:val="000000" w:themeColor="text1"/>
              </w:rPr>
            </w:pPr>
          </w:p>
        </w:tc>
        <w:tc>
          <w:tcPr>
            <w:tcW w:w="5319" w:type="dxa"/>
            <w:vAlign w:val="center"/>
          </w:tcPr>
          <w:p w14:paraId="1BAF4B3E" w14:textId="5C41EE48" w:rsidR="00E65873" w:rsidRPr="00684C1E" w:rsidRDefault="00E65873" w:rsidP="00B501AC">
            <w:pPr>
              <w:pStyle w:val="Z0"/>
              <w:rPr>
                <w:color w:val="000000" w:themeColor="text1"/>
              </w:rPr>
            </w:pPr>
            <w:r w:rsidRPr="00684C1E">
              <w:rPr>
                <w:rFonts w:hint="eastAsia"/>
                <w:color w:val="000000" w:themeColor="text1"/>
              </w:rPr>
              <w:t>不得新建采用手工电镀工艺的电镀项目</w:t>
            </w:r>
          </w:p>
        </w:tc>
      </w:tr>
      <w:tr w:rsidR="00684C1E" w:rsidRPr="00684C1E" w14:paraId="59B29C82" w14:textId="77777777" w:rsidTr="00B501AC">
        <w:tc>
          <w:tcPr>
            <w:tcW w:w="1276" w:type="dxa"/>
            <w:vMerge/>
            <w:vAlign w:val="center"/>
          </w:tcPr>
          <w:p w14:paraId="51ECF89A" w14:textId="77777777" w:rsidR="00E65873" w:rsidRPr="00684C1E" w:rsidRDefault="00E65873" w:rsidP="00B501AC">
            <w:pPr>
              <w:pStyle w:val="Z0"/>
              <w:rPr>
                <w:color w:val="000000" w:themeColor="text1"/>
              </w:rPr>
            </w:pPr>
          </w:p>
        </w:tc>
        <w:tc>
          <w:tcPr>
            <w:tcW w:w="1134" w:type="dxa"/>
            <w:vMerge/>
            <w:vAlign w:val="center"/>
          </w:tcPr>
          <w:p w14:paraId="0B0A1021" w14:textId="77777777" w:rsidR="00E65873" w:rsidRPr="00684C1E" w:rsidRDefault="00E65873" w:rsidP="00B501AC">
            <w:pPr>
              <w:pStyle w:val="Z0"/>
              <w:rPr>
                <w:color w:val="000000" w:themeColor="text1"/>
              </w:rPr>
            </w:pPr>
          </w:p>
        </w:tc>
        <w:tc>
          <w:tcPr>
            <w:tcW w:w="567" w:type="dxa"/>
            <w:vAlign w:val="center"/>
          </w:tcPr>
          <w:p w14:paraId="1C196FD9" w14:textId="77777777" w:rsidR="00E65873" w:rsidRPr="00684C1E" w:rsidRDefault="00E65873" w:rsidP="00B501AC">
            <w:pPr>
              <w:pStyle w:val="Z0"/>
              <w:numPr>
                <w:ilvl w:val="0"/>
                <w:numId w:val="15"/>
              </w:numPr>
              <w:rPr>
                <w:color w:val="000000" w:themeColor="text1"/>
              </w:rPr>
            </w:pPr>
          </w:p>
        </w:tc>
        <w:tc>
          <w:tcPr>
            <w:tcW w:w="5319" w:type="dxa"/>
            <w:vAlign w:val="center"/>
          </w:tcPr>
          <w:p w14:paraId="16E4919B" w14:textId="1012F914" w:rsidR="00E65873" w:rsidRPr="00684C1E" w:rsidRDefault="00E65873" w:rsidP="00B501AC">
            <w:pPr>
              <w:pStyle w:val="Z0"/>
              <w:rPr>
                <w:color w:val="000000" w:themeColor="text1"/>
              </w:rPr>
            </w:pPr>
            <w:r w:rsidRPr="00684C1E">
              <w:rPr>
                <w:rFonts w:hint="eastAsia"/>
                <w:color w:val="000000" w:themeColor="text1"/>
              </w:rPr>
              <w:t>现有农药制剂企业和环境治理企业，应限制其发展，污染物排放只降不增。</w:t>
            </w:r>
          </w:p>
        </w:tc>
      </w:tr>
      <w:tr w:rsidR="00684C1E" w:rsidRPr="00684C1E" w14:paraId="5031BFE1" w14:textId="77777777" w:rsidTr="00B501AC">
        <w:tc>
          <w:tcPr>
            <w:tcW w:w="1276" w:type="dxa"/>
            <w:vMerge/>
            <w:vAlign w:val="center"/>
          </w:tcPr>
          <w:p w14:paraId="342AFFB8" w14:textId="77777777" w:rsidR="00E65873" w:rsidRPr="00684C1E" w:rsidRDefault="00E65873" w:rsidP="00B501AC">
            <w:pPr>
              <w:pStyle w:val="Z0"/>
              <w:rPr>
                <w:color w:val="000000" w:themeColor="text1"/>
              </w:rPr>
            </w:pPr>
          </w:p>
        </w:tc>
        <w:tc>
          <w:tcPr>
            <w:tcW w:w="1134" w:type="dxa"/>
            <w:vAlign w:val="center"/>
          </w:tcPr>
          <w:p w14:paraId="70A0FD2C" w14:textId="3DBBE341" w:rsidR="00E65873" w:rsidRPr="00684C1E" w:rsidRDefault="00E65873" w:rsidP="00B501AC">
            <w:pPr>
              <w:pStyle w:val="Z0"/>
              <w:rPr>
                <w:color w:val="000000" w:themeColor="text1"/>
              </w:rPr>
            </w:pPr>
            <w:r w:rsidRPr="00684C1E">
              <w:rPr>
                <w:rFonts w:hint="eastAsia"/>
                <w:color w:val="000000" w:themeColor="text1"/>
              </w:rPr>
              <w:t>不符合空间布局要求活动的退出要求</w:t>
            </w:r>
          </w:p>
        </w:tc>
        <w:tc>
          <w:tcPr>
            <w:tcW w:w="567" w:type="dxa"/>
            <w:vAlign w:val="center"/>
          </w:tcPr>
          <w:p w14:paraId="6B1D7E30" w14:textId="77777777" w:rsidR="00E65873" w:rsidRPr="00684C1E" w:rsidRDefault="00E65873" w:rsidP="00B501AC">
            <w:pPr>
              <w:pStyle w:val="Z0"/>
              <w:numPr>
                <w:ilvl w:val="0"/>
                <w:numId w:val="15"/>
              </w:numPr>
              <w:rPr>
                <w:color w:val="000000" w:themeColor="text1"/>
              </w:rPr>
            </w:pPr>
          </w:p>
        </w:tc>
        <w:tc>
          <w:tcPr>
            <w:tcW w:w="5319" w:type="dxa"/>
            <w:vAlign w:val="center"/>
          </w:tcPr>
          <w:p w14:paraId="657EE55B" w14:textId="088AEB69" w:rsidR="00E65873" w:rsidRPr="00684C1E" w:rsidRDefault="00E65873" w:rsidP="00B501AC">
            <w:pPr>
              <w:pStyle w:val="Z0"/>
              <w:rPr>
                <w:color w:val="000000" w:themeColor="text1"/>
              </w:rPr>
            </w:pPr>
            <w:r w:rsidRPr="00684C1E">
              <w:rPr>
                <w:rFonts w:hint="eastAsia"/>
                <w:color w:val="000000" w:themeColor="text1"/>
              </w:rPr>
              <w:t>现有不符合园区定位的企业，限期关停。</w:t>
            </w:r>
          </w:p>
        </w:tc>
      </w:tr>
      <w:tr w:rsidR="00684C1E" w:rsidRPr="00684C1E" w14:paraId="0F41948F" w14:textId="77777777" w:rsidTr="00B501AC">
        <w:tc>
          <w:tcPr>
            <w:tcW w:w="1276" w:type="dxa"/>
            <w:vMerge w:val="restart"/>
            <w:vAlign w:val="center"/>
          </w:tcPr>
          <w:p w14:paraId="1F9B0331" w14:textId="140101D0" w:rsidR="00E65873" w:rsidRPr="00684C1E" w:rsidRDefault="00E65873" w:rsidP="00B501AC">
            <w:pPr>
              <w:pStyle w:val="Z0"/>
              <w:rPr>
                <w:color w:val="000000" w:themeColor="text1"/>
              </w:rPr>
            </w:pPr>
            <w:r w:rsidRPr="00684C1E">
              <w:rPr>
                <w:rFonts w:hint="eastAsia"/>
                <w:color w:val="000000" w:themeColor="text1"/>
              </w:rPr>
              <w:t>污染物排放管控</w:t>
            </w:r>
          </w:p>
        </w:tc>
        <w:tc>
          <w:tcPr>
            <w:tcW w:w="1134" w:type="dxa"/>
            <w:vAlign w:val="center"/>
          </w:tcPr>
          <w:p w14:paraId="18D62A39" w14:textId="4E5D3D5C" w:rsidR="00E65873" w:rsidRPr="00684C1E" w:rsidRDefault="00E65873" w:rsidP="00B501AC">
            <w:pPr>
              <w:pStyle w:val="Z0"/>
              <w:rPr>
                <w:color w:val="000000" w:themeColor="text1"/>
              </w:rPr>
            </w:pPr>
            <w:r w:rsidRPr="00684C1E">
              <w:rPr>
                <w:rFonts w:hint="eastAsia"/>
                <w:color w:val="000000" w:themeColor="text1"/>
              </w:rPr>
              <w:t>现有源提标升级改造</w:t>
            </w:r>
          </w:p>
        </w:tc>
        <w:tc>
          <w:tcPr>
            <w:tcW w:w="567" w:type="dxa"/>
            <w:vAlign w:val="center"/>
          </w:tcPr>
          <w:p w14:paraId="6B1E81C1" w14:textId="77777777" w:rsidR="00E65873" w:rsidRPr="00684C1E" w:rsidRDefault="00E65873" w:rsidP="00B501AC">
            <w:pPr>
              <w:pStyle w:val="Z0"/>
              <w:numPr>
                <w:ilvl w:val="0"/>
                <w:numId w:val="15"/>
              </w:numPr>
              <w:rPr>
                <w:color w:val="000000" w:themeColor="text1"/>
              </w:rPr>
            </w:pPr>
          </w:p>
        </w:tc>
        <w:tc>
          <w:tcPr>
            <w:tcW w:w="5319" w:type="dxa"/>
            <w:vAlign w:val="center"/>
          </w:tcPr>
          <w:p w14:paraId="0C64BA09" w14:textId="04AF1B8D" w:rsidR="00E65873" w:rsidRPr="00684C1E" w:rsidRDefault="00E65873" w:rsidP="00B501AC">
            <w:pPr>
              <w:pStyle w:val="Z0"/>
              <w:rPr>
                <w:color w:val="000000" w:themeColor="text1"/>
              </w:rPr>
            </w:pPr>
            <w:r w:rsidRPr="00684C1E">
              <w:rPr>
                <w:rFonts w:hint="eastAsia"/>
                <w:color w:val="000000" w:themeColor="text1"/>
              </w:rPr>
              <w:t>现有企业污水处理厂和园区污水处理厂应限期开展提标升级改造，其废水排放应逐步达到各排放标准特别排放限值。</w:t>
            </w:r>
          </w:p>
        </w:tc>
      </w:tr>
      <w:tr w:rsidR="00684C1E" w:rsidRPr="00684C1E" w14:paraId="1C2EA4A1" w14:textId="77777777" w:rsidTr="00B501AC">
        <w:tc>
          <w:tcPr>
            <w:tcW w:w="1276" w:type="dxa"/>
            <w:vMerge/>
            <w:vAlign w:val="center"/>
          </w:tcPr>
          <w:p w14:paraId="61ECE8A5" w14:textId="77777777" w:rsidR="00E65873" w:rsidRPr="00684C1E" w:rsidRDefault="00E65873" w:rsidP="00B501AC">
            <w:pPr>
              <w:pStyle w:val="Z0"/>
              <w:rPr>
                <w:color w:val="000000" w:themeColor="text1"/>
              </w:rPr>
            </w:pPr>
          </w:p>
        </w:tc>
        <w:tc>
          <w:tcPr>
            <w:tcW w:w="1134" w:type="dxa"/>
            <w:vAlign w:val="center"/>
          </w:tcPr>
          <w:p w14:paraId="58A5F2B5" w14:textId="7B430895" w:rsidR="00E65873" w:rsidRPr="00684C1E" w:rsidRDefault="00E65873" w:rsidP="00B501AC">
            <w:pPr>
              <w:pStyle w:val="Z0"/>
              <w:rPr>
                <w:color w:val="000000" w:themeColor="text1"/>
              </w:rPr>
            </w:pPr>
            <w:r w:rsidRPr="00684C1E">
              <w:rPr>
                <w:rFonts w:hint="eastAsia"/>
                <w:color w:val="000000" w:themeColor="text1"/>
              </w:rPr>
              <w:t>新增源等量或倍量替代</w:t>
            </w:r>
          </w:p>
        </w:tc>
        <w:tc>
          <w:tcPr>
            <w:tcW w:w="567" w:type="dxa"/>
            <w:vAlign w:val="center"/>
          </w:tcPr>
          <w:p w14:paraId="715CF1C0" w14:textId="77777777" w:rsidR="00E65873" w:rsidRPr="00684C1E" w:rsidRDefault="00E65873" w:rsidP="00B501AC">
            <w:pPr>
              <w:pStyle w:val="Z0"/>
              <w:numPr>
                <w:ilvl w:val="0"/>
                <w:numId w:val="15"/>
              </w:numPr>
              <w:rPr>
                <w:color w:val="000000" w:themeColor="text1"/>
              </w:rPr>
            </w:pPr>
          </w:p>
        </w:tc>
        <w:tc>
          <w:tcPr>
            <w:tcW w:w="5319" w:type="dxa"/>
            <w:vAlign w:val="center"/>
          </w:tcPr>
          <w:p w14:paraId="15B35773" w14:textId="47F20A84" w:rsidR="00E65873" w:rsidRPr="00684C1E" w:rsidRDefault="00E65873" w:rsidP="00B501AC">
            <w:pPr>
              <w:pStyle w:val="Z0"/>
              <w:rPr>
                <w:color w:val="000000" w:themeColor="text1"/>
              </w:rPr>
            </w:pPr>
            <w:r w:rsidRPr="00684C1E">
              <w:rPr>
                <w:rFonts w:hint="eastAsia"/>
                <w:color w:val="000000" w:themeColor="text1"/>
              </w:rPr>
              <w:t>现有表面处理中心电镀企业清洁生产水平应逐步达到国内先进水平。</w:t>
            </w:r>
          </w:p>
        </w:tc>
      </w:tr>
      <w:tr w:rsidR="00684C1E" w:rsidRPr="00684C1E" w14:paraId="27C3AE40" w14:textId="77777777" w:rsidTr="00B501AC">
        <w:tc>
          <w:tcPr>
            <w:tcW w:w="1276" w:type="dxa"/>
            <w:vMerge/>
            <w:vAlign w:val="center"/>
          </w:tcPr>
          <w:p w14:paraId="446E83C3" w14:textId="77777777" w:rsidR="00E65873" w:rsidRPr="00684C1E" w:rsidRDefault="00E65873" w:rsidP="00B501AC">
            <w:pPr>
              <w:pStyle w:val="Z0"/>
              <w:rPr>
                <w:color w:val="000000" w:themeColor="text1"/>
              </w:rPr>
            </w:pPr>
          </w:p>
        </w:tc>
        <w:tc>
          <w:tcPr>
            <w:tcW w:w="1134" w:type="dxa"/>
            <w:vAlign w:val="center"/>
          </w:tcPr>
          <w:p w14:paraId="5EC1B06C" w14:textId="1D9A6BF9" w:rsidR="00E65873" w:rsidRPr="00684C1E" w:rsidRDefault="00E65873" w:rsidP="00B501AC">
            <w:pPr>
              <w:pStyle w:val="Z0"/>
              <w:rPr>
                <w:color w:val="000000" w:themeColor="text1"/>
              </w:rPr>
            </w:pPr>
            <w:r w:rsidRPr="00684C1E">
              <w:rPr>
                <w:rFonts w:hint="eastAsia"/>
                <w:color w:val="000000" w:themeColor="text1"/>
              </w:rPr>
              <w:t>新增源排放标准限值</w:t>
            </w:r>
          </w:p>
        </w:tc>
        <w:tc>
          <w:tcPr>
            <w:tcW w:w="567" w:type="dxa"/>
            <w:vAlign w:val="center"/>
          </w:tcPr>
          <w:p w14:paraId="4799FE3E" w14:textId="77777777" w:rsidR="00E65873" w:rsidRPr="00684C1E" w:rsidRDefault="00E65873" w:rsidP="00B501AC">
            <w:pPr>
              <w:pStyle w:val="Z0"/>
              <w:numPr>
                <w:ilvl w:val="0"/>
                <w:numId w:val="15"/>
              </w:numPr>
              <w:rPr>
                <w:color w:val="000000" w:themeColor="text1"/>
              </w:rPr>
            </w:pPr>
          </w:p>
        </w:tc>
        <w:tc>
          <w:tcPr>
            <w:tcW w:w="5319" w:type="dxa"/>
            <w:vAlign w:val="center"/>
          </w:tcPr>
          <w:p w14:paraId="79BB76A6" w14:textId="6DF3A1CA" w:rsidR="00E65873" w:rsidRPr="00684C1E" w:rsidRDefault="00E65873" w:rsidP="00B501AC">
            <w:pPr>
              <w:pStyle w:val="Z0"/>
              <w:rPr>
                <w:color w:val="000000" w:themeColor="text1"/>
              </w:rPr>
            </w:pPr>
            <w:r w:rsidRPr="00684C1E">
              <w:rPr>
                <w:rFonts w:hint="eastAsia"/>
                <w:color w:val="000000" w:themeColor="text1"/>
              </w:rPr>
              <w:t>新建电镀项目，其各类污染物应达到《电镀污染物排放标准》（</w:t>
            </w:r>
            <w:r w:rsidRPr="00684C1E">
              <w:rPr>
                <w:rFonts w:hint="eastAsia"/>
                <w:color w:val="000000" w:themeColor="text1"/>
              </w:rPr>
              <w:t>GB21900-2008</w:t>
            </w:r>
            <w:r w:rsidRPr="00684C1E">
              <w:rPr>
                <w:rFonts w:hint="eastAsia"/>
                <w:color w:val="000000" w:themeColor="text1"/>
              </w:rPr>
              <w:t>）中表</w:t>
            </w:r>
            <w:r w:rsidRPr="00684C1E">
              <w:rPr>
                <w:rFonts w:hint="eastAsia"/>
                <w:color w:val="000000" w:themeColor="text1"/>
              </w:rPr>
              <w:t>2</w:t>
            </w:r>
            <w:r w:rsidRPr="00684C1E">
              <w:rPr>
                <w:rFonts w:hint="eastAsia"/>
                <w:color w:val="000000" w:themeColor="text1"/>
              </w:rPr>
              <w:t>标准。</w:t>
            </w:r>
          </w:p>
        </w:tc>
      </w:tr>
      <w:tr w:rsidR="00684C1E" w:rsidRPr="00684C1E" w14:paraId="1A69C366" w14:textId="77777777" w:rsidTr="00B501AC">
        <w:tc>
          <w:tcPr>
            <w:tcW w:w="1276" w:type="dxa"/>
            <w:vMerge/>
            <w:vAlign w:val="center"/>
          </w:tcPr>
          <w:p w14:paraId="19008F1D" w14:textId="77777777" w:rsidR="00E65873" w:rsidRPr="00684C1E" w:rsidRDefault="00E65873" w:rsidP="00B501AC">
            <w:pPr>
              <w:pStyle w:val="Z0"/>
              <w:rPr>
                <w:color w:val="000000" w:themeColor="text1"/>
              </w:rPr>
            </w:pPr>
          </w:p>
        </w:tc>
        <w:tc>
          <w:tcPr>
            <w:tcW w:w="1134" w:type="dxa"/>
            <w:vAlign w:val="center"/>
          </w:tcPr>
          <w:p w14:paraId="457F1869" w14:textId="3486C6ED" w:rsidR="00E65873" w:rsidRPr="00684C1E" w:rsidRDefault="00E65873" w:rsidP="00B501AC">
            <w:pPr>
              <w:pStyle w:val="Z0"/>
              <w:rPr>
                <w:color w:val="000000" w:themeColor="text1"/>
              </w:rPr>
            </w:pPr>
            <w:r w:rsidRPr="00684C1E">
              <w:rPr>
                <w:rFonts w:hint="eastAsia"/>
                <w:color w:val="000000" w:themeColor="text1"/>
              </w:rPr>
              <w:t>新增源排放标准限值</w:t>
            </w:r>
          </w:p>
        </w:tc>
        <w:tc>
          <w:tcPr>
            <w:tcW w:w="567" w:type="dxa"/>
            <w:vAlign w:val="center"/>
          </w:tcPr>
          <w:p w14:paraId="37D85BEC" w14:textId="77777777" w:rsidR="00E65873" w:rsidRPr="00684C1E" w:rsidRDefault="00E65873" w:rsidP="00B501AC">
            <w:pPr>
              <w:pStyle w:val="Z0"/>
              <w:numPr>
                <w:ilvl w:val="0"/>
                <w:numId w:val="15"/>
              </w:numPr>
              <w:rPr>
                <w:color w:val="000000" w:themeColor="text1"/>
              </w:rPr>
            </w:pPr>
          </w:p>
        </w:tc>
        <w:tc>
          <w:tcPr>
            <w:tcW w:w="5319" w:type="dxa"/>
            <w:vAlign w:val="center"/>
          </w:tcPr>
          <w:p w14:paraId="024B362B" w14:textId="15BEC2B1" w:rsidR="00E65873" w:rsidRPr="00684C1E" w:rsidRDefault="00E65873" w:rsidP="00B501AC">
            <w:pPr>
              <w:pStyle w:val="Z0"/>
              <w:rPr>
                <w:color w:val="000000" w:themeColor="text1"/>
              </w:rPr>
            </w:pPr>
            <w:r w:rsidRPr="00684C1E">
              <w:rPr>
                <w:rFonts w:hint="eastAsia"/>
                <w:color w:val="000000" w:themeColor="text1"/>
              </w:rPr>
              <w:t>新建电镀项目，其各类污染物应达到《电镀污染物排放标准》（</w:t>
            </w:r>
            <w:r w:rsidRPr="00684C1E">
              <w:rPr>
                <w:rFonts w:hint="eastAsia"/>
                <w:color w:val="000000" w:themeColor="text1"/>
              </w:rPr>
              <w:t>GB21900-2008</w:t>
            </w:r>
            <w:r w:rsidRPr="00684C1E">
              <w:rPr>
                <w:rFonts w:hint="eastAsia"/>
                <w:color w:val="000000" w:themeColor="text1"/>
              </w:rPr>
              <w:t>）中表</w:t>
            </w:r>
            <w:r w:rsidRPr="00684C1E">
              <w:rPr>
                <w:rFonts w:hint="eastAsia"/>
                <w:color w:val="000000" w:themeColor="text1"/>
              </w:rPr>
              <w:t>2</w:t>
            </w:r>
            <w:r w:rsidRPr="00684C1E">
              <w:rPr>
                <w:rFonts w:hint="eastAsia"/>
                <w:color w:val="000000" w:themeColor="text1"/>
              </w:rPr>
              <w:t>标准。</w:t>
            </w:r>
          </w:p>
        </w:tc>
      </w:tr>
      <w:tr w:rsidR="00684C1E" w:rsidRPr="00684C1E" w14:paraId="06AA08E6" w14:textId="77777777" w:rsidTr="00B501AC">
        <w:tc>
          <w:tcPr>
            <w:tcW w:w="1276" w:type="dxa"/>
            <w:vMerge/>
            <w:vAlign w:val="center"/>
          </w:tcPr>
          <w:p w14:paraId="6679E73D" w14:textId="77777777" w:rsidR="00E65873" w:rsidRPr="00684C1E" w:rsidRDefault="00E65873" w:rsidP="00B501AC">
            <w:pPr>
              <w:pStyle w:val="Z0"/>
              <w:rPr>
                <w:color w:val="000000" w:themeColor="text1"/>
              </w:rPr>
            </w:pPr>
          </w:p>
        </w:tc>
        <w:tc>
          <w:tcPr>
            <w:tcW w:w="1134" w:type="dxa"/>
            <w:vAlign w:val="center"/>
          </w:tcPr>
          <w:p w14:paraId="6DA8EF11" w14:textId="3A6F81F6" w:rsidR="00E65873" w:rsidRPr="00684C1E" w:rsidRDefault="00E65873" w:rsidP="00B501AC">
            <w:pPr>
              <w:pStyle w:val="Z0"/>
              <w:rPr>
                <w:color w:val="000000" w:themeColor="text1"/>
              </w:rPr>
            </w:pPr>
            <w:r w:rsidRPr="00684C1E">
              <w:rPr>
                <w:rFonts w:hint="eastAsia"/>
                <w:color w:val="000000" w:themeColor="text1"/>
              </w:rPr>
              <w:t>污染物排放总量控制</w:t>
            </w:r>
          </w:p>
        </w:tc>
        <w:tc>
          <w:tcPr>
            <w:tcW w:w="567" w:type="dxa"/>
            <w:vAlign w:val="center"/>
          </w:tcPr>
          <w:p w14:paraId="04E84C33" w14:textId="77777777" w:rsidR="00E65873" w:rsidRPr="00684C1E" w:rsidRDefault="00E65873" w:rsidP="00B501AC">
            <w:pPr>
              <w:pStyle w:val="Z0"/>
              <w:numPr>
                <w:ilvl w:val="0"/>
                <w:numId w:val="15"/>
              </w:numPr>
              <w:rPr>
                <w:color w:val="000000" w:themeColor="text1"/>
              </w:rPr>
            </w:pPr>
          </w:p>
        </w:tc>
        <w:tc>
          <w:tcPr>
            <w:tcW w:w="5319" w:type="dxa"/>
            <w:vAlign w:val="center"/>
          </w:tcPr>
          <w:p w14:paraId="371AD968" w14:textId="77777777" w:rsidR="00E65873" w:rsidRPr="00684C1E" w:rsidRDefault="00E65873" w:rsidP="00B501AC">
            <w:pPr>
              <w:pStyle w:val="Z0"/>
              <w:rPr>
                <w:color w:val="000000" w:themeColor="text1"/>
              </w:rPr>
            </w:pPr>
            <w:r w:rsidRPr="00684C1E">
              <w:rPr>
                <w:rFonts w:hint="eastAsia"/>
                <w:color w:val="000000" w:themeColor="text1"/>
              </w:rPr>
              <w:t>水污染物：近期规划废水处理排放规模</w:t>
            </w:r>
            <w:r w:rsidRPr="00684C1E">
              <w:rPr>
                <w:rFonts w:hint="eastAsia"/>
                <w:color w:val="000000" w:themeColor="text1"/>
              </w:rPr>
              <w:t>1332.02</w:t>
            </w:r>
            <w:r w:rsidRPr="00684C1E">
              <w:rPr>
                <w:rFonts w:hint="eastAsia"/>
                <w:color w:val="000000" w:themeColor="text1"/>
              </w:rPr>
              <w:t>万</w:t>
            </w:r>
            <w:r w:rsidRPr="00684C1E">
              <w:rPr>
                <w:rFonts w:hint="eastAsia"/>
                <w:color w:val="000000" w:themeColor="text1"/>
              </w:rPr>
              <w:t>m3/a</w:t>
            </w:r>
            <w:r w:rsidRPr="00684C1E">
              <w:rPr>
                <w:rFonts w:hint="eastAsia"/>
                <w:color w:val="000000" w:themeColor="text1"/>
              </w:rPr>
              <w:t>，长江</w:t>
            </w:r>
            <w:r w:rsidRPr="00684C1E">
              <w:rPr>
                <w:rFonts w:hint="eastAsia"/>
                <w:color w:val="000000" w:themeColor="text1"/>
              </w:rPr>
              <w:t>COD</w:t>
            </w:r>
            <w:r w:rsidRPr="00684C1E">
              <w:rPr>
                <w:rFonts w:hint="eastAsia"/>
                <w:color w:val="000000" w:themeColor="text1"/>
              </w:rPr>
              <w:t>排放量为</w:t>
            </w:r>
            <w:r w:rsidRPr="00684C1E">
              <w:rPr>
                <w:rFonts w:hint="eastAsia"/>
                <w:color w:val="000000" w:themeColor="text1"/>
              </w:rPr>
              <w:t>1005.076t/a</w:t>
            </w:r>
            <w:r w:rsidRPr="00684C1E">
              <w:rPr>
                <w:rFonts w:hint="eastAsia"/>
                <w:color w:val="000000" w:themeColor="text1"/>
              </w:rPr>
              <w:t>、氨氮排放量为</w:t>
            </w:r>
            <w:r w:rsidRPr="00684C1E">
              <w:rPr>
                <w:rFonts w:hint="eastAsia"/>
                <w:color w:val="000000" w:themeColor="text1"/>
              </w:rPr>
              <w:t>95.081t/a</w:t>
            </w:r>
            <w:r w:rsidRPr="00684C1E">
              <w:rPr>
                <w:rFonts w:hint="eastAsia"/>
                <w:color w:val="000000" w:themeColor="text1"/>
              </w:rPr>
              <w:t>；总磷</w:t>
            </w:r>
            <w:r w:rsidRPr="00684C1E">
              <w:rPr>
                <w:rFonts w:hint="eastAsia"/>
                <w:color w:val="000000" w:themeColor="text1"/>
              </w:rPr>
              <w:t>0.936t/a</w:t>
            </w:r>
            <w:r w:rsidRPr="00684C1E">
              <w:rPr>
                <w:rFonts w:hint="eastAsia"/>
                <w:color w:val="000000" w:themeColor="text1"/>
              </w:rPr>
              <w:t>。</w:t>
            </w:r>
          </w:p>
          <w:p w14:paraId="1C132A49" w14:textId="77777777" w:rsidR="00E65873" w:rsidRPr="00684C1E" w:rsidRDefault="00E65873" w:rsidP="00B501AC">
            <w:pPr>
              <w:pStyle w:val="Z0"/>
              <w:rPr>
                <w:color w:val="000000" w:themeColor="text1"/>
              </w:rPr>
            </w:pPr>
            <w:r w:rsidRPr="00684C1E">
              <w:rPr>
                <w:rFonts w:hint="eastAsia"/>
                <w:color w:val="000000" w:themeColor="text1"/>
              </w:rPr>
              <w:t>远期规划废水处理排放规模</w:t>
            </w:r>
            <w:r w:rsidRPr="00684C1E">
              <w:rPr>
                <w:rFonts w:hint="eastAsia"/>
                <w:color w:val="000000" w:themeColor="text1"/>
              </w:rPr>
              <w:t>1368.05</w:t>
            </w:r>
            <w:r w:rsidRPr="00684C1E">
              <w:rPr>
                <w:rFonts w:hint="eastAsia"/>
                <w:color w:val="000000" w:themeColor="text1"/>
              </w:rPr>
              <w:t>万</w:t>
            </w:r>
            <w:r w:rsidRPr="00684C1E">
              <w:rPr>
                <w:rFonts w:hint="eastAsia"/>
                <w:color w:val="000000" w:themeColor="text1"/>
              </w:rPr>
              <w:t>m3/a</w:t>
            </w:r>
            <w:r w:rsidRPr="00684C1E">
              <w:rPr>
                <w:rFonts w:hint="eastAsia"/>
                <w:color w:val="000000" w:themeColor="text1"/>
              </w:rPr>
              <w:t>，长江</w:t>
            </w:r>
            <w:r w:rsidRPr="00684C1E">
              <w:rPr>
                <w:rFonts w:hint="eastAsia"/>
                <w:color w:val="000000" w:themeColor="text1"/>
              </w:rPr>
              <w:t>COD</w:t>
            </w:r>
            <w:r w:rsidRPr="00684C1E">
              <w:rPr>
                <w:rFonts w:hint="eastAsia"/>
                <w:color w:val="000000" w:themeColor="text1"/>
              </w:rPr>
              <w:t>排放量为</w:t>
            </w:r>
            <w:r w:rsidRPr="00684C1E">
              <w:rPr>
                <w:rFonts w:hint="eastAsia"/>
                <w:color w:val="000000" w:themeColor="text1"/>
              </w:rPr>
              <w:t>1034.34t/a</w:t>
            </w:r>
            <w:r w:rsidRPr="00684C1E">
              <w:rPr>
                <w:rFonts w:hint="eastAsia"/>
                <w:color w:val="000000" w:themeColor="text1"/>
              </w:rPr>
              <w:t>、氨氮排放量为</w:t>
            </w:r>
            <w:r w:rsidRPr="00684C1E">
              <w:rPr>
                <w:rFonts w:hint="eastAsia"/>
                <w:color w:val="000000" w:themeColor="text1"/>
              </w:rPr>
              <w:t>100.41t/a</w:t>
            </w:r>
            <w:r w:rsidRPr="00684C1E">
              <w:rPr>
                <w:rFonts w:hint="eastAsia"/>
                <w:color w:val="000000" w:themeColor="text1"/>
              </w:rPr>
              <w:t>；总磷</w:t>
            </w:r>
            <w:r w:rsidRPr="00684C1E">
              <w:rPr>
                <w:rFonts w:hint="eastAsia"/>
                <w:color w:val="000000" w:themeColor="text1"/>
              </w:rPr>
              <w:t>1.102t/a</w:t>
            </w:r>
            <w:r w:rsidRPr="00684C1E">
              <w:rPr>
                <w:rFonts w:hint="eastAsia"/>
                <w:color w:val="000000" w:themeColor="text1"/>
              </w:rPr>
              <w:t>。</w:t>
            </w:r>
          </w:p>
          <w:p w14:paraId="2649F6DB" w14:textId="77777777" w:rsidR="00E65873" w:rsidRPr="00684C1E" w:rsidRDefault="00E65873" w:rsidP="00B501AC">
            <w:pPr>
              <w:pStyle w:val="Z0"/>
              <w:rPr>
                <w:color w:val="000000" w:themeColor="text1"/>
              </w:rPr>
            </w:pPr>
            <w:r w:rsidRPr="00684C1E">
              <w:rPr>
                <w:rFonts w:hint="eastAsia"/>
                <w:color w:val="000000" w:themeColor="text1"/>
              </w:rPr>
              <w:t>大气污染物：近期规划</w:t>
            </w:r>
            <w:r w:rsidRPr="00684C1E">
              <w:rPr>
                <w:rFonts w:hint="eastAsia"/>
                <w:color w:val="000000" w:themeColor="text1"/>
              </w:rPr>
              <w:t>SO2</w:t>
            </w:r>
            <w:r w:rsidRPr="00684C1E">
              <w:rPr>
                <w:rFonts w:hint="eastAsia"/>
                <w:color w:val="000000" w:themeColor="text1"/>
              </w:rPr>
              <w:t>、</w:t>
            </w:r>
            <w:r w:rsidRPr="00684C1E">
              <w:rPr>
                <w:rFonts w:hint="eastAsia"/>
                <w:color w:val="000000" w:themeColor="text1"/>
              </w:rPr>
              <w:t>NOx</w:t>
            </w:r>
            <w:r w:rsidRPr="00684C1E">
              <w:rPr>
                <w:rFonts w:hint="eastAsia"/>
                <w:color w:val="000000" w:themeColor="text1"/>
              </w:rPr>
              <w:t>、烟尘、</w:t>
            </w:r>
            <w:r w:rsidRPr="00684C1E">
              <w:rPr>
                <w:rFonts w:hint="eastAsia"/>
                <w:color w:val="000000" w:themeColor="text1"/>
              </w:rPr>
              <w:t>VOCs</w:t>
            </w:r>
            <w:r w:rsidRPr="00684C1E">
              <w:rPr>
                <w:rFonts w:hint="eastAsia"/>
                <w:color w:val="000000" w:themeColor="text1"/>
              </w:rPr>
              <w:t>排放量分别为</w:t>
            </w:r>
            <w:r w:rsidRPr="00684C1E">
              <w:rPr>
                <w:rFonts w:hint="eastAsia"/>
                <w:color w:val="000000" w:themeColor="text1"/>
              </w:rPr>
              <w:t>31.25t/a</w:t>
            </w:r>
            <w:r w:rsidRPr="00684C1E">
              <w:rPr>
                <w:rFonts w:hint="eastAsia"/>
                <w:color w:val="000000" w:themeColor="text1"/>
              </w:rPr>
              <w:t>、</w:t>
            </w:r>
            <w:r w:rsidRPr="00684C1E">
              <w:rPr>
                <w:rFonts w:hint="eastAsia"/>
                <w:color w:val="000000" w:themeColor="text1"/>
              </w:rPr>
              <w:t>58.86t/a</w:t>
            </w:r>
            <w:r w:rsidRPr="00684C1E">
              <w:rPr>
                <w:rFonts w:hint="eastAsia"/>
                <w:color w:val="000000" w:themeColor="text1"/>
              </w:rPr>
              <w:t>、</w:t>
            </w:r>
            <w:r w:rsidRPr="00684C1E">
              <w:rPr>
                <w:rFonts w:hint="eastAsia"/>
                <w:color w:val="000000" w:themeColor="text1"/>
              </w:rPr>
              <w:t>25.868t/a</w:t>
            </w:r>
            <w:r w:rsidRPr="00684C1E">
              <w:rPr>
                <w:rFonts w:hint="eastAsia"/>
                <w:color w:val="000000" w:themeColor="text1"/>
              </w:rPr>
              <w:t>、</w:t>
            </w:r>
            <w:r w:rsidRPr="00684C1E">
              <w:rPr>
                <w:rFonts w:hint="eastAsia"/>
                <w:color w:val="000000" w:themeColor="text1"/>
              </w:rPr>
              <w:t>60.053t/a</w:t>
            </w:r>
            <w:r w:rsidRPr="00684C1E">
              <w:rPr>
                <w:rFonts w:hint="eastAsia"/>
                <w:color w:val="000000" w:themeColor="text1"/>
              </w:rPr>
              <w:t>。</w:t>
            </w:r>
          </w:p>
          <w:p w14:paraId="5EBFFF17" w14:textId="7E8FFC35" w:rsidR="00E65873" w:rsidRPr="00684C1E" w:rsidRDefault="00E65873" w:rsidP="00B501AC">
            <w:pPr>
              <w:pStyle w:val="Z0"/>
              <w:rPr>
                <w:color w:val="000000" w:themeColor="text1"/>
              </w:rPr>
            </w:pPr>
            <w:r w:rsidRPr="00684C1E">
              <w:rPr>
                <w:rFonts w:hint="eastAsia"/>
                <w:color w:val="000000" w:themeColor="text1"/>
              </w:rPr>
              <w:t>远期规划</w:t>
            </w:r>
            <w:r w:rsidRPr="00684C1E">
              <w:rPr>
                <w:rFonts w:hint="eastAsia"/>
                <w:color w:val="000000" w:themeColor="text1"/>
              </w:rPr>
              <w:t>SO2</w:t>
            </w:r>
            <w:r w:rsidRPr="00684C1E">
              <w:rPr>
                <w:rFonts w:hint="eastAsia"/>
                <w:color w:val="000000" w:themeColor="text1"/>
              </w:rPr>
              <w:t>、</w:t>
            </w:r>
            <w:r w:rsidRPr="00684C1E">
              <w:rPr>
                <w:rFonts w:hint="eastAsia"/>
                <w:color w:val="000000" w:themeColor="text1"/>
              </w:rPr>
              <w:t>NOx</w:t>
            </w:r>
            <w:r w:rsidRPr="00684C1E">
              <w:rPr>
                <w:rFonts w:hint="eastAsia"/>
                <w:color w:val="000000" w:themeColor="text1"/>
              </w:rPr>
              <w:t>、烟尘、</w:t>
            </w:r>
            <w:r w:rsidRPr="00684C1E">
              <w:rPr>
                <w:rFonts w:hint="eastAsia"/>
                <w:color w:val="000000" w:themeColor="text1"/>
              </w:rPr>
              <w:t>VOCs</w:t>
            </w:r>
            <w:r w:rsidRPr="00684C1E">
              <w:rPr>
                <w:rFonts w:hint="eastAsia"/>
                <w:color w:val="000000" w:themeColor="text1"/>
              </w:rPr>
              <w:t>排放量分别为</w:t>
            </w:r>
            <w:r w:rsidRPr="00684C1E">
              <w:rPr>
                <w:rFonts w:hint="eastAsia"/>
                <w:color w:val="000000" w:themeColor="text1"/>
              </w:rPr>
              <w:t>31.25t/a</w:t>
            </w:r>
            <w:r w:rsidRPr="00684C1E">
              <w:rPr>
                <w:rFonts w:hint="eastAsia"/>
                <w:color w:val="000000" w:themeColor="text1"/>
              </w:rPr>
              <w:t>、</w:t>
            </w:r>
            <w:r w:rsidRPr="00684C1E">
              <w:rPr>
                <w:rFonts w:hint="eastAsia"/>
                <w:color w:val="000000" w:themeColor="text1"/>
              </w:rPr>
              <w:t>58.86t/a</w:t>
            </w:r>
            <w:r w:rsidRPr="00684C1E">
              <w:rPr>
                <w:rFonts w:hint="eastAsia"/>
                <w:color w:val="000000" w:themeColor="text1"/>
              </w:rPr>
              <w:t>、</w:t>
            </w:r>
            <w:r w:rsidRPr="00684C1E">
              <w:rPr>
                <w:rFonts w:hint="eastAsia"/>
                <w:color w:val="000000" w:themeColor="text1"/>
              </w:rPr>
              <w:t>25.868t/a</w:t>
            </w:r>
            <w:r w:rsidRPr="00684C1E">
              <w:rPr>
                <w:rFonts w:hint="eastAsia"/>
                <w:color w:val="000000" w:themeColor="text1"/>
              </w:rPr>
              <w:t>、</w:t>
            </w:r>
            <w:r w:rsidRPr="00684C1E">
              <w:rPr>
                <w:rFonts w:hint="eastAsia"/>
                <w:color w:val="000000" w:themeColor="text1"/>
              </w:rPr>
              <w:t>68.9762t/a</w:t>
            </w:r>
            <w:r w:rsidRPr="00684C1E">
              <w:rPr>
                <w:rFonts w:hint="eastAsia"/>
                <w:color w:val="000000" w:themeColor="text1"/>
              </w:rPr>
              <w:t>。</w:t>
            </w:r>
          </w:p>
        </w:tc>
      </w:tr>
      <w:tr w:rsidR="00684C1E" w:rsidRPr="00684C1E" w14:paraId="1B56C335" w14:textId="77777777" w:rsidTr="00B501AC">
        <w:tc>
          <w:tcPr>
            <w:tcW w:w="1276" w:type="dxa"/>
            <w:vMerge w:val="restart"/>
            <w:vAlign w:val="center"/>
          </w:tcPr>
          <w:p w14:paraId="4424167A" w14:textId="48232026" w:rsidR="00B501AC" w:rsidRPr="00684C1E" w:rsidRDefault="00B501AC" w:rsidP="00B501AC">
            <w:pPr>
              <w:pStyle w:val="Z0"/>
              <w:rPr>
                <w:color w:val="000000" w:themeColor="text1"/>
              </w:rPr>
            </w:pPr>
            <w:r w:rsidRPr="00684C1E">
              <w:rPr>
                <w:rFonts w:hint="eastAsia"/>
                <w:color w:val="000000" w:themeColor="text1"/>
              </w:rPr>
              <w:t>环境风险防控</w:t>
            </w:r>
          </w:p>
        </w:tc>
        <w:tc>
          <w:tcPr>
            <w:tcW w:w="1134" w:type="dxa"/>
            <w:vAlign w:val="center"/>
          </w:tcPr>
          <w:p w14:paraId="377F25A1" w14:textId="2F26974A" w:rsidR="00B501AC" w:rsidRPr="00684C1E" w:rsidRDefault="00B501AC" w:rsidP="00B501AC">
            <w:pPr>
              <w:pStyle w:val="Z0"/>
              <w:rPr>
                <w:color w:val="000000" w:themeColor="text1"/>
              </w:rPr>
            </w:pPr>
            <w:r w:rsidRPr="00684C1E">
              <w:rPr>
                <w:rFonts w:hint="eastAsia"/>
                <w:color w:val="000000" w:themeColor="text1"/>
              </w:rPr>
              <w:t>用地环境风险防控</w:t>
            </w:r>
          </w:p>
        </w:tc>
        <w:tc>
          <w:tcPr>
            <w:tcW w:w="567" w:type="dxa"/>
            <w:vAlign w:val="center"/>
          </w:tcPr>
          <w:p w14:paraId="23D36D21" w14:textId="77777777" w:rsidR="00B501AC" w:rsidRPr="00684C1E" w:rsidRDefault="00B501AC" w:rsidP="00B501AC">
            <w:pPr>
              <w:pStyle w:val="Z0"/>
              <w:numPr>
                <w:ilvl w:val="0"/>
                <w:numId w:val="15"/>
              </w:numPr>
              <w:rPr>
                <w:color w:val="000000" w:themeColor="text1"/>
              </w:rPr>
            </w:pPr>
          </w:p>
        </w:tc>
        <w:tc>
          <w:tcPr>
            <w:tcW w:w="5319" w:type="dxa"/>
            <w:vAlign w:val="center"/>
          </w:tcPr>
          <w:p w14:paraId="010E4416" w14:textId="28BBB27D" w:rsidR="00B501AC" w:rsidRPr="00684C1E" w:rsidRDefault="00B501AC" w:rsidP="00B501AC">
            <w:pPr>
              <w:pStyle w:val="Z0"/>
              <w:rPr>
                <w:color w:val="000000" w:themeColor="text1"/>
              </w:rPr>
            </w:pPr>
            <w:r w:rsidRPr="00684C1E">
              <w:rPr>
                <w:rFonts w:hint="eastAsia"/>
                <w:color w:val="000000" w:themeColor="text1"/>
              </w:rPr>
              <w:t>园区已污染地块，应当依法开展土壤污染状况调查、治理与修复，符合《土壤环境质量建设用地土壤污染风险管控标准（试行）》（</w:t>
            </w:r>
            <w:r w:rsidRPr="00684C1E">
              <w:rPr>
                <w:rFonts w:hint="eastAsia"/>
                <w:color w:val="000000" w:themeColor="text1"/>
              </w:rPr>
              <w:t>GB36600</w:t>
            </w:r>
            <w:r w:rsidRPr="00684C1E">
              <w:rPr>
                <w:rFonts w:hint="eastAsia"/>
                <w:color w:val="000000" w:themeColor="text1"/>
              </w:rPr>
              <w:t>—</w:t>
            </w:r>
            <w:r w:rsidRPr="00684C1E">
              <w:rPr>
                <w:rFonts w:hint="eastAsia"/>
                <w:color w:val="000000" w:themeColor="text1"/>
              </w:rPr>
              <w:t>2018</w:t>
            </w:r>
            <w:r w:rsidRPr="00684C1E">
              <w:rPr>
                <w:rFonts w:hint="eastAsia"/>
                <w:color w:val="000000" w:themeColor="text1"/>
              </w:rPr>
              <w:t>）第二类土地筛选值要求后，方可进入用地程序。</w:t>
            </w:r>
          </w:p>
        </w:tc>
      </w:tr>
      <w:tr w:rsidR="00684C1E" w:rsidRPr="00684C1E" w14:paraId="21446986" w14:textId="77777777" w:rsidTr="00B501AC">
        <w:tc>
          <w:tcPr>
            <w:tcW w:w="1276" w:type="dxa"/>
            <w:vMerge/>
            <w:vAlign w:val="center"/>
          </w:tcPr>
          <w:p w14:paraId="6A8B791B" w14:textId="77777777" w:rsidR="00B501AC" w:rsidRPr="00684C1E" w:rsidRDefault="00B501AC" w:rsidP="00B501AC">
            <w:pPr>
              <w:pStyle w:val="Z0"/>
              <w:rPr>
                <w:color w:val="000000" w:themeColor="text1"/>
              </w:rPr>
            </w:pPr>
          </w:p>
        </w:tc>
        <w:tc>
          <w:tcPr>
            <w:tcW w:w="1134" w:type="dxa"/>
            <w:vAlign w:val="center"/>
          </w:tcPr>
          <w:p w14:paraId="03B1F6A3" w14:textId="2AAFE5DF" w:rsidR="00B501AC" w:rsidRPr="00684C1E" w:rsidRDefault="00B501AC" w:rsidP="00B501AC">
            <w:pPr>
              <w:pStyle w:val="Z0"/>
              <w:rPr>
                <w:color w:val="000000" w:themeColor="text1"/>
              </w:rPr>
            </w:pPr>
            <w:r w:rsidRPr="00684C1E">
              <w:rPr>
                <w:rFonts w:hint="eastAsia"/>
                <w:color w:val="000000" w:themeColor="text1"/>
              </w:rPr>
              <w:t>园区环境风险防控要求</w:t>
            </w:r>
          </w:p>
        </w:tc>
        <w:tc>
          <w:tcPr>
            <w:tcW w:w="567" w:type="dxa"/>
            <w:vAlign w:val="center"/>
          </w:tcPr>
          <w:p w14:paraId="5D4F83B6" w14:textId="77777777" w:rsidR="00B501AC" w:rsidRPr="00684C1E" w:rsidRDefault="00B501AC" w:rsidP="00B501AC">
            <w:pPr>
              <w:pStyle w:val="Z0"/>
              <w:numPr>
                <w:ilvl w:val="0"/>
                <w:numId w:val="15"/>
              </w:numPr>
              <w:rPr>
                <w:color w:val="000000" w:themeColor="text1"/>
              </w:rPr>
            </w:pPr>
          </w:p>
        </w:tc>
        <w:tc>
          <w:tcPr>
            <w:tcW w:w="5319" w:type="dxa"/>
            <w:vAlign w:val="center"/>
          </w:tcPr>
          <w:p w14:paraId="4E7CB54F" w14:textId="55908BB1" w:rsidR="00B501AC" w:rsidRPr="00684C1E" w:rsidRDefault="00B501AC" w:rsidP="00B501AC">
            <w:pPr>
              <w:pStyle w:val="Z0"/>
              <w:rPr>
                <w:color w:val="000000" w:themeColor="text1"/>
              </w:rPr>
            </w:pPr>
            <w:r w:rsidRPr="00684C1E">
              <w:rPr>
                <w:rFonts w:hint="eastAsia"/>
                <w:color w:val="000000" w:themeColor="text1"/>
              </w:rPr>
              <w:t>紧邻居住、科教、医院等环境敏感点的工业用地，禁止新建风险潜势等级高于</w:t>
            </w:r>
            <w:r w:rsidRPr="00684C1E">
              <w:rPr>
                <w:rFonts w:hint="eastAsia"/>
                <w:color w:val="000000" w:themeColor="text1"/>
              </w:rPr>
              <w:t>I</w:t>
            </w:r>
            <w:r w:rsidRPr="00684C1E">
              <w:rPr>
                <w:rFonts w:hint="eastAsia"/>
                <w:color w:val="000000" w:themeColor="text1"/>
              </w:rPr>
              <w:t>级</w:t>
            </w:r>
            <w:r w:rsidRPr="00684C1E">
              <w:rPr>
                <w:rFonts w:hint="eastAsia"/>
                <w:color w:val="000000" w:themeColor="text1"/>
              </w:rPr>
              <w:t xml:space="preserve"> </w:t>
            </w:r>
            <w:r w:rsidRPr="00684C1E">
              <w:rPr>
                <w:rFonts w:hint="eastAsia"/>
                <w:color w:val="000000" w:themeColor="text1"/>
              </w:rPr>
              <w:t>的建设项目；园区应该建立与园区企业联动的及时、高效的环境风险防控体系。</w:t>
            </w:r>
          </w:p>
        </w:tc>
      </w:tr>
      <w:tr w:rsidR="00684C1E" w:rsidRPr="00684C1E" w14:paraId="602872C6" w14:textId="77777777" w:rsidTr="00B501AC">
        <w:tc>
          <w:tcPr>
            <w:tcW w:w="1276" w:type="dxa"/>
            <w:vMerge/>
            <w:vAlign w:val="center"/>
          </w:tcPr>
          <w:p w14:paraId="5890FAA4" w14:textId="77777777" w:rsidR="00B501AC" w:rsidRPr="00684C1E" w:rsidRDefault="00B501AC" w:rsidP="00B501AC">
            <w:pPr>
              <w:pStyle w:val="Z0"/>
              <w:rPr>
                <w:color w:val="000000" w:themeColor="text1"/>
              </w:rPr>
            </w:pPr>
          </w:p>
        </w:tc>
        <w:tc>
          <w:tcPr>
            <w:tcW w:w="1134" w:type="dxa"/>
            <w:vAlign w:val="center"/>
          </w:tcPr>
          <w:p w14:paraId="4CEC51ED" w14:textId="06694A9F" w:rsidR="00B501AC" w:rsidRPr="00684C1E" w:rsidRDefault="00B501AC" w:rsidP="00B501AC">
            <w:pPr>
              <w:pStyle w:val="Z0"/>
              <w:rPr>
                <w:color w:val="000000" w:themeColor="text1"/>
              </w:rPr>
            </w:pPr>
            <w:r w:rsidRPr="00684C1E">
              <w:rPr>
                <w:rFonts w:hint="eastAsia"/>
                <w:color w:val="000000" w:themeColor="text1"/>
              </w:rPr>
              <w:t>企业环境风险防控要求</w:t>
            </w:r>
          </w:p>
        </w:tc>
        <w:tc>
          <w:tcPr>
            <w:tcW w:w="567" w:type="dxa"/>
            <w:vAlign w:val="center"/>
          </w:tcPr>
          <w:p w14:paraId="210FBD9A" w14:textId="77777777" w:rsidR="00B501AC" w:rsidRPr="00684C1E" w:rsidRDefault="00B501AC" w:rsidP="00B501AC">
            <w:pPr>
              <w:pStyle w:val="Z0"/>
              <w:numPr>
                <w:ilvl w:val="0"/>
                <w:numId w:val="15"/>
              </w:numPr>
              <w:rPr>
                <w:color w:val="000000" w:themeColor="text1"/>
              </w:rPr>
            </w:pPr>
          </w:p>
        </w:tc>
        <w:tc>
          <w:tcPr>
            <w:tcW w:w="5319" w:type="dxa"/>
            <w:vAlign w:val="center"/>
          </w:tcPr>
          <w:p w14:paraId="73E981E0" w14:textId="2BEA92E6" w:rsidR="00B501AC" w:rsidRPr="00684C1E" w:rsidRDefault="00B501AC" w:rsidP="00B501AC">
            <w:pPr>
              <w:pStyle w:val="Z0"/>
              <w:rPr>
                <w:color w:val="000000" w:themeColor="text1"/>
              </w:rPr>
            </w:pPr>
            <w:r w:rsidRPr="00684C1E">
              <w:rPr>
                <w:rFonts w:hint="eastAsia"/>
                <w:color w:val="000000" w:themeColor="text1"/>
              </w:rPr>
              <w:t>生产、储存危险化学品产生大量生产废水的企业，应配套有效措施，防止因渗漏污染地下水、土壤，以及因事故废水直排污染地表水体。</w:t>
            </w:r>
          </w:p>
        </w:tc>
      </w:tr>
      <w:tr w:rsidR="00684C1E" w:rsidRPr="00684C1E" w14:paraId="2D967E27" w14:textId="77777777" w:rsidTr="00B501AC">
        <w:tc>
          <w:tcPr>
            <w:tcW w:w="1276" w:type="dxa"/>
            <w:vMerge/>
            <w:vAlign w:val="center"/>
          </w:tcPr>
          <w:p w14:paraId="0AC7EE46" w14:textId="77777777" w:rsidR="00B501AC" w:rsidRPr="00684C1E" w:rsidRDefault="00B501AC" w:rsidP="00B501AC">
            <w:pPr>
              <w:pStyle w:val="Z0"/>
              <w:rPr>
                <w:color w:val="000000" w:themeColor="text1"/>
              </w:rPr>
            </w:pPr>
          </w:p>
        </w:tc>
        <w:tc>
          <w:tcPr>
            <w:tcW w:w="1134" w:type="dxa"/>
            <w:vAlign w:val="center"/>
          </w:tcPr>
          <w:p w14:paraId="330CACD3" w14:textId="77777777" w:rsidR="00B501AC" w:rsidRPr="00684C1E" w:rsidRDefault="00B501AC" w:rsidP="00B501AC">
            <w:pPr>
              <w:pStyle w:val="Z0"/>
              <w:rPr>
                <w:color w:val="000000" w:themeColor="text1"/>
              </w:rPr>
            </w:pPr>
          </w:p>
        </w:tc>
        <w:tc>
          <w:tcPr>
            <w:tcW w:w="567" w:type="dxa"/>
            <w:vAlign w:val="center"/>
          </w:tcPr>
          <w:p w14:paraId="084EF9BD" w14:textId="77777777" w:rsidR="00B501AC" w:rsidRPr="00684C1E" w:rsidRDefault="00B501AC" w:rsidP="00B501AC">
            <w:pPr>
              <w:pStyle w:val="Z0"/>
              <w:numPr>
                <w:ilvl w:val="0"/>
                <w:numId w:val="15"/>
              </w:numPr>
              <w:rPr>
                <w:color w:val="000000" w:themeColor="text1"/>
              </w:rPr>
            </w:pPr>
          </w:p>
        </w:tc>
        <w:tc>
          <w:tcPr>
            <w:tcW w:w="5319" w:type="dxa"/>
            <w:vAlign w:val="center"/>
          </w:tcPr>
          <w:p w14:paraId="58CF8E64" w14:textId="6B920EBC" w:rsidR="00B501AC" w:rsidRPr="00684C1E" w:rsidRDefault="00B501AC" w:rsidP="00B501AC">
            <w:pPr>
              <w:pStyle w:val="Z0"/>
              <w:rPr>
                <w:color w:val="000000" w:themeColor="text1"/>
              </w:rPr>
            </w:pPr>
            <w:r w:rsidRPr="00684C1E">
              <w:rPr>
                <w:rFonts w:hint="eastAsia"/>
                <w:color w:val="000000" w:themeColor="text1"/>
              </w:rPr>
              <w:t>产生、利用或处置固体废物（含危险废物）的企业，在贮存、转移、利用、处置固体废物（含危险废物）过程中，应配套防杨散、防流失、防渗漏及其他防止污染环</w:t>
            </w:r>
            <w:r w:rsidRPr="00684C1E">
              <w:rPr>
                <w:rFonts w:hint="eastAsia"/>
                <w:color w:val="000000" w:themeColor="text1"/>
              </w:rPr>
              <w:lastRenderedPageBreak/>
              <w:t>境的措施</w:t>
            </w:r>
          </w:p>
        </w:tc>
      </w:tr>
      <w:tr w:rsidR="00684C1E" w:rsidRPr="00684C1E" w14:paraId="5ADFA282" w14:textId="77777777" w:rsidTr="00B501AC">
        <w:tc>
          <w:tcPr>
            <w:tcW w:w="1276" w:type="dxa"/>
            <w:vMerge w:val="restart"/>
            <w:vAlign w:val="center"/>
          </w:tcPr>
          <w:p w14:paraId="01726042" w14:textId="167599DE" w:rsidR="00B501AC" w:rsidRPr="00684C1E" w:rsidRDefault="00B501AC" w:rsidP="00B501AC">
            <w:pPr>
              <w:pStyle w:val="Z0"/>
              <w:rPr>
                <w:color w:val="000000" w:themeColor="text1"/>
              </w:rPr>
            </w:pPr>
            <w:r w:rsidRPr="00684C1E">
              <w:rPr>
                <w:rFonts w:hint="eastAsia"/>
                <w:color w:val="000000" w:themeColor="text1"/>
              </w:rPr>
              <w:lastRenderedPageBreak/>
              <w:t>资源利用效率要求</w:t>
            </w:r>
          </w:p>
        </w:tc>
        <w:tc>
          <w:tcPr>
            <w:tcW w:w="1134" w:type="dxa"/>
            <w:vAlign w:val="center"/>
          </w:tcPr>
          <w:p w14:paraId="1BE37F66" w14:textId="0DFBA4CC" w:rsidR="00B501AC" w:rsidRPr="00684C1E" w:rsidRDefault="00B501AC" w:rsidP="00B501AC">
            <w:pPr>
              <w:pStyle w:val="Z0"/>
              <w:rPr>
                <w:color w:val="000000" w:themeColor="text1"/>
              </w:rPr>
            </w:pPr>
            <w:r w:rsidRPr="00684C1E">
              <w:rPr>
                <w:rFonts w:hint="eastAsia"/>
                <w:color w:val="000000" w:themeColor="text1"/>
              </w:rPr>
              <w:t>水资源利用效率要求</w:t>
            </w:r>
          </w:p>
        </w:tc>
        <w:tc>
          <w:tcPr>
            <w:tcW w:w="567" w:type="dxa"/>
            <w:vAlign w:val="center"/>
          </w:tcPr>
          <w:p w14:paraId="019B211C" w14:textId="77777777" w:rsidR="00B501AC" w:rsidRPr="00684C1E" w:rsidRDefault="00B501AC" w:rsidP="00B501AC">
            <w:pPr>
              <w:pStyle w:val="Z0"/>
              <w:numPr>
                <w:ilvl w:val="0"/>
                <w:numId w:val="15"/>
              </w:numPr>
              <w:rPr>
                <w:color w:val="000000" w:themeColor="text1"/>
              </w:rPr>
            </w:pPr>
          </w:p>
        </w:tc>
        <w:tc>
          <w:tcPr>
            <w:tcW w:w="5319" w:type="dxa"/>
            <w:vAlign w:val="center"/>
          </w:tcPr>
          <w:p w14:paraId="3751DEDD" w14:textId="740EA106" w:rsidR="00B501AC" w:rsidRPr="00684C1E" w:rsidRDefault="00B501AC" w:rsidP="00B501AC">
            <w:pPr>
              <w:pStyle w:val="Z0"/>
              <w:rPr>
                <w:color w:val="000000" w:themeColor="text1"/>
              </w:rPr>
            </w:pPr>
            <w:r w:rsidRPr="00684C1E">
              <w:rPr>
                <w:rFonts w:hint="eastAsia"/>
                <w:color w:val="000000" w:themeColor="text1"/>
              </w:rPr>
              <w:t>园区电镀企业工业用水重复利用率不得低于</w:t>
            </w:r>
            <w:r w:rsidRPr="00684C1E">
              <w:rPr>
                <w:rFonts w:hint="eastAsia"/>
                <w:color w:val="000000" w:themeColor="text1"/>
              </w:rPr>
              <w:t>5</w:t>
            </w:r>
            <w:r w:rsidRPr="00684C1E">
              <w:rPr>
                <w:color w:val="000000" w:themeColor="text1"/>
              </w:rPr>
              <w:t>0</w:t>
            </w:r>
            <w:r w:rsidRPr="00684C1E">
              <w:rPr>
                <w:rFonts w:hint="eastAsia"/>
                <w:color w:val="000000" w:themeColor="text1"/>
              </w:rPr>
              <w:t>%</w:t>
            </w:r>
            <w:r w:rsidRPr="00684C1E">
              <w:rPr>
                <w:rFonts w:hint="eastAsia"/>
                <w:color w:val="000000" w:themeColor="text1"/>
              </w:rPr>
              <w:t>。</w:t>
            </w:r>
          </w:p>
        </w:tc>
      </w:tr>
      <w:tr w:rsidR="00684C1E" w:rsidRPr="00684C1E" w14:paraId="551045CC" w14:textId="77777777" w:rsidTr="00B501AC">
        <w:tc>
          <w:tcPr>
            <w:tcW w:w="1276" w:type="dxa"/>
            <w:vMerge/>
            <w:vAlign w:val="center"/>
          </w:tcPr>
          <w:p w14:paraId="506A373B" w14:textId="77777777" w:rsidR="00B501AC" w:rsidRPr="00684C1E" w:rsidRDefault="00B501AC" w:rsidP="00B501AC">
            <w:pPr>
              <w:pStyle w:val="Z0"/>
              <w:rPr>
                <w:color w:val="000000" w:themeColor="text1"/>
              </w:rPr>
            </w:pPr>
          </w:p>
        </w:tc>
        <w:tc>
          <w:tcPr>
            <w:tcW w:w="1134" w:type="dxa"/>
            <w:vAlign w:val="center"/>
          </w:tcPr>
          <w:p w14:paraId="15D5C2C1" w14:textId="62256768" w:rsidR="00B501AC" w:rsidRPr="00684C1E" w:rsidRDefault="00B501AC" w:rsidP="00B501AC">
            <w:pPr>
              <w:pStyle w:val="Z0"/>
              <w:rPr>
                <w:color w:val="000000" w:themeColor="text1"/>
              </w:rPr>
            </w:pPr>
            <w:r w:rsidRPr="00684C1E">
              <w:rPr>
                <w:rFonts w:hint="eastAsia"/>
                <w:color w:val="000000" w:themeColor="text1"/>
              </w:rPr>
              <w:t>地下水开采要求</w:t>
            </w:r>
          </w:p>
        </w:tc>
        <w:tc>
          <w:tcPr>
            <w:tcW w:w="567" w:type="dxa"/>
            <w:vAlign w:val="center"/>
          </w:tcPr>
          <w:p w14:paraId="449D244E" w14:textId="77777777" w:rsidR="00B501AC" w:rsidRPr="00684C1E" w:rsidRDefault="00B501AC" w:rsidP="00B501AC">
            <w:pPr>
              <w:pStyle w:val="Z0"/>
              <w:numPr>
                <w:ilvl w:val="0"/>
                <w:numId w:val="15"/>
              </w:numPr>
              <w:rPr>
                <w:color w:val="000000" w:themeColor="text1"/>
              </w:rPr>
            </w:pPr>
          </w:p>
        </w:tc>
        <w:tc>
          <w:tcPr>
            <w:tcW w:w="5319" w:type="dxa"/>
            <w:vAlign w:val="center"/>
          </w:tcPr>
          <w:p w14:paraId="5B869508" w14:textId="7044658D" w:rsidR="00B501AC" w:rsidRPr="00684C1E" w:rsidRDefault="00B501AC" w:rsidP="00B501AC">
            <w:pPr>
              <w:pStyle w:val="Z0"/>
              <w:rPr>
                <w:color w:val="000000" w:themeColor="text1"/>
              </w:rPr>
            </w:pPr>
            <w:r w:rsidRPr="00684C1E">
              <w:rPr>
                <w:rFonts w:hint="eastAsia"/>
                <w:color w:val="000000" w:themeColor="text1"/>
              </w:rPr>
              <w:t>禁止园区企业取用地下水</w:t>
            </w:r>
          </w:p>
        </w:tc>
      </w:tr>
      <w:tr w:rsidR="00684C1E" w:rsidRPr="00684C1E" w14:paraId="3A874BBA" w14:textId="77777777" w:rsidTr="00B501AC">
        <w:tc>
          <w:tcPr>
            <w:tcW w:w="1276" w:type="dxa"/>
            <w:vMerge/>
            <w:vAlign w:val="center"/>
          </w:tcPr>
          <w:p w14:paraId="6C52808B" w14:textId="77777777" w:rsidR="00B501AC" w:rsidRPr="00684C1E" w:rsidRDefault="00B501AC" w:rsidP="00B501AC">
            <w:pPr>
              <w:pStyle w:val="Z0"/>
              <w:rPr>
                <w:color w:val="000000" w:themeColor="text1"/>
              </w:rPr>
            </w:pPr>
          </w:p>
        </w:tc>
        <w:tc>
          <w:tcPr>
            <w:tcW w:w="1134" w:type="dxa"/>
            <w:vAlign w:val="center"/>
          </w:tcPr>
          <w:p w14:paraId="341A41BE" w14:textId="142B466C" w:rsidR="00B501AC" w:rsidRPr="00684C1E" w:rsidRDefault="00B501AC" w:rsidP="00B501AC">
            <w:pPr>
              <w:pStyle w:val="Z0"/>
              <w:rPr>
                <w:color w:val="000000" w:themeColor="text1"/>
              </w:rPr>
            </w:pPr>
            <w:r w:rsidRPr="00684C1E">
              <w:rPr>
                <w:rFonts w:hint="eastAsia"/>
                <w:color w:val="000000" w:themeColor="text1"/>
              </w:rPr>
              <w:t>能源利用效率要求</w:t>
            </w:r>
          </w:p>
        </w:tc>
        <w:tc>
          <w:tcPr>
            <w:tcW w:w="567" w:type="dxa"/>
            <w:vAlign w:val="center"/>
          </w:tcPr>
          <w:p w14:paraId="6E58E991" w14:textId="77777777" w:rsidR="00B501AC" w:rsidRPr="00684C1E" w:rsidRDefault="00B501AC" w:rsidP="00B501AC">
            <w:pPr>
              <w:pStyle w:val="Z0"/>
              <w:numPr>
                <w:ilvl w:val="0"/>
                <w:numId w:val="15"/>
              </w:numPr>
              <w:rPr>
                <w:color w:val="000000" w:themeColor="text1"/>
              </w:rPr>
            </w:pPr>
          </w:p>
        </w:tc>
        <w:tc>
          <w:tcPr>
            <w:tcW w:w="5319" w:type="dxa"/>
            <w:vAlign w:val="center"/>
          </w:tcPr>
          <w:p w14:paraId="64054DD2" w14:textId="0AF8D487" w:rsidR="00B501AC" w:rsidRPr="00684C1E" w:rsidRDefault="00B501AC" w:rsidP="00B501AC">
            <w:pPr>
              <w:pStyle w:val="Z0"/>
              <w:rPr>
                <w:color w:val="000000" w:themeColor="text1"/>
              </w:rPr>
            </w:pPr>
            <w:r w:rsidRPr="00684C1E">
              <w:rPr>
                <w:rFonts w:hint="eastAsia"/>
                <w:color w:val="000000" w:themeColor="text1"/>
              </w:rPr>
              <w:t>电镀企业单位产值能耗不高于</w:t>
            </w:r>
            <w:r w:rsidRPr="00684C1E">
              <w:rPr>
                <w:color w:val="000000" w:themeColor="text1"/>
              </w:rPr>
              <w:t>0.039</w:t>
            </w:r>
            <w:r w:rsidRPr="00684C1E">
              <w:rPr>
                <w:color w:val="000000" w:themeColor="text1"/>
              </w:rPr>
              <w:t>吨标煤</w:t>
            </w:r>
            <w:r w:rsidRPr="00684C1E">
              <w:rPr>
                <w:color w:val="000000" w:themeColor="text1"/>
              </w:rPr>
              <w:t>/</w:t>
            </w:r>
            <w:r w:rsidRPr="00684C1E">
              <w:rPr>
                <w:color w:val="000000" w:themeColor="text1"/>
              </w:rPr>
              <w:t>万元</w:t>
            </w:r>
            <w:r w:rsidRPr="00684C1E">
              <w:rPr>
                <w:rFonts w:hint="eastAsia"/>
                <w:color w:val="000000" w:themeColor="text1"/>
              </w:rPr>
              <w:t>；高性能纤维企业万元单位产品能耗不高于</w:t>
            </w:r>
            <w:r w:rsidRPr="00684C1E">
              <w:rPr>
                <w:color w:val="000000" w:themeColor="text1"/>
              </w:rPr>
              <w:t>2536.3</w:t>
            </w:r>
            <w:r w:rsidRPr="00684C1E">
              <w:rPr>
                <w:color w:val="000000" w:themeColor="text1"/>
              </w:rPr>
              <w:t>千克标准煤</w:t>
            </w:r>
            <w:r w:rsidRPr="00684C1E">
              <w:rPr>
                <w:color w:val="000000" w:themeColor="text1"/>
              </w:rPr>
              <w:t>/</w:t>
            </w:r>
            <w:r w:rsidRPr="00684C1E">
              <w:rPr>
                <w:color w:val="000000" w:themeColor="text1"/>
              </w:rPr>
              <w:t>吨</w:t>
            </w:r>
            <w:r w:rsidRPr="00684C1E">
              <w:rPr>
                <w:rFonts w:hint="eastAsia"/>
                <w:color w:val="000000" w:themeColor="text1"/>
              </w:rPr>
              <w:t>；国内生产总值能耗下降到</w:t>
            </w:r>
            <w:r w:rsidRPr="00684C1E">
              <w:rPr>
                <w:color w:val="000000" w:themeColor="text1"/>
              </w:rPr>
              <w:t>0.45</w:t>
            </w:r>
            <w:r w:rsidRPr="00684C1E">
              <w:rPr>
                <w:color w:val="000000" w:themeColor="text1"/>
              </w:rPr>
              <w:t>吨标煤</w:t>
            </w:r>
            <w:r w:rsidRPr="00684C1E">
              <w:rPr>
                <w:color w:val="000000" w:themeColor="text1"/>
              </w:rPr>
              <w:t>/</w:t>
            </w:r>
            <w:r w:rsidRPr="00684C1E">
              <w:rPr>
                <w:color w:val="000000" w:themeColor="text1"/>
              </w:rPr>
              <w:t>万元</w:t>
            </w:r>
            <w:r w:rsidRPr="00684C1E">
              <w:rPr>
                <w:rFonts w:hint="eastAsia"/>
                <w:color w:val="000000" w:themeColor="text1"/>
              </w:rPr>
              <w:t>。</w:t>
            </w:r>
          </w:p>
        </w:tc>
      </w:tr>
    </w:tbl>
    <w:p w14:paraId="7FEF09D6" w14:textId="77777777" w:rsidR="001858D7" w:rsidRPr="00684C1E" w:rsidRDefault="001858D7" w:rsidP="001858D7">
      <w:pPr>
        <w:pStyle w:val="Z"/>
        <w:jc w:val="both"/>
        <w:rPr>
          <w:color w:val="000000" w:themeColor="text1"/>
        </w:rPr>
      </w:pPr>
    </w:p>
    <w:p w14:paraId="77FF0702" w14:textId="77777777" w:rsidR="00B046CC" w:rsidRPr="00684C1E" w:rsidRDefault="00B046CC" w:rsidP="00B046CC">
      <w:pPr>
        <w:pStyle w:val="Z"/>
        <w:jc w:val="both"/>
        <w:rPr>
          <w:color w:val="000000" w:themeColor="text1"/>
        </w:rPr>
      </w:pPr>
    </w:p>
    <w:p w14:paraId="6AF92359" w14:textId="77777777" w:rsidR="000F03D3" w:rsidRPr="00684C1E" w:rsidRDefault="000F03D3" w:rsidP="00B046CC">
      <w:pPr>
        <w:pStyle w:val="Z"/>
        <w:jc w:val="both"/>
        <w:rPr>
          <w:color w:val="000000" w:themeColor="text1"/>
        </w:rPr>
      </w:pPr>
    </w:p>
    <w:p w14:paraId="72CDF88D" w14:textId="77777777" w:rsidR="000F03D3" w:rsidRPr="00684C1E" w:rsidRDefault="000F03D3" w:rsidP="00B046CC">
      <w:pPr>
        <w:pStyle w:val="Z"/>
        <w:jc w:val="both"/>
        <w:rPr>
          <w:color w:val="000000" w:themeColor="text1"/>
        </w:rPr>
      </w:pPr>
    </w:p>
    <w:p w14:paraId="62C536BA" w14:textId="77777777" w:rsidR="000F03D3" w:rsidRPr="00684C1E" w:rsidRDefault="000F03D3" w:rsidP="00B046CC">
      <w:pPr>
        <w:pStyle w:val="Z"/>
        <w:jc w:val="both"/>
        <w:rPr>
          <w:color w:val="000000" w:themeColor="text1"/>
        </w:rPr>
      </w:pPr>
    </w:p>
    <w:p w14:paraId="42D16100" w14:textId="77777777" w:rsidR="000F03D3" w:rsidRPr="00684C1E" w:rsidRDefault="000F03D3" w:rsidP="00B046CC">
      <w:pPr>
        <w:pStyle w:val="Z"/>
        <w:jc w:val="both"/>
        <w:rPr>
          <w:color w:val="000000" w:themeColor="text1"/>
        </w:rPr>
      </w:pPr>
    </w:p>
    <w:p w14:paraId="75831842" w14:textId="77777777" w:rsidR="000F03D3" w:rsidRPr="00684C1E" w:rsidRDefault="000F03D3" w:rsidP="00B046CC">
      <w:pPr>
        <w:pStyle w:val="Z"/>
        <w:jc w:val="both"/>
        <w:rPr>
          <w:color w:val="000000" w:themeColor="text1"/>
        </w:rPr>
      </w:pPr>
    </w:p>
    <w:p w14:paraId="4146A552" w14:textId="77777777" w:rsidR="000F03D3" w:rsidRPr="00684C1E" w:rsidRDefault="000F03D3" w:rsidP="00B046CC">
      <w:pPr>
        <w:pStyle w:val="Z"/>
        <w:jc w:val="both"/>
        <w:rPr>
          <w:color w:val="000000" w:themeColor="text1"/>
        </w:rPr>
      </w:pPr>
    </w:p>
    <w:p w14:paraId="4E4112AE" w14:textId="77777777" w:rsidR="000F03D3" w:rsidRPr="00684C1E" w:rsidRDefault="000F03D3" w:rsidP="00B046CC">
      <w:pPr>
        <w:pStyle w:val="Z"/>
        <w:jc w:val="both"/>
        <w:rPr>
          <w:color w:val="000000" w:themeColor="text1"/>
        </w:rPr>
      </w:pPr>
    </w:p>
    <w:p w14:paraId="31767986" w14:textId="77777777" w:rsidR="000F03D3" w:rsidRPr="00684C1E" w:rsidRDefault="000F03D3" w:rsidP="00B046CC">
      <w:pPr>
        <w:pStyle w:val="Z"/>
        <w:jc w:val="both"/>
        <w:rPr>
          <w:color w:val="000000" w:themeColor="text1"/>
        </w:rPr>
      </w:pPr>
    </w:p>
    <w:p w14:paraId="2920DB21" w14:textId="77777777" w:rsidR="000F03D3" w:rsidRPr="00684C1E" w:rsidRDefault="000F03D3" w:rsidP="00B046CC">
      <w:pPr>
        <w:pStyle w:val="Z"/>
        <w:jc w:val="both"/>
        <w:rPr>
          <w:color w:val="000000" w:themeColor="text1"/>
        </w:rPr>
      </w:pPr>
    </w:p>
    <w:p w14:paraId="6C834578" w14:textId="77777777" w:rsidR="000F03D3" w:rsidRPr="00684C1E" w:rsidRDefault="000F03D3" w:rsidP="00B046CC">
      <w:pPr>
        <w:pStyle w:val="Z"/>
        <w:jc w:val="both"/>
        <w:rPr>
          <w:color w:val="000000" w:themeColor="text1"/>
        </w:rPr>
      </w:pPr>
    </w:p>
    <w:p w14:paraId="030D0D8D" w14:textId="77777777" w:rsidR="000F03D3" w:rsidRPr="00684C1E" w:rsidRDefault="000F03D3" w:rsidP="00B046CC">
      <w:pPr>
        <w:pStyle w:val="Z"/>
        <w:jc w:val="both"/>
        <w:rPr>
          <w:color w:val="000000" w:themeColor="text1"/>
        </w:rPr>
      </w:pPr>
    </w:p>
    <w:p w14:paraId="26CD7E91" w14:textId="77777777" w:rsidR="000F03D3" w:rsidRPr="00684C1E" w:rsidRDefault="000F03D3" w:rsidP="00B046CC">
      <w:pPr>
        <w:pStyle w:val="Z"/>
        <w:jc w:val="both"/>
        <w:rPr>
          <w:color w:val="000000" w:themeColor="text1"/>
        </w:rPr>
      </w:pPr>
    </w:p>
    <w:p w14:paraId="347D37D4" w14:textId="77777777" w:rsidR="000F03D3" w:rsidRPr="00684C1E" w:rsidRDefault="000F03D3" w:rsidP="00B046CC">
      <w:pPr>
        <w:pStyle w:val="Z"/>
        <w:jc w:val="both"/>
        <w:rPr>
          <w:color w:val="000000" w:themeColor="text1"/>
        </w:rPr>
      </w:pPr>
    </w:p>
    <w:p w14:paraId="42D37E82" w14:textId="77777777" w:rsidR="000F03D3" w:rsidRPr="00684C1E" w:rsidRDefault="000F03D3" w:rsidP="00B046CC">
      <w:pPr>
        <w:pStyle w:val="Z"/>
        <w:jc w:val="both"/>
        <w:rPr>
          <w:color w:val="000000" w:themeColor="text1"/>
        </w:rPr>
      </w:pPr>
    </w:p>
    <w:p w14:paraId="46A9076F" w14:textId="77777777" w:rsidR="000F03D3" w:rsidRPr="00684C1E" w:rsidRDefault="000F03D3" w:rsidP="00B046CC">
      <w:pPr>
        <w:pStyle w:val="Z"/>
        <w:jc w:val="both"/>
        <w:rPr>
          <w:color w:val="000000" w:themeColor="text1"/>
        </w:rPr>
      </w:pPr>
    </w:p>
    <w:p w14:paraId="5D8F0EBB" w14:textId="77777777" w:rsidR="000F03D3" w:rsidRDefault="000F03D3" w:rsidP="00B046CC">
      <w:pPr>
        <w:pStyle w:val="Z"/>
        <w:jc w:val="both"/>
        <w:rPr>
          <w:color w:val="000000" w:themeColor="text1"/>
        </w:rPr>
      </w:pPr>
    </w:p>
    <w:p w14:paraId="14D05DAC" w14:textId="77777777" w:rsidR="002A753A" w:rsidRDefault="002A753A" w:rsidP="00B046CC">
      <w:pPr>
        <w:pStyle w:val="Z"/>
        <w:jc w:val="both"/>
        <w:rPr>
          <w:color w:val="000000" w:themeColor="text1"/>
        </w:rPr>
      </w:pPr>
    </w:p>
    <w:p w14:paraId="6262B0BF" w14:textId="77777777" w:rsidR="002A753A" w:rsidRPr="00684C1E" w:rsidRDefault="002A753A" w:rsidP="00B046CC">
      <w:pPr>
        <w:pStyle w:val="Z"/>
        <w:jc w:val="both"/>
        <w:rPr>
          <w:rFonts w:hint="eastAsia"/>
          <w:color w:val="000000" w:themeColor="text1"/>
        </w:rPr>
      </w:pPr>
    </w:p>
    <w:p w14:paraId="5434FADE" w14:textId="77777777" w:rsidR="000F03D3" w:rsidRPr="00684C1E" w:rsidRDefault="000F03D3" w:rsidP="00B046CC">
      <w:pPr>
        <w:pStyle w:val="Z"/>
        <w:jc w:val="both"/>
        <w:rPr>
          <w:color w:val="000000" w:themeColor="text1"/>
        </w:rPr>
      </w:pPr>
    </w:p>
    <w:p w14:paraId="0F88F5D0" w14:textId="77777777" w:rsidR="000F03D3" w:rsidRPr="00684C1E" w:rsidRDefault="000F03D3" w:rsidP="00B046CC">
      <w:pPr>
        <w:pStyle w:val="Z"/>
        <w:jc w:val="both"/>
        <w:rPr>
          <w:color w:val="000000" w:themeColor="text1"/>
        </w:rPr>
      </w:pPr>
    </w:p>
    <w:p w14:paraId="144AD3E7" w14:textId="77777777" w:rsidR="000F03D3" w:rsidRPr="00684C1E" w:rsidRDefault="000F03D3" w:rsidP="00B046CC">
      <w:pPr>
        <w:pStyle w:val="Z"/>
        <w:jc w:val="both"/>
        <w:rPr>
          <w:color w:val="000000" w:themeColor="text1"/>
        </w:rPr>
      </w:pPr>
    </w:p>
    <w:p w14:paraId="15B00642" w14:textId="77777777" w:rsidR="000F03D3" w:rsidRPr="00684C1E" w:rsidRDefault="000F03D3" w:rsidP="00B046CC">
      <w:pPr>
        <w:pStyle w:val="Z"/>
        <w:jc w:val="both"/>
        <w:rPr>
          <w:color w:val="000000" w:themeColor="text1"/>
        </w:rPr>
      </w:pPr>
    </w:p>
    <w:p w14:paraId="1CECD471" w14:textId="77777777" w:rsidR="000F03D3" w:rsidRPr="00684C1E" w:rsidRDefault="000F03D3" w:rsidP="00B046CC">
      <w:pPr>
        <w:pStyle w:val="Z"/>
        <w:jc w:val="both"/>
        <w:rPr>
          <w:color w:val="000000" w:themeColor="text1"/>
        </w:rPr>
      </w:pPr>
    </w:p>
    <w:p w14:paraId="449EAAF3" w14:textId="77777777" w:rsidR="000F03D3" w:rsidRPr="00684C1E" w:rsidRDefault="000F03D3" w:rsidP="00B046CC">
      <w:pPr>
        <w:pStyle w:val="Z"/>
        <w:jc w:val="both"/>
        <w:rPr>
          <w:color w:val="000000" w:themeColor="text1"/>
        </w:rPr>
      </w:pPr>
    </w:p>
    <w:p w14:paraId="5624B289" w14:textId="77777777" w:rsidR="00D71783" w:rsidRPr="00684C1E" w:rsidRDefault="00D71783" w:rsidP="00B046CC">
      <w:pPr>
        <w:pStyle w:val="Z"/>
        <w:jc w:val="both"/>
        <w:rPr>
          <w:color w:val="000000" w:themeColor="text1"/>
        </w:rPr>
      </w:pPr>
    </w:p>
    <w:p w14:paraId="58E20DC8" w14:textId="77777777" w:rsidR="00D71783" w:rsidRPr="00684C1E" w:rsidRDefault="00D71783" w:rsidP="00B046CC">
      <w:pPr>
        <w:pStyle w:val="Z"/>
        <w:jc w:val="both"/>
        <w:rPr>
          <w:color w:val="000000" w:themeColor="text1"/>
        </w:rPr>
      </w:pPr>
    </w:p>
    <w:p w14:paraId="1610F316" w14:textId="77777777" w:rsidR="000F03D3" w:rsidRPr="00684C1E" w:rsidRDefault="000F03D3" w:rsidP="00B046CC">
      <w:pPr>
        <w:pStyle w:val="Z"/>
        <w:jc w:val="both"/>
        <w:rPr>
          <w:color w:val="000000" w:themeColor="text1"/>
        </w:rPr>
      </w:pPr>
    </w:p>
    <w:p w14:paraId="5C3AE8EC" w14:textId="77777777" w:rsidR="00220A87" w:rsidRPr="00684C1E" w:rsidRDefault="00220A87" w:rsidP="00B046CC">
      <w:pPr>
        <w:pStyle w:val="Z"/>
        <w:jc w:val="both"/>
        <w:rPr>
          <w:color w:val="000000" w:themeColor="text1"/>
        </w:rPr>
      </w:pPr>
    </w:p>
    <w:p w14:paraId="234A5F6C" w14:textId="77777777" w:rsidR="000F03D3" w:rsidRPr="00684C1E" w:rsidRDefault="000F03D3" w:rsidP="00B046CC">
      <w:pPr>
        <w:pStyle w:val="Z"/>
        <w:jc w:val="both"/>
        <w:rPr>
          <w:color w:val="000000" w:themeColor="text1"/>
        </w:rPr>
      </w:pPr>
    </w:p>
    <w:p w14:paraId="63464910" w14:textId="4C26488A" w:rsidR="00575750" w:rsidRPr="00684C1E" w:rsidRDefault="007F7AD9" w:rsidP="007F7AD9">
      <w:pPr>
        <w:pStyle w:val="1"/>
        <w:spacing w:before="163" w:after="163"/>
        <w:rPr>
          <w:color w:val="000000" w:themeColor="text1"/>
        </w:rPr>
      </w:pPr>
      <w:bookmarkStart w:id="45" w:name="_Toc99614801"/>
      <w:r w:rsidRPr="00684C1E">
        <w:rPr>
          <w:rFonts w:hint="eastAsia"/>
          <w:color w:val="000000" w:themeColor="text1"/>
        </w:rPr>
        <w:lastRenderedPageBreak/>
        <w:t>引用指南</w:t>
      </w:r>
      <w:bookmarkEnd w:id="45"/>
    </w:p>
    <w:p w14:paraId="3823DF67" w14:textId="77777777" w:rsidR="00B046CC" w:rsidRPr="00684C1E" w:rsidRDefault="00B046CC" w:rsidP="00D25C28">
      <w:pPr>
        <w:pStyle w:val="Z1"/>
        <w:ind w:firstLine="480"/>
        <w:rPr>
          <w:color w:val="000000" w:themeColor="text1"/>
        </w:rPr>
      </w:pPr>
      <w:r w:rsidRPr="00684C1E">
        <w:rPr>
          <w:rFonts w:hint="eastAsia"/>
          <w:color w:val="000000" w:themeColor="text1"/>
        </w:rPr>
        <w:t>本次区域评估工作重点开展了以下工作内容，后续入园建设项目在</w:t>
      </w:r>
      <w:r w:rsidRPr="00684C1E">
        <w:rPr>
          <w:color w:val="000000" w:themeColor="text1"/>
        </w:rPr>
        <w:t>落实</w:t>
      </w:r>
      <w:r w:rsidRPr="00684C1E">
        <w:rPr>
          <w:rFonts w:hint="eastAsia"/>
          <w:color w:val="000000" w:themeColor="text1"/>
        </w:rPr>
        <w:t>开发区相关管理</w:t>
      </w:r>
      <w:r w:rsidRPr="00684C1E">
        <w:rPr>
          <w:color w:val="000000" w:themeColor="text1"/>
        </w:rPr>
        <w:t>要求的</w:t>
      </w:r>
      <w:r w:rsidRPr="00684C1E">
        <w:rPr>
          <w:rFonts w:hint="eastAsia"/>
          <w:color w:val="000000" w:themeColor="text1"/>
        </w:rPr>
        <w:t>前提下</w:t>
      </w:r>
      <w:r w:rsidRPr="00684C1E">
        <w:rPr>
          <w:color w:val="000000" w:themeColor="text1"/>
        </w:rPr>
        <w:t>，环评报告</w:t>
      </w:r>
      <w:r w:rsidRPr="00684C1E">
        <w:rPr>
          <w:rFonts w:hint="eastAsia"/>
          <w:color w:val="000000" w:themeColor="text1"/>
        </w:rPr>
        <w:t>部分内容可引用本评估报告成果。</w:t>
      </w:r>
    </w:p>
    <w:p w14:paraId="533E4523" w14:textId="77777777" w:rsidR="00B046CC" w:rsidRPr="00684C1E" w:rsidRDefault="00B046CC" w:rsidP="00D25C28">
      <w:pPr>
        <w:pStyle w:val="Z1"/>
        <w:ind w:firstLine="480"/>
        <w:rPr>
          <w:color w:val="000000" w:themeColor="text1"/>
        </w:rPr>
      </w:pPr>
      <w:r w:rsidRPr="00684C1E">
        <w:rPr>
          <w:rFonts w:hint="eastAsia"/>
          <w:color w:val="000000" w:themeColor="text1"/>
        </w:rPr>
        <w:t>1</w:t>
      </w:r>
      <w:r w:rsidRPr="00684C1E">
        <w:rPr>
          <w:rFonts w:hint="eastAsia"/>
          <w:color w:val="000000" w:themeColor="text1"/>
        </w:rPr>
        <w:t>、梳理了开发区建设项目环评报告编制涉及的国家和地方有关环境保护法律法规、标准、政策、规范、政府管理文件、技术导则、技术指南、排放标准等。后续入区项目环评可直接引用区域评估报告相关内容；</w:t>
      </w:r>
    </w:p>
    <w:p w14:paraId="7327DB14" w14:textId="0FD04F3D" w:rsidR="00B046CC" w:rsidRPr="00684C1E" w:rsidRDefault="00B046CC" w:rsidP="00D25C28">
      <w:pPr>
        <w:pStyle w:val="Z1"/>
        <w:ind w:firstLine="480"/>
        <w:rPr>
          <w:color w:val="000000" w:themeColor="text1"/>
        </w:rPr>
      </w:pPr>
      <w:r w:rsidRPr="00684C1E">
        <w:rPr>
          <w:rFonts w:hint="eastAsia"/>
          <w:color w:val="000000" w:themeColor="text1"/>
        </w:rPr>
        <w:t>2</w:t>
      </w:r>
      <w:r w:rsidRPr="00684C1E">
        <w:rPr>
          <w:rFonts w:hint="eastAsia"/>
          <w:color w:val="000000" w:themeColor="text1"/>
        </w:rPr>
        <w:t>、开发区鼓励类、限制、禁止发展产业详见表</w:t>
      </w:r>
      <w:r w:rsidR="00B501AC" w:rsidRPr="00684C1E">
        <w:rPr>
          <w:color w:val="000000" w:themeColor="text1"/>
        </w:rPr>
        <w:t>8.4</w:t>
      </w:r>
      <w:r w:rsidR="00B501AC" w:rsidRPr="00684C1E">
        <w:rPr>
          <w:rFonts w:hint="eastAsia"/>
          <w:color w:val="000000" w:themeColor="text1"/>
        </w:rPr>
        <w:t>-</w:t>
      </w:r>
      <w:r w:rsidR="00B501AC" w:rsidRPr="00684C1E">
        <w:rPr>
          <w:color w:val="000000" w:themeColor="text1"/>
        </w:rPr>
        <w:t>1</w:t>
      </w:r>
      <w:r w:rsidRPr="00684C1E">
        <w:rPr>
          <w:color w:val="000000" w:themeColor="text1"/>
        </w:rPr>
        <w:t>。</w:t>
      </w:r>
      <w:r w:rsidRPr="00684C1E">
        <w:rPr>
          <w:rFonts w:hint="eastAsia"/>
          <w:color w:val="000000" w:themeColor="text1"/>
        </w:rPr>
        <w:t>后期入园建设项目需符合园区的规划定位和产业规划；</w:t>
      </w:r>
    </w:p>
    <w:p w14:paraId="564F7BD8" w14:textId="77777777" w:rsidR="00B501AC" w:rsidRPr="00684C1E" w:rsidRDefault="00B501AC" w:rsidP="00D25C28">
      <w:pPr>
        <w:pStyle w:val="Z1"/>
        <w:ind w:firstLine="480"/>
        <w:rPr>
          <w:color w:val="000000" w:themeColor="text1"/>
        </w:rPr>
      </w:pPr>
      <w:r w:rsidRPr="00684C1E">
        <w:rPr>
          <w:rFonts w:hint="eastAsia"/>
          <w:color w:val="000000" w:themeColor="text1"/>
        </w:rPr>
        <w:t>3</w:t>
      </w:r>
      <w:r w:rsidRPr="00684C1E">
        <w:rPr>
          <w:rFonts w:hint="eastAsia"/>
          <w:color w:val="000000" w:themeColor="text1"/>
        </w:rPr>
        <w:t>、对照园区的规划定位、产业布局、用地规划等，开展了与相关法律法规、管理要求的相符性，包括与区域发展相关规划的相符性、与生态环境保护和污染防治规划、文件的相符性、与区域主导产业相关的政策、规范相符性等的分析。后续入区项目环评报告中涉及园区的部分可直接引用区域评估结论，相关内容不再逐一展开比对分析；</w:t>
      </w:r>
    </w:p>
    <w:p w14:paraId="6729E229" w14:textId="77777777" w:rsidR="00B501AC" w:rsidRPr="00684C1E" w:rsidRDefault="00B501AC" w:rsidP="00D25C28">
      <w:pPr>
        <w:pStyle w:val="Z1"/>
        <w:ind w:firstLine="480"/>
        <w:rPr>
          <w:color w:val="000000" w:themeColor="text1"/>
        </w:rPr>
      </w:pPr>
      <w:r w:rsidRPr="00684C1E">
        <w:rPr>
          <w:rFonts w:hint="eastAsia"/>
          <w:color w:val="000000" w:themeColor="text1"/>
        </w:rPr>
        <w:t>4</w:t>
      </w:r>
      <w:r w:rsidRPr="00684C1E">
        <w:rPr>
          <w:rFonts w:hint="eastAsia"/>
          <w:color w:val="000000" w:themeColor="text1"/>
        </w:rPr>
        <w:t>、开展了区域资源与环境承载力分析、区域环保基础设施依托可行性分析，可作为论证后续项目入园建设可行性的依据；</w:t>
      </w:r>
    </w:p>
    <w:p w14:paraId="7360B73D" w14:textId="4F08149A" w:rsidR="00D25C28" w:rsidRPr="00684C1E" w:rsidRDefault="00D25C28" w:rsidP="00D25C28">
      <w:pPr>
        <w:pStyle w:val="Z1"/>
        <w:ind w:firstLine="480"/>
        <w:rPr>
          <w:color w:val="000000" w:themeColor="text1"/>
        </w:rPr>
      </w:pPr>
      <w:r w:rsidRPr="00684C1E">
        <w:rPr>
          <w:rFonts w:hint="eastAsia"/>
          <w:color w:val="000000" w:themeColor="text1"/>
        </w:rPr>
        <w:t>5</w:t>
      </w:r>
      <w:r w:rsidRPr="00684C1E">
        <w:rPr>
          <w:rFonts w:hint="eastAsia"/>
          <w:color w:val="000000" w:themeColor="text1"/>
        </w:rPr>
        <w:t>、对区域的环境自然现状（包括地理位置、气候气象、水系水文、区域水源分布、地形地貌及土壤等）、环境质量现状（包括大气环境质量现状、地表水环境质量</w:t>
      </w:r>
      <w:r w:rsidR="00BD0A5D" w:rsidRPr="00684C1E">
        <w:rPr>
          <w:rFonts w:hint="eastAsia"/>
          <w:color w:val="000000" w:themeColor="text1"/>
        </w:rPr>
        <w:t>现状、地下水环境质量现状、声环境质量现状、土壤环境质量现状等）</w:t>
      </w:r>
      <w:r w:rsidRPr="00684C1E">
        <w:rPr>
          <w:rFonts w:hint="eastAsia"/>
          <w:color w:val="000000" w:themeColor="text1"/>
        </w:rPr>
        <w:t>。后期建设项目环评报告中现状调查与评价相关内容可直接引用；</w:t>
      </w:r>
    </w:p>
    <w:p w14:paraId="60628895" w14:textId="25052D9E" w:rsidR="00D25C28" w:rsidRPr="00684C1E" w:rsidRDefault="00D25C28" w:rsidP="00D25C28">
      <w:pPr>
        <w:pStyle w:val="Z1"/>
        <w:ind w:firstLine="480"/>
        <w:rPr>
          <w:color w:val="000000" w:themeColor="text1"/>
        </w:rPr>
      </w:pPr>
      <w:r w:rsidRPr="00684C1E">
        <w:rPr>
          <w:rFonts w:hint="eastAsia"/>
          <w:color w:val="000000" w:themeColor="text1"/>
        </w:rPr>
        <w:t>6</w:t>
      </w:r>
      <w:r w:rsidRPr="00684C1E">
        <w:rPr>
          <w:rFonts w:hint="eastAsia"/>
          <w:color w:val="000000" w:themeColor="text1"/>
        </w:rPr>
        <w:t>、以企业环评报告、验收报告、排污许可证申报资料、</w:t>
      </w:r>
      <w:r w:rsidR="00BD0A5D" w:rsidRPr="00684C1E">
        <w:rPr>
          <w:rFonts w:hint="eastAsia"/>
          <w:color w:val="000000" w:themeColor="text1"/>
        </w:rPr>
        <w:t>园区</w:t>
      </w:r>
      <w:r w:rsidRPr="00684C1E">
        <w:rPr>
          <w:rFonts w:hint="eastAsia"/>
          <w:color w:val="000000" w:themeColor="text1"/>
        </w:rPr>
        <w:t>环境统计为基础资料，对区域企业的废水、废气、固废进行调查。后期建设项目环评可参考污染源调查成果；</w:t>
      </w:r>
    </w:p>
    <w:p w14:paraId="3F1EABD9" w14:textId="74665BC1" w:rsidR="00D25C28" w:rsidRPr="00684C1E" w:rsidRDefault="00D25C28" w:rsidP="00D25C28">
      <w:pPr>
        <w:pStyle w:val="Z1"/>
        <w:ind w:firstLine="480"/>
        <w:rPr>
          <w:color w:val="000000" w:themeColor="text1"/>
        </w:rPr>
      </w:pPr>
      <w:r w:rsidRPr="00684C1E">
        <w:rPr>
          <w:rFonts w:hint="eastAsia"/>
          <w:color w:val="000000" w:themeColor="text1"/>
        </w:rPr>
        <w:t>7</w:t>
      </w:r>
      <w:r w:rsidRPr="00684C1E">
        <w:rPr>
          <w:rFonts w:hint="eastAsia"/>
          <w:color w:val="000000" w:themeColor="text1"/>
        </w:rPr>
        <w:t>、总结了</w:t>
      </w:r>
      <w:r w:rsidR="00BD0A5D" w:rsidRPr="00684C1E">
        <w:rPr>
          <w:rFonts w:hint="eastAsia"/>
          <w:color w:val="000000" w:themeColor="text1"/>
        </w:rPr>
        <w:t>园区</w:t>
      </w:r>
      <w:r w:rsidRPr="00684C1E">
        <w:rPr>
          <w:rFonts w:hint="eastAsia"/>
          <w:color w:val="000000" w:themeColor="text1"/>
        </w:rPr>
        <w:t>及典型企业污染治理技术、污染防治措施经验，可作为论证后续可入区项目拟采取措施的技术可行性、经济合理性、长期稳定运行和达标排放的可靠性等的依据；</w:t>
      </w:r>
    </w:p>
    <w:p w14:paraId="0CB6A5AD" w14:textId="7D77201E" w:rsidR="002A753A" w:rsidRDefault="00D25C28" w:rsidP="00D25C28">
      <w:pPr>
        <w:pStyle w:val="Z1"/>
        <w:ind w:firstLine="480"/>
        <w:rPr>
          <w:color w:val="000000" w:themeColor="text1"/>
        </w:rPr>
        <w:sectPr w:rsidR="002A753A" w:rsidSect="006A4F1B">
          <w:pgSz w:w="11906" w:h="16838"/>
          <w:pgMar w:top="1440" w:right="1800" w:bottom="1440" w:left="1800" w:header="851" w:footer="992" w:gutter="0"/>
          <w:cols w:space="425"/>
          <w:docGrid w:type="lines" w:linePitch="326"/>
        </w:sectPr>
      </w:pPr>
      <w:r w:rsidRPr="00684C1E">
        <w:rPr>
          <w:rFonts w:hint="eastAsia"/>
          <w:color w:val="000000" w:themeColor="text1"/>
        </w:rPr>
        <w:t>8</w:t>
      </w:r>
      <w:r w:rsidRPr="00684C1E">
        <w:rPr>
          <w:rFonts w:hint="eastAsia"/>
          <w:color w:val="000000" w:themeColor="text1"/>
        </w:rPr>
        <w:t>、汇总分析了其他区域评估成果。后期建设项目环评可直接引用其数据和</w:t>
      </w:r>
      <w:r w:rsidR="002A753A">
        <w:rPr>
          <w:rFonts w:hint="eastAsia"/>
          <w:color w:val="000000" w:themeColor="text1"/>
        </w:rPr>
        <w:lastRenderedPageBreak/>
        <w:t>成果。</w:t>
      </w:r>
    </w:p>
    <w:p w14:paraId="1A6DE89F" w14:textId="77777777" w:rsidR="007F7AD9" w:rsidRPr="00684C1E" w:rsidRDefault="007F7AD9" w:rsidP="007F7AD9">
      <w:pPr>
        <w:pStyle w:val="1"/>
        <w:spacing w:before="163" w:after="163"/>
        <w:rPr>
          <w:color w:val="000000" w:themeColor="text1"/>
        </w:rPr>
      </w:pPr>
      <w:bookmarkStart w:id="46" w:name="_Toc99614802"/>
      <w:r w:rsidRPr="00684C1E">
        <w:rPr>
          <w:rFonts w:hint="eastAsia"/>
          <w:color w:val="000000" w:themeColor="text1"/>
        </w:rPr>
        <w:lastRenderedPageBreak/>
        <w:t>结论</w:t>
      </w:r>
      <w:bookmarkEnd w:id="46"/>
    </w:p>
    <w:p w14:paraId="0581CE44" w14:textId="09381389" w:rsidR="007F7AD9" w:rsidRPr="00684C1E" w:rsidRDefault="00B454AC" w:rsidP="00B454AC">
      <w:pPr>
        <w:pStyle w:val="Z1"/>
        <w:ind w:firstLine="480"/>
        <w:rPr>
          <w:color w:val="000000" w:themeColor="text1"/>
        </w:rPr>
      </w:pPr>
      <w:r w:rsidRPr="00684C1E">
        <w:rPr>
          <w:color w:val="000000" w:themeColor="text1"/>
        </w:rPr>
        <w:t>本次评估分析了后续可入区建设项目选址选线、规模、性质等与国家和地方有关环境保护法律法规、标准、政策、规范、相关规划的符合性，与生态保护红线、环境质量底线、资源利用上线和环境准入清单的相符性；与省市各项管理工作要求的相符性，</w:t>
      </w:r>
      <w:r w:rsidR="000E3686" w:rsidRPr="00684C1E">
        <w:rPr>
          <w:rFonts w:hint="eastAsia"/>
          <w:color w:val="000000" w:themeColor="text1"/>
        </w:rPr>
        <w:t>园区</w:t>
      </w:r>
      <w:r w:rsidRPr="00684C1E">
        <w:rPr>
          <w:color w:val="000000" w:themeColor="text1"/>
        </w:rPr>
        <w:t>环境基础设施依托可行性，</w:t>
      </w:r>
      <w:r w:rsidR="000E3686" w:rsidRPr="00684C1E">
        <w:rPr>
          <w:rFonts w:hint="eastAsia"/>
          <w:color w:val="000000" w:themeColor="text1"/>
        </w:rPr>
        <w:t>园区</w:t>
      </w:r>
      <w:r w:rsidRPr="00684C1E">
        <w:rPr>
          <w:color w:val="000000" w:themeColor="text1"/>
        </w:rPr>
        <w:t>环境承载力及影响可接受性，项目排放总量指标合理性及可达性等。</w:t>
      </w:r>
    </w:p>
    <w:p w14:paraId="7C5FED68" w14:textId="11EA2323" w:rsidR="000E3686" w:rsidRPr="00684C1E" w:rsidRDefault="000E3686" w:rsidP="000E3686">
      <w:pPr>
        <w:spacing w:line="500" w:lineRule="exact"/>
        <w:ind w:firstLine="480"/>
        <w:rPr>
          <w:rFonts w:eastAsia="宋体" w:cs="Times New Roman"/>
          <w:color w:val="000000" w:themeColor="text1"/>
          <w:szCs w:val="24"/>
          <w:highlight w:val="yellow"/>
        </w:rPr>
      </w:pPr>
      <w:r w:rsidRPr="00684C1E">
        <w:rPr>
          <w:rFonts w:eastAsia="宋体" w:cs="Times New Roman"/>
          <w:color w:val="000000" w:themeColor="text1"/>
          <w:szCs w:val="24"/>
        </w:rPr>
        <w:t>评估汇总了</w:t>
      </w:r>
      <w:r w:rsidR="00927FD4" w:rsidRPr="00684C1E">
        <w:rPr>
          <w:rFonts w:eastAsia="宋体" w:cs="Times New Roman" w:hint="eastAsia"/>
          <w:color w:val="000000" w:themeColor="text1"/>
          <w:szCs w:val="24"/>
        </w:rPr>
        <w:t>园</w:t>
      </w:r>
      <w:r w:rsidRPr="00684C1E">
        <w:rPr>
          <w:rFonts w:eastAsia="宋体" w:cs="Times New Roman"/>
          <w:color w:val="000000" w:themeColor="text1"/>
          <w:szCs w:val="24"/>
        </w:rPr>
        <w:t>区后续可入区项目所需的国家和地方有关环境保护法律法规、标准、政策等编制依据，区域自然环境现状、环境质量现状、污染源排放等现状调查资料，地形地貌、气候与气象、地质、水文、大气、地表水、生态等环境影响预测所需的相关资料，便于后续可入区建设项目环评报告直接引用；并充分调查了</w:t>
      </w:r>
      <w:r w:rsidR="00927FD4" w:rsidRPr="00684C1E">
        <w:rPr>
          <w:rFonts w:eastAsia="宋体" w:cs="Times New Roman" w:hint="eastAsia"/>
          <w:color w:val="000000" w:themeColor="text1"/>
          <w:szCs w:val="24"/>
        </w:rPr>
        <w:t>园区</w:t>
      </w:r>
      <w:r w:rsidRPr="00684C1E">
        <w:rPr>
          <w:rFonts w:eastAsia="宋体" w:cs="Times New Roman"/>
          <w:color w:val="000000" w:themeColor="text1"/>
          <w:szCs w:val="24"/>
        </w:rPr>
        <w:t>区域现有污染防治及风险防控措施，以及现有同类企业污染治理技术、污染防治措施、环境风险防控经验，作为论证后续可入区项目拟采取措施的技术可行性、经济合理性、长期稳定运行和达标排放的可靠性等的依据。</w:t>
      </w:r>
    </w:p>
    <w:p w14:paraId="0723B98D" w14:textId="124E61D2" w:rsidR="000E3686" w:rsidRPr="00684C1E" w:rsidRDefault="000E3686" w:rsidP="000E3686">
      <w:pPr>
        <w:spacing w:line="500" w:lineRule="exact"/>
        <w:ind w:firstLine="480"/>
        <w:rPr>
          <w:rFonts w:eastAsia="宋体" w:cs="Times New Roman"/>
          <w:color w:val="000000" w:themeColor="text1"/>
          <w:szCs w:val="24"/>
        </w:rPr>
      </w:pPr>
      <w:r w:rsidRPr="00684C1E">
        <w:rPr>
          <w:rFonts w:eastAsia="宋体" w:cs="Times New Roman"/>
          <w:color w:val="000000" w:themeColor="text1"/>
          <w:szCs w:val="24"/>
        </w:rPr>
        <w:t>入区项目在确保符合</w:t>
      </w:r>
      <w:r w:rsidR="00927FD4" w:rsidRPr="00684C1E">
        <w:rPr>
          <w:rFonts w:eastAsia="宋体" w:cs="Times New Roman" w:hint="eastAsia"/>
          <w:color w:val="000000" w:themeColor="text1"/>
          <w:szCs w:val="24"/>
        </w:rPr>
        <w:t>南京</w:t>
      </w:r>
      <w:r w:rsidR="00927FD4" w:rsidRPr="00684C1E">
        <w:rPr>
          <w:rFonts w:eastAsia="宋体" w:cs="Times New Roman"/>
          <w:color w:val="000000" w:themeColor="text1"/>
          <w:szCs w:val="24"/>
        </w:rPr>
        <w:t>新材料产业园</w:t>
      </w:r>
      <w:r w:rsidRPr="00684C1E">
        <w:rPr>
          <w:rFonts w:eastAsia="宋体" w:cs="Times New Roman"/>
          <w:color w:val="000000" w:themeColor="text1"/>
          <w:szCs w:val="24"/>
        </w:rPr>
        <w:t>规划环评和南京市域生态环境总体准入管控要求的前提下，评估数据可以直接引用。</w:t>
      </w:r>
    </w:p>
    <w:p w14:paraId="475221B8" w14:textId="77777777" w:rsidR="000E3686" w:rsidRPr="00684C1E" w:rsidRDefault="000E3686" w:rsidP="00B454AC">
      <w:pPr>
        <w:pStyle w:val="Z1"/>
        <w:ind w:firstLine="480"/>
        <w:rPr>
          <w:color w:val="000000" w:themeColor="text1"/>
        </w:rPr>
      </w:pPr>
    </w:p>
    <w:p w14:paraId="02F125FB" w14:textId="77777777" w:rsidR="007F7662" w:rsidRPr="00684C1E" w:rsidRDefault="007F7662">
      <w:pPr>
        <w:ind w:firstLine="480"/>
        <w:rPr>
          <w:color w:val="000000" w:themeColor="text1"/>
        </w:rPr>
      </w:pPr>
    </w:p>
    <w:p w14:paraId="13BCD3D0" w14:textId="77777777" w:rsidR="007F7662" w:rsidRPr="00684C1E" w:rsidRDefault="007F7662">
      <w:pPr>
        <w:ind w:firstLine="480"/>
        <w:rPr>
          <w:color w:val="000000" w:themeColor="text1"/>
        </w:rPr>
      </w:pPr>
    </w:p>
    <w:p w14:paraId="3FF640A5" w14:textId="77777777" w:rsidR="007F7662" w:rsidRPr="00684C1E" w:rsidRDefault="007F7662" w:rsidP="003F40B7">
      <w:pPr>
        <w:pStyle w:val="af2"/>
        <w:pBdr>
          <w:bottom w:val="none" w:sz="0" w:space="0" w:color="auto"/>
        </w:pBdr>
        <w:ind w:firstLine="360"/>
        <w:rPr>
          <w:color w:val="000000" w:themeColor="text1"/>
        </w:rPr>
      </w:pPr>
    </w:p>
    <w:sectPr w:rsidR="007F7662" w:rsidRPr="00684C1E" w:rsidSect="006A4F1B">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EC76A0" w14:textId="77777777" w:rsidR="002A753A" w:rsidRDefault="002A753A" w:rsidP="00F32999">
      <w:pPr>
        <w:spacing w:line="240" w:lineRule="auto"/>
        <w:ind w:firstLine="480"/>
      </w:pPr>
      <w:r>
        <w:separator/>
      </w:r>
    </w:p>
  </w:endnote>
  <w:endnote w:type="continuationSeparator" w:id="0">
    <w:p w14:paraId="1717F55D" w14:textId="77777777" w:rsidR="002A753A" w:rsidRDefault="002A753A" w:rsidP="00F32999">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FrankRuehl">
    <w:charset w:val="B1"/>
    <w:family w:val="swiss"/>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Microsoft Yahei">
    <w:altName w:val="Times New Roman"/>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D7476" w14:textId="77777777" w:rsidR="002A753A" w:rsidRDefault="002A753A">
    <w:pPr>
      <w:pStyle w:val="a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E2A10" w14:textId="77777777" w:rsidR="002A753A" w:rsidRDefault="002A753A">
    <w:pPr>
      <w:pStyle w:val="a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3D969" w14:textId="77777777" w:rsidR="002A753A" w:rsidRDefault="002A753A">
    <w:pPr>
      <w:pStyle w:val="a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4336998"/>
      <w:docPartObj>
        <w:docPartGallery w:val="Page Numbers (Bottom of Page)"/>
        <w:docPartUnique/>
      </w:docPartObj>
    </w:sdtPr>
    <w:sdtContent>
      <w:p w14:paraId="4F2C5662" w14:textId="19718F59" w:rsidR="002A753A" w:rsidRDefault="002A753A">
        <w:pPr>
          <w:pStyle w:val="a8"/>
          <w:ind w:firstLine="360"/>
          <w:jc w:val="center"/>
        </w:pPr>
        <w:r>
          <w:fldChar w:fldCharType="begin"/>
        </w:r>
        <w:r>
          <w:instrText>PAGE   \* MERGEFORMAT</w:instrText>
        </w:r>
        <w:r>
          <w:fldChar w:fldCharType="separate"/>
        </w:r>
        <w:r w:rsidR="003A77C2" w:rsidRPr="003A77C2">
          <w:rPr>
            <w:noProof/>
            <w:lang w:val="zh-CN"/>
          </w:rPr>
          <w:t>106</w:t>
        </w:r>
        <w:r>
          <w:fldChar w:fldCharType="end"/>
        </w:r>
      </w:p>
    </w:sdtContent>
  </w:sdt>
  <w:p w14:paraId="7F0E0233" w14:textId="77777777" w:rsidR="002A753A" w:rsidRDefault="002A753A">
    <w:pPr>
      <w:pStyle w:val="a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E09B94" w14:textId="77777777" w:rsidR="002A753A" w:rsidRDefault="002A753A" w:rsidP="00F32999">
      <w:pPr>
        <w:spacing w:line="240" w:lineRule="auto"/>
        <w:ind w:firstLine="480"/>
      </w:pPr>
      <w:r>
        <w:separator/>
      </w:r>
    </w:p>
  </w:footnote>
  <w:footnote w:type="continuationSeparator" w:id="0">
    <w:p w14:paraId="68014FB9" w14:textId="77777777" w:rsidR="002A753A" w:rsidRDefault="002A753A" w:rsidP="00F32999">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6CB49" w14:textId="77777777" w:rsidR="002A753A" w:rsidRDefault="002A753A" w:rsidP="0066303C">
    <w:pPr>
      <w:pStyle w:val="af2"/>
      <w:pBdr>
        <w:bottom w:val="none" w:sz="0" w:space="0" w:color="auto"/>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2C27F" w14:textId="77777777" w:rsidR="002A753A" w:rsidRDefault="002A753A" w:rsidP="0066303C">
    <w:pPr>
      <w:pStyle w:val="af2"/>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A33E0" w14:textId="77777777" w:rsidR="002A753A" w:rsidRDefault="002A753A">
    <w:pPr>
      <w:pStyle w:val="af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D25A9"/>
    <w:multiLevelType w:val="hybridMultilevel"/>
    <w:tmpl w:val="834A3C0A"/>
    <w:lvl w:ilvl="0" w:tplc="BCF80C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FD5695"/>
    <w:multiLevelType w:val="hybridMultilevel"/>
    <w:tmpl w:val="D8C6AB3E"/>
    <w:lvl w:ilvl="0" w:tplc="CB262C60">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8B704BD"/>
    <w:multiLevelType w:val="hybridMultilevel"/>
    <w:tmpl w:val="834A3C0A"/>
    <w:lvl w:ilvl="0" w:tplc="BCF80C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94710B6"/>
    <w:multiLevelType w:val="multilevel"/>
    <w:tmpl w:val="094710B6"/>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95C4386"/>
    <w:multiLevelType w:val="hybridMultilevel"/>
    <w:tmpl w:val="E7D681FC"/>
    <w:lvl w:ilvl="0" w:tplc="2F2AB3F0">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D64719D"/>
    <w:multiLevelType w:val="hybridMultilevel"/>
    <w:tmpl w:val="34AACDA4"/>
    <w:lvl w:ilvl="0" w:tplc="5FEA2300">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0ED79DB"/>
    <w:multiLevelType w:val="hybridMultilevel"/>
    <w:tmpl w:val="4B08E8EC"/>
    <w:lvl w:ilvl="0" w:tplc="89725398">
      <w:start w:val="1"/>
      <w:numFmt w:val="decimal"/>
      <w:suff w:val="nothing"/>
      <w:lvlText w:val="（%1）"/>
      <w:lvlJc w:val="left"/>
      <w:pPr>
        <w:ind w:left="0" w:firstLine="34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2C00C3C"/>
    <w:multiLevelType w:val="hybridMultilevel"/>
    <w:tmpl w:val="55B43DA4"/>
    <w:lvl w:ilvl="0" w:tplc="903CD05E">
      <w:start w:val="1"/>
      <w:numFmt w:val="decimal"/>
      <w:suff w:val="nothing"/>
      <w:lvlText w:val="%1."/>
      <w:lvlJc w:val="left"/>
      <w:pPr>
        <w:ind w:left="0" w:firstLine="0"/>
      </w:pPr>
      <w:rPr>
        <w:rFonts w:hint="eastAsia"/>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8">
    <w:nsid w:val="15297868"/>
    <w:multiLevelType w:val="multilevel"/>
    <w:tmpl w:val="15297868"/>
    <w:lvl w:ilvl="0">
      <w:start w:val="1"/>
      <w:numFmt w:val="decimal"/>
      <w:suff w:val="space"/>
      <w:lvlText w:val="（%1）"/>
      <w:lvlJc w:val="left"/>
      <w:pPr>
        <w:ind w:left="0" w:firstLine="454"/>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nsid w:val="18BD4155"/>
    <w:multiLevelType w:val="hybridMultilevel"/>
    <w:tmpl w:val="3F367D4C"/>
    <w:lvl w:ilvl="0" w:tplc="812AB4C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D9474F1"/>
    <w:multiLevelType w:val="hybridMultilevel"/>
    <w:tmpl w:val="FEDE33F4"/>
    <w:lvl w:ilvl="0" w:tplc="3E5E2B56">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084240C"/>
    <w:multiLevelType w:val="hybridMultilevel"/>
    <w:tmpl w:val="A0A6AB20"/>
    <w:lvl w:ilvl="0" w:tplc="C0B42FC2">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1684B6F"/>
    <w:multiLevelType w:val="hybridMultilevel"/>
    <w:tmpl w:val="834A3C0A"/>
    <w:lvl w:ilvl="0" w:tplc="BCF80C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410281D"/>
    <w:multiLevelType w:val="hybridMultilevel"/>
    <w:tmpl w:val="DE9A7168"/>
    <w:lvl w:ilvl="0" w:tplc="40CE7BCC">
      <w:start w:val="1"/>
      <w:numFmt w:val="decimal"/>
      <w:suff w:val="nothing"/>
      <w:lvlText w:val="（%1）"/>
      <w:lvlJc w:val="left"/>
      <w:pPr>
        <w:ind w:left="0" w:firstLine="340"/>
      </w:pPr>
      <w:rPr>
        <w:rFonts w:hint="eastAsia"/>
      </w:rPr>
    </w:lvl>
    <w:lvl w:ilvl="1" w:tplc="04090019" w:tentative="1">
      <w:start w:val="1"/>
      <w:numFmt w:val="lowerLetter"/>
      <w:lvlText w:val="%2)"/>
      <w:lvlJc w:val="left"/>
      <w:pPr>
        <w:ind w:left="1039" w:hanging="420"/>
      </w:pPr>
    </w:lvl>
    <w:lvl w:ilvl="2" w:tplc="0409001B" w:tentative="1">
      <w:start w:val="1"/>
      <w:numFmt w:val="lowerRoman"/>
      <w:lvlText w:val="%3."/>
      <w:lvlJc w:val="right"/>
      <w:pPr>
        <w:ind w:left="1459" w:hanging="420"/>
      </w:pPr>
    </w:lvl>
    <w:lvl w:ilvl="3" w:tplc="0409000F" w:tentative="1">
      <w:start w:val="1"/>
      <w:numFmt w:val="decimal"/>
      <w:lvlText w:val="%4."/>
      <w:lvlJc w:val="left"/>
      <w:pPr>
        <w:ind w:left="1879" w:hanging="420"/>
      </w:pPr>
    </w:lvl>
    <w:lvl w:ilvl="4" w:tplc="04090019" w:tentative="1">
      <w:start w:val="1"/>
      <w:numFmt w:val="lowerLetter"/>
      <w:lvlText w:val="%5)"/>
      <w:lvlJc w:val="left"/>
      <w:pPr>
        <w:ind w:left="2299" w:hanging="420"/>
      </w:pPr>
    </w:lvl>
    <w:lvl w:ilvl="5" w:tplc="0409001B" w:tentative="1">
      <w:start w:val="1"/>
      <w:numFmt w:val="lowerRoman"/>
      <w:lvlText w:val="%6."/>
      <w:lvlJc w:val="right"/>
      <w:pPr>
        <w:ind w:left="2719" w:hanging="420"/>
      </w:pPr>
    </w:lvl>
    <w:lvl w:ilvl="6" w:tplc="0409000F" w:tentative="1">
      <w:start w:val="1"/>
      <w:numFmt w:val="decimal"/>
      <w:lvlText w:val="%7."/>
      <w:lvlJc w:val="left"/>
      <w:pPr>
        <w:ind w:left="3139" w:hanging="420"/>
      </w:pPr>
    </w:lvl>
    <w:lvl w:ilvl="7" w:tplc="04090019" w:tentative="1">
      <w:start w:val="1"/>
      <w:numFmt w:val="lowerLetter"/>
      <w:lvlText w:val="%8)"/>
      <w:lvlJc w:val="left"/>
      <w:pPr>
        <w:ind w:left="3559" w:hanging="420"/>
      </w:pPr>
    </w:lvl>
    <w:lvl w:ilvl="8" w:tplc="0409001B" w:tentative="1">
      <w:start w:val="1"/>
      <w:numFmt w:val="lowerRoman"/>
      <w:lvlText w:val="%9."/>
      <w:lvlJc w:val="right"/>
      <w:pPr>
        <w:ind w:left="3979" w:hanging="420"/>
      </w:pPr>
    </w:lvl>
  </w:abstractNum>
  <w:abstractNum w:abstractNumId="14">
    <w:nsid w:val="251F4272"/>
    <w:multiLevelType w:val="hybridMultilevel"/>
    <w:tmpl w:val="0C5C9214"/>
    <w:lvl w:ilvl="0" w:tplc="2F2AB3F0">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83B06B5"/>
    <w:multiLevelType w:val="hybridMultilevel"/>
    <w:tmpl w:val="A0A6AB20"/>
    <w:lvl w:ilvl="0" w:tplc="C0B42FC2">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9C5262A"/>
    <w:multiLevelType w:val="multilevel"/>
    <w:tmpl w:val="29C5262A"/>
    <w:lvl w:ilvl="0">
      <w:start w:val="1"/>
      <w:numFmt w:val="decimal"/>
      <w:suff w:val="space"/>
      <w:lvlText w:val="（%1）"/>
      <w:lvlJc w:val="left"/>
      <w:pPr>
        <w:ind w:left="0" w:firstLine="454"/>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7">
    <w:nsid w:val="30A72C16"/>
    <w:multiLevelType w:val="hybridMultilevel"/>
    <w:tmpl w:val="834A3C0A"/>
    <w:lvl w:ilvl="0" w:tplc="BCF80C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33FB6F55"/>
    <w:multiLevelType w:val="hybridMultilevel"/>
    <w:tmpl w:val="3F367D4C"/>
    <w:lvl w:ilvl="0" w:tplc="812AB4C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5507834"/>
    <w:multiLevelType w:val="hybridMultilevel"/>
    <w:tmpl w:val="961AFB54"/>
    <w:lvl w:ilvl="0" w:tplc="4B08BF08">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8A37470"/>
    <w:multiLevelType w:val="hybridMultilevel"/>
    <w:tmpl w:val="BED21424"/>
    <w:lvl w:ilvl="0" w:tplc="D3CCDCAE">
      <w:start w:val="1"/>
      <w:numFmt w:val="decimal"/>
      <w:suff w:val="nothing"/>
      <w:lvlText w:val="（%1）"/>
      <w:lvlJc w:val="left"/>
      <w:pPr>
        <w:ind w:left="0" w:firstLine="34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3CF77DAE"/>
    <w:multiLevelType w:val="hybridMultilevel"/>
    <w:tmpl w:val="D53884FC"/>
    <w:lvl w:ilvl="0" w:tplc="21CCE97C">
      <w:start w:val="1"/>
      <w:numFmt w:val="decimal"/>
      <w:suff w:val="nothing"/>
      <w:lvlText w:val="（%1）"/>
      <w:lvlJc w:val="left"/>
      <w:pPr>
        <w:ind w:left="0" w:firstLine="34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452733D1"/>
    <w:multiLevelType w:val="hybridMultilevel"/>
    <w:tmpl w:val="3820B45A"/>
    <w:lvl w:ilvl="0" w:tplc="CB262C60">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7EB360E"/>
    <w:multiLevelType w:val="hybridMultilevel"/>
    <w:tmpl w:val="E7D681FC"/>
    <w:lvl w:ilvl="0" w:tplc="2F2AB3F0">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9AF12B4"/>
    <w:multiLevelType w:val="multilevel"/>
    <w:tmpl w:val="3CE800BE"/>
    <w:lvl w:ilvl="0">
      <w:start w:val="1"/>
      <w:numFmt w:val="decimal"/>
      <w:pStyle w:val="1"/>
      <w:suff w:val="space"/>
      <w:lvlText w:val="%1."/>
      <w:lvlJc w:val="left"/>
      <w:pPr>
        <w:ind w:left="0" w:firstLine="0"/>
      </w:pPr>
      <w:rPr>
        <w:rFonts w:hint="eastAsia"/>
      </w:rPr>
    </w:lvl>
    <w:lvl w:ilvl="1">
      <w:start w:val="1"/>
      <w:numFmt w:val="decimal"/>
      <w:pStyle w:val="2"/>
      <w:lvlText w:val="%1.%2."/>
      <w:lvlJc w:val="left"/>
      <w:pPr>
        <w:ind w:left="0" w:firstLine="0"/>
      </w:pPr>
      <w:rPr>
        <w:rFonts w:hint="eastAsia"/>
      </w:rPr>
    </w:lvl>
    <w:lvl w:ilvl="2">
      <w:start w:val="1"/>
      <w:numFmt w:val="decimal"/>
      <w:pStyle w:val="3"/>
      <w:suff w:val="space"/>
      <w:lvlText w:val="%1.%2.%3."/>
      <w:lvlJc w:val="left"/>
      <w:pPr>
        <w:ind w:left="0" w:firstLine="0"/>
      </w:pPr>
      <w:rPr>
        <w:rFonts w:hint="eastAsia"/>
      </w:rPr>
    </w:lvl>
    <w:lvl w:ilvl="3">
      <w:start w:val="1"/>
      <w:numFmt w:val="decimal"/>
      <w:pStyle w:val="4"/>
      <w:lvlText w:val="%1.%2.%3.%4."/>
      <w:lvlJc w:val="left"/>
      <w:pPr>
        <w:ind w:left="0" w:firstLine="0"/>
      </w:pPr>
      <w:rPr>
        <w:rFonts w:hint="eastAsia"/>
      </w:rPr>
    </w:lvl>
    <w:lvl w:ilvl="4">
      <w:start w:val="1"/>
      <w:numFmt w:val="decimal"/>
      <w:lvlText w:val="%1.%2.%3.%4.%5."/>
      <w:lvlJc w:val="left"/>
      <w:pPr>
        <w:tabs>
          <w:tab w:val="num" w:pos="425"/>
        </w:tabs>
        <w:ind w:left="0" w:firstLine="0"/>
      </w:pPr>
      <w:rPr>
        <w:rFonts w:hint="eastAsia"/>
      </w:rPr>
    </w:lvl>
    <w:lvl w:ilvl="5">
      <w:start w:val="1"/>
      <w:numFmt w:val="decimal"/>
      <w:lvlText w:val="%1.%2.%3.%4.%5.%6."/>
      <w:lvlJc w:val="left"/>
      <w:pPr>
        <w:tabs>
          <w:tab w:val="num" w:pos="425"/>
        </w:tabs>
        <w:ind w:left="0" w:firstLine="0"/>
      </w:pPr>
      <w:rPr>
        <w:rFonts w:hint="eastAsia"/>
      </w:rPr>
    </w:lvl>
    <w:lvl w:ilvl="6">
      <w:start w:val="1"/>
      <w:numFmt w:val="decimal"/>
      <w:lvlText w:val="%1.%2.%3.%4.%5.%6.%7."/>
      <w:lvlJc w:val="left"/>
      <w:pPr>
        <w:tabs>
          <w:tab w:val="num" w:pos="425"/>
        </w:tabs>
        <w:ind w:left="0" w:firstLine="0"/>
      </w:pPr>
      <w:rPr>
        <w:rFonts w:hint="eastAsia"/>
      </w:rPr>
    </w:lvl>
    <w:lvl w:ilvl="7">
      <w:start w:val="1"/>
      <w:numFmt w:val="decimal"/>
      <w:lvlText w:val="%1.%2.%3.%4.%5.%6.%7.%8."/>
      <w:lvlJc w:val="left"/>
      <w:pPr>
        <w:tabs>
          <w:tab w:val="num" w:pos="425"/>
        </w:tabs>
        <w:ind w:left="0" w:firstLine="0"/>
      </w:pPr>
      <w:rPr>
        <w:rFonts w:hint="eastAsia"/>
      </w:rPr>
    </w:lvl>
    <w:lvl w:ilvl="8">
      <w:start w:val="1"/>
      <w:numFmt w:val="decimal"/>
      <w:lvlText w:val="%1.%2.%3.%4.%5.%6.%7.%8.%9."/>
      <w:lvlJc w:val="left"/>
      <w:pPr>
        <w:tabs>
          <w:tab w:val="num" w:pos="425"/>
        </w:tabs>
        <w:ind w:left="0" w:firstLine="0"/>
      </w:pPr>
      <w:rPr>
        <w:rFonts w:hint="eastAsia"/>
      </w:rPr>
    </w:lvl>
  </w:abstractNum>
  <w:abstractNum w:abstractNumId="25">
    <w:nsid w:val="5A94311F"/>
    <w:multiLevelType w:val="hybridMultilevel"/>
    <w:tmpl w:val="1E9C9074"/>
    <w:lvl w:ilvl="0" w:tplc="812AB4CA">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ADA1AA0"/>
    <w:multiLevelType w:val="multilevel"/>
    <w:tmpl w:val="5ADA1AA0"/>
    <w:lvl w:ilvl="0">
      <w:start w:val="1"/>
      <w:numFmt w:val="decimal"/>
      <w:suff w:val="space"/>
      <w:lvlText w:val="（%1）"/>
      <w:lvlJc w:val="left"/>
      <w:pPr>
        <w:ind w:left="0" w:firstLine="454"/>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7">
    <w:nsid w:val="5DC34F4F"/>
    <w:multiLevelType w:val="hybridMultilevel"/>
    <w:tmpl w:val="A0A6AB20"/>
    <w:lvl w:ilvl="0" w:tplc="C0B42FC2">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4042B2E"/>
    <w:multiLevelType w:val="hybridMultilevel"/>
    <w:tmpl w:val="A0A6AB20"/>
    <w:lvl w:ilvl="0" w:tplc="C0B42FC2">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6D1506F2"/>
    <w:multiLevelType w:val="multilevel"/>
    <w:tmpl w:val="C3345B08"/>
    <w:lvl w:ilvl="0">
      <w:start w:val="1"/>
      <w:numFmt w:val="decimal"/>
      <w:lvlText w:val="表%1"/>
      <w:lvlJc w:val="left"/>
      <w:pPr>
        <w:ind w:left="425" w:hanging="425"/>
      </w:pPr>
      <w:rPr>
        <w:rFonts w:hint="eastAsia"/>
      </w:rPr>
    </w:lvl>
    <w:lvl w:ilvl="1">
      <w:start w:val="5"/>
      <w:numFmt w:val="decimal"/>
      <w:lvlText w:val="表%1.%2"/>
      <w:lvlJc w:val="left"/>
      <w:pPr>
        <w:ind w:left="992" w:hanging="567"/>
      </w:pPr>
      <w:rPr>
        <w:rFonts w:hint="eastAsia"/>
      </w:rPr>
    </w:lvl>
    <w:lvl w:ilvl="2">
      <w:start w:val="1"/>
      <w:numFmt w:val="decimal"/>
      <w:lvlText w:val="表%1.%2.%3"/>
      <w:lvlJc w:val="left"/>
      <w:pPr>
        <w:ind w:left="0" w:firstLine="851"/>
      </w:pPr>
      <w:rPr>
        <w:rFonts w:hint="eastAsia"/>
        <w:sz w:val="24"/>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716C0B4E"/>
    <w:multiLevelType w:val="hybridMultilevel"/>
    <w:tmpl w:val="E6AAB93A"/>
    <w:lvl w:ilvl="0" w:tplc="28A211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722D6FC9"/>
    <w:multiLevelType w:val="multilevel"/>
    <w:tmpl w:val="7338A486"/>
    <w:lvl w:ilvl="0">
      <w:start w:val="1"/>
      <w:numFmt w:val="decimal"/>
      <w:lvlText w:val="（%1）"/>
      <w:lvlJc w:val="left"/>
      <w:pPr>
        <w:ind w:left="0" w:firstLine="0"/>
      </w:pPr>
      <w:rPr>
        <w:rFonts w:hint="eastAsia"/>
      </w:rPr>
    </w:lvl>
    <w:lvl w:ilvl="1">
      <w:start w:val="1"/>
      <w:numFmt w:val="decimal"/>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tabs>
          <w:tab w:val="num" w:pos="425"/>
        </w:tabs>
        <w:ind w:left="0" w:firstLine="0"/>
      </w:pPr>
      <w:rPr>
        <w:rFonts w:hint="eastAsia"/>
      </w:rPr>
    </w:lvl>
    <w:lvl w:ilvl="5">
      <w:start w:val="1"/>
      <w:numFmt w:val="decimal"/>
      <w:lvlText w:val="%1.%2.%3.%4.%5.%6."/>
      <w:lvlJc w:val="left"/>
      <w:pPr>
        <w:tabs>
          <w:tab w:val="num" w:pos="425"/>
        </w:tabs>
        <w:ind w:left="0" w:firstLine="0"/>
      </w:pPr>
      <w:rPr>
        <w:rFonts w:hint="eastAsia"/>
      </w:rPr>
    </w:lvl>
    <w:lvl w:ilvl="6">
      <w:start w:val="1"/>
      <w:numFmt w:val="decimal"/>
      <w:lvlText w:val="%1.%2.%3.%4.%5.%6.%7."/>
      <w:lvlJc w:val="left"/>
      <w:pPr>
        <w:tabs>
          <w:tab w:val="num" w:pos="425"/>
        </w:tabs>
        <w:ind w:left="0" w:firstLine="0"/>
      </w:pPr>
      <w:rPr>
        <w:rFonts w:hint="eastAsia"/>
      </w:rPr>
    </w:lvl>
    <w:lvl w:ilvl="7">
      <w:start w:val="1"/>
      <w:numFmt w:val="decimal"/>
      <w:lvlText w:val="%1.%2.%3.%4.%5.%6.%7.%8."/>
      <w:lvlJc w:val="left"/>
      <w:pPr>
        <w:tabs>
          <w:tab w:val="num" w:pos="425"/>
        </w:tabs>
        <w:ind w:left="0" w:firstLine="0"/>
      </w:pPr>
      <w:rPr>
        <w:rFonts w:hint="eastAsia"/>
      </w:rPr>
    </w:lvl>
    <w:lvl w:ilvl="8">
      <w:start w:val="1"/>
      <w:numFmt w:val="decimal"/>
      <w:lvlText w:val="%1.%2.%3.%4.%5.%6.%7.%8.%9."/>
      <w:lvlJc w:val="left"/>
      <w:pPr>
        <w:tabs>
          <w:tab w:val="num" w:pos="425"/>
        </w:tabs>
        <w:ind w:left="0" w:firstLine="0"/>
      </w:pPr>
      <w:rPr>
        <w:rFonts w:hint="eastAsia"/>
      </w:rPr>
    </w:lvl>
  </w:abstractNum>
  <w:abstractNum w:abstractNumId="32">
    <w:nsid w:val="756028ED"/>
    <w:multiLevelType w:val="hybridMultilevel"/>
    <w:tmpl w:val="834A3C0A"/>
    <w:lvl w:ilvl="0" w:tplc="BCF80C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7C255AA1"/>
    <w:multiLevelType w:val="hybridMultilevel"/>
    <w:tmpl w:val="0C5C9214"/>
    <w:lvl w:ilvl="0" w:tplc="2F2AB3F0">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4"/>
  </w:num>
  <w:num w:numId="2">
    <w:abstractNumId w:val="26"/>
  </w:num>
  <w:num w:numId="3">
    <w:abstractNumId w:val="16"/>
  </w:num>
  <w:num w:numId="4">
    <w:abstractNumId w:val="8"/>
  </w:num>
  <w:num w:numId="5">
    <w:abstractNumId w:val="3"/>
  </w:num>
  <w:num w:numId="6">
    <w:abstractNumId w:val="24"/>
  </w:num>
  <w:num w:numId="7">
    <w:abstractNumId w:val="21"/>
  </w:num>
  <w:num w:numId="8">
    <w:abstractNumId w:val="6"/>
  </w:num>
  <w:num w:numId="9">
    <w:abstractNumId w:val="31"/>
  </w:num>
  <w:num w:numId="10">
    <w:abstractNumId w:val="20"/>
  </w:num>
  <w:num w:numId="11">
    <w:abstractNumId w:val="13"/>
  </w:num>
  <w:num w:numId="12">
    <w:abstractNumId w:val="29"/>
  </w:num>
  <w:num w:numId="13">
    <w:abstractNumId w:val="10"/>
  </w:num>
  <w:num w:numId="14">
    <w:abstractNumId w:val="1"/>
  </w:num>
  <w:num w:numId="15">
    <w:abstractNumId w:val="22"/>
  </w:num>
  <w:num w:numId="16">
    <w:abstractNumId w:val="7"/>
  </w:num>
  <w:num w:numId="17">
    <w:abstractNumId w:val="15"/>
  </w:num>
  <w:num w:numId="18">
    <w:abstractNumId w:val="27"/>
  </w:num>
  <w:num w:numId="19">
    <w:abstractNumId w:val="11"/>
  </w:num>
  <w:num w:numId="20">
    <w:abstractNumId w:val="33"/>
  </w:num>
  <w:num w:numId="21">
    <w:abstractNumId w:val="23"/>
  </w:num>
  <w:num w:numId="22">
    <w:abstractNumId w:val="14"/>
  </w:num>
  <w:num w:numId="23">
    <w:abstractNumId w:val="4"/>
  </w:num>
  <w:num w:numId="24">
    <w:abstractNumId w:val="5"/>
  </w:num>
  <w:num w:numId="25">
    <w:abstractNumId w:val="25"/>
  </w:num>
  <w:num w:numId="26">
    <w:abstractNumId w:val="9"/>
  </w:num>
  <w:num w:numId="27">
    <w:abstractNumId w:val="18"/>
  </w:num>
  <w:num w:numId="28">
    <w:abstractNumId w:val="28"/>
  </w:num>
  <w:num w:numId="29">
    <w:abstractNumId w:val="19"/>
  </w:num>
  <w:num w:numId="30">
    <w:abstractNumId w:val="32"/>
  </w:num>
  <w:num w:numId="31">
    <w:abstractNumId w:val="12"/>
  </w:num>
  <w:num w:numId="32">
    <w:abstractNumId w:val="17"/>
  </w:num>
  <w:num w:numId="33">
    <w:abstractNumId w:val="0"/>
  </w:num>
  <w:num w:numId="34">
    <w:abstractNumId w:val="30"/>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hideSpellingErrors/>
  <w:defaultTabStop w:val="420"/>
  <w:drawingGridHorizontalSpacing w:val="120"/>
  <w:drawingGridVerticalSpacing w:val="163"/>
  <w:displayHorizontalDrawingGridEvery w:val="0"/>
  <w:displayVerticalDrawingGridEvery w:val="2"/>
  <w:characterSpacingControl w:val="compressPunctuation"/>
  <w:hdrShapeDefaults>
    <o:shapedefaults v:ext="edit" spidmax="7168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352"/>
    <w:rsid w:val="00000148"/>
    <w:rsid w:val="00000917"/>
    <w:rsid w:val="00000D7F"/>
    <w:rsid w:val="00001985"/>
    <w:rsid w:val="0000300A"/>
    <w:rsid w:val="00004C09"/>
    <w:rsid w:val="00010EA4"/>
    <w:rsid w:val="00011224"/>
    <w:rsid w:val="00011874"/>
    <w:rsid w:val="000133F3"/>
    <w:rsid w:val="00013BDF"/>
    <w:rsid w:val="0001629E"/>
    <w:rsid w:val="00016733"/>
    <w:rsid w:val="00016F90"/>
    <w:rsid w:val="0002068B"/>
    <w:rsid w:val="000209E9"/>
    <w:rsid w:val="0002134B"/>
    <w:rsid w:val="0002265E"/>
    <w:rsid w:val="0002376E"/>
    <w:rsid w:val="00025055"/>
    <w:rsid w:val="00031967"/>
    <w:rsid w:val="000326F3"/>
    <w:rsid w:val="00032B86"/>
    <w:rsid w:val="00033164"/>
    <w:rsid w:val="00035643"/>
    <w:rsid w:val="00035C98"/>
    <w:rsid w:val="0003697E"/>
    <w:rsid w:val="0003750C"/>
    <w:rsid w:val="000418D0"/>
    <w:rsid w:val="00041FCC"/>
    <w:rsid w:val="00042B44"/>
    <w:rsid w:val="0004675F"/>
    <w:rsid w:val="000474E2"/>
    <w:rsid w:val="00051B03"/>
    <w:rsid w:val="00052542"/>
    <w:rsid w:val="00052F7A"/>
    <w:rsid w:val="00054020"/>
    <w:rsid w:val="0005673B"/>
    <w:rsid w:val="000570FF"/>
    <w:rsid w:val="000576E2"/>
    <w:rsid w:val="00057C48"/>
    <w:rsid w:val="0006118F"/>
    <w:rsid w:val="00062B05"/>
    <w:rsid w:val="00063356"/>
    <w:rsid w:val="00063756"/>
    <w:rsid w:val="00063F21"/>
    <w:rsid w:val="00065683"/>
    <w:rsid w:val="000673CF"/>
    <w:rsid w:val="00067570"/>
    <w:rsid w:val="0007059C"/>
    <w:rsid w:val="00070E5A"/>
    <w:rsid w:val="000733FA"/>
    <w:rsid w:val="00073FCE"/>
    <w:rsid w:val="000742BA"/>
    <w:rsid w:val="00074CEA"/>
    <w:rsid w:val="0007767E"/>
    <w:rsid w:val="000807A3"/>
    <w:rsid w:val="000834B0"/>
    <w:rsid w:val="00083D90"/>
    <w:rsid w:val="00084305"/>
    <w:rsid w:val="000854AA"/>
    <w:rsid w:val="00085545"/>
    <w:rsid w:val="000859EB"/>
    <w:rsid w:val="000862C1"/>
    <w:rsid w:val="00086D2F"/>
    <w:rsid w:val="00086EB8"/>
    <w:rsid w:val="00087E23"/>
    <w:rsid w:val="00090FAE"/>
    <w:rsid w:val="000932AB"/>
    <w:rsid w:val="00093658"/>
    <w:rsid w:val="00094345"/>
    <w:rsid w:val="000A0DBB"/>
    <w:rsid w:val="000A1020"/>
    <w:rsid w:val="000A2EF0"/>
    <w:rsid w:val="000A360C"/>
    <w:rsid w:val="000A57A1"/>
    <w:rsid w:val="000A5B75"/>
    <w:rsid w:val="000A7A0B"/>
    <w:rsid w:val="000A7F6A"/>
    <w:rsid w:val="000B0006"/>
    <w:rsid w:val="000B0A3F"/>
    <w:rsid w:val="000B1114"/>
    <w:rsid w:val="000B5FFD"/>
    <w:rsid w:val="000B7134"/>
    <w:rsid w:val="000C0488"/>
    <w:rsid w:val="000C1CE2"/>
    <w:rsid w:val="000C3784"/>
    <w:rsid w:val="000C40A7"/>
    <w:rsid w:val="000C42C9"/>
    <w:rsid w:val="000C4C0F"/>
    <w:rsid w:val="000C516D"/>
    <w:rsid w:val="000C5AC8"/>
    <w:rsid w:val="000C5BD8"/>
    <w:rsid w:val="000C6BFA"/>
    <w:rsid w:val="000C6DAA"/>
    <w:rsid w:val="000C7A3D"/>
    <w:rsid w:val="000D14DD"/>
    <w:rsid w:val="000D1B0B"/>
    <w:rsid w:val="000D2A1E"/>
    <w:rsid w:val="000D4026"/>
    <w:rsid w:val="000D577A"/>
    <w:rsid w:val="000D6B63"/>
    <w:rsid w:val="000D7ACF"/>
    <w:rsid w:val="000E00EA"/>
    <w:rsid w:val="000E0C80"/>
    <w:rsid w:val="000E15EF"/>
    <w:rsid w:val="000E173D"/>
    <w:rsid w:val="000E1BAD"/>
    <w:rsid w:val="000E24D5"/>
    <w:rsid w:val="000E3686"/>
    <w:rsid w:val="000E4E19"/>
    <w:rsid w:val="000E57EF"/>
    <w:rsid w:val="000F03D3"/>
    <w:rsid w:val="000F38B1"/>
    <w:rsid w:val="00100918"/>
    <w:rsid w:val="00100B52"/>
    <w:rsid w:val="00100C0E"/>
    <w:rsid w:val="001017CA"/>
    <w:rsid w:val="00101C65"/>
    <w:rsid w:val="001034A4"/>
    <w:rsid w:val="001041A8"/>
    <w:rsid w:val="00104C0D"/>
    <w:rsid w:val="001057AC"/>
    <w:rsid w:val="001105B0"/>
    <w:rsid w:val="0011085E"/>
    <w:rsid w:val="001118EA"/>
    <w:rsid w:val="00111A1B"/>
    <w:rsid w:val="00111BFE"/>
    <w:rsid w:val="001120B8"/>
    <w:rsid w:val="00114339"/>
    <w:rsid w:val="0011732E"/>
    <w:rsid w:val="00120959"/>
    <w:rsid w:val="00120D60"/>
    <w:rsid w:val="001254D9"/>
    <w:rsid w:val="00125B6C"/>
    <w:rsid w:val="00126EF1"/>
    <w:rsid w:val="001279E1"/>
    <w:rsid w:val="00130593"/>
    <w:rsid w:val="001326CC"/>
    <w:rsid w:val="00132719"/>
    <w:rsid w:val="00134ADA"/>
    <w:rsid w:val="00134B31"/>
    <w:rsid w:val="00134F55"/>
    <w:rsid w:val="001356E4"/>
    <w:rsid w:val="001366D1"/>
    <w:rsid w:val="0013683F"/>
    <w:rsid w:val="00137009"/>
    <w:rsid w:val="0013789C"/>
    <w:rsid w:val="0014050A"/>
    <w:rsid w:val="00142174"/>
    <w:rsid w:val="00142234"/>
    <w:rsid w:val="00143C52"/>
    <w:rsid w:val="00144745"/>
    <w:rsid w:val="00144F31"/>
    <w:rsid w:val="00145413"/>
    <w:rsid w:val="001463A8"/>
    <w:rsid w:val="00146937"/>
    <w:rsid w:val="00146C2E"/>
    <w:rsid w:val="00146D03"/>
    <w:rsid w:val="00150E06"/>
    <w:rsid w:val="00151393"/>
    <w:rsid w:val="001532CF"/>
    <w:rsid w:val="00153354"/>
    <w:rsid w:val="00154937"/>
    <w:rsid w:val="00154950"/>
    <w:rsid w:val="00155260"/>
    <w:rsid w:val="00156B39"/>
    <w:rsid w:val="00156C42"/>
    <w:rsid w:val="00157227"/>
    <w:rsid w:val="00160AF5"/>
    <w:rsid w:val="001622B1"/>
    <w:rsid w:val="001624FB"/>
    <w:rsid w:val="00163651"/>
    <w:rsid w:val="00163903"/>
    <w:rsid w:val="00165313"/>
    <w:rsid w:val="00165925"/>
    <w:rsid w:val="0016596B"/>
    <w:rsid w:val="001713F3"/>
    <w:rsid w:val="00171AAF"/>
    <w:rsid w:val="001724C2"/>
    <w:rsid w:val="00172D7D"/>
    <w:rsid w:val="00172E83"/>
    <w:rsid w:val="00173F3A"/>
    <w:rsid w:val="00175D41"/>
    <w:rsid w:val="00176219"/>
    <w:rsid w:val="00181900"/>
    <w:rsid w:val="00182AA6"/>
    <w:rsid w:val="001841A9"/>
    <w:rsid w:val="001858D7"/>
    <w:rsid w:val="00185D64"/>
    <w:rsid w:val="001863C5"/>
    <w:rsid w:val="00186752"/>
    <w:rsid w:val="001901B0"/>
    <w:rsid w:val="001904E6"/>
    <w:rsid w:val="00190B99"/>
    <w:rsid w:val="00190EFB"/>
    <w:rsid w:val="00195FE2"/>
    <w:rsid w:val="00197B2B"/>
    <w:rsid w:val="00197CDD"/>
    <w:rsid w:val="00197EDE"/>
    <w:rsid w:val="001A02FA"/>
    <w:rsid w:val="001A03C3"/>
    <w:rsid w:val="001A1952"/>
    <w:rsid w:val="001A1C10"/>
    <w:rsid w:val="001A4B58"/>
    <w:rsid w:val="001A5098"/>
    <w:rsid w:val="001B032D"/>
    <w:rsid w:val="001B1E66"/>
    <w:rsid w:val="001B2D46"/>
    <w:rsid w:val="001B507A"/>
    <w:rsid w:val="001B557A"/>
    <w:rsid w:val="001B6C47"/>
    <w:rsid w:val="001B6D9B"/>
    <w:rsid w:val="001B703A"/>
    <w:rsid w:val="001C1D4E"/>
    <w:rsid w:val="001C27A8"/>
    <w:rsid w:val="001C4E08"/>
    <w:rsid w:val="001C4F9D"/>
    <w:rsid w:val="001C6D15"/>
    <w:rsid w:val="001C72B4"/>
    <w:rsid w:val="001C7C14"/>
    <w:rsid w:val="001D1EEC"/>
    <w:rsid w:val="001D237C"/>
    <w:rsid w:val="001D32CB"/>
    <w:rsid w:val="001D3A92"/>
    <w:rsid w:val="001D4C32"/>
    <w:rsid w:val="001D6DDB"/>
    <w:rsid w:val="001E0582"/>
    <w:rsid w:val="001E0B48"/>
    <w:rsid w:val="001E0EBE"/>
    <w:rsid w:val="001E24DA"/>
    <w:rsid w:val="001E6F25"/>
    <w:rsid w:val="001F0883"/>
    <w:rsid w:val="001F0C8D"/>
    <w:rsid w:val="001F16AD"/>
    <w:rsid w:val="001F2D86"/>
    <w:rsid w:val="001F2ED9"/>
    <w:rsid w:val="001F3EED"/>
    <w:rsid w:val="001F472D"/>
    <w:rsid w:val="001F7ECA"/>
    <w:rsid w:val="002022E6"/>
    <w:rsid w:val="002039D1"/>
    <w:rsid w:val="00205713"/>
    <w:rsid w:val="002057BA"/>
    <w:rsid w:val="00205ADA"/>
    <w:rsid w:val="002065DF"/>
    <w:rsid w:val="00210B9D"/>
    <w:rsid w:val="00210F8D"/>
    <w:rsid w:val="00211178"/>
    <w:rsid w:val="0021121F"/>
    <w:rsid w:val="00212B9E"/>
    <w:rsid w:val="00215990"/>
    <w:rsid w:val="00220A87"/>
    <w:rsid w:val="00221B2B"/>
    <w:rsid w:val="0022217C"/>
    <w:rsid w:val="00222350"/>
    <w:rsid w:val="00227001"/>
    <w:rsid w:val="0022738D"/>
    <w:rsid w:val="00230EBB"/>
    <w:rsid w:val="002321A8"/>
    <w:rsid w:val="00233A66"/>
    <w:rsid w:val="00233B95"/>
    <w:rsid w:val="0023477F"/>
    <w:rsid w:val="00236344"/>
    <w:rsid w:val="00241139"/>
    <w:rsid w:val="00242883"/>
    <w:rsid w:val="002430D0"/>
    <w:rsid w:val="002447EF"/>
    <w:rsid w:val="0024481C"/>
    <w:rsid w:val="00245D9B"/>
    <w:rsid w:val="00245F92"/>
    <w:rsid w:val="0024611A"/>
    <w:rsid w:val="002466D1"/>
    <w:rsid w:val="002466DC"/>
    <w:rsid w:val="0024697A"/>
    <w:rsid w:val="00251226"/>
    <w:rsid w:val="00251FF7"/>
    <w:rsid w:val="00253F5C"/>
    <w:rsid w:val="00254394"/>
    <w:rsid w:val="00255410"/>
    <w:rsid w:val="00257251"/>
    <w:rsid w:val="00257E1B"/>
    <w:rsid w:val="00257FC1"/>
    <w:rsid w:val="00261A8E"/>
    <w:rsid w:val="0026223B"/>
    <w:rsid w:val="0026396E"/>
    <w:rsid w:val="002657A2"/>
    <w:rsid w:val="0026617D"/>
    <w:rsid w:val="002676D6"/>
    <w:rsid w:val="00270278"/>
    <w:rsid w:val="00271615"/>
    <w:rsid w:val="00271B1D"/>
    <w:rsid w:val="00272F06"/>
    <w:rsid w:val="00275325"/>
    <w:rsid w:val="00277C16"/>
    <w:rsid w:val="00277D59"/>
    <w:rsid w:val="002801B0"/>
    <w:rsid w:val="00280921"/>
    <w:rsid w:val="00280B27"/>
    <w:rsid w:val="002856DC"/>
    <w:rsid w:val="002860A1"/>
    <w:rsid w:val="00286140"/>
    <w:rsid w:val="0028675F"/>
    <w:rsid w:val="0028684F"/>
    <w:rsid w:val="00286DEB"/>
    <w:rsid w:val="00287594"/>
    <w:rsid w:val="0029023B"/>
    <w:rsid w:val="00290CA1"/>
    <w:rsid w:val="00291556"/>
    <w:rsid w:val="00291C87"/>
    <w:rsid w:val="00291FC7"/>
    <w:rsid w:val="00293411"/>
    <w:rsid w:val="00295ADF"/>
    <w:rsid w:val="002961C6"/>
    <w:rsid w:val="002A03C3"/>
    <w:rsid w:val="002A161A"/>
    <w:rsid w:val="002A31EE"/>
    <w:rsid w:val="002A3D88"/>
    <w:rsid w:val="002A44EA"/>
    <w:rsid w:val="002A4BDE"/>
    <w:rsid w:val="002A51E9"/>
    <w:rsid w:val="002A5FE2"/>
    <w:rsid w:val="002A641A"/>
    <w:rsid w:val="002A6F61"/>
    <w:rsid w:val="002A7062"/>
    <w:rsid w:val="002A753A"/>
    <w:rsid w:val="002B1488"/>
    <w:rsid w:val="002B4C43"/>
    <w:rsid w:val="002B6DD4"/>
    <w:rsid w:val="002C0374"/>
    <w:rsid w:val="002C10E3"/>
    <w:rsid w:val="002C1238"/>
    <w:rsid w:val="002C1BD9"/>
    <w:rsid w:val="002C2BE0"/>
    <w:rsid w:val="002C3641"/>
    <w:rsid w:val="002C39A6"/>
    <w:rsid w:val="002C43D9"/>
    <w:rsid w:val="002C497E"/>
    <w:rsid w:val="002C5780"/>
    <w:rsid w:val="002C5B20"/>
    <w:rsid w:val="002C62EC"/>
    <w:rsid w:val="002D1AFB"/>
    <w:rsid w:val="002D2496"/>
    <w:rsid w:val="002D2EDF"/>
    <w:rsid w:val="002D48AB"/>
    <w:rsid w:val="002D6F62"/>
    <w:rsid w:val="002D78BA"/>
    <w:rsid w:val="002E0083"/>
    <w:rsid w:val="002E00C8"/>
    <w:rsid w:val="002E2092"/>
    <w:rsid w:val="002E370D"/>
    <w:rsid w:val="002E40BD"/>
    <w:rsid w:val="002E4A8B"/>
    <w:rsid w:val="002E52E2"/>
    <w:rsid w:val="002E598C"/>
    <w:rsid w:val="002E64F7"/>
    <w:rsid w:val="002F0A2E"/>
    <w:rsid w:val="002F0C05"/>
    <w:rsid w:val="002F0C9C"/>
    <w:rsid w:val="002F3A82"/>
    <w:rsid w:val="002F67E9"/>
    <w:rsid w:val="002F6E2A"/>
    <w:rsid w:val="002F7544"/>
    <w:rsid w:val="0030105E"/>
    <w:rsid w:val="00303837"/>
    <w:rsid w:val="003039B4"/>
    <w:rsid w:val="00306BB5"/>
    <w:rsid w:val="00310029"/>
    <w:rsid w:val="003101D8"/>
    <w:rsid w:val="0031059E"/>
    <w:rsid w:val="00310655"/>
    <w:rsid w:val="00310976"/>
    <w:rsid w:val="00311688"/>
    <w:rsid w:val="003126F2"/>
    <w:rsid w:val="0031292B"/>
    <w:rsid w:val="00313DF0"/>
    <w:rsid w:val="00317D48"/>
    <w:rsid w:val="003211CE"/>
    <w:rsid w:val="00321AC6"/>
    <w:rsid w:val="00321C75"/>
    <w:rsid w:val="00326547"/>
    <w:rsid w:val="0033051D"/>
    <w:rsid w:val="00330A0D"/>
    <w:rsid w:val="003323C1"/>
    <w:rsid w:val="0033652C"/>
    <w:rsid w:val="0033679D"/>
    <w:rsid w:val="0033728B"/>
    <w:rsid w:val="003373FF"/>
    <w:rsid w:val="00337808"/>
    <w:rsid w:val="00337D8C"/>
    <w:rsid w:val="00340942"/>
    <w:rsid w:val="00340B46"/>
    <w:rsid w:val="003417EA"/>
    <w:rsid w:val="00343E90"/>
    <w:rsid w:val="00344276"/>
    <w:rsid w:val="00345797"/>
    <w:rsid w:val="003462CD"/>
    <w:rsid w:val="00347FD9"/>
    <w:rsid w:val="00351395"/>
    <w:rsid w:val="0035195F"/>
    <w:rsid w:val="00353B91"/>
    <w:rsid w:val="00355198"/>
    <w:rsid w:val="00355678"/>
    <w:rsid w:val="0035584D"/>
    <w:rsid w:val="00356B91"/>
    <w:rsid w:val="00356EF8"/>
    <w:rsid w:val="00357958"/>
    <w:rsid w:val="00363F71"/>
    <w:rsid w:val="00364B56"/>
    <w:rsid w:val="00366DC7"/>
    <w:rsid w:val="0036790C"/>
    <w:rsid w:val="00367EF1"/>
    <w:rsid w:val="003701AE"/>
    <w:rsid w:val="00370273"/>
    <w:rsid w:val="0037242A"/>
    <w:rsid w:val="00372E5B"/>
    <w:rsid w:val="00372EE2"/>
    <w:rsid w:val="00374E49"/>
    <w:rsid w:val="003756D8"/>
    <w:rsid w:val="003766C1"/>
    <w:rsid w:val="0037762B"/>
    <w:rsid w:val="00377942"/>
    <w:rsid w:val="00377E68"/>
    <w:rsid w:val="003814A1"/>
    <w:rsid w:val="0038308D"/>
    <w:rsid w:val="00383879"/>
    <w:rsid w:val="003850F1"/>
    <w:rsid w:val="003856CF"/>
    <w:rsid w:val="003859EE"/>
    <w:rsid w:val="003878DD"/>
    <w:rsid w:val="003901FB"/>
    <w:rsid w:val="00392B1F"/>
    <w:rsid w:val="00394007"/>
    <w:rsid w:val="003946C5"/>
    <w:rsid w:val="00395916"/>
    <w:rsid w:val="00396296"/>
    <w:rsid w:val="00397005"/>
    <w:rsid w:val="003A3357"/>
    <w:rsid w:val="003A4B79"/>
    <w:rsid w:val="003A77C2"/>
    <w:rsid w:val="003A7F1C"/>
    <w:rsid w:val="003B0B09"/>
    <w:rsid w:val="003B11F4"/>
    <w:rsid w:val="003B7ACB"/>
    <w:rsid w:val="003C0756"/>
    <w:rsid w:val="003C1436"/>
    <w:rsid w:val="003C251C"/>
    <w:rsid w:val="003C3DDA"/>
    <w:rsid w:val="003C3F26"/>
    <w:rsid w:val="003C558D"/>
    <w:rsid w:val="003C77B5"/>
    <w:rsid w:val="003C7C50"/>
    <w:rsid w:val="003D04B7"/>
    <w:rsid w:val="003D2352"/>
    <w:rsid w:val="003D2958"/>
    <w:rsid w:val="003D2B83"/>
    <w:rsid w:val="003D2E7F"/>
    <w:rsid w:val="003D4AE6"/>
    <w:rsid w:val="003D697C"/>
    <w:rsid w:val="003E04FD"/>
    <w:rsid w:val="003E19FE"/>
    <w:rsid w:val="003E1C39"/>
    <w:rsid w:val="003E1F96"/>
    <w:rsid w:val="003E20F0"/>
    <w:rsid w:val="003E2890"/>
    <w:rsid w:val="003E5417"/>
    <w:rsid w:val="003E5509"/>
    <w:rsid w:val="003E6805"/>
    <w:rsid w:val="003E72C8"/>
    <w:rsid w:val="003E7FD3"/>
    <w:rsid w:val="003E7FD6"/>
    <w:rsid w:val="003F0330"/>
    <w:rsid w:val="003F28BD"/>
    <w:rsid w:val="003F2D26"/>
    <w:rsid w:val="003F2F1C"/>
    <w:rsid w:val="003F30F3"/>
    <w:rsid w:val="003F40B7"/>
    <w:rsid w:val="003F4C23"/>
    <w:rsid w:val="003F5631"/>
    <w:rsid w:val="003F587E"/>
    <w:rsid w:val="003F6091"/>
    <w:rsid w:val="003F64E4"/>
    <w:rsid w:val="00400382"/>
    <w:rsid w:val="004007F5"/>
    <w:rsid w:val="004009FB"/>
    <w:rsid w:val="00401A0D"/>
    <w:rsid w:val="00403148"/>
    <w:rsid w:val="00403976"/>
    <w:rsid w:val="004050D3"/>
    <w:rsid w:val="0040679B"/>
    <w:rsid w:val="00407792"/>
    <w:rsid w:val="00410649"/>
    <w:rsid w:val="00412185"/>
    <w:rsid w:val="00412E4B"/>
    <w:rsid w:val="0041545B"/>
    <w:rsid w:val="00415AF4"/>
    <w:rsid w:val="00415F42"/>
    <w:rsid w:val="00416683"/>
    <w:rsid w:val="004168DE"/>
    <w:rsid w:val="00416FF5"/>
    <w:rsid w:val="004200D3"/>
    <w:rsid w:val="00420E10"/>
    <w:rsid w:val="00420EE4"/>
    <w:rsid w:val="004210C5"/>
    <w:rsid w:val="00422B5F"/>
    <w:rsid w:val="00423474"/>
    <w:rsid w:val="00424922"/>
    <w:rsid w:val="0042657F"/>
    <w:rsid w:val="00426A7B"/>
    <w:rsid w:val="00427D8D"/>
    <w:rsid w:val="00432695"/>
    <w:rsid w:val="00434570"/>
    <w:rsid w:val="00435DF7"/>
    <w:rsid w:val="00436829"/>
    <w:rsid w:val="00436998"/>
    <w:rsid w:val="004376D7"/>
    <w:rsid w:val="0044123D"/>
    <w:rsid w:val="00443208"/>
    <w:rsid w:val="00444A91"/>
    <w:rsid w:val="00446B6C"/>
    <w:rsid w:val="004505F4"/>
    <w:rsid w:val="004508E2"/>
    <w:rsid w:val="00450BB4"/>
    <w:rsid w:val="004546DB"/>
    <w:rsid w:val="004557A0"/>
    <w:rsid w:val="004562B2"/>
    <w:rsid w:val="004562FF"/>
    <w:rsid w:val="00456B85"/>
    <w:rsid w:val="0046054F"/>
    <w:rsid w:val="0046067D"/>
    <w:rsid w:val="00460A82"/>
    <w:rsid w:val="004620A2"/>
    <w:rsid w:val="004629EA"/>
    <w:rsid w:val="00462C77"/>
    <w:rsid w:val="004631E8"/>
    <w:rsid w:val="0046380F"/>
    <w:rsid w:val="0046462F"/>
    <w:rsid w:val="004647F4"/>
    <w:rsid w:val="00464CC5"/>
    <w:rsid w:val="00466314"/>
    <w:rsid w:val="004669EE"/>
    <w:rsid w:val="00467CEC"/>
    <w:rsid w:val="00467D02"/>
    <w:rsid w:val="0047042B"/>
    <w:rsid w:val="00470B48"/>
    <w:rsid w:val="004733BF"/>
    <w:rsid w:val="00477386"/>
    <w:rsid w:val="00481412"/>
    <w:rsid w:val="004833F1"/>
    <w:rsid w:val="00484723"/>
    <w:rsid w:val="004856D0"/>
    <w:rsid w:val="00490341"/>
    <w:rsid w:val="004907EC"/>
    <w:rsid w:val="00492C4A"/>
    <w:rsid w:val="00492CBC"/>
    <w:rsid w:val="00494613"/>
    <w:rsid w:val="00495831"/>
    <w:rsid w:val="004967C9"/>
    <w:rsid w:val="00496A86"/>
    <w:rsid w:val="00496B4B"/>
    <w:rsid w:val="00497056"/>
    <w:rsid w:val="004A509F"/>
    <w:rsid w:val="004A5F24"/>
    <w:rsid w:val="004A6CA9"/>
    <w:rsid w:val="004B000F"/>
    <w:rsid w:val="004B0954"/>
    <w:rsid w:val="004B144C"/>
    <w:rsid w:val="004B1B70"/>
    <w:rsid w:val="004B2506"/>
    <w:rsid w:val="004B2537"/>
    <w:rsid w:val="004C0716"/>
    <w:rsid w:val="004C1316"/>
    <w:rsid w:val="004C5560"/>
    <w:rsid w:val="004C5CA8"/>
    <w:rsid w:val="004C697E"/>
    <w:rsid w:val="004C771B"/>
    <w:rsid w:val="004C7D6D"/>
    <w:rsid w:val="004D0042"/>
    <w:rsid w:val="004D31E7"/>
    <w:rsid w:val="004D50A4"/>
    <w:rsid w:val="004D56BC"/>
    <w:rsid w:val="004D5AC4"/>
    <w:rsid w:val="004D69F6"/>
    <w:rsid w:val="004E04F1"/>
    <w:rsid w:val="004E0FD2"/>
    <w:rsid w:val="004E1674"/>
    <w:rsid w:val="004E1DB2"/>
    <w:rsid w:val="004E21FA"/>
    <w:rsid w:val="004E4549"/>
    <w:rsid w:val="004E4BCD"/>
    <w:rsid w:val="004E6BC6"/>
    <w:rsid w:val="004E6C0A"/>
    <w:rsid w:val="004F2208"/>
    <w:rsid w:val="004F2600"/>
    <w:rsid w:val="004F33E6"/>
    <w:rsid w:val="004F6DFE"/>
    <w:rsid w:val="005004DA"/>
    <w:rsid w:val="00501FF8"/>
    <w:rsid w:val="00503FC7"/>
    <w:rsid w:val="00506D88"/>
    <w:rsid w:val="00507718"/>
    <w:rsid w:val="00511987"/>
    <w:rsid w:val="00512257"/>
    <w:rsid w:val="00512889"/>
    <w:rsid w:val="00514539"/>
    <w:rsid w:val="00514E75"/>
    <w:rsid w:val="00515013"/>
    <w:rsid w:val="005173AF"/>
    <w:rsid w:val="00520112"/>
    <w:rsid w:val="00521B35"/>
    <w:rsid w:val="0052243D"/>
    <w:rsid w:val="005225ED"/>
    <w:rsid w:val="00522F2D"/>
    <w:rsid w:val="0052338F"/>
    <w:rsid w:val="00523F7D"/>
    <w:rsid w:val="00525A46"/>
    <w:rsid w:val="00525B09"/>
    <w:rsid w:val="00527E89"/>
    <w:rsid w:val="0053008D"/>
    <w:rsid w:val="005321AB"/>
    <w:rsid w:val="005325F8"/>
    <w:rsid w:val="005327CE"/>
    <w:rsid w:val="0054026F"/>
    <w:rsid w:val="00541506"/>
    <w:rsid w:val="00543BF5"/>
    <w:rsid w:val="005461DE"/>
    <w:rsid w:val="00546B2F"/>
    <w:rsid w:val="00546D2B"/>
    <w:rsid w:val="0055024D"/>
    <w:rsid w:val="00550EC8"/>
    <w:rsid w:val="00551A3A"/>
    <w:rsid w:val="00551F73"/>
    <w:rsid w:val="005525FF"/>
    <w:rsid w:val="00553B2D"/>
    <w:rsid w:val="00554666"/>
    <w:rsid w:val="005564CA"/>
    <w:rsid w:val="005565E7"/>
    <w:rsid w:val="0056492B"/>
    <w:rsid w:val="00565043"/>
    <w:rsid w:val="00565771"/>
    <w:rsid w:val="00565C32"/>
    <w:rsid w:val="005705DF"/>
    <w:rsid w:val="00570D3D"/>
    <w:rsid w:val="00572507"/>
    <w:rsid w:val="00573378"/>
    <w:rsid w:val="00573C46"/>
    <w:rsid w:val="005744AD"/>
    <w:rsid w:val="00575750"/>
    <w:rsid w:val="005759ED"/>
    <w:rsid w:val="005825D7"/>
    <w:rsid w:val="00591F15"/>
    <w:rsid w:val="00591F9D"/>
    <w:rsid w:val="005921C7"/>
    <w:rsid w:val="00596A93"/>
    <w:rsid w:val="005970FF"/>
    <w:rsid w:val="005A0737"/>
    <w:rsid w:val="005A23D9"/>
    <w:rsid w:val="005A23E5"/>
    <w:rsid w:val="005A28E6"/>
    <w:rsid w:val="005A3215"/>
    <w:rsid w:val="005A6223"/>
    <w:rsid w:val="005A6984"/>
    <w:rsid w:val="005B102D"/>
    <w:rsid w:val="005B3583"/>
    <w:rsid w:val="005B3FA5"/>
    <w:rsid w:val="005B4642"/>
    <w:rsid w:val="005B50B5"/>
    <w:rsid w:val="005B6546"/>
    <w:rsid w:val="005B7375"/>
    <w:rsid w:val="005C16A3"/>
    <w:rsid w:val="005C30B8"/>
    <w:rsid w:val="005C479E"/>
    <w:rsid w:val="005C4F60"/>
    <w:rsid w:val="005C79FE"/>
    <w:rsid w:val="005D01A8"/>
    <w:rsid w:val="005D1647"/>
    <w:rsid w:val="005D26D9"/>
    <w:rsid w:val="005D3A36"/>
    <w:rsid w:val="005D4820"/>
    <w:rsid w:val="005D512D"/>
    <w:rsid w:val="005D5ADF"/>
    <w:rsid w:val="005D5DAD"/>
    <w:rsid w:val="005D707B"/>
    <w:rsid w:val="005E08C7"/>
    <w:rsid w:val="005E2C24"/>
    <w:rsid w:val="005E4FFC"/>
    <w:rsid w:val="005E529E"/>
    <w:rsid w:val="005E5E06"/>
    <w:rsid w:val="005E6945"/>
    <w:rsid w:val="005F0F21"/>
    <w:rsid w:val="005F1068"/>
    <w:rsid w:val="005F2AF6"/>
    <w:rsid w:val="005F3C6E"/>
    <w:rsid w:val="005F4054"/>
    <w:rsid w:val="005F5BC6"/>
    <w:rsid w:val="005F7E80"/>
    <w:rsid w:val="006013A0"/>
    <w:rsid w:val="006037CD"/>
    <w:rsid w:val="0060737E"/>
    <w:rsid w:val="006124B3"/>
    <w:rsid w:val="00612A7E"/>
    <w:rsid w:val="00613320"/>
    <w:rsid w:val="00613B0B"/>
    <w:rsid w:val="00613EF1"/>
    <w:rsid w:val="00614063"/>
    <w:rsid w:val="00614C99"/>
    <w:rsid w:val="006150F7"/>
    <w:rsid w:val="00617A63"/>
    <w:rsid w:val="00617B3C"/>
    <w:rsid w:val="0062030B"/>
    <w:rsid w:val="006204C1"/>
    <w:rsid w:val="00621772"/>
    <w:rsid w:val="00622235"/>
    <w:rsid w:val="006226CA"/>
    <w:rsid w:val="006228BA"/>
    <w:rsid w:val="00624AE5"/>
    <w:rsid w:val="00626322"/>
    <w:rsid w:val="00626848"/>
    <w:rsid w:val="00627146"/>
    <w:rsid w:val="0062793C"/>
    <w:rsid w:val="0063199E"/>
    <w:rsid w:val="00633E26"/>
    <w:rsid w:val="006341EC"/>
    <w:rsid w:val="006355F4"/>
    <w:rsid w:val="00636901"/>
    <w:rsid w:val="00637F48"/>
    <w:rsid w:val="00640730"/>
    <w:rsid w:val="006445C6"/>
    <w:rsid w:val="00646DF1"/>
    <w:rsid w:val="00646F78"/>
    <w:rsid w:val="00647A9E"/>
    <w:rsid w:val="0065099A"/>
    <w:rsid w:val="0065179D"/>
    <w:rsid w:val="006521C3"/>
    <w:rsid w:val="00652307"/>
    <w:rsid w:val="00652CE6"/>
    <w:rsid w:val="0065314D"/>
    <w:rsid w:val="006538B3"/>
    <w:rsid w:val="00654505"/>
    <w:rsid w:val="00654DFA"/>
    <w:rsid w:val="0065527A"/>
    <w:rsid w:val="006574F9"/>
    <w:rsid w:val="00660242"/>
    <w:rsid w:val="00660BA1"/>
    <w:rsid w:val="00661EA8"/>
    <w:rsid w:val="006620AA"/>
    <w:rsid w:val="00662527"/>
    <w:rsid w:val="006628DF"/>
    <w:rsid w:val="0066303C"/>
    <w:rsid w:val="006633FA"/>
    <w:rsid w:val="006635DD"/>
    <w:rsid w:val="0066429F"/>
    <w:rsid w:val="006651D1"/>
    <w:rsid w:val="00665989"/>
    <w:rsid w:val="006663DB"/>
    <w:rsid w:val="00666489"/>
    <w:rsid w:val="00666C4B"/>
    <w:rsid w:val="00667E80"/>
    <w:rsid w:val="00670895"/>
    <w:rsid w:val="00671DE2"/>
    <w:rsid w:val="006753AF"/>
    <w:rsid w:val="0067604C"/>
    <w:rsid w:val="00676A9B"/>
    <w:rsid w:val="006808FE"/>
    <w:rsid w:val="00680D7C"/>
    <w:rsid w:val="006823DE"/>
    <w:rsid w:val="00683FEF"/>
    <w:rsid w:val="00684533"/>
    <w:rsid w:val="00684824"/>
    <w:rsid w:val="00684B4D"/>
    <w:rsid w:val="00684C1E"/>
    <w:rsid w:val="006860EF"/>
    <w:rsid w:val="00690411"/>
    <w:rsid w:val="006935B5"/>
    <w:rsid w:val="006950B5"/>
    <w:rsid w:val="00696F74"/>
    <w:rsid w:val="006971D7"/>
    <w:rsid w:val="006A2B6B"/>
    <w:rsid w:val="006A3145"/>
    <w:rsid w:val="006A4F1B"/>
    <w:rsid w:val="006A52FD"/>
    <w:rsid w:val="006A5BA9"/>
    <w:rsid w:val="006A6333"/>
    <w:rsid w:val="006B0CF1"/>
    <w:rsid w:val="006B15CB"/>
    <w:rsid w:val="006B16E7"/>
    <w:rsid w:val="006B1AFA"/>
    <w:rsid w:val="006B2D19"/>
    <w:rsid w:val="006B4D54"/>
    <w:rsid w:val="006B523C"/>
    <w:rsid w:val="006B6448"/>
    <w:rsid w:val="006B6551"/>
    <w:rsid w:val="006B677A"/>
    <w:rsid w:val="006B739A"/>
    <w:rsid w:val="006B7D80"/>
    <w:rsid w:val="006C2895"/>
    <w:rsid w:val="006C3188"/>
    <w:rsid w:val="006C36A9"/>
    <w:rsid w:val="006C3716"/>
    <w:rsid w:val="006C3CF8"/>
    <w:rsid w:val="006C3F6E"/>
    <w:rsid w:val="006C4B10"/>
    <w:rsid w:val="006C4B8A"/>
    <w:rsid w:val="006C6D5E"/>
    <w:rsid w:val="006C6DE6"/>
    <w:rsid w:val="006C6FD1"/>
    <w:rsid w:val="006D03BA"/>
    <w:rsid w:val="006D07CF"/>
    <w:rsid w:val="006D0B11"/>
    <w:rsid w:val="006D0C61"/>
    <w:rsid w:val="006D0CC8"/>
    <w:rsid w:val="006D1A05"/>
    <w:rsid w:val="006D2DA8"/>
    <w:rsid w:val="006D43DB"/>
    <w:rsid w:val="006D4863"/>
    <w:rsid w:val="006D6C2D"/>
    <w:rsid w:val="006E0687"/>
    <w:rsid w:val="006E1CAC"/>
    <w:rsid w:val="006E1E0F"/>
    <w:rsid w:val="006E22E0"/>
    <w:rsid w:val="006E29F6"/>
    <w:rsid w:val="006E2F9E"/>
    <w:rsid w:val="006E358A"/>
    <w:rsid w:val="006E419C"/>
    <w:rsid w:val="006E6DF4"/>
    <w:rsid w:val="006F02D6"/>
    <w:rsid w:val="006F1A0A"/>
    <w:rsid w:val="006F1E9F"/>
    <w:rsid w:val="006F34B7"/>
    <w:rsid w:val="006F37F9"/>
    <w:rsid w:val="006F54B4"/>
    <w:rsid w:val="006F5A7A"/>
    <w:rsid w:val="006F5CE5"/>
    <w:rsid w:val="006F69AA"/>
    <w:rsid w:val="007009C9"/>
    <w:rsid w:val="007009D1"/>
    <w:rsid w:val="007028F1"/>
    <w:rsid w:val="00702EDA"/>
    <w:rsid w:val="00702F8B"/>
    <w:rsid w:val="00707581"/>
    <w:rsid w:val="007077B4"/>
    <w:rsid w:val="00710032"/>
    <w:rsid w:val="007104E0"/>
    <w:rsid w:val="00711560"/>
    <w:rsid w:val="007125E7"/>
    <w:rsid w:val="00713DC4"/>
    <w:rsid w:val="00713EBA"/>
    <w:rsid w:val="007140A5"/>
    <w:rsid w:val="00714122"/>
    <w:rsid w:val="007145C4"/>
    <w:rsid w:val="007156CD"/>
    <w:rsid w:val="00715718"/>
    <w:rsid w:val="007161C2"/>
    <w:rsid w:val="007200DE"/>
    <w:rsid w:val="00722934"/>
    <w:rsid w:val="00723A59"/>
    <w:rsid w:val="0072459A"/>
    <w:rsid w:val="00724F99"/>
    <w:rsid w:val="00725BCE"/>
    <w:rsid w:val="00725CE8"/>
    <w:rsid w:val="00726E17"/>
    <w:rsid w:val="007270AB"/>
    <w:rsid w:val="00727E03"/>
    <w:rsid w:val="00730611"/>
    <w:rsid w:val="00730BC5"/>
    <w:rsid w:val="0073168B"/>
    <w:rsid w:val="00731694"/>
    <w:rsid w:val="00731BE6"/>
    <w:rsid w:val="007320D2"/>
    <w:rsid w:val="00732562"/>
    <w:rsid w:val="00732702"/>
    <w:rsid w:val="00732F17"/>
    <w:rsid w:val="0073377C"/>
    <w:rsid w:val="007348B5"/>
    <w:rsid w:val="00735FEE"/>
    <w:rsid w:val="007365A2"/>
    <w:rsid w:val="00736F18"/>
    <w:rsid w:val="00740F73"/>
    <w:rsid w:val="00741BA8"/>
    <w:rsid w:val="007436F2"/>
    <w:rsid w:val="00745F1C"/>
    <w:rsid w:val="007466D2"/>
    <w:rsid w:val="00750577"/>
    <w:rsid w:val="00750D51"/>
    <w:rsid w:val="00751002"/>
    <w:rsid w:val="00751084"/>
    <w:rsid w:val="00751814"/>
    <w:rsid w:val="00751BB6"/>
    <w:rsid w:val="007528F3"/>
    <w:rsid w:val="00760FDE"/>
    <w:rsid w:val="00763CD6"/>
    <w:rsid w:val="00765A71"/>
    <w:rsid w:val="00765E29"/>
    <w:rsid w:val="0076621B"/>
    <w:rsid w:val="007700FB"/>
    <w:rsid w:val="00772CA3"/>
    <w:rsid w:val="007732D7"/>
    <w:rsid w:val="00774C97"/>
    <w:rsid w:val="0077788A"/>
    <w:rsid w:val="00780150"/>
    <w:rsid w:val="0078138D"/>
    <w:rsid w:val="007821E4"/>
    <w:rsid w:val="0078267D"/>
    <w:rsid w:val="00782AC0"/>
    <w:rsid w:val="00785650"/>
    <w:rsid w:val="00786044"/>
    <w:rsid w:val="0079032D"/>
    <w:rsid w:val="007923F5"/>
    <w:rsid w:val="0079254D"/>
    <w:rsid w:val="0079265A"/>
    <w:rsid w:val="0079377B"/>
    <w:rsid w:val="007969C2"/>
    <w:rsid w:val="00797A74"/>
    <w:rsid w:val="00797D2C"/>
    <w:rsid w:val="007A1E0C"/>
    <w:rsid w:val="007A2172"/>
    <w:rsid w:val="007A31FA"/>
    <w:rsid w:val="007A3A76"/>
    <w:rsid w:val="007A5561"/>
    <w:rsid w:val="007A5A67"/>
    <w:rsid w:val="007A5BE1"/>
    <w:rsid w:val="007A6888"/>
    <w:rsid w:val="007B0C1F"/>
    <w:rsid w:val="007B12A3"/>
    <w:rsid w:val="007B2EFF"/>
    <w:rsid w:val="007B4208"/>
    <w:rsid w:val="007B4468"/>
    <w:rsid w:val="007B4CC5"/>
    <w:rsid w:val="007B5520"/>
    <w:rsid w:val="007B56EA"/>
    <w:rsid w:val="007B7E06"/>
    <w:rsid w:val="007C1406"/>
    <w:rsid w:val="007C170B"/>
    <w:rsid w:val="007C22B8"/>
    <w:rsid w:val="007C39BA"/>
    <w:rsid w:val="007C44CF"/>
    <w:rsid w:val="007C4A9E"/>
    <w:rsid w:val="007C6BA7"/>
    <w:rsid w:val="007C7EF9"/>
    <w:rsid w:val="007D15AE"/>
    <w:rsid w:val="007D3376"/>
    <w:rsid w:val="007D3AE0"/>
    <w:rsid w:val="007D4C90"/>
    <w:rsid w:val="007D5B5D"/>
    <w:rsid w:val="007D6B1C"/>
    <w:rsid w:val="007D6CF8"/>
    <w:rsid w:val="007D7CA0"/>
    <w:rsid w:val="007E2138"/>
    <w:rsid w:val="007E3BB5"/>
    <w:rsid w:val="007E3CD5"/>
    <w:rsid w:val="007E4EB6"/>
    <w:rsid w:val="007E591E"/>
    <w:rsid w:val="007E7FAA"/>
    <w:rsid w:val="007F028F"/>
    <w:rsid w:val="007F0E76"/>
    <w:rsid w:val="007F2A75"/>
    <w:rsid w:val="007F2F87"/>
    <w:rsid w:val="007F3C86"/>
    <w:rsid w:val="007F4C4D"/>
    <w:rsid w:val="007F4F11"/>
    <w:rsid w:val="007F55B7"/>
    <w:rsid w:val="007F6932"/>
    <w:rsid w:val="007F7662"/>
    <w:rsid w:val="007F7AD9"/>
    <w:rsid w:val="00801FD1"/>
    <w:rsid w:val="008027B4"/>
    <w:rsid w:val="008041BA"/>
    <w:rsid w:val="00805999"/>
    <w:rsid w:val="00805D22"/>
    <w:rsid w:val="00806EE1"/>
    <w:rsid w:val="00810CB8"/>
    <w:rsid w:val="008138BF"/>
    <w:rsid w:val="00813F4D"/>
    <w:rsid w:val="008140D3"/>
    <w:rsid w:val="008145D7"/>
    <w:rsid w:val="00817BAA"/>
    <w:rsid w:val="00821DC6"/>
    <w:rsid w:val="00821F0B"/>
    <w:rsid w:val="0082542C"/>
    <w:rsid w:val="0082785F"/>
    <w:rsid w:val="00827DA2"/>
    <w:rsid w:val="00831873"/>
    <w:rsid w:val="008325D6"/>
    <w:rsid w:val="00832FBE"/>
    <w:rsid w:val="008343EB"/>
    <w:rsid w:val="00834B9C"/>
    <w:rsid w:val="00835140"/>
    <w:rsid w:val="00837A0A"/>
    <w:rsid w:val="00837DBE"/>
    <w:rsid w:val="00837F1F"/>
    <w:rsid w:val="00840DFE"/>
    <w:rsid w:val="008416AA"/>
    <w:rsid w:val="00843B9E"/>
    <w:rsid w:val="008453BD"/>
    <w:rsid w:val="0084571D"/>
    <w:rsid w:val="00846541"/>
    <w:rsid w:val="00847656"/>
    <w:rsid w:val="00847E0E"/>
    <w:rsid w:val="008511A6"/>
    <w:rsid w:val="008514C7"/>
    <w:rsid w:val="00851DB4"/>
    <w:rsid w:val="008520F3"/>
    <w:rsid w:val="00852B3D"/>
    <w:rsid w:val="008542E2"/>
    <w:rsid w:val="008543BF"/>
    <w:rsid w:val="00856EFA"/>
    <w:rsid w:val="00857841"/>
    <w:rsid w:val="00857A2A"/>
    <w:rsid w:val="00860399"/>
    <w:rsid w:val="008603A6"/>
    <w:rsid w:val="00860425"/>
    <w:rsid w:val="00862ACA"/>
    <w:rsid w:val="00863014"/>
    <w:rsid w:val="008644DE"/>
    <w:rsid w:val="0086481C"/>
    <w:rsid w:val="00864DF6"/>
    <w:rsid w:val="00864EA3"/>
    <w:rsid w:val="0086524A"/>
    <w:rsid w:val="00866DC8"/>
    <w:rsid w:val="0087140C"/>
    <w:rsid w:val="008723C7"/>
    <w:rsid w:val="00872989"/>
    <w:rsid w:val="0087370D"/>
    <w:rsid w:val="0087501E"/>
    <w:rsid w:val="0087546C"/>
    <w:rsid w:val="008768CD"/>
    <w:rsid w:val="00877A5E"/>
    <w:rsid w:val="00880718"/>
    <w:rsid w:val="008815F7"/>
    <w:rsid w:val="00881BFB"/>
    <w:rsid w:val="00881E3E"/>
    <w:rsid w:val="008826EB"/>
    <w:rsid w:val="00882A78"/>
    <w:rsid w:val="00882B96"/>
    <w:rsid w:val="0088332A"/>
    <w:rsid w:val="00886967"/>
    <w:rsid w:val="0089038B"/>
    <w:rsid w:val="00891709"/>
    <w:rsid w:val="0089219C"/>
    <w:rsid w:val="008943E4"/>
    <w:rsid w:val="00895A38"/>
    <w:rsid w:val="008A0A85"/>
    <w:rsid w:val="008A1FD6"/>
    <w:rsid w:val="008A2152"/>
    <w:rsid w:val="008B2324"/>
    <w:rsid w:val="008B4A15"/>
    <w:rsid w:val="008B4FA0"/>
    <w:rsid w:val="008B5023"/>
    <w:rsid w:val="008B53B4"/>
    <w:rsid w:val="008B5CCC"/>
    <w:rsid w:val="008B601A"/>
    <w:rsid w:val="008B6538"/>
    <w:rsid w:val="008C056C"/>
    <w:rsid w:val="008C089E"/>
    <w:rsid w:val="008C13D4"/>
    <w:rsid w:val="008C1450"/>
    <w:rsid w:val="008C1843"/>
    <w:rsid w:val="008C2696"/>
    <w:rsid w:val="008C4CB9"/>
    <w:rsid w:val="008C5935"/>
    <w:rsid w:val="008C65B4"/>
    <w:rsid w:val="008D0DBA"/>
    <w:rsid w:val="008D29CF"/>
    <w:rsid w:val="008D2E05"/>
    <w:rsid w:val="008D369E"/>
    <w:rsid w:val="008D4CDF"/>
    <w:rsid w:val="008D4D52"/>
    <w:rsid w:val="008D5F87"/>
    <w:rsid w:val="008D5FCA"/>
    <w:rsid w:val="008E0943"/>
    <w:rsid w:val="008E1C7E"/>
    <w:rsid w:val="008E4657"/>
    <w:rsid w:val="008E527A"/>
    <w:rsid w:val="008E640B"/>
    <w:rsid w:val="008E6C84"/>
    <w:rsid w:val="008F15D6"/>
    <w:rsid w:val="008F25D3"/>
    <w:rsid w:val="008F402D"/>
    <w:rsid w:val="008F4544"/>
    <w:rsid w:val="008F52C4"/>
    <w:rsid w:val="008F58D2"/>
    <w:rsid w:val="008F5D32"/>
    <w:rsid w:val="008F6080"/>
    <w:rsid w:val="008F6309"/>
    <w:rsid w:val="009006F5"/>
    <w:rsid w:val="00900E0B"/>
    <w:rsid w:val="00901963"/>
    <w:rsid w:val="00902FE2"/>
    <w:rsid w:val="0090379B"/>
    <w:rsid w:val="009053C1"/>
    <w:rsid w:val="009055AC"/>
    <w:rsid w:val="00906AF2"/>
    <w:rsid w:val="00910BAE"/>
    <w:rsid w:val="009112A9"/>
    <w:rsid w:val="00911444"/>
    <w:rsid w:val="00912AB2"/>
    <w:rsid w:val="0091314B"/>
    <w:rsid w:val="00913425"/>
    <w:rsid w:val="00915E1C"/>
    <w:rsid w:val="00920027"/>
    <w:rsid w:val="009206BF"/>
    <w:rsid w:val="00920896"/>
    <w:rsid w:val="009213AA"/>
    <w:rsid w:val="0092233D"/>
    <w:rsid w:val="00922B4E"/>
    <w:rsid w:val="0092363E"/>
    <w:rsid w:val="009245D4"/>
    <w:rsid w:val="0092606E"/>
    <w:rsid w:val="009262E0"/>
    <w:rsid w:val="00927FD4"/>
    <w:rsid w:val="00930C51"/>
    <w:rsid w:val="00932E30"/>
    <w:rsid w:val="00934952"/>
    <w:rsid w:val="00934CC3"/>
    <w:rsid w:val="00935A90"/>
    <w:rsid w:val="009360F2"/>
    <w:rsid w:val="0093787B"/>
    <w:rsid w:val="00937C37"/>
    <w:rsid w:val="009407DD"/>
    <w:rsid w:val="009408C6"/>
    <w:rsid w:val="00941D58"/>
    <w:rsid w:val="00941DFE"/>
    <w:rsid w:val="00941F0B"/>
    <w:rsid w:val="00941F76"/>
    <w:rsid w:val="00942539"/>
    <w:rsid w:val="00942824"/>
    <w:rsid w:val="009428CD"/>
    <w:rsid w:val="009448D3"/>
    <w:rsid w:val="00944B29"/>
    <w:rsid w:val="00944D90"/>
    <w:rsid w:val="00945762"/>
    <w:rsid w:val="00945FF3"/>
    <w:rsid w:val="00950852"/>
    <w:rsid w:val="00954826"/>
    <w:rsid w:val="0095575C"/>
    <w:rsid w:val="00956933"/>
    <w:rsid w:val="00957741"/>
    <w:rsid w:val="00960D41"/>
    <w:rsid w:val="00960F4C"/>
    <w:rsid w:val="00961F62"/>
    <w:rsid w:val="009622C3"/>
    <w:rsid w:val="0096366D"/>
    <w:rsid w:val="00963821"/>
    <w:rsid w:val="0096441D"/>
    <w:rsid w:val="00964582"/>
    <w:rsid w:val="00966377"/>
    <w:rsid w:val="00966F50"/>
    <w:rsid w:val="00967F52"/>
    <w:rsid w:val="00970621"/>
    <w:rsid w:val="00971518"/>
    <w:rsid w:val="00972A9D"/>
    <w:rsid w:val="00972D32"/>
    <w:rsid w:val="00973253"/>
    <w:rsid w:val="00973626"/>
    <w:rsid w:val="009736DF"/>
    <w:rsid w:val="00973CD3"/>
    <w:rsid w:val="0097471C"/>
    <w:rsid w:val="00975C57"/>
    <w:rsid w:val="0098106D"/>
    <w:rsid w:val="0098175D"/>
    <w:rsid w:val="00983597"/>
    <w:rsid w:val="0098565C"/>
    <w:rsid w:val="00987226"/>
    <w:rsid w:val="0099037D"/>
    <w:rsid w:val="00993200"/>
    <w:rsid w:val="009935EF"/>
    <w:rsid w:val="00995834"/>
    <w:rsid w:val="00997AB8"/>
    <w:rsid w:val="009A0452"/>
    <w:rsid w:val="009A0999"/>
    <w:rsid w:val="009A14B7"/>
    <w:rsid w:val="009A4BFC"/>
    <w:rsid w:val="009A52CB"/>
    <w:rsid w:val="009B0558"/>
    <w:rsid w:val="009B0896"/>
    <w:rsid w:val="009B4CCD"/>
    <w:rsid w:val="009B6D5A"/>
    <w:rsid w:val="009B7525"/>
    <w:rsid w:val="009B7800"/>
    <w:rsid w:val="009C0E29"/>
    <w:rsid w:val="009C1080"/>
    <w:rsid w:val="009C172E"/>
    <w:rsid w:val="009C281A"/>
    <w:rsid w:val="009C302B"/>
    <w:rsid w:val="009C36BC"/>
    <w:rsid w:val="009C465D"/>
    <w:rsid w:val="009C4F75"/>
    <w:rsid w:val="009C5DE9"/>
    <w:rsid w:val="009C71D6"/>
    <w:rsid w:val="009C73F0"/>
    <w:rsid w:val="009C7DA9"/>
    <w:rsid w:val="009D184E"/>
    <w:rsid w:val="009D1A5F"/>
    <w:rsid w:val="009D6DFB"/>
    <w:rsid w:val="009E10A4"/>
    <w:rsid w:val="009E41B3"/>
    <w:rsid w:val="009E4AF0"/>
    <w:rsid w:val="009E4F2E"/>
    <w:rsid w:val="009E5DCE"/>
    <w:rsid w:val="009E7B9A"/>
    <w:rsid w:val="009F09DA"/>
    <w:rsid w:val="009F0F19"/>
    <w:rsid w:val="009F16BD"/>
    <w:rsid w:val="009F1F06"/>
    <w:rsid w:val="009F28E3"/>
    <w:rsid w:val="009F3345"/>
    <w:rsid w:val="009F3E69"/>
    <w:rsid w:val="009F43BD"/>
    <w:rsid w:val="009F5148"/>
    <w:rsid w:val="00A0177C"/>
    <w:rsid w:val="00A023E7"/>
    <w:rsid w:val="00A03C64"/>
    <w:rsid w:val="00A059BD"/>
    <w:rsid w:val="00A06DB3"/>
    <w:rsid w:val="00A06DE9"/>
    <w:rsid w:val="00A0721F"/>
    <w:rsid w:val="00A10164"/>
    <w:rsid w:val="00A10425"/>
    <w:rsid w:val="00A10BF3"/>
    <w:rsid w:val="00A11C79"/>
    <w:rsid w:val="00A1285A"/>
    <w:rsid w:val="00A12942"/>
    <w:rsid w:val="00A12A15"/>
    <w:rsid w:val="00A1431A"/>
    <w:rsid w:val="00A14E57"/>
    <w:rsid w:val="00A158EC"/>
    <w:rsid w:val="00A166AA"/>
    <w:rsid w:val="00A16D33"/>
    <w:rsid w:val="00A16DFB"/>
    <w:rsid w:val="00A217D1"/>
    <w:rsid w:val="00A224B2"/>
    <w:rsid w:val="00A226D5"/>
    <w:rsid w:val="00A22A90"/>
    <w:rsid w:val="00A2364B"/>
    <w:rsid w:val="00A2726D"/>
    <w:rsid w:val="00A278A8"/>
    <w:rsid w:val="00A32D5D"/>
    <w:rsid w:val="00A32D95"/>
    <w:rsid w:val="00A33AC0"/>
    <w:rsid w:val="00A35325"/>
    <w:rsid w:val="00A36239"/>
    <w:rsid w:val="00A37DE1"/>
    <w:rsid w:val="00A40631"/>
    <w:rsid w:val="00A41105"/>
    <w:rsid w:val="00A416C0"/>
    <w:rsid w:val="00A4379C"/>
    <w:rsid w:val="00A43E12"/>
    <w:rsid w:val="00A44038"/>
    <w:rsid w:val="00A448D5"/>
    <w:rsid w:val="00A45326"/>
    <w:rsid w:val="00A455C3"/>
    <w:rsid w:val="00A45835"/>
    <w:rsid w:val="00A50B6B"/>
    <w:rsid w:val="00A5187A"/>
    <w:rsid w:val="00A52B81"/>
    <w:rsid w:val="00A5365B"/>
    <w:rsid w:val="00A53AD3"/>
    <w:rsid w:val="00A613D5"/>
    <w:rsid w:val="00A621F4"/>
    <w:rsid w:val="00A63070"/>
    <w:rsid w:val="00A63C8F"/>
    <w:rsid w:val="00A66CF3"/>
    <w:rsid w:val="00A66DB8"/>
    <w:rsid w:val="00A66EFC"/>
    <w:rsid w:val="00A6754D"/>
    <w:rsid w:val="00A71761"/>
    <w:rsid w:val="00A73591"/>
    <w:rsid w:val="00A74215"/>
    <w:rsid w:val="00A74D4A"/>
    <w:rsid w:val="00A75086"/>
    <w:rsid w:val="00A75EB3"/>
    <w:rsid w:val="00A76056"/>
    <w:rsid w:val="00A76A6A"/>
    <w:rsid w:val="00A7710D"/>
    <w:rsid w:val="00A7754D"/>
    <w:rsid w:val="00A80B15"/>
    <w:rsid w:val="00A84757"/>
    <w:rsid w:val="00A84DA1"/>
    <w:rsid w:val="00A9152D"/>
    <w:rsid w:val="00A94BD1"/>
    <w:rsid w:val="00A94E32"/>
    <w:rsid w:val="00A9536E"/>
    <w:rsid w:val="00A96938"/>
    <w:rsid w:val="00AA42A4"/>
    <w:rsid w:val="00AA4E64"/>
    <w:rsid w:val="00AA52F7"/>
    <w:rsid w:val="00AA6FBB"/>
    <w:rsid w:val="00AB0F05"/>
    <w:rsid w:val="00AB24BC"/>
    <w:rsid w:val="00AB53CA"/>
    <w:rsid w:val="00AB59A3"/>
    <w:rsid w:val="00AB641B"/>
    <w:rsid w:val="00AB6A9A"/>
    <w:rsid w:val="00AB7112"/>
    <w:rsid w:val="00AC0AE7"/>
    <w:rsid w:val="00AC1715"/>
    <w:rsid w:val="00AC237F"/>
    <w:rsid w:val="00AC2435"/>
    <w:rsid w:val="00AC2FF2"/>
    <w:rsid w:val="00AC3014"/>
    <w:rsid w:val="00AC6251"/>
    <w:rsid w:val="00AD1886"/>
    <w:rsid w:val="00AD2C11"/>
    <w:rsid w:val="00AD4683"/>
    <w:rsid w:val="00AD503D"/>
    <w:rsid w:val="00AD5DA3"/>
    <w:rsid w:val="00AD7CBE"/>
    <w:rsid w:val="00AE02F9"/>
    <w:rsid w:val="00AE044D"/>
    <w:rsid w:val="00AE29B5"/>
    <w:rsid w:val="00AE4203"/>
    <w:rsid w:val="00AE4D54"/>
    <w:rsid w:val="00AE5A3E"/>
    <w:rsid w:val="00AE65DC"/>
    <w:rsid w:val="00AE66DA"/>
    <w:rsid w:val="00AE6847"/>
    <w:rsid w:val="00AF043D"/>
    <w:rsid w:val="00AF2CF1"/>
    <w:rsid w:val="00AF5836"/>
    <w:rsid w:val="00AF5CFA"/>
    <w:rsid w:val="00AF6628"/>
    <w:rsid w:val="00AF66A7"/>
    <w:rsid w:val="00AF75BF"/>
    <w:rsid w:val="00B0029C"/>
    <w:rsid w:val="00B00FF6"/>
    <w:rsid w:val="00B02692"/>
    <w:rsid w:val="00B02E4D"/>
    <w:rsid w:val="00B03287"/>
    <w:rsid w:val="00B046CC"/>
    <w:rsid w:val="00B04CDD"/>
    <w:rsid w:val="00B04E28"/>
    <w:rsid w:val="00B13A70"/>
    <w:rsid w:val="00B14491"/>
    <w:rsid w:val="00B15239"/>
    <w:rsid w:val="00B157E5"/>
    <w:rsid w:val="00B15F36"/>
    <w:rsid w:val="00B17F44"/>
    <w:rsid w:val="00B17FE1"/>
    <w:rsid w:val="00B21B7A"/>
    <w:rsid w:val="00B2339E"/>
    <w:rsid w:val="00B27682"/>
    <w:rsid w:val="00B304DB"/>
    <w:rsid w:val="00B32CED"/>
    <w:rsid w:val="00B33D7C"/>
    <w:rsid w:val="00B35C41"/>
    <w:rsid w:val="00B35D2D"/>
    <w:rsid w:val="00B3600A"/>
    <w:rsid w:val="00B413A4"/>
    <w:rsid w:val="00B44B38"/>
    <w:rsid w:val="00B45017"/>
    <w:rsid w:val="00B45115"/>
    <w:rsid w:val="00B454AC"/>
    <w:rsid w:val="00B47D34"/>
    <w:rsid w:val="00B501AC"/>
    <w:rsid w:val="00B50C08"/>
    <w:rsid w:val="00B50F2D"/>
    <w:rsid w:val="00B518D6"/>
    <w:rsid w:val="00B51EB6"/>
    <w:rsid w:val="00B52B71"/>
    <w:rsid w:val="00B540CE"/>
    <w:rsid w:val="00B641F0"/>
    <w:rsid w:val="00B6459F"/>
    <w:rsid w:val="00B64A83"/>
    <w:rsid w:val="00B66B25"/>
    <w:rsid w:val="00B71EA3"/>
    <w:rsid w:val="00B72052"/>
    <w:rsid w:val="00B72124"/>
    <w:rsid w:val="00B723C2"/>
    <w:rsid w:val="00B74F65"/>
    <w:rsid w:val="00B7598F"/>
    <w:rsid w:val="00B75F9F"/>
    <w:rsid w:val="00B7648E"/>
    <w:rsid w:val="00B77F0A"/>
    <w:rsid w:val="00B807D1"/>
    <w:rsid w:val="00B8250C"/>
    <w:rsid w:val="00B8342F"/>
    <w:rsid w:val="00B835D6"/>
    <w:rsid w:val="00B86BEC"/>
    <w:rsid w:val="00B87171"/>
    <w:rsid w:val="00B91D87"/>
    <w:rsid w:val="00B925D5"/>
    <w:rsid w:val="00B93441"/>
    <w:rsid w:val="00B94379"/>
    <w:rsid w:val="00BA056F"/>
    <w:rsid w:val="00BA0DD6"/>
    <w:rsid w:val="00BA1392"/>
    <w:rsid w:val="00BA1495"/>
    <w:rsid w:val="00BA2688"/>
    <w:rsid w:val="00BA34F0"/>
    <w:rsid w:val="00BA3921"/>
    <w:rsid w:val="00BA3EC2"/>
    <w:rsid w:val="00BA55AB"/>
    <w:rsid w:val="00BA5B52"/>
    <w:rsid w:val="00BA5DE9"/>
    <w:rsid w:val="00BA63ED"/>
    <w:rsid w:val="00BA652F"/>
    <w:rsid w:val="00BA79DC"/>
    <w:rsid w:val="00BA7F4B"/>
    <w:rsid w:val="00BB3430"/>
    <w:rsid w:val="00BB45B9"/>
    <w:rsid w:val="00BB4E11"/>
    <w:rsid w:val="00BB50F7"/>
    <w:rsid w:val="00BB72DB"/>
    <w:rsid w:val="00BB7325"/>
    <w:rsid w:val="00BB7AD6"/>
    <w:rsid w:val="00BB7B36"/>
    <w:rsid w:val="00BC017E"/>
    <w:rsid w:val="00BC054A"/>
    <w:rsid w:val="00BC2ACB"/>
    <w:rsid w:val="00BC42AB"/>
    <w:rsid w:val="00BC4F05"/>
    <w:rsid w:val="00BC5765"/>
    <w:rsid w:val="00BC6CCC"/>
    <w:rsid w:val="00BC732A"/>
    <w:rsid w:val="00BD0A5D"/>
    <w:rsid w:val="00BD28AB"/>
    <w:rsid w:val="00BD4A78"/>
    <w:rsid w:val="00BD585C"/>
    <w:rsid w:val="00BD73E1"/>
    <w:rsid w:val="00BE0282"/>
    <w:rsid w:val="00BE0B02"/>
    <w:rsid w:val="00BE0B15"/>
    <w:rsid w:val="00BE24AB"/>
    <w:rsid w:val="00BE24EA"/>
    <w:rsid w:val="00BE317F"/>
    <w:rsid w:val="00BE3195"/>
    <w:rsid w:val="00BE3C47"/>
    <w:rsid w:val="00BE47EC"/>
    <w:rsid w:val="00BE5971"/>
    <w:rsid w:val="00BE6612"/>
    <w:rsid w:val="00BE680F"/>
    <w:rsid w:val="00BE6AF3"/>
    <w:rsid w:val="00BF0004"/>
    <w:rsid w:val="00BF0B31"/>
    <w:rsid w:val="00BF187E"/>
    <w:rsid w:val="00BF2904"/>
    <w:rsid w:val="00BF3B81"/>
    <w:rsid w:val="00BF3B87"/>
    <w:rsid w:val="00BF4EDE"/>
    <w:rsid w:val="00BF633B"/>
    <w:rsid w:val="00BF656C"/>
    <w:rsid w:val="00BF73AD"/>
    <w:rsid w:val="00C008FC"/>
    <w:rsid w:val="00C01065"/>
    <w:rsid w:val="00C01464"/>
    <w:rsid w:val="00C0230A"/>
    <w:rsid w:val="00C0258D"/>
    <w:rsid w:val="00C04B2A"/>
    <w:rsid w:val="00C0540E"/>
    <w:rsid w:val="00C07B2E"/>
    <w:rsid w:val="00C10013"/>
    <w:rsid w:val="00C11687"/>
    <w:rsid w:val="00C11BCB"/>
    <w:rsid w:val="00C12765"/>
    <w:rsid w:val="00C15A78"/>
    <w:rsid w:val="00C15B7E"/>
    <w:rsid w:val="00C16306"/>
    <w:rsid w:val="00C202E9"/>
    <w:rsid w:val="00C20583"/>
    <w:rsid w:val="00C212C7"/>
    <w:rsid w:val="00C21E16"/>
    <w:rsid w:val="00C23A89"/>
    <w:rsid w:val="00C23B45"/>
    <w:rsid w:val="00C23EF4"/>
    <w:rsid w:val="00C24032"/>
    <w:rsid w:val="00C24310"/>
    <w:rsid w:val="00C25B32"/>
    <w:rsid w:val="00C261DB"/>
    <w:rsid w:val="00C26CC1"/>
    <w:rsid w:val="00C27CE0"/>
    <w:rsid w:val="00C3012A"/>
    <w:rsid w:val="00C30F78"/>
    <w:rsid w:val="00C314DF"/>
    <w:rsid w:val="00C33CDD"/>
    <w:rsid w:val="00C34BB9"/>
    <w:rsid w:val="00C350C8"/>
    <w:rsid w:val="00C37470"/>
    <w:rsid w:val="00C378DD"/>
    <w:rsid w:val="00C40E70"/>
    <w:rsid w:val="00C4215B"/>
    <w:rsid w:val="00C44484"/>
    <w:rsid w:val="00C46056"/>
    <w:rsid w:val="00C4659F"/>
    <w:rsid w:val="00C514B9"/>
    <w:rsid w:val="00C5272D"/>
    <w:rsid w:val="00C532A7"/>
    <w:rsid w:val="00C53771"/>
    <w:rsid w:val="00C55D46"/>
    <w:rsid w:val="00C604B0"/>
    <w:rsid w:val="00C606DC"/>
    <w:rsid w:val="00C6124A"/>
    <w:rsid w:val="00C6176D"/>
    <w:rsid w:val="00C630CB"/>
    <w:rsid w:val="00C65086"/>
    <w:rsid w:val="00C66235"/>
    <w:rsid w:val="00C67468"/>
    <w:rsid w:val="00C70519"/>
    <w:rsid w:val="00C70D13"/>
    <w:rsid w:val="00C71051"/>
    <w:rsid w:val="00C72EDE"/>
    <w:rsid w:val="00C73A58"/>
    <w:rsid w:val="00C73FBF"/>
    <w:rsid w:val="00C744C5"/>
    <w:rsid w:val="00C755E2"/>
    <w:rsid w:val="00C76E71"/>
    <w:rsid w:val="00C805CD"/>
    <w:rsid w:val="00C80FC1"/>
    <w:rsid w:val="00C811E3"/>
    <w:rsid w:val="00C81A5C"/>
    <w:rsid w:val="00C824A3"/>
    <w:rsid w:val="00C82967"/>
    <w:rsid w:val="00C82FA2"/>
    <w:rsid w:val="00C83ED0"/>
    <w:rsid w:val="00C8442B"/>
    <w:rsid w:val="00C849C9"/>
    <w:rsid w:val="00C84B84"/>
    <w:rsid w:val="00C84D0D"/>
    <w:rsid w:val="00C8500A"/>
    <w:rsid w:val="00C92722"/>
    <w:rsid w:val="00C92C8E"/>
    <w:rsid w:val="00C92D86"/>
    <w:rsid w:val="00C93A64"/>
    <w:rsid w:val="00C96ABB"/>
    <w:rsid w:val="00C96FC1"/>
    <w:rsid w:val="00CA04AA"/>
    <w:rsid w:val="00CA2A55"/>
    <w:rsid w:val="00CA4B9B"/>
    <w:rsid w:val="00CA599C"/>
    <w:rsid w:val="00CA5DFF"/>
    <w:rsid w:val="00CA615A"/>
    <w:rsid w:val="00CA6F2C"/>
    <w:rsid w:val="00CA73FB"/>
    <w:rsid w:val="00CA75F3"/>
    <w:rsid w:val="00CB01AF"/>
    <w:rsid w:val="00CB1E2B"/>
    <w:rsid w:val="00CB3343"/>
    <w:rsid w:val="00CB3640"/>
    <w:rsid w:val="00CB3BBB"/>
    <w:rsid w:val="00CB3C23"/>
    <w:rsid w:val="00CB4269"/>
    <w:rsid w:val="00CB4BF4"/>
    <w:rsid w:val="00CB6132"/>
    <w:rsid w:val="00CB719C"/>
    <w:rsid w:val="00CC0752"/>
    <w:rsid w:val="00CC0CC2"/>
    <w:rsid w:val="00CC30D3"/>
    <w:rsid w:val="00CC4183"/>
    <w:rsid w:val="00CC630E"/>
    <w:rsid w:val="00CC689A"/>
    <w:rsid w:val="00CD0CAF"/>
    <w:rsid w:val="00CD0DD0"/>
    <w:rsid w:val="00CD0FB0"/>
    <w:rsid w:val="00CD2E3B"/>
    <w:rsid w:val="00CD3727"/>
    <w:rsid w:val="00CD3744"/>
    <w:rsid w:val="00CD5333"/>
    <w:rsid w:val="00CD6E4A"/>
    <w:rsid w:val="00CE2264"/>
    <w:rsid w:val="00CE29C7"/>
    <w:rsid w:val="00CF05A4"/>
    <w:rsid w:val="00CF0AF2"/>
    <w:rsid w:val="00CF24D9"/>
    <w:rsid w:val="00CF2823"/>
    <w:rsid w:val="00CF2CA5"/>
    <w:rsid w:val="00CF3EEE"/>
    <w:rsid w:val="00CF3FB1"/>
    <w:rsid w:val="00CF43B7"/>
    <w:rsid w:val="00CF530D"/>
    <w:rsid w:val="00CF7FBC"/>
    <w:rsid w:val="00D0247E"/>
    <w:rsid w:val="00D029E3"/>
    <w:rsid w:val="00D046F5"/>
    <w:rsid w:val="00D04851"/>
    <w:rsid w:val="00D056CD"/>
    <w:rsid w:val="00D070A7"/>
    <w:rsid w:val="00D07496"/>
    <w:rsid w:val="00D0790C"/>
    <w:rsid w:val="00D10B9E"/>
    <w:rsid w:val="00D1213E"/>
    <w:rsid w:val="00D12517"/>
    <w:rsid w:val="00D14977"/>
    <w:rsid w:val="00D244C7"/>
    <w:rsid w:val="00D25341"/>
    <w:rsid w:val="00D25C28"/>
    <w:rsid w:val="00D25EB1"/>
    <w:rsid w:val="00D328C4"/>
    <w:rsid w:val="00D34081"/>
    <w:rsid w:val="00D40051"/>
    <w:rsid w:val="00D408B6"/>
    <w:rsid w:val="00D41CFC"/>
    <w:rsid w:val="00D4741C"/>
    <w:rsid w:val="00D47862"/>
    <w:rsid w:val="00D522E3"/>
    <w:rsid w:val="00D530BB"/>
    <w:rsid w:val="00D570B3"/>
    <w:rsid w:val="00D57D6F"/>
    <w:rsid w:val="00D62C0A"/>
    <w:rsid w:val="00D632CB"/>
    <w:rsid w:val="00D632F5"/>
    <w:rsid w:val="00D64CE3"/>
    <w:rsid w:val="00D67E46"/>
    <w:rsid w:val="00D7089A"/>
    <w:rsid w:val="00D709EC"/>
    <w:rsid w:val="00D70E91"/>
    <w:rsid w:val="00D7100C"/>
    <w:rsid w:val="00D71178"/>
    <w:rsid w:val="00D71783"/>
    <w:rsid w:val="00D71786"/>
    <w:rsid w:val="00D71CB9"/>
    <w:rsid w:val="00D733DD"/>
    <w:rsid w:val="00D75212"/>
    <w:rsid w:val="00D76969"/>
    <w:rsid w:val="00D777D1"/>
    <w:rsid w:val="00D77A75"/>
    <w:rsid w:val="00D81095"/>
    <w:rsid w:val="00D8109F"/>
    <w:rsid w:val="00D81AF4"/>
    <w:rsid w:val="00D8343A"/>
    <w:rsid w:val="00D83BE6"/>
    <w:rsid w:val="00D847D0"/>
    <w:rsid w:val="00D85341"/>
    <w:rsid w:val="00D8609A"/>
    <w:rsid w:val="00D86B43"/>
    <w:rsid w:val="00D9084E"/>
    <w:rsid w:val="00D924BA"/>
    <w:rsid w:val="00D92ED6"/>
    <w:rsid w:val="00D93A02"/>
    <w:rsid w:val="00D942C3"/>
    <w:rsid w:val="00D94488"/>
    <w:rsid w:val="00D95392"/>
    <w:rsid w:val="00D95765"/>
    <w:rsid w:val="00D97156"/>
    <w:rsid w:val="00D9742D"/>
    <w:rsid w:val="00D978F6"/>
    <w:rsid w:val="00DA0131"/>
    <w:rsid w:val="00DA158A"/>
    <w:rsid w:val="00DA219B"/>
    <w:rsid w:val="00DA4413"/>
    <w:rsid w:val="00DA4A9F"/>
    <w:rsid w:val="00DA53B2"/>
    <w:rsid w:val="00DA7E46"/>
    <w:rsid w:val="00DB334F"/>
    <w:rsid w:val="00DB463E"/>
    <w:rsid w:val="00DB5580"/>
    <w:rsid w:val="00DB6546"/>
    <w:rsid w:val="00DC0B20"/>
    <w:rsid w:val="00DC1F05"/>
    <w:rsid w:val="00DC29AD"/>
    <w:rsid w:val="00DC2BEA"/>
    <w:rsid w:val="00DC364A"/>
    <w:rsid w:val="00DC3E0B"/>
    <w:rsid w:val="00DC44A2"/>
    <w:rsid w:val="00DC6E2C"/>
    <w:rsid w:val="00DC70F6"/>
    <w:rsid w:val="00DC760D"/>
    <w:rsid w:val="00DC789E"/>
    <w:rsid w:val="00DD3F14"/>
    <w:rsid w:val="00DD478B"/>
    <w:rsid w:val="00DD4851"/>
    <w:rsid w:val="00DD4F81"/>
    <w:rsid w:val="00DD5AA6"/>
    <w:rsid w:val="00DD5C6A"/>
    <w:rsid w:val="00DD5CAD"/>
    <w:rsid w:val="00DD63B2"/>
    <w:rsid w:val="00DE1F4B"/>
    <w:rsid w:val="00DE2928"/>
    <w:rsid w:val="00DE2998"/>
    <w:rsid w:val="00DE553E"/>
    <w:rsid w:val="00DE5FA6"/>
    <w:rsid w:val="00DF0204"/>
    <w:rsid w:val="00DF239D"/>
    <w:rsid w:val="00DF2866"/>
    <w:rsid w:val="00DF3445"/>
    <w:rsid w:val="00DF43A5"/>
    <w:rsid w:val="00DF6880"/>
    <w:rsid w:val="00DF697A"/>
    <w:rsid w:val="00DF6C9A"/>
    <w:rsid w:val="00DF6D2C"/>
    <w:rsid w:val="00DF7F60"/>
    <w:rsid w:val="00E003EC"/>
    <w:rsid w:val="00E00A94"/>
    <w:rsid w:val="00E00C09"/>
    <w:rsid w:val="00E00DEC"/>
    <w:rsid w:val="00E00E20"/>
    <w:rsid w:val="00E026F9"/>
    <w:rsid w:val="00E031E1"/>
    <w:rsid w:val="00E03B40"/>
    <w:rsid w:val="00E056CF"/>
    <w:rsid w:val="00E0670F"/>
    <w:rsid w:val="00E0689F"/>
    <w:rsid w:val="00E06981"/>
    <w:rsid w:val="00E07101"/>
    <w:rsid w:val="00E10C58"/>
    <w:rsid w:val="00E10E4F"/>
    <w:rsid w:val="00E1125F"/>
    <w:rsid w:val="00E12161"/>
    <w:rsid w:val="00E123C3"/>
    <w:rsid w:val="00E14C1F"/>
    <w:rsid w:val="00E14E0C"/>
    <w:rsid w:val="00E17568"/>
    <w:rsid w:val="00E177A0"/>
    <w:rsid w:val="00E21721"/>
    <w:rsid w:val="00E225D2"/>
    <w:rsid w:val="00E23E32"/>
    <w:rsid w:val="00E24268"/>
    <w:rsid w:val="00E249FE"/>
    <w:rsid w:val="00E2681B"/>
    <w:rsid w:val="00E27007"/>
    <w:rsid w:val="00E27D12"/>
    <w:rsid w:val="00E30D5B"/>
    <w:rsid w:val="00E319BC"/>
    <w:rsid w:val="00E3496C"/>
    <w:rsid w:val="00E34D39"/>
    <w:rsid w:val="00E35DDE"/>
    <w:rsid w:val="00E37287"/>
    <w:rsid w:val="00E3742C"/>
    <w:rsid w:val="00E37D80"/>
    <w:rsid w:val="00E432E1"/>
    <w:rsid w:val="00E46CE1"/>
    <w:rsid w:val="00E479DD"/>
    <w:rsid w:val="00E52357"/>
    <w:rsid w:val="00E54659"/>
    <w:rsid w:val="00E54EC7"/>
    <w:rsid w:val="00E557A5"/>
    <w:rsid w:val="00E557E7"/>
    <w:rsid w:val="00E55EA5"/>
    <w:rsid w:val="00E56543"/>
    <w:rsid w:val="00E56FFE"/>
    <w:rsid w:val="00E57203"/>
    <w:rsid w:val="00E5794F"/>
    <w:rsid w:val="00E57BAB"/>
    <w:rsid w:val="00E63909"/>
    <w:rsid w:val="00E65740"/>
    <w:rsid w:val="00E65873"/>
    <w:rsid w:val="00E66F04"/>
    <w:rsid w:val="00E675FD"/>
    <w:rsid w:val="00E7131D"/>
    <w:rsid w:val="00E749FD"/>
    <w:rsid w:val="00E77352"/>
    <w:rsid w:val="00E80119"/>
    <w:rsid w:val="00E8054A"/>
    <w:rsid w:val="00E80FF6"/>
    <w:rsid w:val="00E81C9A"/>
    <w:rsid w:val="00E83E6E"/>
    <w:rsid w:val="00E83ED7"/>
    <w:rsid w:val="00E84CB1"/>
    <w:rsid w:val="00E8517E"/>
    <w:rsid w:val="00E864D3"/>
    <w:rsid w:val="00E90EF3"/>
    <w:rsid w:val="00E91502"/>
    <w:rsid w:val="00E91FE2"/>
    <w:rsid w:val="00E951F8"/>
    <w:rsid w:val="00E956A9"/>
    <w:rsid w:val="00E96342"/>
    <w:rsid w:val="00EA02CB"/>
    <w:rsid w:val="00EA07DF"/>
    <w:rsid w:val="00EA0AE2"/>
    <w:rsid w:val="00EA10BF"/>
    <w:rsid w:val="00EA3396"/>
    <w:rsid w:val="00EA5466"/>
    <w:rsid w:val="00EA5E0A"/>
    <w:rsid w:val="00EA74E3"/>
    <w:rsid w:val="00EB02A5"/>
    <w:rsid w:val="00EB1E13"/>
    <w:rsid w:val="00EB3551"/>
    <w:rsid w:val="00EB3862"/>
    <w:rsid w:val="00EB39B3"/>
    <w:rsid w:val="00EB3F28"/>
    <w:rsid w:val="00EB63C9"/>
    <w:rsid w:val="00EB79F4"/>
    <w:rsid w:val="00EB7A3B"/>
    <w:rsid w:val="00EC2B45"/>
    <w:rsid w:val="00EC2EB9"/>
    <w:rsid w:val="00EC2F29"/>
    <w:rsid w:val="00EC3C17"/>
    <w:rsid w:val="00EC3F03"/>
    <w:rsid w:val="00EC4F96"/>
    <w:rsid w:val="00EC51A6"/>
    <w:rsid w:val="00EC7AE6"/>
    <w:rsid w:val="00ED0F26"/>
    <w:rsid w:val="00ED2148"/>
    <w:rsid w:val="00ED23AB"/>
    <w:rsid w:val="00ED2E82"/>
    <w:rsid w:val="00ED4E1E"/>
    <w:rsid w:val="00ED5754"/>
    <w:rsid w:val="00ED581D"/>
    <w:rsid w:val="00ED7ABE"/>
    <w:rsid w:val="00EE0062"/>
    <w:rsid w:val="00EE030F"/>
    <w:rsid w:val="00EE0B61"/>
    <w:rsid w:val="00EE1AAD"/>
    <w:rsid w:val="00EE226D"/>
    <w:rsid w:val="00EE270D"/>
    <w:rsid w:val="00EE2BF3"/>
    <w:rsid w:val="00EE4E81"/>
    <w:rsid w:val="00EE503C"/>
    <w:rsid w:val="00EE52BF"/>
    <w:rsid w:val="00EE54DC"/>
    <w:rsid w:val="00EE752E"/>
    <w:rsid w:val="00EE75B2"/>
    <w:rsid w:val="00EF0F27"/>
    <w:rsid w:val="00EF3848"/>
    <w:rsid w:val="00EF3952"/>
    <w:rsid w:val="00EF40CB"/>
    <w:rsid w:val="00EF478D"/>
    <w:rsid w:val="00EF4DD8"/>
    <w:rsid w:val="00EF7A94"/>
    <w:rsid w:val="00F00491"/>
    <w:rsid w:val="00F017A0"/>
    <w:rsid w:val="00F02858"/>
    <w:rsid w:val="00F046BB"/>
    <w:rsid w:val="00F052AA"/>
    <w:rsid w:val="00F063A8"/>
    <w:rsid w:val="00F06643"/>
    <w:rsid w:val="00F06672"/>
    <w:rsid w:val="00F07729"/>
    <w:rsid w:val="00F1093E"/>
    <w:rsid w:val="00F14620"/>
    <w:rsid w:val="00F16742"/>
    <w:rsid w:val="00F17168"/>
    <w:rsid w:val="00F20B59"/>
    <w:rsid w:val="00F22977"/>
    <w:rsid w:val="00F23091"/>
    <w:rsid w:val="00F23CFA"/>
    <w:rsid w:val="00F240D0"/>
    <w:rsid w:val="00F24486"/>
    <w:rsid w:val="00F24CD8"/>
    <w:rsid w:val="00F30143"/>
    <w:rsid w:val="00F314B3"/>
    <w:rsid w:val="00F31787"/>
    <w:rsid w:val="00F32999"/>
    <w:rsid w:val="00F34E6F"/>
    <w:rsid w:val="00F35D26"/>
    <w:rsid w:val="00F35FBC"/>
    <w:rsid w:val="00F36477"/>
    <w:rsid w:val="00F364B2"/>
    <w:rsid w:val="00F36AB6"/>
    <w:rsid w:val="00F36B15"/>
    <w:rsid w:val="00F400C7"/>
    <w:rsid w:val="00F40E11"/>
    <w:rsid w:val="00F424AA"/>
    <w:rsid w:val="00F42858"/>
    <w:rsid w:val="00F42AC5"/>
    <w:rsid w:val="00F42B56"/>
    <w:rsid w:val="00F42C9C"/>
    <w:rsid w:val="00F43430"/>
    <w:rsid w:val="00F460C1"/>
    <w:rsid w:val="00F47FF9"/>
    <w:rsid w:val="00F501F4"/>
    <w:rsid w:val="00F524D2"/>
    <w:rsid w:val="00F52F9A"/>
    <w:rsid w:val="00F53ECA"/>
    <w:rsid w:val="00F540F3"/>
    <w:rsid w:val="00F62511"/>
    <w:rsid w:val="00F64788"/>
    <w:rsid w:val="00F66226"/>
    <w:rsid w:val="00F66431"/>
    <w:rsid w:val="00F71EB8"/>
    <w:rsid w:val="00F746B5"/>
    <w:rsid w:val="00F7522F"/>
    <w:rsid w:val="00F75B41"/>
    <w:rsid w:val="00F75BF9"/>
    <w:rsid w:val="00F76EA7"/>
    <w:rsid w:val="00F7788A"/>
    <w:rsid w:val="00F77896"/>
    <w:rsid w:val="00F779F2"/>
    <w:rsid w:val="00F77A69"/>
    <w:rsid w:val="00F77BC8"/>
    <w:rsid w:val="00F808BF"/>
    <w:rsid w:val="00F808D1"/>
    <w:rsid w:val="00F86B14"/>
    <w:rsid w:val="00F87468"/>
    <w:rsid w:val="00F879D5"/>
    <w:rsid w:val="00F90CC3"/>
    <w:rsid w:val="00F92FB6"/>
    <w:rsid w:val="00F96233"/>
    <w:rsid w:val="00F964B5"/>
    <w:rsid w:val="00F96DB9"/>
    <w:rsid w:val="00F97FFE"/>
    <w:rsid w:val="00FA029E"/>
    <w:rsid w:val="00FA0A2C"/>
    <w:rsid w:val="00FA0BC6"/>
    <w:rsid w:val="00FA25E3"/>
    <w:rsid w:val="00FA271D"/>
    <w:rsid w:val="00FA2BA7"/>
    <w:rsid w:val="00FA2CC1"/>
    <w:rsid w:val="00FA2DA7"/>
    <w:rsid w:val="00FA4439"/>
    <w:rsid w:val="00FA51CD"/>
    <w:rsid w:val="00FA6129"/>
    <w:rsid w:val="00FA6757"/>
    <w:rsid w:val="00FA764F"/>
    <w:rsid w:val="00FB037B"/>
    <w:rsid w:val="00FB1850"/>
    <w:rsid w:val="00FB21D5"/>
    <w:rsid w:val="00FB6D49"/>
    <w:rsid w:val="00FB7701"/>
    <w:rsid w:val="00FB7D82"/>
    <w:rsid w:val="00FC252C"/>
    <w:rsid w:val="00FC2567"/>
    <w:rsid w:val="00FC2DCF"/>
    <w:rsid w:val="00FC5A0C"/>
    <w:rsid w:val="00FC75FF"/>
    <w:rsid w:val="00FC79C8"/>
    <w:rsid w:val="00FD0841"/>
    <w:rsid w:val="00FD08AF"/>
    <w:rsid w:val="00FD1104"/>
    <w:rsid w:val="00FD1207"/>
    <w:rsid w:val="00FD17C8"/>
    <w:rsid w:val="00FD41AE"/>
    <w:rsid w:val="00FD439D"/>
    <w:rsid w:val="00FD53F1"/>
    <w:rsid w:val="00FD5517"/>
    <w:rsid w:val="00FD6172"/>
    <w:rsid w:val="00FD6A75"/>
    <w:rsid w:val="00FD72A2"/>
    <w:rsid w:val="00FD7848"/>
    <w:rsid w:val="00FE11EF"/>
    <w:rsid w:val="00FE1A19"/>
    <w:rsid w:val="00FE24EB"/>
    <w:rsid w:val="00FE2ADE"/>
    <w:rsid w:val="00FE307E"/>
    <w:rsid w:val="00FE41B0"/>
    <w:rsid w:val="00FE447D"/>
    <w:rsid w:val="00FE5376"/>
    <w:rsid w:val="00FE64FA"/>
    <w:rsid w:val="00FE6AA7"/>
    <w:rsid w:val="00FE6B0F"/>
    <w:rsid w:val="00FF0375"/>
    <w:rsid w:val="00FF059F"/>
    <w:rsid w:val="00FF4BEF"/>
    <w:rsid w:val="00FF784C"/>
    <w:rsid w:val="20200571"/>
    <w:rsid w:val="36FC5A47"/>
    <w:rsid w:val="3D7B7834"/>
    <w:rsid w:val="5C844180"/>
    <w:rsid w:val="7B7018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71681" fillcolor="white">
      <v:fill color="white"/>
    </o:shapedefaults>
    <o:shapelayout v:ext="edit">
      <o:idmap v:ext="edit" data="1"/>
    </o:shapelayout>
  </w:shapeDefaults>
  <w:decimalSymbol w:val="."/>
  <w:listSeparator w:val=","/>
  <w14:docId w14:val="4BF3E216"/>
  <w15:docId w15:val="{05FD2FAC-BE7A-4629-A5F1-460AB2D29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semiHidden="1" w:unhideWhenUsed="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520" w:lineRule="exact"/>
      <w:ind w:firstLineChars="200" w:firstLine="200"/>
      <w:jc w:val="both"/>
    </w:pPr>
    <w:rPr>
      <w:rFonts w:ascii="Times New Roman" w:hAnsi="Times New Roman"/>
      <w:kern w:val="2"/>
      <w:sz w:val="24"/>
      <w:szCs w:val="21"/>
    </w:rPr>
  </w:style>
  <w:style w:type="paragraph" w:styleId="1">
    <w:name w:val="heading 1"/>
    <w:basedOn w:val="a"/>
    <w:next w:val="a"/>
    <w:link w:val="1Char"/>
    <w:uiPriority w:val="9"/>
    <w:qFormat/>
    <w:rsid w:val="00330A0D"/>
    <w:pPr>
      <w:keepNext/>
      <w:keepLines/>
      <w:numPr>
        <w:numId w:val="1"/>
      </w:numPr>
      <w:tabs>
        <w:tab w:val="left" w:pos="420"/>
      </w:tabs>
      <w:spacing w:beforeLines="50" w:before="50" w:afterLines="50" w:after="50" w:line="480" w:lineRule="exact"/>
      <w:ind w:firstLineChars="0"/>
      <w:outlineLvl w:val="0"/>
    </w:pPr>
    <w:rPr>
      <w:b/>
      <w:bCs/>
      <w:kern w:val="44"/>
      <w:sz w:val="30"/>
      <w:szCs w:val="44"/>
    </w:rPr>
  </w:style>
  <w:style w:type="paragraph" w:styleId="2">
    <w:name w:val="heading 2"/>
    <w:basedOn w:val="a"/>
    <w:next w:val="a"/>
    <w:link w:val="2Char"/>
    <w:qFormat/>
    <w:rsid w:val="00330A0D"/>
    <w:pPr>
      <w:keepNext/>
      <w:keepLines/>
      <w:numPr>
        <w:ilvl w:val="1"/>
        <w:numId w:val="1"/>
      </w:numPr>
      <w:tabs>
        <w:tab w:val="left" w:pos="630"/>
      </w:tabs>
      <w:spacing w:line="480" w:lineRule="exact"/>
      <w:ind w:firstLineChars="0"/>
      <w:outlineLvl w:val="1"/>
    </w:pPr>
    <w:rPr>
      <w:rFonts w:cstheme="majorBidi"/>
      <w:b/>
      <w:bCs/>
      <w:sz w:val="28"/>
      <w:szCs w:val="32"/>
    </w:rPr>
  </w:style>
  <w:style w:type="paragraph" w:styleId="3">
    <w:name w:val="heading 3"/>
    <w:basedOn w:val="a"/>
    <w:next w:val="a"/>
    <w:link w:val="3Char"/>
    <w:qFormat/>
    <w:rsid w:val="00330A0D"/>
    <w:pPr>
      <w:keepNext/>
      <w:keepLines/>
      <w:numPr>
        <w:ilvl w:val="2"/>
        <w:numId w:val="1"/>
      </w:numPr>
      <w:tabs>
        <w:tab w:val="left" w:pos="840"/>
      </w:tabs>
      <w:ind w:firstLineChars="0"/>
      <w:outlineLvl w:val="2"/>
    </w:pPr>
    <w:rPr>
      <w:b/>
      <w:bCs/>
      <w:szCs w:val="32"/>
    </w:rPr>
  </w:style>
  <w:style w:type="paragraph" w:styleId="4">
    <w:name w:val="heading 4"/>
    <w:basedOn w:val="a"/>
    <w:next w:val="a"/>
    <w:link w:val="4Char"/>
    <w:qFormat/>
    <w:pPr>
      <w:keepNext/>
      <w:keepLines/>
      <w:numPr>
        <w:ilvl w:val="3"/>
        <w:numId w:val="1"/>
      </w:numPr>
      <w:tabs>
        <w:tab w:val="left" w:pos="945"/>
      </w:tabs>
      <w:ind w:firstLineChars="0"/>
      <w:outlineLvl w:val="3"/>
    </w:pPr>
    <w:rPr>
      <w:rFonts w:cstheme="majorBidi"/>
      <w:b/>
      <w:bCs/>
      <w:szCs w:val="28"/>
    </w:rPr>
  </w:style>
  <w:style w:type="paragraph" w:styleId="5">
    <w:name w:val="heading 5"/>
    <w:basedOn w:val="a"/>
    <w:next w:val="a"/>
    <w:link w:val="5Char"/>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qFormat/>
    <w:rsid w:val="00330A0D"/>
    <w:rPr>
      <w:rFonts w:ascii="Times New Roman" w:hAnsi="Times New Roman"/>
      <w:b/>
      <w:bCs/>
      <w:kern w:val="44"/>
      <w:sz w:val="30"/>
      <w:szCs w:val="44"/>
    </w:rPr>
  </w:style>
  <w:style w:type="character" w:customStyle="1" w:styleId="2Char">
    <w:name w:val="标题 2 Char"/>
    <w:basedOn w:val="a0"/>
    <w:link w:val="2"/>
    <w:qFormat/>
    <w:rsid w:val="00330A0D"/>
    <w:rPr>
      <w:rFonts w:ascii="Times New Roman" w:hAnsi="Times New Roman" w:cstheme="majorBidi"/>
      <w:b/>
      <w:bCs/>
      <w:kern w:val="2"/>
      <w:sz w:val="28"/>
      <w:szCs w:val="32"/>
    </w:rPr>
  </w:style>
  <w:style w:type="character" w:customStyle="1" w:styleId="3Char">
    <w:name w:val="标题 3 Char"/>
    <w:basedOn w:val="a0"/>
    <w:link w:val="3"/>
    <w:qFormat/>
    <w:rsid w:val="00330A0D"/>
    <w:rPr>
      <w:rFonts w:ascii="Times New Roman" w:hAnsi="Times New Roman"/>
      <w:b/>
      <w:bCs/>
      <w:kern w:val="2"/>
      <w:sz w:val="24"/>
      <w:szCs w:val="32"/>
    </w:rPr>
  </w:style>
  <w:style w:type="character" w:customStyle="1" w:styleId="4Char">
    <w:name w:val="标题 4 Char"/>
    <w:basedOn w:val="a0"/>
    <w:link w:val="4"/>
    <w:uiPriority w:val="9"/>
    <w:qFormat/>
    <w:rPr>
      <w:rFonts w:ascii="仿宋_GB2312" w:eastAsia="仿宋_GB2312" w:hAnsi="仿宋_GB2312" w:cstheme="majorBidi"/>
      <w:b/>
      <w:bCs/>
      <w:sz w:val="24"/>
      <w:szCs w:val="28"/>
    </w:rPr>
  </w:style>
  <w:style w:type="character" w:customStyle="1" w:styleId="5Char">
    <w:name w:val="标题 5 Char"/>
    <w:basedOn w:val="a0"/>
    <w:link w:val="5"/>
    <w:uiPriority w:val="9"/>
    <w:qFormat/>
    <w:rPr>
      <w:rFonts w:ascii="仿宋_GB2312" w:eastAsia="仿宋_GB2312" w:hAnsi="仿宋_GB2312"/>
      <w:b/>
      <w:bCs/>
      <w:sz w:val="28"/>
      <w:szCs w:val="28"/>
    </w:rPr>
  </w:style>
  <w:style w:type="paragraph" w:styleId="a3">
    <w:name w:val="annotation subject"/>
    <w:basedOn w:val="a4"/>
    <w:next w:val="a4"/>
    <w:link w:val="Char"/>
    <w:uiPriority w:val="99"/>
    <w:semiHidden/>
    <w:unhideWhenUsed/>
    <w:qFormat/>
    <w:rPr>
      <w:b/>
      <w:bCs/>
    </w:rPr>
  </w:style>
  <w:style w:type="paragraph" w:styleId="a4">
    <w:name w:val="annotation text"/>
    <w:basedOn w:val="a"/>
    <w:link w:val="Char0"/>
    <w:unhideWhenUsed/>
    <w:qFormat/>
    <w:pPr>
      <w:jc w:val="left"/>
    </w:pPr>
  </w:style>
  <w:style w:type="character" w:customStyle="1" w:styleId="Char0">
    <w:name w:val="批注文字 Char"/>
    <w:basedOn w:val="a0"/>
    <w:link w:val="a4"/>
    <w:qFormat/>
    <w:rPr>
      <w:rFonts w:ascii="仿宋_GB2312" w:eastAsia="仿宋_GB2312" w:hAnsi="仿宋_GB2312"/>
      <w:sz w:val="24"/>
    </w:rPr>
  </w:style>
  <w:style w:type="character" w:customStyle="1" w:styleId="Char">
    <w:name w:val="批注主题 Char"/>
    <w:basedOn w:val="Char0"/>
    <w:link w:val="a3"/>
    <w:uiPriority w:val="99"/>
    <w:semiHidden/>
    <w:qFormat/>
    <w:rPr>
      <w:rFonts w:ascii="仿宋_GB2312" w:eastAsia="仿宋_GB2312" w:hAnsi="仿宋_GB2312"/>
      <w:b/>
      <w:bCs/>
      <w:sz w:val="24"/>
    </w:rPr>
  </w:style>
  <w:style w:type="paragraph" w:styleId="a5">
    <w:name w:val="caption"/>
    <w:basedOn w:val="a"/>
    <w:next w:val="a"/>
    <w:uiPriority w:val="35"/>
    <w:unhideWhenUsed/>
    <w:qFormat/>
    <w:pPr>
      <w:spacing w:line="240" w:lineRule="auto"/>
      <w:ind w:firstLineChars="0" w:firstLine="0"/>
      <w:jc w:val="center"/>
    </w:pPr>
    <w:rPr>
      <w:rFonts w:cstheme="majorBidi"/>
      <w:b/>
      <w:szCs w:val="20"/>
    </w:rPr>
  </w:style>
  <w:style w:type="paragraph" w:styleId="a6">
    <w:name w:val="Body Text"/>
    <w:basedOn w:val="a"/>
    <w:link w:val="Char1"/>
    <w:unhideWhenUsed/>
    <w:qFormat/>
    <w:pPr>
      <w:spacing w:after="120" w:line="240" w:lineRule="auto"/>
      <w:ind w:firstLineChars="0" w:firstLine="0"/>
    </w:pPr>
    <w:rPr>
      <w:rFonts w:asciiTheme="minorHAnsi" w:hAnsiTheme="minorHAnsi"/>
      <w:sz w:val="21"/>
    </w:rPr>
  </w:style>
  <w:style w:type="character" w:customStyle="1" w:styleId="Char1">
    <w:name w:val="正文文本 Char"/>
    <w:basedOn w:val="a0"/>
    <w:link w:val="a6"/>
    <w:qFormat/>
  </w:style>
  <w:style w:type="paragraph" w:styleId="30">
    <w:name w:val="toc 3"/>
    <w:basedOn w:val="a"/>
    <w:next w:val="a"/>
    <w:uiPriority w:val="39"/>
    <w:unhideWhenUsed/>
    <w:qFormat/>
    <w:pPr>
      <w:ind w:leftChars="400" w:left="840"/>
    </w:pPr>
  </w:style>
  <w:style w:type="paragraph" w:styleId="a7">
    <w:name w:val="Balloon Text"/>
    <w:basedOn w:val="a"/>
    <w:link w:val="Char2"/>
    <w:uiPriority w:val="99"/>
    <w:unhideWhenUsed/>
    <w:qFormat/>
    <w:pPr>
      <w:spacing w:line="240" w:lineRule="auto"/>
    </w:pPr>
    <w:rPr>
      <w:sz w:val="18"/>
      <w:szCs w:val="18"/>
    </w:rPr>
  </w:style>
  <w:style w:type="character" w:customStyle="1" w:styleId="Char2">
    <w:name w:val="批注框文本 Char"/>
    <w:basedOn w:val="a0"/>
    <w:link w:val="a7"/>
    <w:uiPriority w:val="99"/>
    <w:semiHidden/>
    <w:qFormat/>
    <w:rPr>
      <w:rFonts w:ascii="仿宋_GB2312" w:eastAsia="仿宋_GB2312" w:hAnsi="仿宋_GB2312"/>
      <w:sz w:val="18"/>
      <w:szCs w:val="18"/>
    </w:rPr>
  </w:style>
  <w:style w:type="paragraph" w:styleId="a8">
    <w:name w:val="footer"/>
    <w:basedOn w:val="a"/>
    <w:link w:val="Char3"/>
    <w:uiPriority w:val="99"/>
    <w:unhideWhenUsed/>
    <w:qFormat/>
    <w:pPr>
      <w:tabs>
        <w:tab w:val="center" w:pos="4153"/>
        <w:tab w:val="right" w:pos="8306"/>
      </w:tabs>
      <w:snapToGrid w:val="0"/>
      <w:spacing w:line="240" w:lineRule="auto"/>
      <w:jc w:val="left"/>
    </w:pPr>
    <w:rPr>
      <w:sz w:val="18"/>
      <w:szCs w:val="18"/>
    </w:rPr>
  </w:style>
  <w:style w:type="character" w:customStyle="1" w:styleId="Char3">
    <w:name w:val="页脚 Char"/>
    <w:basedOn w:val="a0"/>
    <w:link w:val="a8"/>
    <w:uiPriority w:val="99"/>
    <w:qFormat/>
    <w:rPr>
      <w:rFonts w:ascii="Times New Roman" w:eastAsia="仿宋_GB2312" w:hAnsi="Times New Roman"/>
      <w:sz w:val="18"/>
      <w:szCs w:val="18"/>
    </w:rPr>
  </w:style>
  <w:style w:type="paragraph" w:styleId="10">
    <w:name w:val="toc 1"/>
    <w:basedOn w:val="a"/>
    <w:next w:val="a"/>
    <w:uiPriority w:val="39"/>
    <w:unhideWhenUsed/>
    <w:qFormat/>
    <w:pPr>
      <w:tabs>
        <w:tab w:val="left" w:pos="1260"/>
        <w:tab w:val="right" w:leader="dot" w:pos="8296"/>
      </w:tabs>
      <w:adjustRightInd w:val="0"/>
      <w:snapToGrid w:val="0"/>
      <w:spacing w:line="240" w:lineRule="auto"/>
      <w:ind w:firstLine="480"/>
    </w:pPr>
  </w:style>
  <w:style w:type="paragraph" w:styleId="a9">
    <w:name w:val="Subtitle"/>
    <w:basedOn w:val="a"/>
    <w:next w:val="a"/>
    <w:link w:val="Char4"/>
    <w:uiPriority w:val="11"/>
    <w:qFormat/>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4">
    <w:name w:val="副标题 Char"/>
    <w:basedOn w:val="a0"/>
    <w:link w:val="a9"/>
    <w:uiPriority w:val="11"/>
    <w:qFormat/>
    <w:rPr>
      <w:rFonts w:asciiTheme="majorHAnsi" w:eastAsia="宋体" w:hAnsiTheme="majorHAnsi" w:cstheme="majorBidi"/>
      <w:b/>
      <w:bCs/>
      <w:kern w:val="28"/>
      <w:sz w:val="32"/>
      <w:szCs w:val="32"/>
    </w:rPr>
  </w:style>
  <w:style w:type="paragraph" w:styleId="20">
    <w:name w:val="toc 2"/>
    <w:basedOn w:val="a"/>
    <w:next w:val="a"/>
    <w:uiPriority w:val="39"/>
    <w:unhideWhenUsed/>
    <w:qFormat/>
    <w:pPr>
      <w:ind w:leftChars="200" w:left="420"/>
    </w:pPr>
  </w:style>
  <w:style w:type="paragraph" w:styleId="aa">
    <w:name w:val="Title"/>
    <w:basedOn w:val="a"/>
    <w:next w:val="a"/>
    <w:link w:val="Char5"/>
    <w:uiPriority w:val="10"/>
    <w:qFormat/>
    <w:pPr>
      <w:spacing w:before="240" w:after="60"/>
      <w:jc w:val="center"/>
      <w:outlineLvl w:val="0"/>
    </w:pPr>
    <w:rPr>
      <w:rFonts w:asciiTheme="majorHAnsi" w:eastAsia="宋体" w:hAnsiTheme="majorHAnsi" w:cstheme="majorBidi"/>
      <w:b/>
      <w:bCs/>
      <w:sz w:val="32"/>
      <w:szCs w:val="32"/>
    </w:rPr>
  </w:style>
  <w:style w:type="character" w:customStyle="1" w:styleId="Char5">
    <w:name w:val="标题 Char"/>
    <w:basedOn w:val="a0"/>
    <w:link w:val="aa"/>
    <w:uiPriority w:val="10"/>
    <w:qFormat/>
    <w:rPr>
      <w:rFonts w:asciiTheme="majorHAnsi" w:eastAsia="宋体" w:hAnsiTheme="majorHAnsi" w:cstheme="majorBidi"/>
      <w:b/>
      <w:bCs/>
      <w:sz w:val="32"/>
      <w:szCs w:val="32"/>
    </w:rPr>
  </w:style>
  <w:style w:type="character" w:styleId="ab">
    <w:name w:val="Hyperlink"/>
    <w:uiPriority w:val="99"/>
    <w:qFormat/>
    <w:rPr>
      <w:color w:val="0000FF"/>
      <w:u w:val="single"/>
    </w:rPr>
  </w:style>
  <w:style w:type="character" w:styleId="ac">
    <w:name w:val="annotation reference"/>
    <w:basedOn w:val="a0"/>
    <w:unhideWhenUsed/>
    <w:qFormat/>
    <w:rPr>
      <w:sz w:val="21"/>
      <w:szCs w:val="21"/>
    </w:rPr>
  </w:style>
  <w:style w:type="table" w:styleId="ad">
    <w:name w:val="Table Grid"/>
    <w:aliases w:val="灰度表格,灰度表格1,灰度表格2,灰度表格11,灰度表格3,灰度表格12,灰度表格4,灰度表格13,灰度表格21,灰度表格111,灰度表格31,灰度表格121,灰度表格5,灰度表格14,灰度表格22,灰度表格112,灰度表格32,灰度表格122,网格型c,00网格型--开发区表格,黄桥表,表格样式,表格类型,lily 表格,网格型-常用,正文+宋体,网格型88,网格型刘,网格型模版,网格型-中对齐,网格型表格,表格虚线,(环评报告表）,网格型!,专业网格,三线,网格型（pxg）,Table 1"/>
    <w:basedOn w:val="a1"/>
    <w:uiPriority w:val="39"/>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
    <w:name w:val="Z表格标题"/>
    <w:basedOn w:val="a"/>
    <w:link w:val="ZChar"/>
    <w:qFormat/>
    <w:pPr>
      <w:spacing w:line="240" w:lineRule="auto"/>
      <w:ind w:firstLineChars="0" w:firstLine="0"/>
      <w:jc w:val="center"/>
    </w:pPr>
    <w:rPr>
      <w:b/>
    </w:rPr>
  </w:style>
  <w:style w:type="character" w:customStyle="1" w:styleId="ZChar">
    <w:name w:val="Z表格标题 Char"/>
    <w:basedOn w:val="a0"/>
    <w:link w:val="Z"/>
    <w:qFormat/>
    <w:rPr>
      <w:rFonts w:ascii="Times New Roman" w:eastAsia="仿宋_GB2312" w:hAnsi="Times New Roman"/>
      <w:b/>
      <w:sz w:val="24"/>
    </w:rPr>
  </w:style>
  <w:style w:type="paragraph" w:customStyle="1" w:styleId="Z0">
    <w:name w:val="Z表格内容"/>
    <w:basedOn w:val="a"/>
    <w:link w:val="ZChar0"/>
    <w:qFormat/>
    <w:pPr>
      <w:spacing w:line="240" w:lineRule="auto"/>
      <w:ind w:firstLineChars="0" w:firstLine="0"/>
      <w:jc w:val="center"/>
    </w:pPr>
    <w:rPr>
      <w:sz w:val="21"/>
    </w:rPr>
  </w:style>
  <w:style w:type="character" w:customStyle="1" w:styleId="ZChar0">
    <w:name w:val="Z表格内容 Char"/>
    <w:basedOn w:val="ZChar"/>
    <w:link w:val="Z0"/>
    <w:qFormat/>
    <w:rPr>
      <w:rFonts w:ascii="Times New Roman" w:eastAsia="仿宋_GB2312" w:hAnsi="Times New Roman"/>
      <w:b w:val="0"/>
      <w:sz w:val="24"/>
    </w:rPr>
  </w:style>
  <w:style w:type="character" w:customStyle="1" w:styleId="Char10">
    <w:name w:val="文档结构图 Char1"/>
    <w:semiHidden/>
    <w:qFormat/>
    <w:rPr>
      <w:rFonts w:ascii="Microsoft YaHei UI" w:eastAsia="Microsoft YaHei UI" w:hAnsi="Times New Roman" w:cs="Times New Roman"/>
      <w:sz w:val="18"/>
      <w:szCs w:val="18"/>
    </w:rPr>
  </w:style>
  <w:style w:type="character" w:customStyle="1" w:styleId="Char11">
    <w:name w:val="正文文本 Char1"/>
    <w:basedOn w:val="a0"/>
    <w:uiPriority w:val="99"/>
    <w:semiHidden/>
    <w:qFormat/>
    <w:rPr>
      <w:rFonts w:ascii="仿宋_GB2312" w:eastAsia="仿宋_GB2312" w:hAnsi="仿宋_GB2312"/>
      <w:sz w:val="24"/>
    </w:rPr>
  </w:style>
  <w:style w:type="paragraph" w:customStyle="1" w:styleId="ae">
    <w:name w:val="表格文本"/>
    <w:basedOn w:val="a"/>
    <w:next w:val="a"/>
    <w:qFormat/>
    <w:pPr>
      <w:spacing w:line="240" w:lineRule="auto"/>
      <w:ind w:firstLineChars="0" w:firstLine="0"/>
      <w:jc w:val="center"/>
    </w:pPr>
    <w:rPr>
      <w:sz w:val="21"/>
      <w:szCs w:val="24"/>
    </w:rPr>
  </w:style>
  <w:style w:type="paragraph" w:customStyle="1" w:styleId="af">
    <w:name w:val="表格标题"/>
    <w:basedOn w:val="a"/>
    <w:next w:val="ae"/>
    <w:qFormat/>
    <w:pPr>
      <w:ind w:firstLineChars="0" w:firstLine="0"/>
      <w:jc w:val="center"/>
    </w:pPr>
    <w:rPr>
      <w:b/>
      <w:szCs w:val="24"/>
    </w:rPr>
  </w:style>
  <w:style w:type="character" w:customStyle="1" w:styleId="ZChar1">
    <w:name w:val="Z 正文 Char"/>
    <w:link w:val="Z1"/>
    <w:qFormat/>
    <w:rsid w:val="00255410"/>
    <w:rPr>
      <w:rFonts w:ascii="Times New Roman" w:hAnsi="Times New Roman"/>
      <w:kern w:val="2"/>
      <w:sz w:val="24"/>
      <w:szCs w:val="21"/>
    </w:rPr>
  </w:style>
  <w:style w:type="paragraph" w:customStyle="1" w:styleId="Z1">
    <w:name w:val="Z 正文"/>
    <w:basedOn w:val="a"/>
    <w:link w:val="ZChar1"/>
    <w:qFormat/>
    <w:rsid w:val="00255410"/>
    <w:pPr>
      <w:adjustRightInd w:val="0"/>
      <w:snapToGrid w:val="0"/>
    </w:pPr>
  </w:style>
  <w:style w:type="character" w:customStyle="1" w:styleId="1Char0">
    <w:name w:val="1 表格内容 Char"/>
    <w:link w:val="11"/>
    <w:qFormat/>
    <w:rPr>
      <w:rFonts w:ascii="Times New Roman" w:eastAsia="仿宋_GB2312" w:hAnsi="Times New Roman"/>
    </w:rPr>
  </w:style>
  <w:style w:type="paragraph" w:customStyle="1" w:styleId="11">
    <w:name w:val="1 表格内容"/>
    <w:basedOn w:val="a"/>
    <w:link w:val="1Char0"/>
    <w:qFormat/>
    <w:pPr>
      <w:spacing w:line="320" w:lineRule="exact"/>
      <w:ind w:firstLineChars="0" w:firstLine="0"/>
      <w:jc w:val="center"/>
    </w:pPr>
    <w:rPr>
      <w:sz w:val="21"/>
    </w:rPr>
  </w:style>
  <w:style w:type="character" w:styleId="af0">
    <w:name w:val="Placeholder Text"/>
    <w:basedOn w:val="a0"/>
    <w:uiPriority w:val="99"/>
    <w:semiHidden/>
    <w:qFormat/>
    <w:rPr>
      <w:color w:val="808080"/>
    </w:rPr>
  </w:style>
  <w:style w:type="paragraph" w:customStyle="1" w:styleId="Default">
    <w:name w:val="Default"/>
    <w:pPr>
      <w:widowControl w:val="0"/>
      <w:autoSpaceDE w:val="0"/>
      <w:autoSpaceDN w:val="0"/>
      <w:adjustRightInd w:val="0"/>
    </w:pPr>
    <w:rPr>
      <w:rFonts w:ascii="宋体" w:eastAsia="宋体" w:cs="宋体"/>
      <w:color w:val="000000"/>
      <w:sz w:val="24"/>
      <w:szCs w:val="24"/>
    </w:rPr>
  </w:style>
  <w:style w:type="character" w:customStyle="1" w:styleId="-Char">
    <w:name w:val="表格-自制 Char"/>
    <w:link w:val="-"/>
    <w:qFormat/>
    <w:rPr>
      <w:rFonts w:ascii="Times New Roman" w:hAnsi="Times New Roman"/>
      <w:b/>
      <w:sz w:val="24"/>
      <w:szCs w:val="24"/>
    </w:rPr>
  </w:style>
  <w:style w:type="paragraph" w:customStyle="1" w:styleId="-">
    <w:name w:val="表格-自制"/>
    <w:basedOn w:val="a"/>
    <w:link w:val="-Char"/>
    <w:qFormat/>
    <w:pPr>
      <w:spacing w:line="240" w:lineRule="auto"/>
      <w:ind w:firstLineChars="0" w:firstLine="0"/>
      <w:jc w:val="center"/>
    </w:pPr>
    <w:rPr>
      <w:b/>
      <w:szCs w:val="24"/>
    </w:rPr>
  </w:style>
  <w:style w:type="character" w:customStyle="1" w:styleId="Char6">
    <w:name w:val="表格内容 自 Char"/>
    <w:link w:val="af1"/>
    <w:qFormat/>
    <w:rPr>
      <w:rFonts w:ascii="Cambria Math" w:hAnsi="Symbol"/>
    </w:rPr>
  </w:style>
  <w:style w:type="paragraph" w:customStyle="1" w:styleId="af1">
    <w:name w:val="表格内容 自"/>
    <w:basedOn w:val="a"/>
    <w:link w:val="Char6"/>
    <w:qFormat/>
    <w:pPr>
      <w:adjustRightInd w:val="0"/>
      <w:snapToGrid w:val="0"/>
      <w:spacing w:line="320" w:lineRule="exact"/>
      <w:ind w:firstLineChars="0" w:firstLine="0"/>
      <w:jc w:val="center"/>
    </w:pPr>
    <w:rPr>
      <w:rFonts w:ascii="Cambria Math" w:hAnsi="Symbol"/>
      <w:sz w:val="21"/>
    </w:rPr>
  </w:style>
  <w:style w:type="paragraph" w:customStyle="1" w:styleId="TOC1">
    <w:name w:val="TOC 标题1"/>
    <w:basedOn w:val="1"/>
    <w:next w:val="a"/>
    <w:uiPriority w:val="39"/>
    <w:unhideWhenUsed/>
    <w:qFormat/>
    <w:pPr>
      <w:widowControl/>
      <w:numPr>
        <w:numId w:val="0"/>
      </w:numPr>
      <w:tabs>
        <w:tab w:val="clear" w:pos="420"/>
      </w:tabs>
      <w:spacing w:beforeLines="0" w:before="240" w:afterLines="0" w:after="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character" w:customStyle="1" w:styleId="6Char">
    <w:name w:val="样式6 Char"/>
    <w:link w:val="6"/>
    <w:qFormat/>
    <w:rPr>
      <w:rFonts w:ascii="Times New Roman" w:hAnsi="Times New Roman"/>
      <w:sz w:val="24"/>
    </w:rPr>
  </w:style>
  <w:style w:type="paragraph" w:customStyle="1" w:styleId="6">
    <w:name w:val="样式6"/>
    <w:basedOn w:val="a"/>
    <w:link w:val="6Char"/>
    <w:qFormat/>
    <w:pPr>
      <w:spacing w:line="360" w:lineRule="auto"/>
      <w:ind w:firstLineChars="0" w:firstLine="480"/>
    </w:pPr>
  </w:style>
  <w:style w:type="paragraph" w:styleId="af2">
    <w:name w:val="header"/>
    <w:basedOn w:val="a"/>
    <w:link w:val="Char7"/>
    <w:uiPriority w:val="99"/>
    <w:unhideWhenUsed/>
    <w:rsid w:val="003F40B7"/>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7">
    <w:name w:val="页眉 Char"/>
    <w:basedOn w:val="a0"/>
    <w:link w:val="af2"/>
    <w:uiPriority w:val="99"/>
    <w:rsid w:val="003F40B7"/>
    <w:rPr>
      <w:rFonts w:ascii="Times New Roman" w:hAnsi="Times New Roman"/>
      <w:kern w:val="2"/>
      <w:sz w:val="18"/>
      <w:szCs w:val="18"/>
    </w:rPr>
  </w:style>
  <w:style w:type="paragraph" w:customStyle="1" w:styleId="af3">
    <w:name w:val="+正文"/>
    <w:basedOn w:val="a"/>
    <w:link w:val="858D7CFB-ED40-4347-BF05-701D383B685F"/>
    <w:rsid w:val="00CD6E4A"/>
    <w:pPr>
      <w:spacing w:line="500" w:lineRule="exact"/>
    </w:pPr>
    <w:rPr>
      <w:rFonts w:eastAsia="宋体" w:hAnsi="宋体" w:cs="Times New Roman"/>
      <w:szCs w:val="28"/>
    </w:rPr>
  </w:style>
  <w:style w:type="character" w:customStyle="1" w:styleId="858D7CFB-ED40-4347-BF05-701D383B685F">
    <w:name w:val="+正文[858D7CFB-ED40-4347-BF05-701D383B685F]"/>
    <w:link w:val="af3"/>
    <w:qFormat/>
    <w:rsid w:val="00CD6E4A"/>
    <w:rPr>
      <w:rFonts w:ascii="Times New Roman" w:eastAsia="宋体" w:hAnsi="宋体" w:cs="Times New Roman"/>
      <w:kern w:val="2"/>
      <w:sz w:val="24"/>
      <w:szCs w:val="28"/>
    </w:rPr>
  </w:style>
  <w:style w:type="paragraph" w:customStyle="1" w:styleId="af4">
    <w:name w:val="表格内容"/>
    <w:basedOn w:val="a"/>
    <w:link w:val="af5"/>
    <w:qFormat/>
    <w:locked/>
    <w:rsid w:val="00FA764F"/>
    <w:pPr>
      <w:adjustRightInd w:val="0"/>
      <w:snapToGrid w:val="0"/>
      <w:spacing w:line="240" w:lineRule="auto"/>
      <w:ind w:firstLineChars="0" w:firstLine="0"/>
      <w:jc w:val="center"/>
    </w:pPr>
    <w:rPr>
      <w:rFonts w:eastAsia="仿宋_GB2312" w:cs="Times New Roman"/>
      <w:sz w:val="21"/>
      <w:szCs w:val="20"/>
    </w:rPr>
  </w:style>
  <w:style w:type="character" w:customStyle="1" w:styleId="af5">
    <w:name w:val="表格内容 字符"/>
    <w:link w:val="af4"/>
    <w:rsid w:val="00FA764F"/>
    <w:rPr>
      <w:rFonts w:ascii="Times New Roman" w:eastAsia="仿宋_GB2312" w:hAnsi="Times New Roman" w:cs="Times New Roman"/>
      <w:kern w:val="2"/>
      <w:sz w:val="21"/>
    </w:rPr>
  </w:style>
  <w:style w:type="paragraph" w:customStyle="1" w:styleId="GH">
    <w:name w:val="表格标题GH"/>
    <w:basedOn w:val="a"/>
    <w:qFormat/>
    <w:rsid w:val="0056492B"/>
    <w:pPr>
      <w:adjustRightInd w:val="0"/>
      <w:snapToGrid w:val="0"/>
      <w:spacing w:line="240" w:lineRule="auto"/>
      <w:ind w:firstLineChars="0" w:firstLine="0"/>
      <w:jc w:val="center"/>
    </w:pPr>
    <w:rPr>
      <w:rFonts w:eastAsia="仿宋_GB2312" w:cs="Times New Roman"/>
      <w:b/>
      <w:kern w:val="0"/>
    </w:rPr>
  </w:style>
  <w:style w:type="character" w:customStyle="1" w:styleId="Char20">
    <w:name w:val="批注框文本 Char2"/>
    <w:uiPriority w:val="99"/>
    <w:qFormat/>
    <w:rsid w:val="004009FB"/>
    <w:rPr>
      <w:rFonts w:ascii="Times New Roman" w:eastAsia="仿宋_GB2312" w:hAnsi="Times New Roman"/>
      <w:sz w:val="18"/>
      <w:szCs w:val="18"/>
    </w:rPr>
  </w:style>
  <w:style w:type="paragraph" w:customStyle="1" w:styleId="af6">
    <w:name w:val="表格 居中"/>
    <w:basedOn w:val="a"/>
    <w:qFormat/>
    <w:rsid w:val="00E864D3"/>
    <w:pPr>
      <w:adjustRightInd w:val="0"/>
      <w:snapToGrid w:val="0"/>
      <w:spacing w:line="240" w:lineRule="auto"/>
      <w:ind w:firstLineChars="0" w:firstLine="0"/>
      <w:jc w:val="center"/>
    </w:pPr>
    <w:rPr>
      <w:rFonts w:eastAsia="仿宋_GB2312" w:cs="Times New Roman"/>
      <w:sz w:val="21"/>
    </w:rPr>
  </w:style>
  <w:style w:type="paragraph" w:styleId="af7">
    <w:name w:val="Normal (Web)"/>
    <w:basedOn w:val="a"/>
    <w:uiPriority w:val="99"/>
    <w:semiHidden/>
    <w:unhideWhenUsed/>
    <w:rsid w:val="00A5187A"/>
    <w:pPr>
      <w:widowControl/>
      <w:spacing w:before="100" w:beforeAutospacing="1" w:after="100" w:afterAutospacing="1" w:line="240" w:lineRule="auto"/>
      <w:ind w:firstLineChars="0" w:firstLine="0"/>
      <w:jc w:val="left"/>
    </w:pPr>
    <w:rPr>
      <w:rFonts w:ascii="宋体" w:eastAsia="宋体" w:hAnsi="宋体" w:cs="宋体"/>
      <w:kern w:val="0"/>
      <w:szCs w:val="24"/>
    </w:rPr>
  </w:style>
  <w:style w:type="character" w:styleId="af8">
    <w:name w:val="Strong"/>
    <w:basedOn w:val="a0"/>
    <w:uiPriority w:val="22"/>
    <w:qFormat/>
    <w:rsid w:val="00912AB2"/>
    <w:rPr>
      <w:b/>
      <w:bCs/>
    </w:rPr>
  </w:style>
  <w:style w:type="character" w:customStyle="1" w:styleId="Bodytext2FrankRuehl">
    <w:name w:val="Body text (2) + FrankRuehl"/>
    <w:aliases w:val="7.5 pt,Spacing 0 pt,Body text (2) + 10 pt,Body text (2) + 10.5 pt,Spacing 2 pt,Italic,Body text (2) + Bold,Body text (2) + 9 pt"/>
    <w:rsid w:val="00956933"/>
    <w:rPr>
      <w:rFonts w:ascii="FrankRuehl" w:eastAsia="FrankRuehl" w:hAnsi="FrankRuehl" w:cs="FrankRuehl"/>
      <w:color w:val="000000"/>
      <w:spacing w:val="0"/>
      <w:w w:val="100"/>
      <w:position w:val="0"/>
      <w:sz w:val="15"/>
      <w:szCs w:val="15"/>
      <w:shd w:val="clear" w:color="auto" w:fill="FFFFFF"/>
      <w:lang w:val="en-US" w:eastAsia="en-US" w:bidi="en-US"/>
    </w:rPr>
  </w:style>
  <w:style w:type="paragraph" w:customStyle="1" w:styleId="af9">
    <w:name w:val="表格"/>
    <w:basedOn w:val="a"/>
    <w:link w:val="Char8"/>
    <w:qFormat/>
    <w:rsid w:val="00956933"/>
    <w:pPr>
      <w:adjustRightInd w:val="0"/>
      <w:snapToGrid w:val="0"/>
      <w:spacing w:line="240" w:lineRule="auto"/>
      <w:ind w:firstLineChars="0" w:firstLine="0"/>
      <w:jc w:val="center"/>
    </w:pPr>
    <w:rPr>
      <w:rFonts w:eastAsia="仿宋_GB2312" w:cs="Times New Roman"/>
    </w:rPr>
  </w:style>
  <w:style w:type="character" w:customStyle="1" w:styleId="Char8">
    <w:name w:val="表格 Char"/>
    <w:link w:val="af9"/>
    <w:rsid w:val="00956933"/>
    <w:rPr>
      <w:rFonts w:ascii="Times New Roman" w:eastAsia="仿宋_GB2312" w:hAnsi="Times New Roman" w:cs="Times New Roman"/>
      <w:kern w:val="2"/>
      <w:sz w:val="24"/>
      <w:szCs w:val="21"/>
    </w:rPr>
  </w:style>
  <w:style w:type="table" w:customStyle="1" w:styleId="100">
    <w:name w:val="网格型10"/>
    <w:basedOn w:val="a1"/>
    <w:next w:val="ad"/>
    <w:rsid w:val="00956933"/>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index 1"/>
    <w:basedOn w:val="a"/>
    <w:next w:val="a"/>
    <w:autoRedefine/>
    <w:semiHidden/>
    <w:rsid w:val="00C72EDE"/>
    <w:pPr>
      <w:spacing w:line="240" w:lineRule="auto"/>
      <w:ind w:firstLineChars="0" w:firstLine="0"/>
      <w:jc w:val="center"/>
    </w:pPr>
    <w:rPr>
      <w:rFonts w:eastAsia="仿宋_GB2312" w:cs="Times New Roman"/>
      <w:sz w:val="21"/>
      <w:szCs w:val="24"/>
    </w:rPr>
  </w:style>
  <w:style w:type="paragraph" w:styleId="afa">
    <w:name w:val="Body Text Indent"/>
    <w:aliases w:val="表格字体-澳洋"/>
    <w:basedOn w:val="a"/>
    <w:link w:val="Char12"/>
    <w:qFormat/>
    <w:rsid w:val="00E65873"/>
    <w:pPr>
      <w:spacing w:line="360" w:lineRule="auto"/>
      <w:ind w:firstLineChars="0" w:firstLine="555"/>
    </w:pPr>
    <w:rPr>
      <w:rFonts w:ascii="宋体" w:eastAsia="宋体" w:hAnsi="Arial Black" w:cs="Times New Roman"/>
      <w:kern w:val="44"/>
      <w:szCs w:val="24"/>
    </w:rPr>
  </w:style>
  <w:style w:type="character" w:customStyle="1" w:styleId="Char12">
    <w:name w:val="正文文本缩进 Char1"/>
    <w:aliases w:val="表格字体-澳洋 Char"/>
    <w:link w:val="afa"/>
    <w:rsid w:val="00E65873"/>
    <w:rPr>
      <w:rFonts w:ascii="宋体" w:eastAsia="宋体" w:hAnsi="Arial Black" w:cs="Times New Roman"/>
      <w:kern w:val="44"/>
      <w:sz w:val="24"/>
      <w:szCs w:val="24"/>
    </w:rPr>
  </w:style>
  <w:style w:type="character" w:customStyle="1" w:styleId="Char9">
    <w:name w:val="正文文本缩进 Char"/>
    <w:basedOn w:val="a0"/>
    <w:uiPriority w:val="99"/>
    <w:semiHidden/>
    <w:rsid w:val="00E65873"/>
    <w:rPr>
      <w:rFonts w:ascii="Times New Roman" w:hAnsi="Times New Roman"/>
      <w:kern w:val="2"/>
      <w:sz w:val="24"/>
      <w:szCs w:val="21"/>
    </w:rPr>
  </w:style>
  <w:style w:type="paragraph" w:styleId="40">
    <w:name w:val="toc 4"/>
    <w:basedOn w:val="a"/>
    <w:next w:val="a"/>
    <w:autoRedefine/>
    <w:uiPriority w:val="39"/>
    <w:unhideWhenUsed/>
    <w:rsid w:val="006B4D54"/>
    <w:pPr>
      <w:spacing w:line="240" w:lineRule="auto"/>
      <w:ind w:leftChars="600" w:left="1260" w:firstLineChars="0" w:firstLine="0"/>
    </w:pPr>
    <w:rPr>
      <w:rFonts w:asciiTheme="minorHAnsi" w:hAnsiTheme="minorHAnsi"/>
      <w:sz w:val="21"/>
      <w:szCs w:val="22"/>
    </w:rPr>
  </w:style>
  <w:style w:type="paragraph" w:styleId="50">
    <w:name w:val="toc 5"/>
    <w:basedOn w:val="a"/>
    <w:next w:val="a"/>
    <w:autoRedefine/>
    <w:uiPriority w:val="39"/>
    <w:unhideWhenUsed/>
    <w:rsid w:val="006B4D54"/>
    <w:pPr>
      <w:spacing w:line="240" w:lineRule="auto"/>
      <w:ind w:leftChars="800" w:left="1680" w:firstLineChars="0" w:firstLine="0"/>
    </w:pPr>
    <w:rPr>
      <w:rFonts w:asciiTheme="minorHAnsi" w:hAnsiTheme="minorHAnsi"/>
      <w:sz w:val="21"/>
      <w:szCs w:val="22"/>
    </w:rPr>
  </w:style>
  <w:style w:type="paragraph" w:styleId="60">
    <w:name w:val="toc 6"/>
    <w:basedOn w:val="a"/>
    <w:next w:val="a"/>
    <w:autoRedefine/>
    <w:uiPriority w:val="39"/>
    <w:unhideWhenUsed/>
    <w:rsid w:val="006B4D54"/>
    <w:pPr>
      <w:spacing w:line="240" w:lineRule="auto"/>
      <w:ind w:leftChars="1000" w:left="2100" w:firstLineChars="0" w:firstLine="0"/>
    </w:pPr>
    <w:rPr>
      <w:rFonts w:asciiTheme="minorHAnsi" w:hAnsiTheme="minorHAnsi"/>
      <w:sz w:val="21"/>
      <w:szCs w:val="22"/>
    </w:rPr>
  </w:style>
  <w:style w:type="paragraph" w:styleId="7">
    <w:name w:val="toc 7"/>
    <w:basedOn w:val="a"/>
    <w:next w:val="a"/>
    <w:autoRedefine/>
    <w:uiPriority w:val="39"/>
    <w:unhideWhenUsed/>
    <w:rsid w:val="006B4D54"/>
    <w:pPr>
      <w:spacing w:line="240" w:lineRule="auto"/>
      <w:ind w:leftChars="1200" w:left="2520" w:firstLineChars="0" w:firstLine="0"/>
    </w:pPr>
    <w:rPr>
      <w:rFonts w:asciiTheme="minorHAnsi" w:hAnsiTheme="minorHAnsi"/>
      <w:sz w:val="21"/>
      <w:szCs w:val="22"/>
    </w:rPr>
  </w:style>
  <w:style w:type="paragraph" w:styleId="8">
    <w:name w:val="toc 8"/>
    <w:basedOn w:val="a"/>
    <w:next w:val="a"/>
    <w:autoRedefine/>
    <w:uiPriority w:val="39"/>
    <w:unhideWhenUsed/>
    <w:rsid w:val="006B4D54"/>
    <w:pPr>
      <w:spacing w:line="240" w:lineRule="auto"/>
      <w:ind w:leftChars="1400" w:left="2940" w:firstLineChars="0" w:firstLine="0"/>
    </w:pPr>
    <w:rPr>
      <w:rFonts w:asciiTheme="minorHAnsi" w:hAnsiTheme="minorHAnsi"/>
      <w:sz w:val="21"/>
      <w:szCs w:val="22"/>
    </w:rPr>
  </w:style>
  <w:style w:type="paragraph" w:styleId="9">
    <w:name w:val="toc 9"/>
    <w:basedOn w:val="a"/>
    <w:next w:val="a"/>
    <w:autoRedefine/>
    <w:uiPriority w:val="39"/>
    <w:unhideWhenUsed/>
    <w:rsid w:val="006B4D54"/>
    <w:pPr>
      <w:spacing w:line="240" w:lineRule="auto"/>
      <w:ind w:leftChars="1600" w:left="3360" w:firstLineChars="0" w:firstLine="0"/>
    </w:pPr>
    <w:rPr>
      <w:rFonts w:asciiTheme="minorHAnsi" w:hAnsiTheme="minorHAnsi"/>
      <w:sz w:val="21"/>
      <w:szCs w:val="22"/>
    </w:rPr>
  </w:style>
  <w:style w:type="paragraph" w:styleId="afb">
    <w:name w:val="List Paragraph"/>
    <w:basedOn w:val="a"/>
    <w:uiPriority w:val="34"/>
    <w:qFormat/>
    <w:rsid w:val="007B4CC5"/>
    <w:pPr>
      <w:adjustRightInd w:val="0"/>
      <w:snapToGrid w:val="0"/>
      <w:spacing w:line="500" w:lineRule="exact"/>
      <w:ind w:firstLine="420"/>
    </w:pPr>
    <w:rPr>
      <w:rFonts w:eastAsia="仿宋_GB2312"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431126">
      <w:bodyDiv w:val="1"/>
      <w:marLeft w:val="0"/>
      <w:marRight w:val="0"/>
      <w:marTop w:val="0"/>
      <w:marBottom w:val="0"/>
      <w:divBdr>
        <w:top w:val="none" w:sz="0" w:space="0" w:color="auto"/>
        <w:left w:val="none" w:sz="0" w:space="0" w:color="auto"/>
        <w:bottom w:val="none" w:sz="0" w:space="0" w:color="auto"/>
        <w:right w:val="none" w:sz="0" w:space="0" w:color="auto"/>
      </w:divBdr>
    </w:div>
    <w:div w:id="363141023">
      <w:bodyDiv w:val="1"/>
      <w:marLeft w:val="0"/>
      <w:marRight w:val="0"/>
      <w:marTop w:val="0"/>
      <w:marBottom w:val="0"/>
      <w:divBdr>
        <w:top w:val="none" w:sz="0" w:space="0" w:color="auto"/>
        <w:left w:val="none" w:sz="0" w:space="0" w:color="auto"/>
        <w:bottom w:val="none" w:sz="0" w:space="0" w:color="auto"/>
        <w:right w:val="none" w:sz="0" w:space="0" w:color="auto"/>
      </w:divBdr>
    </w:div>
    <w:div w:id="451898357">
      <w:bodyDiv w:val="1"/>
      <w:marLeft w:val="0"/>
      <w:marRight w:val="0"/>
      <w:marTop w:val="0"/>
      <w:marBottom w:val="0"/>
      <w:divBdr>
        <w:top w:val="none" w:sz="0" w:space="0" w:color="auto"/>
        <w:left w:val="none" w:sz="0" w:space="0" w:color="auto"/>
        <w:bottom w:val="none" w:sz="0" w:space="0" w:color="auto"/>
        <w:right w:val="none" w:sz="0" w:space="0" w:color="auto"/>
      </w:divBdr>
    </w:div>
    <w:div w:id="552472202">
      <w:bodyDiv w:val="1"/>
      <w:marLeft w:val="0"/>
      <w:marRight w:val="0"/>
      <w:marTop w:val="0"/>
      <w:marBottom w:val="0"/>
      <w:divBdr>
        <w:top w:val="none" w:sz="0" w:space="0" w:color="auto"/>
        <w:left w:val="none" w:sz="0" w:space="0" w:color="auto"/>
        <w:bottom w:val="none" w:sz="0" w:space="0" w:color="auto"/>
        <w:right w:val="none" w:sz="0" w:space="0" w:color="auto"/>
      </w:divBdr>
    </w:div>
    <w:div w:id="658966292">
      <w:bodyDiv w:val="1"/>
      <w:marLeft w:val="0"/>
      <w:marRight w:val="0"/>
      <w:marTop w:val="0"/>
      <w:marBottom w:val="0"/>
      <w:divBdr>
        <w:top w:val="none" w:sz="0" w:space="0" w:color="auto"/>
        <w:left w:val="none" w:sz="0" w:space="0" w:color="auto"/>
        <w:bottom w:val="none" w:sz="0" w:space="0" w:color="auto"/>
        <w:right w:val="none" w:sz="0" w:space="0" w:color="auto"/>
      </w:divBdr>
    </w:div>
    <w:div w:id="682123514">
      <w:bodyDiv w:val="1"/>
      <w:marLeft w:val="0"/>
      <w:marRight w:val="0"/>
      <w:marTop w:val="0"/>
      <w:marBottom w:val="0"/>
      <w:divBdr>
        <w:top w:val="none" w:sz="0" w:space="0" w:color="auto"/>
        <w:left w:val="none" w:sz="0" w:space="0" w:color="auto"/>
        <w:bottom w:val="none" w:sz="0" w:space="0" w:color="auto"/>
        <w:right w:val="none" w:sz="0" w:space="0" w:color="auto"/>
      </w:divBdr>
    </w:div>
    <w:div w:id="687096115">
      <w:bodyDiv w:val="1"/>
      <w:marLeft w:val="0"/>
      <w:marRight w:val="0"/>
      <w:marTop w:val="0"/>
      <w:marBottom w:val="0"/>
      <w:divBdr>
        <w:top w:val="none" w:sz="0" w:space="0" w:color="auto"/>
        <w:left w:val="none" w:sz="0" w:space="0" w:color="auto"/>
        <w:bottom w:val="none" w:sz="0" w:space="0" w:color="auto"/>
        <w:right w:val="none" w:sz="0" w:space="0" w:color="auto"/>
      </w:divBdr>
    </w:div>
    <w:div w:id="787547971">
      <w:bodyDiv w:val="1"/>
      <w:marLeft w:val="0"/>
      <w:marRight w:val="0"/>
      <w:marTop w:val="0"/>
      <w:marBottom w:val="0"/>
      <w:divBdr>
        <w:top w:val="none" w:sz="0" w:space="0" w:color="auto"/>
        <w:left w:val="none" w:sz="0" w:space="0" w:color="auto"/>
        <w:bottom w:val="none" w:sz="0" w:space="0" w:color="auto"/>
        <w:right w:val="none" w:sz="0" w:space="0" w:color="auto"/>
      </w:divBdr>
    </w:div>
    <w:div w:id="817065858">
      <w:bodyDiv w:val="1"/>
      <w:marLeft w:val="0"/>
      <w:marRight w:val="0"/>
      <w:marTop w:val="0"/>
      <w:marBottom w:val="0"/>
      <w:divBdr>
        <w:top w:val="none" w:sz="0" w:space="0" w:color="auto"/>
        <w:left w:val="none" w:sz="0" w:space="0" w:color="auto"/>
        <w:bottom w:val="none" w:sz="0" w:space="0" w:color="auto"/>
        <w:right w:val="none" w:sz="0" w:space="0" w:color="auto"/>
      </w:divBdr>
    </w:div>
    <w:div w:id="976567063">
      <w:bodyDiv w:val="1"/>
      <w:marLeft w:val="0"/>
      <w:marRight w:val="0"/>
      <w:marTop w:val="0"/>
      <w:marBottom w:val="0"/>
      <w:divBdr>
        <w:top w:val="none" w:sz="0" w:space="0" w:color="auto"/>
        <w:left w:val="none" w:sz="0" w:space="0" w:color="auto"/>
        <w:bottom w:val="none" w:sz="0" w:space="0" w:color="auto"/>
        <w:right w:val="none" w:sz="0" w:space="0" w:color="auto"/>
      </w:divBdr>
    </w:div>
    <w:div w:id="1191456218">
      <w:bodyDiv w:val="1"/>
      <w:marLeft w:val="0"/>
      <w:marRight w:val="0"/>
      <w:marTop w:val="0"/>
      <w:marBottom w:val="0"/>
      <w:divBdr>
        <w:top w:val="none" w:sz="0" w:space="0" w:color="auto"/>
        <w:left w:val="none" w:sz="0" w:space="0" w:color="auto"/>
        <w:bottom w:val="none" w:sz="0" w:space="0" w:color="auto"/>
        <w:right w:val="none" w:sz="0" w:space="0" w:color="auto"/>
      </w:divBdr>
    </w:div>
    <w:div w:id="1323394383">
      <w:bodyDiv w:val="1"/>
      <w:marLeft w:val="0"/>
      <w:marRight w:val="0"/>
      <w:marTop w:val="0"/>
      <w:marBottom w:val="0"/>
      <w:divBdr>
        <w:top w:val="none" w:sz="0" w:space="0" w:color="auto"/>
        <w:left w:val="none" w:sz="0" w:space="0" w:color="auto"/>
        <w:bottom w:val="none" w:sz="0" w:space="0" w:color="auto"/>
        <w:right w:val="none" w:sz="0" w:space="0" w:color="auto"/>
      </w:divBdr>
    </w:div>
    <w:div w:id="1670139514">
      <w:bodyDiv w:val="1"/>
      <w:marLeft w:val="0"/>
      <w:marRight w:val="0"/>
      <w:marTop w:val="0"/>
      <w:marBottom w:val="0"/>
      <w:divBdr>
        <w:top w:val="none" w:sz="0" w:space="0" w:color="auto"/>
        <w:left w:val="none" w:sz="0" w:space="0" w:color="auto"/>
        <w:bottom w:val="none" w:sz="0" w:space="0" w:color="auto"/>
        <w:right w:val="none" w:sz="0" w:space="0" w:color="auto"/>
      </w:divBdr>
    </w:div>
    <w:div w:id="1753893440">
      <w:bodyDiv w:val="1"/>
      <w:marLeft w:val="0"/>
      <w:marRight w:val="0"/>
      <w:marTop w:val="0"/>
      <w:marBottom w:val="0"/>
      <w:divBdr>
        <w:top w:val="none" w:sz="0" w:space="0" w:color="auto"/>
        <w:left w:val="none" w:sz="0" w:space="0" w:color="auto"/>
        <w:bottom w:val="none" w:sz="0" w:space="0" w:color="auto"/>
        <w:right w:val="none" w:sz="0" w:space="0" w:color="auto"/>
      </w:divBdr>
    </w:div>
    <w:div w:id="1789395497">
      <w:bodyDiv w:val="1"/>
      <w:marLeft w:val="0"/>
      <w:marRight w:val="0"/>
      <w:marTop w:val="0"/>
      <w:marBottom w:val="0"/>
      <w:divBdr>
        <w:top w:val="none" w:sz="0" w:space="0" w:color="auto"/>
        <w:left w:val="none" w:sz="0" w:space="0" w:color="auto"/>
        <w:bottom w:val="none" w:sz="0" w:space="0" w:color="auto"/>
        <w:right w:val="none" w:sz="0" w:space="0" w:color="auto"/>
      </w:divBdr>
    </w:div>
    <w:div w:id="1818372494">
      <w:bodyDiv w:val="1"/>
      <w:marLeft w:val="0"/>
      <w:marRight w:val="0"/>
      <w:marTop w:val="0"/>
      <w:marBottom w:val="0"/>
      <w:divBdr>
        <w:top w:val="none" w:sz="0" w:space="0" w:color="auto"/>
        <w:left w:val="none" w:sz="0" w:space="0" w:color="auto"/>
        <w:bottom w:val="none" w:sz="0" w:space="0" w:color="auto"/>
        <w:right w:val="none" w:sz="0" w:space="0" w:color="auto"/>
      </w:divBdr>
    </w:div>
    <w:div w:id="1862668407">
      <w:bodyDiv w:val="1"/>
      <w:marLeft w:val="0"/>
      <w:marRight w:val="0"/>
      <w:marTop w:val="0"/>
      <w:marBottom w:val="0"/>
      <w:divBdr>
        <w:top w:val="none" w:sz="0" w:space="0" w:color="auto"/>
        <w:left w:val="none" w:sz="0" w:space="0" w:color="auto"/>
        <w:bottom w:val="none" w:sz="0" w:space="0" w:color="auto"/>
        <w:right w:val="none" w:sz="0" w:space="0" w:color="auto"/>
      </w:divBdr>
    </w:div>
    <w:div w:id="2004043011">
      <w:bodyDiv w:val="1"/>
      <w:marLeft w:val="0"/>
      <w:marRight w:val="0"/>
      <w:marTop w:val="0"/>
      <w:marBottom w:val="0"/>
      <w:divBdr>
        <w:top w:val="none" w:sz="0" w:space="0" w:color="auto"/>
        <w:left w:val="none" w:sz="0" w:space="0" w:color="auto"/>
        <w:bottom w:val="none" w:sz="0" w:space="0" w:color="auto"/>
        <w:right w:val="none" w:sz="0" w:space="0" w:color="auto"/>
      </w:divBdr>
    </w:div>
    <w:div w:id="20418594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1.wmf"/><Relationship Id="rId21" Type="http://schemas.openxmlformats.org/officeDocument/2006/relationships/image" Target="media/image6.png"/><Relationship Id="rId34" Type="http://schemas.openxmlformats.org/officeDocument/2006/relationships/image" Target="media/image18.gi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wmf"/><Relationship Id="rId33" Type="http://schemas.openxmlformats.org/officeDocument/2006/relationships/image" Target="media/image17.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wmf"/><Relationship Id="rId36" Type="http://schemas.openxmlformats.org/officeDocument/2006/relationships/oleObject" Target="embeddings/oleObject1.bin"/><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oleObject" Target="embeddings/Microsoft_Visio_2003-2010___1.vsd"/><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tiff"/><Relationship Id="rId27" Type="http://schemas.openxmlformats.org/officeDocument/2006/relationships/image" Target="media/image12.wmf"/><Relationship Id="rId30" Type="http://schemas.openxmlformats.org/officeDocument/2006/relationships/image" Target="media/image15.emf"/><Relationship Id="rId35" Type="http://schemas.openxmlformats.org/officeDocument/2006/relationships/image" Target="media/image19.wmf"/><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B158DB-39A6-41B6-ABCC-573FA053D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8938</TotalTime>
  <Pages>143</Pages>
  <Words>75644</Words>
  <Characters>33974</Characters>
  <Application>Microsoft Office Word</Application>
  <DocSecurity>0</DocSecurity>
  <Lines>283</Lines>
  <Paragraphs>218</Paragraphs>
  <ScaleCrop>false</ScaleCrop>
  <Company>微软中国</Company>
  <LinksUpToDate>false</LinksUpToDate>
  <CharactersWithSpaces>109400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177</cp:revision>
  <cp:lastPrinted>2022-02-22T06:19:00Z</cp:lastPrinted>
  <dcterms:created xsi:type="dcterms:W3CDTF">2021-04-22T09:03:00Z</dcterms:created>
  <dcterms:modified xsi:type="dcterms:W3CDTF">2022-03-31T02:44:00Z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