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E1B" w:rsidRPr="00280E5E" w:rsidRDefault="00553E1B" w:rsidP="00280E5E">
      <w:pPr>
        <w:widowControl/>
        <w:spacing w:line="315" w:lineRule="atLeast"/>
        <w:jc w:val="center"/>
        <w:rPr>
          <w:rFonts w:ascii="宋体" w:cs="宋体"/>
          <w:b/>
          <w:bCs/>
          <w:color w:val="3D3D3D"/>
          <w:kern w:val="0"/>
          <w:sz w:val="25"/>
          <w:szCs w:val="25"/>
        </w:rPr>
      </w:pPr>
      <w:r>
        <w:rPr>
          <w:rFonts w:ascii="宋体" w:hAnsi="宋体" w:cs="宋体" w:hint="eastAsia"/>
          <w:b/>
          <w:bCs/>
          <w:color w:val="3D3D3D"/>
          <w:kern w:val="0"/>
          <w:sz w:val="25"/>
          <w:szCs w:val="25"/>
        </w:rPr>
        <w:t>六合经济开发区龙池地铁站配套临时停车场项目</w:t>
      </w:r>
      <w:r w:rsidRPr="00115BA7">
        <w:rPr>
          <w:rFonts w:ascii="宋体" w:hAnsi="宋体" w:cs="宋体" w:hint="eastAsia"/>
          <w:b/>
          <w:bCs/>
          <w:color w:val="3D3D3D"/>
          <w:kern w:val="0"/>
          <w:sz w:val="25"/>
          <w:szCs w:val="25"/>
        </w:rPr>
        <w:t>招标公告</w:t>
      </w:r>
    </w:p>
    <w:p w:rsidR="00553E1B" w:rsidRPr="00115BA7" w:rsidRDefault="00553E1B" w:rsidP="00115BA7">
      <w:pPr>
        <w:widowControl/>
        <w:spacing w:line="315" w:lineRule="atLeast"/>
        <w:ind w:firstLine="480"/>
        <w:jc w:val="right"/>
        <w:rPr>
          <w:rFonts w:ascii="宋体" w:cs="宋体"/>
          <w:color w:val="111111"/>
          <w:kern w:val="0"/>
          <w:sz w:val="18"/>
          <w:szCs w:val="18"/>
        </w:rPr>
      </w:pPr>
    </w:p>
    <w:p w:rsidR="00553E1B" w:rsidRPr="00115BA7" w:rsidRDefault="00553E1B" w:rsidP="00C2305F">
      <w:pPr>
        <w:widowControl/>
        <w:spacing w:line="360" w:lineRule="auto"/>
        <w:ind w:firstLine="480"/>
        <w:jc w:val="right"/>
        <w:rPr>
          <w:rFonts w:ascii="宋体" w:cs="宋体"/>
          <w:color w:val="3D3D3D"/>
          <w:kern w:val="0"/>
          <w:sz w:val="18"/>
          <w:szCs w:val="18"/>
        </w:rPr>
      </w:pPr>
      <w:r w:rsidRPr="00115BA7">
        <w:rPr>
          <w:rFonts w:ascii="宋体" w:hAnsi="宋体" w:cs="宋体" w:hint="eastAsia"/>
          <w:color w:val="3D3D3D"/>
          <w:kern w:val="0"/>
          <w:sz w:val="18"/>
          <w:szCs w:val="18"/>
        </w:rPr>
        <w:t>招标编号：</w:t>
      </w:r>
      <w:r w:rsidRPr="00115BA7">
        <w:rPr>
          <w:rFonts w:ascii="宋体" w:hAnsi="宋体" w:cs="宋体"/>
          <w:color w:val="3D3D3D"/>
          <w:kern w:val="0"/>
          <w:sz w:val="18"/>
          <w:szCs w:val="18"/>
        </w:rPr>
        <w:t>JS</w:t>
      </w:r>
      <w:r>
        <w:rPr>
          <w:rFonts w:ascii="宋体" w:hAnsi="宋体" w:cs="宋体"/>
          <w:color w:val="3D3D3D"/>
          <w:kern w:val="0"/>
          <w:sz w:val="18"/>
          <w:szCs w:val="18"/>
        </w:rPr>
        <w:t>ZY20190123</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color w:val="111111"/>
          <w:kern w:val="0"/>
          <w:sz w:val="18"/>
          <w:szCs w:val="18"/>
        </w:rPr>
        <w:t>1</w:t>
      </w:r>
      <w:r w:rsidRPr="00115BA7">
        <w:rPr>
          <w:rFonts w:ascii="宋体" w:hAnsi="宋体" w:cs="宋体" w:hint="eastAsia"/>
          <w:color w:val="111111"/>
          <w:kern w:val="0"/>
          <w:sz w:val="18"/>
          <w:szCs w:val="18"/>
        </w:rPr>
        <w:t>、招标人</w:t>
      </w:r>
      <w:r>
        <w:rPr>
          <w:rFonts w:ascii="宋体" w:hAnsi="宋体" w:cs="宋体" w:hint="eastAsia"/>
          <w:color w:val="111111"/>
          <w:kern w:val="0"/>
          <w:sz w:val="18"/>
          <w:szCs w:val="18"/>
        </w:rPr>
        <w:t>南京六合经济技术开发总公司</w:t>
      </w:r>
      <w:r w:rsidRPr="00115BA7">
        <w:rPr>
          <w:rFonts w:ascii="宋体" w:hAnsi="宋体" w:cs="宋体" w:hint="eastAsia"/>
          <w:color w:val="111111"/>
          <w:kern w:val="0"/>
          <w:sz w:val="18"/>
          <w:szCs w:val="18"/>
        </w:rPr>
        <w:t>建设项目</w:t>
      </w:r>
      <w:r>
        <w:rPr>
          <w:rFonts w:ascii="宋体" w:hAnsi="宋体" w:cs="宋体" w:hint="eastAsia"/>
          <w:color w:val="111111"/>
          <w:kern w:val="0"/>
          <w:sz w:val="18"/>
          <w:szCs w:val="18"/>
        </w:rPr>
        <w:t>六合经济开发区龙池地铁站配套临时停车场项目</w:t>
      </w:r>
      <w:r w:rsidRPr="00115BA7">
        <w:rPr>
          <w:rFonts w:ascii="宋体" w:hAnsi="宋体" w:cs="宋体" w:hint="eastAsia"/>
          <w:color w:val="111111"/>
          <w:kern w:val="0"/>
          <w:sz w:val="18"/>
          <w:szCs w:val="18"/>
        </w:rPr>
        <w:t>已经批准建设，本工程对投标报名人的资格审查，采用资格后审方法选择合格的投标报名人参加投标。</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color w:val="111111"/>
          <w:kern w:val="0"/>
          <w:sz w:val="18"/>
          <w:szCs w:val="18"/>
        </w:rPr>
        <w:t>2</w:t>
      </w:r>
      <w:r w:rsidRPr="00115BA7">
        <w:rPr>
          <w:rFonts w:ascii="宋体" w:hAnsi="宋体" w:cs="宋体" w:hint="eastAsia"/>
          <w:color w:val="111111"/>
          <w:kern w:val="0"/>
          <w:sz w:val="18"/>
          <w:szCs w:val="18"/>
        </w:rPr>
        <w:t>、</w:t>
      </w:r>
      <w:r>
        <w:rPr>
          <w:rFonts w:ascii="宋体" w:hAnsi="宋体" w:cs="宋体" w:hint="eastAsia"/>
          <w:color w:val="111111"/>
          <w:kern w:val="0"/>
          <w:sz w:val="18"/>
          <w:szCs w:val="18"/>
        </w:rPr>
        <w:t>江苏中源工程管理股份有限公司</w:t>
      </w:r>
      <w:r w:rsidRPr="00115BA7">
        <w:rPr>
          <w:rFonts w:ascii="宋体" w:hAnsi="宋体" w:cs="宋体" w:hint="eastAsia"/>
          <w:color w:val="111111"/>
          <w:kern w:val="0"/>
          <w:sz w:val="18"/>
          <w:szCs w:val="18"/>
        </w:rPr>
        <w:t>（招标代理机构）受招标人委托具体负责本工程的招标事宜。</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color w:val="111111"/>
          <w:kern w:val="0"/>
          <w:sz w:val="18"/>
          <w:szCs w:val="18"/>
        </w:rPr>
        <w:t>3</w:t>
      </w:r>
      <w:r w:rsidRPr="00115BA7">
        <w:rPr>
          <w:rFonts w:ascii="宋体" w:hAnsi="宋体" w:cs="宋体" w:hint="eastAsia"/>
          <w:color w:val="111111"/>
          <w:kern w:val="0"/>
          <w:sz w:val="18"/>
          <w:szCs w:val="18"/>
        </w:rPr>
        <w:t>、本招标工程概况：</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hint="eastAsia"/>
          <w:color w:val="111111"/>
          <w:kern w:val="0"/>
          <w:sz w:val="18"/>
          <w:szCs w:val="18"/>
        </w:rPr>
        <w:t>（</w:t>
      </w:r>
      <w:r w:rsidRPr="00115BA7">
        <w:rPr>
          <w:rFonts w:ascii="宋体" w:hAnsi="宋体" w:cs="宋体"/>
          <w:color w:val="111111"/>
          <w:kern w:val="0"/>
          <w:sz w:val="18"/>
          <w:szCs w:val="18"/>
        </w:rPr>
        <w:t>1</w:t>
      </w:r>
      <w:r w:rsidRPr="00115BA7">
        <w:rPr>
          <w:rFonts w:ascii="宋体" w:hAnsi="宋体" w:cs="宋体" w:hint="eastAsia"/>
          <w:color w:val="111111"/>
          <w:kern w:val="0"/>
          <w:sz w:val="18"/>
          <w:szCs w:val="18"/>
        </w:rPr>
        <w:t>）工程地点：</w:t>
      </w:r>
      <w:r>
        <w:rPr>
          <w:rFonts w:ascii="宋体" w:hAnsi="宋体" w:cs="宋体" w:hint="eastAsia"/>
          <w:color w:val="111111"/>
          <w:kern w:val="0"/>
          <w:sz w:val="18"/>
          <w:szCs w:val="18"/>
        </w:rPr>
        <w:t>南京六合经济技术开发区浦六路北侧</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hint="eastAsia"/>
          <w:color w:val="111111"/>
          <w:kern w:val="0"/>
          <w:sz w:val="18"/>
          <w:szCs w:val="18"/>
        </w:rPr>
        <w:t>（</w:t>
      </w:r>
      <w:r w:rsidRPr="00115BA7">
        <w:rPr>
          <w:rFonts w:ascii="宋体" w:hAnsi="宋体" w:cs="宋体"/>
          <w:color w:val="111111"/>
          <w:kern w:val="0"/>
          <w:sz w:val="18"/>
          <w:szCs w:val="18"/>
        </w:rPr>
        <w:t>2</w:t>
      </w:r>
      <w:r w:rsidRPr="00115BA7">
        <w:rPr>
          <w:rFonts w:ascii="宋体" w:hAnsi="宋体" w:cs="宋体" w:hint="eastAsia"/>
          <w:color w:val="111111"/>
          <w:kern w:val="0"/>
          <w:sz w:val="18"/>
          <w:szCs w:val="18"/>
        </w:rPr>
        <w:t>）工期要求：</w:t>
      </w:r>
      <w:r>
        <w:rPr>
          <w:rFonts w:ascii="宋体" w:hAnsi="宋体" w:cs="宋体"/>
          <w:color w:val="111111"/>
          <w:kern w:val="0"/>
          <w:sz w:val="18"/>
          <w:szCs w:val="18"/>
        </w:rPr>
        <w:t>20</w:t>
      </w:r>
      <w:r w:rsidRPr="00115BA7">
        <w:rPr>
          <w:rFonts w:ascii="宋体" w:hAnsi="宋体" w:cs="宋体" w:hint="eastAsia"/>
          <w:color w:val="111111"/>
          <w:kern w:val="0"/>
          <w:sz w:val="18"/>
          <w:szCs w:val="18"/>
        </w:rPr>
        <w:t>天</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hint="eastAsia"/>
          <w:color w:val="111111"/>
          <w:kern w:val="0"/>
          <w:sz w:val="18"/>
          <w:szCs w:val="18"/>
        </w:rPr>
        <w:t>（</w:t>
      </w:r>
      <w:r w:rsidRPr="00115BA7">
        <w:rPr>
          <w:rFonts w:ascii="宋体" w:hAnsi="宋体" w:cs="宋体"/>
          <w:color w:val="111111"/>
          <w:kern w:val="0"/>
          <w:sz w:val="18"/>
          <w:szCs w:val="18"/>
        </w:rPr>
        <w:t>3</w:t>
      </w:r>
      <w:r w:rsidRPr="00115BA7">
        <w:rPr>
          <w:rFonts w:ascii="宋体" w:hAnsi="宋体" w:cs="宋体" w:hint="eastAsia"/>
          <w:color w:val="111111"/>
          <w:kern w:val="0"/>
          <w:sz w:val="18"/>
          <w:szCs w:val="18"/>
        </w:rPr>
        <w:t>）合同估算价：</w:t>
      </w:r>
      <w:r>
        <w:rPr>
          <w:rFonts w:ascii="宋体" w:hAnsi="宋体" w:cs="宋体"/>
          <w:color w:val="111111"/>
          <w:kern w:val="0"/>
          <w:sz w:val="18"/>
          <w:szCs w:val="18"/>
        </w:rPr>
        <w:t>86.7</w:t>
      </w:r>
      <w:r w:rsidRPr="00115BA7">
        <w:rPr>
          <w:rFonts w:ascii="宋体" w:hAnsi="宋体" w:cs="宋体" w:hint="eastAsia"/>
          <w:color w:val="111111"/>
          <w:kern w:val="0"/>
          <w:sz w:val="18"/>
          <w:szCs w:val="18"/>
        </w:rPr>
        <w:t>万元</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hint="eastAsia"/>
          <w:color w:val="111111"/>
          <w:kern w:val="0"/>
          <w:sz w:val="18"/>
          <w:szCs w:val="18"/>
        </w:rPr>
        <w:t>（</w:t>
      </w:r>
      <w:r w:rsidRPr="00115BA7">
        <w:rPr>
          <w:rFonts w:ascii="宋体" w:hAnsi="宋体" w:cs="宋体"/>
          <w:color w:val="111111"/>
          <w:kern w:val="0"/>
          <w:sz w:val="18"/>
          <w:szCs w:val="18"/>
        </w:rPr>
        <w:t>4</w:t>
      </w:r>
      <w:r w:rsidRPr="00115BA7">
        <w:rPr>
          <w:rFonts w:ascii="宋体" w:hAnsi="宋体" w:cs="宋体" w:hint="eastAsia"/>
          <w:color w:val="111111"/>
          <w:kern w:val="0"/>
          <w:sz w:val="18"/>
          <w:szCs w:val="18"/>
        </w:rPr>
        <w:t>）结构类型：其他</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hint="eastAsia"/>
          <w:color w:val="111111"/>
          <w:kern w:val="0"/>
          <w:sz w:val="18"/>
          <w:szCs w:val="18"/>
        </w:rPr>
        <w:t>（</w:t>
      </w:r>
      <w:r w:rsidRPr="00115BA7">
        <w:rPr>
          <w:rFonts w:ascii="宋体" w:hAnsi="宋体" w:cs="宋体"/>
          <w:color w:val="111111"/>
          <w:kern w:val="0"/>
          <w:sz w:val="18"/>
          <w:szCs w:val="18"/>
        </w:rPr>
        <w:t>5</w:t>
      </w:r>
      <w:r w:rsidRPr="00115BA7">
        <w:rPr>
          <w:rFonts w:ascii="宋体" w:hAnsi="宋体" w:cs="宋体" w:hint="eastAsia"/>
          <w:color w:val="111111"/>
          <w:kern w:val="0"/>
          <w:sz w:val="18"/>
          <w:szCs w:val="18"/>
        </w:rPr>
        <w:t>）建设规模：</w:t>
      </w:r>
      <w:r>
        <w:rPr>
          <w:rFonts w:ascii="宋体" w:hAnsi="宋体" w:cs="宋体" w:hint="eastAsia"/>
          <w:color w:val="111111"/>
          <w:kern w:val="0"/>
          <w:sz w:val="18"/>
          <w:szCs w:val="18"/>
        </w:rPr>
        <w:t>新建临时砼停车场约</w:t>
      </w:r>
      <w:r>
        <w:rPr>
          <w:rFonts w:ascii="宋体" w:hAnsi="宋体" w:cs="宋体"/>
          <w:color w:val="111111"/>
          <w:kern w:val="0"/>
          <w:sz w:val="18"/>
          <w:szCs w:val="18"/>
        </w:rPr>
        <w:t>5100</w:t>
      </w:r>
      <w:r>
        <w:rPr>
          <w:rFonts w:ascii="宋体" w:hAnsi="宋体" w:cs="宋体" w:hint="eastAsia"/>
          <w:color w:val="111111"/>
          <w:kern w:val="0"/>
          <w:sz w:val="18"/>
          <w:szCs w:val="18"/>
        </w:rPr>
        <w:t>平方米。</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color w:val="111111"/>
          <w:kern w:val="0"/>
          <w:sz w:val="18"/>
          <w:szCs w:val="18"/>
        </w:rPr>
        <w:t>4</w:t>
      </w:r>
      <w:r w:rsidRPr="00115BA7">
        <w:rPr>
          <w:rFonts w:ascii="宋体" w:hAnsi="宋体" w:cs="宋体" w:hint="eastAsia"/>
          <w:color w:val="111111"/>
          <w:kern w:val="0"/>
          <w:sz w:val="18"/>
          <w:szCs w:val="18"/>
        </w:rPr>
        <w:t>、本招标共分一个标段，标段划分及相应招标内容如下：</w:t>
      </w:r>
      <w:r>
        <w:rPr>
          <w:rFonts w:ascii="宋体" w:hAnsi="宋体" w:cs="宋体" w:hint="eastAsia"/>
          <w:color w:val="111111"/>
          <w:kern w:val="0"/>
          <w:sz w:val="18"/>
          <w:szCs w:val="18"/>
        </w:rPr>
        <w:t>六合经济开发区龙池地铁站配套临时停车场项目</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color w:val="111111"/>
          <w:kern w:val="0"/>
          <w:sz w:val="18"/>
          <w:szCs w:val="18"/>
        </w:rPr>
        <w:t>5</w:t>
      </w:r>
      <w:r w:rsidRPr="00115BA7">
        <w:rPr>
          <w:rFonts w:ascii="宋体" w:hAnsi="宋体" w:cs="宋体" w:hint="eastAsia"/>
          <w:color w:val="111111"/>
          <w:kern w:val="0"/>
          <w:sz w:val="18"/>
          <w:szCs w:val="18"/>
        </w:rPr>
        <w:t>、报名资格条件：</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hint="eastAsia"/>
          <w:color w:val="111111"/>
          <w:kern w:val="0"/>
          <w:sz w:val="18"/>
          <w:szCs w:val="18"/>
        </w:rPr>
        <w:t>（</w:t>
      </w:r>
      <w:r w:rsidRPr="00115BA7">
        <w:rPr>
          <w:rFonts w:ascii="宋体" w:hAnsi="宋体" w:cs="宋体"/>
          <w:color w:val="111111"/>
          <w:kern w:val="0"/>
          <w:sz w:val="18"/>
          <w:szCs w:val="18"/>
        </w:rPr>
        <w:t>1</w:t>
      </w:r>
      <w:r w:rsidRPr="00115BA7">
        <w:rPr>
          <w:rFonts w:ascii="宋体" w:hAnsi="宋体" w:cs="宋体" w:hint="eastAsia"/>
          <w:color w:val="111111"/>
          <w:kern w:val="0"/>
          <w:sz w:val="18"/>
          <w:szCs w:val="18"/>
        </w:rPr>
        <w:t>）申请人资质类别和等级：</w:t>
      </w:r>
      <w:r>
        <w:rPr>
          <w:rFonts w:ascii="宋体" w:hAnsi="宋体" w:cs="宋体" w:hint="eastAsia"/>
          <w:color w:val="111111"/>
          <w:kern w:val="0"/>
          <w:sz w:val="18"/>
          <w:szCs w:val="18"/>
        </w:rPr>
        <w:t>施工总承包市政公用工程三级</w:t>
      </w:r>
      <w:r w:rsidRPr="00115BA7">
        <w:rPr>
          <w:rFonts w:ascii="宋体" w:hAnsi="宋体" w:cs="宋体"/>
          <w:color w:val="111111"/>
          <w:kern w:val="0"/>
          <w:sz w:val="18"/>
          <w:szCs w:val="18"/>
        </w:rPr>
        <w:t>(</w:t>
      </w:r>
      <w:r w:rsidRPr="00115BA7">
        <w:rPr>
          <w:rFonts w:ascii="宋体" w:hAnsi="宋体" w:cs="宋体" w:hint="eastAsia"/>
          <w:color w:val="111111"/>
          <w:kern w:val="0"/>
          <w:sz w:val="18"/>
          <w:szCs w:val="18"/>
        </w:rPr>
        <w:t>含</w:t>
      </w:r>
      <w:r w:rsidRPr="00115BA7">
        <w:rPr>
          <w:rFonts w:ascii="宋体" w:hAnsi="宋体" w:cs="宋体"/>
          <w:color w:val="111111"/>
          <w:kern w:val="0"/>
          <w:sz w:val="18"/>
          <w:szCs w:val="18"/>
        </w:rPr>
        <w:t>)</w:t>
      </w:r>
      <w:r w:rsidRPr="00115BA7">
        <w:rPr>
          <w:rFonts w:ascii="宋体" w:hAnsi="宋体" w:cs="宋体" w:hint="eastAsia"/>
          <w:color w:val="111111"/>
          <w:kern w:val="0"/>
          <w:sz w:val="18"/>
          <w:szCs w:val="18"/>
        </w:rPr>
        <w:t>以上；</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hint="eastAsia"/>
          <w:color w:val="111111"/>
          <w:kern w:val="0"/>
          <w:sz w:val="18"/>
          <w:szCs w:val="18"/>
        </w:rPr>
        <w:t>（</w:t>
      </w:r>
      <w:r w:rsidRPr="00115BA7">
        <w:rPr>
          <w:rFonts w:ascii="宋体" w:hAnsi="宋体" w:cs="宋体"/>
          <w:color w:val="111111"/>
          <w:kern w:val="0"/>
          <w:sz w:val="18"/>
          <w:szCs w:val="18"/>
        </w:rPr>
        <w:t>2</w:t>
      </w:r>
      <w:r w:rsidRPr="00115BA7">
        <w:rPr>
          <w:rFonts w:ascii="宋体" w:hAnsi="宋体" w:cs="宋体" w:hint="eastAsia"/>
          <w:color w:val="111111"/>
          <w:kern w:val="0"/>
          <w:sz w:val="18"/>
          <w:szCs w:val="18"/>
        </w:rPr>
        <w:t>）项目负责人资质类别和等级：注册建造师证</w:t>
      </w:r>
      <w:r>
        <w:rPr>
          <w:rFonts w:ascii="宋体" w:hAnsi="宋体" w:cs="宋体" w:hint="eastAsia"/>
          <w:color w:val="111111"/>
          <w:kern w:val="0"/>
          <w:sz w:val="18"/>
          <w:szCs w:val="18"/>
        </w:rPr>
        <w:t>市政公用</w:t>
      </w:r>
      <w:r w:rsidRPr="00115BA7">
        <w:rPr>
          <w:rFonts w:ascii="宋体" w:hAnsi="宋体" w:cs="宋体" w:hint="eastAsia"/>
          <w:color w:val="111111"/>
          <w:kern w:val="0"/>
          <w:sz w:val="18"/>
          <w:szCs w:val="18"/>
        </w:rPr>
        <w:t>工程二级</w:t>
      </w:r>
      <w:r w:rsidRPr="00115BA7">
        <w:rPr>
          <w:rFonts w:ascii="宋体" w:hAnsi="宋体" w:cs="宋体"/>
          <w:color w:val="111111"/>
          <w:kern w:val="0"/>
          <w:sz w:val="18"/>
          <w:szCs w:val="18"/>
        </w:rPr>
        <w:t>(</w:t>
      </w:r>
      <w:r w:rsidRPr="00115BA7">
        <w:rPr>
          <w:rFonts w:ascii="宋体" w:hAnsi="宋体" w:cs="宋体" w:hint="eastAsia"/>
          <w:color w:val="111111"/>
          <w:kern w:val="0"/>
          <w:sz w:val="18"/>
          <w:szCs w:val="18"/>
        </w:rPr>
        <w:t>含</w:t>
      </w:r>
      <w:r w:rsidRPr="00115BA7">
        <w:rPr>
          <w:rFonts w:ascii="宋体" w:hAnsi="宋体" w:cs="宋体"/>
          <w:color w:val="111111"/>
          <w:kern w:val="0"/>
          <w:sz w:val="18"/>
          <w:szCs w:val="18"/>
        </w:rPr>
        <w:t>)</w:t>
      </w:r>
      <w:r w:rsidRPr="00115BA7">
        <w:rPr>
          <w:rFonts w:ascii="宋体" w:hAnsi="宋体" w:cs="宋体" w:hint="eastAsia"/>
          <w:color w:val="111111"/>
          <w:kern w:val="0"/>
          <w:sz w:val="18"/>
          <w:szCs w:val="18"/>
        </w:rPr>
        <w:t>以上。</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color w:val="111111"/>
          <w:kern w:val="0"/>
          <w:sz w:val="18"/>
          <w:szCs w:val="18"/>
        </w:rPr>
        <w:t>6</w:t>
      </w:r>
      <w:r w:rsidRPr="00115BA7">
        <w:rPr>
          <w:rFonts w:ascii="宋体" w:hAnsi="宋体" w:cs="宋体" w:hint="eastAsia"/>
          <w:color w:val="111111"/>
          <w:kern w:val="0"/>
          <w:sz w:val="18"/>
          <w:szCs w:val="18"/>
        </w:rPr>
        <w:t>、本公告现场投标报名时间为</w:t>
      </w:r>
      <w:smartTag w:uri="urn:schemas-microsoft-com:office:smarttags" w:element="chsdate">
        <w:smartTagPr>
          <w:attr w:name="IsROCDate" w:val="False"/>
          <w:attr w:name="IsLunarDate" w:val="False"/>
          <w:attr w:name="Day" w:val="23"/>
          <w:attr w:name="Month" w:val="01"/>
          <w:attr w:name="Year" w:val="2019"/>
        </w:smartTagPr>
        <w:r w:rsidRPr="00115BA7">
          <w:rPr>
            <w:rFonts w:ascii="宋体" w:hAnsi="宋体" w:cs="宋体"/>
            <w:color w:val="111111"/>
            <w:kern w:val="0"/>
            <w:sz w:val="18"/>
            <w:szCs w:val="18"/>
          </w:rPr>
          <w:t>201</w:t>
        </w:r>
        <w:r>
          <w:rPr>
            <w:rFonts w:ascii="宋体" w:hAnsi="宋体" w:cs="宋体"/>
            <w:color w:val="111111"/>
            <w:kern w:val="0"/>
            <w:sz w:val="18"/>
            <w:szCs w:val="18"/>
          </w:rPr>
          <w:t>9</w:t>
        </w:r>
        <w:r w:rsidRPr="00115BA7">
          <w:rPr>
            <w:rFonts w:ascii="宋体" w:hAnsi="宋体" w:cs="宋体" w:hint="eastAsia"/>
            <w:color w:val="111111"/>
            <w:kern w:val="0"/>
            <w:sz w:val="18"/>
            <w:szCs w:val="18"/>
          </w:rPr>
          <w:t>年</w:t>
        </w:r>
        <w:r>
          <w:rPr>
            <w:rFonts w:ascii="宋体" w:hAnsi="宋体" w:cs="宋体"/>
            <w:color w:val="111111"/>
            <w:kern w:val="0"/>
            <w:sz w:val="18"/>
            <w:szCs w:val="18"/>
          </w:rPr>
          <w:t>01</w:t>
        </w:r>
        <w:r w:rsidRPr="00115BA7">
          <w:rPr>
            <w:rFonts w:ascii="宋体" w:hAnsi="宋体" w:cs="宋体" w:hint="eastAsia"/>
            <w:color w:val="111111"/>
            <w:kern w:val="0"/>
            <w:sz w:val="18"/>
            <w:szCs w:val="18"/>
          </w:rPr>
          <w:t>月</w:t>
        </w:r>
        <w:r>
          <w:rPr>
            <w:rFonts w:ascii="宋体" w:hAnsi="宋体" w:cs="宋体"/>
            <w:color w:val="111111"/>
            <w:kern w:val="0"/>
            <w:sz w:val="18"/>
            <w:szCs w:val="18"/>
          </w:rPr>
          <w:t>23</w:t>
        </w:r>
        <w:r w:rsidRPr="00115BA7">
          <w:rPr>
            <w:rFonts w:ascii="宋体" w:hAnsi="宋体" w:cs="宋体" w:hint="eastAsia"/>
            <w:color w:val="111111"/>
            <w:kern w:val="0"/>
            <w:sz w:val="18"/>
            <w:szCs w:val="18"/>
          </w:rPr>
          <w:t>日</w:t>
        </w:r>
      </w:smartTag>
      <w:r w:rsidRPr="00115BA7">
        <w:rPr>
          <w:rFonts w:ascii="宋体" w:hAnsi="宋体" w:cs="宋体" w:hint="eastAsia"/>
          <w:color w:val="111111"/>
          <w:kern w:val="0"/>
          <w:sz w:val="18"/>
          <w:szCs w:val="18"/>
        </w:rPr>
        <w:t>至</w:t>
      </w:r>
      <w:smartTag w:uri="urn:schemas-microsoft-com:office:smarttags" w:element="chsdate">
        <w:smartTagPr>
          <w:attr w:name="IsROCDate" w:val="False"/>
          <w:attr w:name="IsLunarDate" w:val="False"/>
          <w:attr w:name="Day" w:val="25"/>
          <w:attr w:name="Month" w:val="1"/>
          <w:attr w:name="Year" w:val="2019"/>
        </w:smartTagPr>
        <w:r w:rsidRPr="00115BA7">
          <w:rPr>
            <w:rFonts w:ascii="宋体" w:hAnsi="宋体" w:cs="宋体"/>
            <w:color w:val="111111"/>
            <w:kern w:val="0"/>
            <w:sz w:val="18"/>
            <w:szCs w:val="18"/>
          </w:rPr>
          <w:t>201</w:t>
        </w:r>
        <w:r>
          <w:rPr>
            <w:rFonts w:ascii="宋体" w:hAnsi="宋体" w:cs="宋体"/>
            <w:color w:val="111111"/>
            <w:kern w:val="0"/>
            <w:sz w:val="18"/>
            <w:szCs w:val="18"/>
          </w:rPr>
          <w:t>9</w:t>
        </w:r>
        <w:r w:rsidRPr="00115BA7">
          <w:rPr>
            <w:rFonts w:ascii="宋体" w:hAnsi="宋体" w:cs="宋体" w:hint="eastAsia"/>
            <w:color w:val="111111"/>
            <w:kern w:val="0"/>
            <w:sz w:val="18"/>
            <w:szCs w:val="18"/>
          </w:rPr>
          <w:t>年</w:t>
        </w:r>
        <w:r>
          <w:rPr>
            <w:rFonts w:ascii="宋体" w:hAnsi="宋体" w:cs="宋体"/>
            <w:color w:val="111111"/>
            <w:kern w:val="0"/>
            <w:sz w:val="18"/>
            <w:szCs w:val="18"/>
          </w:rPr>
          <w:t>1</w:t>
        </w:r>
        <w:r w:rsidRPr="00115BA7">
          <w:rPr>
            <w:rFonts w:ascii="宋体" w:hAnsi="宋体" w:cs="宋体" w:hint="eastAsia"/>
            <w:color w:val="111111"/>
            <w:kern w:val="0"/>
            <w:sz w:val="18"/>
            <w:szCs w:val="18"/>
          </w:rPr>
          <w:t>月</w:t>
        </w:r>
        <w:r>
          <w:rPr>
            <w:rFonts w:ascii="宋体" w:hAnsi="宋体" w:cs="宋体"/>
            <w:color w:val="111111"/>
            <w:kern w:val="0"/>
            <w:sz w:val="18"/>
            <w:szCs w:val="18"/>
          </w:rPr>
          <w:t>25</w:t>
        </w:r>
        <w:r w:rsidRPr="00115BA7">
          <w:rPr>
            <w:rFonts w:ascii="宋体" w:hAnsi="宋体" w:cs="宋体" w:hint="eastAsia"/>
            <w:color w:val="111111"/>
            <w:kern w:val="0"/>
            <w:sz w:val="18"/>
            <w:szCs w:val="18"/>
          </w:rPr>
          <w:t>日</w:t>
        </w:r>
      </w:smartTag>
      <w:r w:rsidRPr="00115BA7">
        <w:rPr>
          <w:rFonts w:ascii="宋体" w:hAnsi="宋体" w:cs="宋体" w:hint="eastAsia"/>
          <w:color w:val="111111"/>
          <w:kern w:val="0"/>
          <w:sz w:val="18"/>
          <w:szCs w:val="18"/>
        </w:rPr>
        <w:t>（节假日除外）上午</w:t>
      </w:r>
      <w:r w:rsidRPr="00115BA7">
        <w:rPr>
          <w:rFonts w:ascii="宋体" w:hAnsi="宋体" w:cs="宋体"/>
          <w:color w:val="111111"/>
          <w:kern w:val="0"/>
          <w:sz w:val="18"/>
          <w:szCs w:val="18"/>
        </w:rPr>
        <w:t>09:00</w:t>
      </w:r>
      <w:r w:rsidRPr="00115BA7">
        <w:rPr>
          <w:rFonts w:ascii="宋体" w:hAnsi="宋体" w:cs="宋体" w:hint="eastAsia"/>
          <w:color w:val="111111"/>
          <w:kern w:val="0"/>
          <w:sz w:val="18"/>
          <w:szCs w:val="18"/>
        </w:rPr>
        <w:t>至</w:t>
      </w:r>
      <w:r w:rsidRPr="00115BA7">
        <w:rPr>
          <w:rFonts w:ascii="宋体" w:hAnsi="宋体" w:cs="宋体"/>
          <w:color w:val="111111"/>
          <w:kern w:val="0"/>
          <w:sz w:val="18"/>
          <w:szCs w:val="18"/>
        </w:rPr>
        <w:t>11:30</w:t>
      </w:r>
      <w:r w:rsidRPr="00115BA7">
        <w:rPr>
          <w:rFonts w:ascii="宋体" w:hAnsi="宋体" w:cs="宋体" w:hint="eastAsia"/>
          <w:color w:val="111111"/>
          <w:kern w:val="0"/>
          <w:sz w:val="18"/>
          <w:szCs w:val="18"/>
        </w:rPr>
        <w:t>，下午</w:t>
      </w:r>
      <w:r w:rsidRPr="00115BA7">
        <w:rPr>
          <w:rFonts w:ascii="宋体" w:hAnsi="宋体" w:cs="宋体"/>
          <w:color w:val="111111"/>
          <w:kern w:val="0"/>
          <w:sz w:val="18"/>
          <w:szCs w:val="18"/>
        </w:rPr>
        <w:t>14:00</w:t>
      </w:r>
      <w:r w:rsidRPr="00115BA7">
        <w:rPr>
          <w:rFonts w:ascii="宋体" w:hAnsi="宋体" w:cs="宋体" w:hint="eastAsia"/>
          <w:color w:val="111111"/>
          <w:kern w:val="0"/>
          <w:sz w:val="18"/>
          <w:szCs w:val="18"/>
        </w:rPr>
        <w:t>至</w:t>
      </w:r>
      <w:r w:rsidRPr="00115BA7">
        <w:rPr>
          <w:rFonts w:ascii="宋体" w:hAnsi="宋体" w:cs="宋体"/>
          <w:color w:val="111111"/>
          <w:kern w:val="0"/>
          <w:sz w:val="18"/>
          <w:szCs w:val="18"/>
        </w:rPr>
        <w:t>17:00</w:t>
      </w:r>
      <w:r w:rsidRPr="00115BA7">
        <w:rPr>
          <w:rFonts w:ascii="宋体" w:hAnsi="宋体" w:cs="宋体" w:hint="eastAsia"/>
          <w:color w:val="111111"/>
          <w:kern w:val="0"/>
          <w:sz w:val="18"/>
          <w:szCs w:val="18"/>
        </w:rPr>
        <w:t>，投标申请人请持《单位介绍信》和本人身份证明原件到</w:t>
      </w:r>
      <w:r>
        <w:rPr>
          <w:rFonts w:ascii="宋体" w:hAnsi="宋体" w:cs="宋体" w:hint="eastAsia"/>
          <w:color w:val="111111"/>
          <w:kern w:val="0"/>
          <w:sz w:val="18"/>
          <w:szCs w:val="18"/>
        </w:rPr>
        <w:t>江苏中源工程管理股份有限公司</w:t>
      </w:r>
      <w:r w:rsidRPr="00115BA7">
        <w:rPr>
          <w:rFonts w:ascii="宋体" w:hAnsi="宋体" w:cs="宋体" w:hint="eastAsia"/>
          <w:color w:val="111111"/>
          <w:kern w:val="0"/>
          <w:sz w:val="18"/>
          <w:szCs w:val="18"/>
        </w:rPr>
        <w:t>（六合区金宁广场</w:t>
      </w:r>
      <w:r w:rsidRPr="00115BA7">
        <w:rPr>
          <w:rFonts w:ascii="宋体" w:hAnsi="宋体" w:cs="宋体"/>
          <w:color w:val="111111"/>
          <w:kern w:val="0"/>
          <w:sz w:val="18"/>
          <w:szCs w:val="18"/>
        </w:rPr>
        <w:t>1</w:t>
      </w:r>
      <w:r w:rsidRPr="00115BA7">
        <w:rPr>
          <w:rFonts w:ascii="宋体" w:hAnsi="宋体" w:cs="宋体" w:hint="eastAsia"/>
          <w:color w:val="111111"/>
          <w:kern w:val="0"/>
          <w:sz w:val="18"/>
          <w:szCs w:val="18"/>
        </w:rPr>
        <w:t>幢</w:t>
      </w:r>
      <w:r w:rsidRPr="00115BA7">
        <w:rPr>
          <w:rFonts w:ascii="宋体" w:hAnsi="宋体" w:cs="宋体"/>
          <w:color w:val="111111"/>
          <w:kern w:val="0"/>
          <w:sz w:val="18"/>
          <w:szCs w:val="18"/>
        </w:rPr>
        <w:t>2112</w:t>
      </w:r>
      <w:r w:rsidRPr="00115BA7">
        <w:rPr>
          <w:rFonts w:ascii="宋体" w:hAnsi="宋体" w:cs="宋体" w:hint="eastAsia"/>
          <w:color w:val="111111"/>
          <w:kern w:val="0"/>
          <w:sz w:val="18"/>
          <w:szCs w:val="18"/>
        </w:rPr>
        <w:t>室）进行现场报名。</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color w:val="111111"/>
          <w:kern w:val="0"/>
          <w:sz w:val="18"/>
          <w:szCs w:val="18"/>
        </w:rPr>
        <w:t>7</w:t>
      </w:r>
      <w:r w:rsidRPr="00115BA7">
        <w:rPr>
          <w:rFonts w:ascii="宋体" w:hAnsi="宋体" w:cs="宋体" w:hint="eastAsia"/>
          <w:color w:val="111111"/>
          <w:kern w:val="0"/>
          <w:sz w:val="18"/>
          <w:szCs w:val="18"/>
        </w:rPr>
        <w:t>、其它：</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hint="eastAsia"/>
          <w:color w:val="111111"/>
          <w:kern w:val="0"/>
          <w:sz w:val="18"/>
          <w:szCs w:val="18"/>
        </w:rPr>
        <w:t>（</w:t>
      </w:r>
      <w:r w:rsidRPr="00115BA7">
        <w:rPr>
          <w:rFonts w:ascii="宋体" w:hAnsi="宋体" w:cs="宋体"/>
          <w:color w:val="111111"/>
          <w:kern w:val="0"/>
          <w:sz w:val="18"/>
          <w:szCs w:val="18"/>
        </w:rPr>
        <w:t>1</w:t>
      </w:r>
      <w:r w:rsidRPr="00115BA7">
        <w:rPr>
          <w:rFonts w:ascii="宋体" w:hAnsi="宋体" w:cs="宋体" w:hint="eastAsia"/>
          <w:color w:val="111111"/>
          <w:kern w:val="0"/>
          <w:sz w:val="18"/>
          <w:szCs w:val="18"/>
        </w:rPr>
        <w:t>）本工程采用</w:t>
      </w:r>
      <w:r w:rsidRPr="00115BA7">
        <w:rPr>
          <w:rFonts w:ascii="宋体" w:hAnsi="宋体" w:cs="宋体"/>
          <w:color w:val="111111"/>
          <w:kern w:val="0"/>
          <w:sz w:val="18"/>
          <w:szCs w:val="18"/>
        </w:rPr>
        <w:t>:</w:t>
      </w:r>
      <w:r w:rsidRPr="00115BA7">
        <w:rPr>
          <w:rFonts w:ascii="宋体" w:hAnsi="宋体" w:cs="宋体" w:hint="eastAsia"/>
          <w:color w:val="111111"/>
          <w:kern w:val="0"/>
          <w:sz w:val="18"/>
          <w:szCs w:val="18"/>
        </w:rPr>
        <w:t>合理低价法。</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hint="eastAsia"/>
          <w:color w:val="111111"/>
          <w:kern w:val="0"/>
          <w:sz w:val="18"/>
          <w:szCs w:val="18"/>
        </w:rPr>
        <w:t>（</w:t>
      </w:r>
      <w:r w:rsidRPr="00115BA7">
        <w:rPr>
          <w:rFonts w:ascii="宋体" w:hAnsi="宋体" w:cs="宋体"/>
          <w:color w:val="111111"/>
          <w:kern w:val="0"/>
          <w:sz w:val="18"/>
          <w:szCs w:val="18"/>
        </w:rPr>
        <w:t>2</w:t>
      </w:r>
      <w:r w:rsidRPr="00115BA7">
        <w:rPr>
          <w:rFonts w:ascii="宋体" w:hAnsi="宋体" w:cs="宋体" w:hint="eastAsia"/>
          <w:color w:val="111111"/>
          <w:kern w:val="0"/>
          <w:sz w:val="18"/>
          <w:szCs w:val="18"/>
        </w:rPr>
        <w:t>）对投标人的资格审查方法按照苏建规字（</w:t>
      </w:r>
      <w:r w:rsidRPr="00115BA7">
        <w:rPr>
          <w:rFonts w:ascii="宋体" w:hAnsi="宋体" w:cs="宋体"/>
          <w:color w:val="111111"/>
          <w:kern w:val="0"/>
          <w:sz w:val="18"/>
          <w:szCs w:val="18"/>
        </w:rPr>
        <w:t>2017</w:t>
      </w:r>
      <w:r w:rsidRPr="00115BA7">
        <w:rPr>
          <w:rFonts w:ascii="宋体" w:hAnsi="宋体" w:cs="宋体" w:hint="eastAsia"/>
          <w:color w:val="111111"/>
          <w:kern w:val="0"/>
          <w:sz w:val="18"/>
          <w:szCs w:val="18"/>
        </w:rPr>
        <w:t>）</w:t>
      </w:r>
      <w:r w:rsidRPr="00115BA7">
        <w:rPr>
          <w:rFonts w:ascii="宋体" w:hAnsi="宋体" w:cs="宋体"/>
          <w:color w:val="111111"/>
          <w:kern w:val="0"/>
          <w:sz w:val="18"/>
          <w:szCs w:val="18"/>
        </w:rPr>
        <w:t>1</w:t>
      </w:r>
      <w:r w:rsidRPr="00115BA7">
        <w:rPr>
          <w:rFonts w:ascii="宋体" w:hAnsi="宋体" w:cs="宋体" w:hint="eastAsia"/>
          <w:color w:val="111111"/>
          <w:kern w:val="0"/>
          <w:sz w:val="18"/>
          <w:szCs w:val="18"/>
        </w:rPr>
        <w:t>号文件及有关法规文件的规定执行。</w:t>
      </w:r>
      <w:r w:rsidRPr="00115BA7">
        <w:rPr>
          <w:rFonts w:ascii="宋体" w:cs="宋体"/>
          <w:color w:val="111111"/>
          <w:kern w:val="0"/>
          <w:sz w:val="18"/>
          <w:szCs w:val="18"/>
        </w:rPr>
        <w:t> </w:t>
      </w:r>
    </w:p>
    <w:p w:rsidR="00553E1B" w:rsidRPr="00115BA7" w:rsidRDefault="00553E1B" w:rsidP="00C2305F">
      <w:pPr>
        <w:widowControl/>
        <w:spacing w:line="360" w:lineRule="auto"/>
        <w:jc w:val="left"/>
        <w:rPr>
          <w:rFonts w:ascii="宋体" w:cs="宋体"/>
          <w:color w:val="111111"/>
          <w:kern w:val="0"/>
          <w:sz w:val="18"/>
          <w:szCs w:val="18"/>
        </w:rPr>
      </w:pPr>
      <w:r w:rsidRPr="00115BA7">
        <w:rPr>
          <w:rFonts w:ascii="宋体" w:cs="宋体"/>
          <w:color w:val="111111"/>
          <w:kern w:val="0"/>
          <w:sz w:val="18"/>
          <w:szCs w:val="18"/>
        </w:rPr>
        <w:t>    </w:t>
      </w:r>
      <w:r w:rsidRPr="00115BA7">
        <w:rPr>
          <w:rFonts w:ascii="宋体" w:hAnsi="宋体" w:cs="宋体" w:hint="eastAsia"/>
          <w:color w:val="111111"/>
          <w:kern w:val="0"/>
          <w:sz w:val="18"/>
          <w:szCs w:val="18"/>
        </w:rPr>
        <w:t>资格审查必要合格条件为：</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Pr>
          <w:rFonts w:ascii="宋体" w:cs="宋体"/>
          <w:color w:val="111111"/>
          <w:kern w:val="0"/>
          <w:sz w:val="18"/>
          <w:szCs w:val="18"/>
        </w:rPr>
        <w:t>  </w:t>
      </w:r>
      <w:r w:rsidRPr="00115BA7">
        <w:rPr>
          <w:rFonts w:ascii="宋体" w:hAnsi="宋体" w:cs="宋体"/>
          <w:color w:val="111111"/>
          <w:kern w:val="0"/>
          <w:sz w:val="18"/>
          <w:szCs w:val="18"/>
        </w:rPr>
        <w:t>1.</w:t>
      </w:r>
      <w:r w:rsidRPr="00115BA7">
        <w:rPr>
          <w:rFonts w:ascii="宋体" w:hAnsi="宋体" w:cs="宋体" w:hint="eastAsia"/>
          <w:color w:val="111111"/>
          <w:kern w:val="0"/>
          <w:sz w:val="18"/>
          <w:szCs w:val="18"/>
        </w:rPr>
        <w:t>具有独立订立合同的能力；</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Pr>
          <w:rFonts w:ascii="宋体" w:cs="宋体"/>
          <w:color w:val="111111"/>
          <w:kern w:val="0"/>
          <w:sz w:val="18"/>
          <w:szCs w:val="18"/>
        </w:rPr>
        <w:t>  </w:t>
      </w:r>
      <w:r w:rsidRPr="00115BA7">
        <w:rPr>
          <w:rFonts w:ascii="宋体" w:hAnsi="宋体" w:cs="宋体"/>
          <w:color w:val="111111"/>
          <w:kern w:val="0"/>
          <w:sz w:val="18"/>
          <w:szCs w:val="18"/>
        </w:rPr>
        <w:t>2.</w:t>
      </w:r>
      <w:r w:rsidRPr="00115BA7">
        <w:rPr>
          <w:rFonts w:ascii="宋体" w:hAnsi="宋体" w:cs="宋体" w:hint="eastAsia"/>
          <w:color w:val="111111"/>
          <w:kern w:val="0"/>
          <w:sz w:val="18"/>
          <w:szCs w:val="18"/>
        </w:rPr>
        <w:t>未处于被责令停业、投标资格被取消或者财产被接管、冻结和破产状态；</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Pr>
          <w:rFonts w:ascii="宋体" w:cs="宋体"/>
          <w:color w:val="111111"/>
          <w:kern w:val="0"/>
          <w:sz w:val="18"/>
          <w:szCs w:val="18"/>
        </w:rPr>
        <w:t>  </w:t>
      </w:r>
      <w:r w:rsidRPr="00115BA7">
        <w:rPr>
          <w:rFonts w:ascii="宋体" w:hAnsi="宋体" w:cs="宋体"/>
          <w:color w:val="111111"/>
          <w:kern w:val="0"/>
          <w:sz w:val="18"/>
          <w:szCs w:val="18"/>
        </w:rPr>
        <w:t>3.</w:t>
      </w:r>
      <w:r w:rsidRPr="00115BA7">
        <w:rPr>
          <w:rFonts w:ascii="宋体" w:hAnsi="宋体" w:cs="宋体" w:hint="eastAsia"/>
          <w:color w:val="111111"/>
          <w:kern w:val="0"/>
          <w:sz w:val="18"/>
          <w:szCs w:val="18"/>
        </w:rPr>
        <w:t>企业没有因骗取中标或者严重违约以及发生重大工程质量事故等问题，被有关部门暂停投标资格并在暂停期内的；</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Pr>
          <w:rFonts w:ascii="宋体" w:cs="宋体"/>
          <w:color w:val="111111"/>
          <w:kern w:val="0"/>
          <w:sz w:val="18"/>
          <w:szCs w:val="18"/>
        </w:rPr>
        <w:t>  </w:t>
      </w:r>
      <w:r w:rsidRPr="00115BA7">
        <w:rPr>
          <w:rFonts w:ascii="宋体" w:hAnsi="宋体" w:cs="宋体"/>
          <w:color w:val="111111"/>
          <w:kern w:val="0"/>
          <w:sz w:val="18"/>
          <w:szCs w:val="18"/>
        </w:rPr>
        <w:t>4.</w:t>
      </w:r>
      <w:r w:rsidRPr="00115BA7">
        <w:rPr>
          <w:rFonts w:ascii="宋体" w:hAnsi="宋体" w:cs="宋体" w:hint="eastAsia"/>
          <w:color w:val="111111"/>
          <w:kern w:val="0"/>
          <w:sz w:val="18"/>
          <w:szCs w:val="18"/>
        </w:rPr>
        <w:t>企业的资质类别、等级和项目负责人的资质等级满足招标公告要求；</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Pr>
          <w:rFonts w:ascii="宋体" w:cs="宋体"/>
          <w:color w:val="111111"/>
          <w:kern w:val="0"/>
          <w:sz w:val="18"/>
          <w:szCs w:val="18"/>
        </w:rPr>
        <w:t>  </w:t>
      </w:r>
      <w:r w:rsidRPr="00115BA7">
        <w:rPr>
          <w:rFonts w:ascii="宋体" w:hAnsi="宋体" w:cs="宋体"/>
          <w:color w:val="111111"/>
          <w:kern w:val="0"/>
          <w:sz w:val="18"/>
          <w:szCs w:val="18"/>
        </w:rPr>
        <w:t>5.</w:t>
      </w:r>
      <w:r w:rsidRPr="00115BA7">
        <w:rPr>
          <w:rFonts w:ascii="宋体" w:hAnsi="宋体" w:cs="宋体" w:hint="eastAsia"/>
          <w:color w:val="111111"/>
          <w:kern w:val="0"/>
          <w:sz w:val="18"/>
          <w:szCs w:val="18"/>
        </w:rPr>
        <w:t>本工程不接受联合体投标；</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Pr>
          <w:rFonts w:ascii="宋体" w:cs="宋体"/>
          <w:color w:val="111111"/>
          <w:kern w:val="0"/>
          <w:sz w:val="18"/>
          <w:szCs w:val="18"/>
        </w:rPr>
        <w:t>  </w:t>
      </w:r>
      <w:r w:rsidRPr="00115BA7">
        <w:rPr>
          <w:rFonts w:ascii="宋体" w:hAnsi="宋体" w:cs="宋体"/>
          <w:color w:val="111111"/>
          <w:kern w:val="0"/>
          <w:sz w:val="18"/>
          <w:szCs w:val="18"/>
        </w:rPr>
        <w:t>6.</w:t>
      </w:r>
      <w:r w:rsidRPr="00115BA7">
        <w:rPr>
          <w:rFonts w:ascii="宋体" w:hAnsi="宋体" w:cs="宋体" w:hint="eastAsia"/>
          <w:color w:val="111111"/>
          <w:kern w:val="0"/>
          <w:sz w:val="18"/>
          <w:szCs w:val="18"/>
        </w:rPr>
        <w:t>资格审查申请书中的重要内容没有失实或者弄虚作假；</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Pr>
          <w:rFonts w:ascii="宋体" w:cs="宋体"/>
          <w:color w:val="111111"/>
          <w:kern w:val="0"/>
          <w:sz w:val="18"/>
          <w:szCs w:val="18"/>
        </w:rPr>
        <w:t>  </w:t>
      </w:r>
      <w:r w:rsidRPr="00115BA7">
        <w:rPr>
          <w:rFonts w:ascii="宋体" w:hAnsi="宋体" w:cs="宋体"/>
          <w:color w:val="111111"/>
          <w:kern w:val="0"/>
          <w:sz w:val="18"/>
          <w:szCs w:val="18"/>
        </w:rPr>
        <w:t>7.</w:t>
      </w:r>
      <w:r w:rsidRPr="00115BA7">
        <w:rPr>
          <w:rFonts w:ascii="宋体" w:hAnsi="宋体" w:cs="宋体" w:hint="eastAsia"/>
          <w:color w:val="111111"/>
          <w:kern w:val="0"/>
          <w:sz w:val="18"/>
          <w:szCs w:val="18"/>
        </w:rPr>
        <w:t>企业具备安全生产条件，并领取了安全生产许可证；</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Pr>
          <w:rFonts w:ascii="宋体" w:cs="宋体"/>
          <w:color w:val="111111"/>
          <w:kern w:val="0"/>
          <w:sz w:val="18"/>
          <w:szCs w:val="18"/>
        </w:rPr>
        <w:t>  </w:t>
      </w:r>
      <w:r w:rsidRPr="00115BA7">
        <w:rPr>
          <w:rFonts w:ascii="宋体" w:hAnsi="宋体" w:cs="宋体"/>
          <w:color w:val="111111"/>
          <w:kern w:val="0"/>
          <w:sz w:val="18"/>
          <w:szCs w:val="18"/>
        </w:rPr>
        <w:t>8.</w:t>
      </w:r>
      <w:r w:rsidRPr="00115BA7">
        <w:rPr>
          <w:rFonts w:ascii="宋体" w:hAnsi="宋体" w:cs="宋体" w:hint="eastAsia"/>
          <w:color w:val="111111"/>
          <w:kern w:val="0"/>
          <w:sz w:val="18"/>
          <w:szCs w:val="18"/>
        </w:rPr>
        <w:t>符合法律、法规规定的其他条件。</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sidRPr="00115BA7">
        <w:rPr>
          <w:rFonts w:ascii="宋体" w:hAnsi="宋体" w:cs="宋体" w:hint="eastAsia"/>
          <w:color w:val="111111"/>
          <w:kern w:val="0"/>
          <w:sz w:val="18"/>
          <w:szCs w:val="18"/>
        </w:rPr>
        <w:t>（</w:t>
      </w:r>
      <w:r w:rsidRPr="00115BA7">
        <w:rPr>
          <w:rFonts w:ascii="宋体" w:hAnsi="宋体" w:cs="宋体"/>
          <w:color w:val="111111"/>
          <w:kern w:val="0"/>
          <w:sz w:val="18"/>
          <w:szCs w:val="18"/>
        </w:rPr>
        <w:t>3</w:t>
      </w:r>
      <w:r w:rsidRPr="00115BA7">
        <w:rPr>
          <w:rFonts w:ascii="宋体" w:hAnsi="宋体" w:cs="宋体" w:hint="eastAsia"/>
          <w:color w:val="111111"/>
          <w:kern w:val="0"/>
          <w:sz w:val="18"/>
          <w:szCs w:val="18"/>
        </w:rPr>
        <w:t>）有下列行为之一的投标人，招标人不接受其参加投标：</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Pr>
          <w:rFonts w:ascii="宋体" w:cs="宋体"/>
          <w:color w:val="111111"/>
          <w:kern w:val="0"/>
          <w:sz w:val="18"/>
          <w:szCs w:val="18"/>
        </w:rPr>
        <w:t>   </w:t>
      </w:r>
      <w:r w:rsidRPr="00115BA7">
        <w:rPr>
          <w:rFonts w:ascii="宋体" w:hAnsi="宋体" w:cs="宋体"/>
          <w:color w:val="111111"/>
          <w:kern w:val="0"/>
          <w:sz w:val="18"/>
          <w:szCs w:val="18"/>
        </w:rPr>
        <w:t>1.</w:t>
      </w:r>
      <w:r w:rsidRPr="00115BA7">
        <w:rPr>
          <w:rFonts w:ascii="宋体" w:hAnsi="宋体" w:cs="宋体" w:hint="eastAsia"/>
          <w:color w:val="111111"/>
          <w:kern w:val="0"/>
          <w:sz w:val="18"/>
          <w:szCs w:val="18"/>
        </w:rPr>
        <w:t>有违反法律、法规行为，依法被取消投标资格且期限未满的；</w:t>
      </w:r>
      <w:r w:rsidRPr="00115BA7">
        <w:rPr>
          <w:rFonts w:ascii="宋体" w:cs="宋体"/>
          <w:color w:val="111111"/>
          <w:kern w:val="0"/>
          <w:sz w:val="18"/>
          <w:szCs w:val="18"/>
        </w:rPr>
        <w:t> </w:t>
      </w:r>
    </w:p>
    <w:p w:rsidR="00553E1B" w:rsidRPr="00115BA7" w:rsidRDefault="00553E1B" w:rsidP="00C2305F">
      <w:pPr>
        <w:widowControl/>
        <w:spacing w:line="360" w:lineRule="auto"/>
        <w:ind w:firstLine="480"/>
        <w:jc w:val="left"/>
        <w:rPr>
          <w:rFonts w:ascii="宋体" w:cs="宋体"/>
          <w:color w:val="111111"/>
          <w:kern w:val="0"/>
          <w:sz w:val="18"/>
          <w:szCs w:val="18"/>
        </w:rPr>
      </w:pPr>
      <w:r>
        <w:rPr>
          <w:rFonts w:ascii="宋体" w:cs="宋体"/>
          <w:color w:val="111111"/>
          <w:kern w:val="0"/>
          <w:sz w:val="18"/>
          <w:szCs w:val="18"/>
        </w:rPr>
        <w:t>   </w:t>
      </w:r>
      <w:r w:rsidRPr="00115BA7">
        <w:rPr>
          <w:rFonts w:ascii="宋体" w:hAnsi="宋体" w:cs="宋体"/>
          <w:color w:val="111111"/>
          <w:kern w:val="0"/>
          <w:sz w:val="18"/>
          <w:szCs w:val="18"/>
        </w:rPr>
        <w:t>2.</w:t>
      </w:r>
      <w:r w:rsidRPr="00115BA7">
        <w:rPr>
          <w:rFonts w:ascii="宋体" w:hAnsi="宋体" w:cs="宋体" w:hint="eastAsia"/>
          <w:color w:val="111111"/>
          <w:kern w:val="0"/>
          <w:sz w:val="18"/>
          <w:szCs w:val="18"/>
        </w:rPr>
        <w:t>因招投标活动中有违法、违规和不良行为，被有关招投标行政监督部门公示且公示期限未满的。</w:t>
      </w:r>
      <w:r w:rsidRPr="00115BA7">
        <w:rPr>
          <w:rFonts w:ascii="宋体" w:cs="宋体"/>
          <w:color w:val="111111"/>
          <w:kern w:val="0"/>
          <w:sz w:val="18"/>
          <w:szCs w:val="18"/>
        </w:rPr>
        <w:t> </w:t>
      </w:r>
    </w:p>
    <w:p w:rsidR="00553E1B" w:rsidRDefault="00553E1B" w:rsidP="00ED3FBE">
      <w:pPr>
        <w:widowControl/>
        <w:spacing w:line="233" w:lineRule="atLeast"/>
        <w:ind w:firstLineChars="316" w:firstLine="31680"/>
        <w:jc w:val="left"/>
        <w:rPr>
          <w:rFonts w:ascii="宋体" w:cs="宋体"/>
          <w:color w:val="111111"/>
          <w:kern w:val="0"/>
          <w:sz w:val="18"/>
          <w:szCs w:val="18"/>
        </w:rPr>
      </w:pPr>
    </w:p>
    <w:p w:rsidR="00553E1B" w:rsidRDefault="00553E1B" w:rsidP="00ED3FBE">
      <w:pPr>
        <w:widowControl/>
        <w:spacing w:line="233" w:lineRule="atLeast"/>
        <w:ind w:firstLineChars="316" w:firstLine="31680"/>
        <w:jc w:val="left"/>
        <w:rPr>
          <w:rFonts w:ascii="宋体" w:cs="宋体"/>
          <w:color w:val="111111"/>
          <w:kern w:val="0"/>
          <w:sz w:val="18"/>
          <w:szCs w:val="18"/>
        </w:rPr>
      </w:pPr>
    </w:p>
    <w:p w:rsidR="00553E1B" w:rsidRPr="004615FE" w:rsidRDefault="00553E1B" w:rsidP="00ED3FBE">
      <w:pPr>
        <w:widowControl/>
        <w:spacing w:line="360" w:lineRule="auto"/>
        <w:ind w:firstLineChars="316" w:firstLine="31680"/>
        <w:jc w:val="left"/>
        <w:rPr>
          <w:rFonts w:ascii="宋体" w:cs="宋体"/>
          <w:color w:val="111111"/>
          <w:kern w:val="0"/>
          <w:sz w:val="18"/>
          <w:szCs w:val="18"/>
        </w:rPr>
      </w:pPr>
      <w:r w:rsidRPr="004615FE">
        <w:rPr>
          <w:rFonts w:ascii="宋体" w:hAnsi="宋体" w:cs="宋体" w:hint="eastAsia"/>
          <w:color w:val="111111"/>
          <w:kern w:val="0"/>
          <w:sz w:val="18"/>
          <w:szCs w:val="18"/>
        </w:rPr>
        <w:t>代</w:t>
      </w:r>
      <w:r w:rsidRPr="004615FE">
        <w:rPr>
          <w:rFonts w:ascii="宋体" w:hAnsi="宋体" w:cs="宋体"/>
          <w:color w:val="111111"/>
          <w:kern w:val="0"/>
          <w:sz w:val="18"/>
          <w:szCs w:val="18"/>
        </w:rPr>
        <w:t xml:space="preserve"> </w:t>
      </w:r>
      <w:r w:rsidRPr="004615FE">
        <w:rPr>
          <w:rFonts w:ascii="宋体" w:hAnsi="宋体" w:cs="宋体" w:hint="eastAsia"/>
          <w:color w:val="111111"/>
          <w:kern w:val="0"/>
          <w:sz w:val="18"/>
          <w:szCs w:val="18"/>
        </w:rPr>
        <w:t>理</w:t>
      </w:r>
      <w:r w:rsidRPr="004615FE">
        <w:rPr>
          <w:rFonts w:ascii="宋体" w:hAnsi="宋体" w:cs="宋体"/>
          <w:color w:val="111111"/>
          <w:kern w:val="0"/>
          <w:sz w:val="18"/>
          <w:szCs w:val="18"/>
        </w:rPr>
        <w:t xml:space="preserve"> </w:t>
      </w:r>
      <w:r w:rsidRPr="004615FE">
        <w:rPr>
          <w:rFonts w:ascii="宋体" w:hAnsi="宋体" w:cs="宋体" w:hint="eastAsia"/>
          <w:color w:val="111111"/>
          <w:kern w:val="0"/>
          <w:sz w:val="18"/>
          <w:szCs w:val="18"/>
        </w:rPr>
        <w:t>公</w:t>
      </w:r>
      <w:r w:rsidRPr="004615FE">
        <w:rPr>
          <w:rFonts w:ascii="宋体" w:hAnsi="宋体" w:cs="宋体"/>
          <w:color w:val="111111"/>
          <w:kern w:val="0"/>
          <w:sz w:val="18"/>
          <w:szCs w:val="18"/>
        </w:rPr>
        <w:t xml:space="preserve"> </w:t>
      </w:r>
      <w:r w:rsidRPr="004615FE">
        <w:rPr>
          <w:rFonts w:ascii="宋体" w:hAnsi="宋体" w:cs="宋体" w:hint="eastAsia"/>
          <w:color w:val="111111"/>
          <w:kern w:val="0"/>
          <w:sz w:val="18"/>
          <w:szCs w:val="18"/>
        </w:rPr>
        <w:t>司：江苏中源工程管理股份有限公司</w:t>
      </w:r>
      <w:r w:rsidRPr="004615FE">
        <w:rPr>
          <w:rFonts w:ascii="宋体" w:cs="宋体"/>
          <w:color w:val="111111"/>
          <w:kern w:val="0"/>
          <w:sz w:val="18"/>
          <w:szCs w:val="18"/>
        </w:rPr>
        <w:t> </w:t>
      </w:r>
    </w:p>
    <w:p w:rsidR="00553E1B" w:rsidRPr="004615FE" w:rsidRDefault="00553E1B" w:rsidP="001006B6">
      <w:pPr>
        <w:widowControl/>
        <w:spacing w:line="360" w:lineRule="auto"/>
        <w:ind w:firstLine="210"/>
        <w:jc w:val="left"/>
        <w:rPr>
          <w:rFonts w:ascii="宋体" w:cs="宋体"/>
          <w:color w:val="111111"/>
          <w:kern w:val="0"/>
          <w:sz w:val="18"/>
          <w:szCs w:val="18"/>
        </w:rPr>
      </w:pPr>
      <w:r w:rsidRPr="004615FE">
        <w:rPr>
          <w:rFonts w:ascii="宋体" w:hAnsi="宋体" w:cs="宋体" w:hint="eastAsia"/>
          <w:color w:val="111111"/>
          <w:kern w:val="0"/>
          <w:sz w:val="18"/>
          <w:szCs w:val="18"/>
        </w:rPr>
        <w:t xml:space="preserve">　　地</w:t>
      </w:r>
      <w:r w:rsidRPr="004615FE">
        <w:rPr>
          <w:rFonts w:ascii="宋体" w:cs="宋体"/>
          <w:color w:val="111111"/>
          <w:kern w:val="0"/>
          <w:sz w:val="18"/>
          <w:szCs w:val="18"/>
        </w:rPr>
        <w:t>  </w:t>
      </w:r>
      <w:r w:rsidRPr="004615FE">
        <w:rPr>
          <w:rFonts w:ascii="宋体" w:hAnsi="宋体" w:cs="宋体"/>
          <w:color w:val="111111"/>
          <w:kern w:val="0"/>
          <w:sz w:val="18"/>
          <w:szCs w:val="18"/>
        </w:rPr>
        <w:t xml:space="preserve">   </w:t>
      </w:r>
      <w:r w:rsidRPr="004615FE">
        <w:rPr>
          <w:rFonts w:ascii="宋体" w:hAnsi="宋体" w:cs="宋体" w:hint="eastAsia"/>
          <w:color w:val="111111"/>
          <w:kern w:val="0"/>
          <w:sz w:val="18"/>
          <w:szCs w:val="18"/>
        </w:rPr>
        <w:t>址：六合区金宁广场</w:t>
      </w:r>
      <w:r w:rsidRPr="004615FE">
        <w:rPr>
          <w:rFonts w:ascii="宋体" w:hAnsi="宋体" w:cs="宋体"/>
          <w:color w:val="111111"/>
          <w:kern w:val="0"/>
          <w:sz w:val="18"/>
          <w:szCs w:val="18"/>
        </w:rPr>
        <w:t>1</w:t>
      </w:r>
      <w:r w:rsidRPr="004615FE">
        <w:rPr>
          <w:rFonts w:ascii="宋体" w:hAnsi="宋体" w:cs="宋体" w:hint="eastAsia"/>
          <w:color w:val="111111"/>
          <w:kern w:val="0"/>
          <w:sz w:val="18"/>
          <w:szCs w:val="18"/>
        </w:rPr>
        <w:t>幢</w:t>
      </w:r>
      <w:r w:rsidRPr="004615FE">
        <w:rPr>
          <w:rFonts w:ascii="宋体" w:hAnsi="宋体" w:cs="宋体"/>
          <w:color w:val="111111"/>
          <w:kern w:val="0"/>
          <w:sz w:val="18"/>
          <w:szCs w:val="18"/>
        </w:rPr>
        <w:t>21</w:t>
      </w:r>
      <w:r w:rsidRPr="004615FE">
        <w:rPr>
          <w:rFonts w:ascii="宋体" w:hAnsi="宋体" w:cs="宋体" w:hint="eastAsia"/>
          <w:color w:val="111111"/>
          <w:kern w:val="0"/>
          <w:sz w:val="18"/>
          <w:szCs w:val="18"/>
        </w:rPr>
        <w:t>楼</w:t>
      </w:r>
      <w:r w:rsidRPr="004615FE">
        <w:rPr>
          <w:rFonts w:ascii="宋体" w:cs="宋体"/>
          <w:color w:val="111111"/>
          <w:kern w:val="0"/>
          <w:sz w:val="18"/>
          <w:szCs w:val="18"/>
        </w:rPr>
        <w:t> </w:t>
      </w:r>
    </w:p>
    <w:p w:rsidR="00553E1B" w:rsidRPr="004615FE" w:rsidRDefault="00553E1B" w:rsidP="001006B6">
      <w:pPr>
        <w:widowControl/>
        <w:spacing w:line="360" w:lineRule="auto"/>
        <w:ind w:firstLine="210"/>
        <w:jc w:val="left"/>
        <w:rPr>
          <w:rFonts w:ascii="宋体" w:cs="宋体"/>
          <w:color w:val="111111"/>
          <w:kern w:val="0"/>
          <w:sz w:val="18"/>
          <w:szCs w:val="18"/>
        </w:rPr>
      </w:pPr>
      <w:r w:rsidRPr="004615FE">
        <w:rPr>
          <w:rFonts w:ascii="宋体" w:hAnsi="宋体" w:cs="宋体" w:hint="eastAsia"/>
          <w:color w:val="111111"/>
          <w:kern w:val="0"/>
          <w:sz w:val="18"/>
          <w:szCs w:val="18"/>
        </w:rPr>
        <w:t xml:space="preserve">　　联</w:t>
      </w:r>
      <w:r w:rsidRPr="004615FE">
        <w:rPr>
          <w:rFonts w:ascii="宋体" w:hAnsi="宋体" w:cs="宋体"/>
          <w:color w:val="111111"/>
          <w:kern w:val="0"/>
          <w:sz w:val="18"/>
          <w:szCs w:val="18"/>
        </w:rPr>
        <w:t xml:space="preserve">  </w:t>
      </w:r>
      <w:r>
        <w:rPr>
          <w:rFonts w:ascii="宋体" w:hAnsi="宋体" w:cs="宋体"/>
          <w:color w:val="111111"/>
          <w:kern w:val="0"/>
          <w:sz w:val="18"/>
          <w:szCs w:val="18"/>
        </w:rPr>
        <w:t xml:space="preserve"> </w:t>
      </w:r>
      <w:r w:rsidRPr="004615FE">
        <w:rPr>
          <w:rFonts w:ascii="宋体" w:hAnsi="宋体" w:cs="宋体" w:hint="eastAsia"/>
          <w:color w:val="111111"/>
          <w:kern w:val="0"/>
          <w:sz w:val="18"/>
          <w:szCs w:val="18"/>
        </w:rPr>
        <w:t>系</w:t>
      </w:r>
      <w:r w:rsidRPr="004615FE">
        <w:rPr>
          <w:rFonts w:ascii="宋体" w:hAnsi="宋体" w:cs="宋体"/>
          <w:color w:val="111111"/>
          <w:kern w:val="0"/>
          <w:sz w:val="18"/>
          <w:szCs w:val="18"/>
        </w:rPr>
        <w:t xml:space="preserve">  </w:t>
      </w:r>
      <w:r w:rsidRPr="004615FE">
        <w:rPr>
          <w:rFonts w:ascii="宋体" w:hAnsi="宋体" w:cs="宋体" w:hint="eastAsia"/>
          <w:color w:val="111111"/>
          <w:kern w:val="0"/>
          <w:sz w:val="18"/>
          <w:szCs w:val="18"/>
        </w:rPr>
        <w:t>人：</w:t>
      </w:r>
      <w:r>
        <w:rPr>
          <w:rFonts w:ascii="宋体" w:hAnsi="宋体" w:cs="宋体" w:hint="eastAsia"/>
          <w:color w:val="111111"/>
          <w:kern w:val="0"/>
          <w:sz w:val="18"/>
          <w:szCs w:val="18"/>
        </w:rPr>
        <w:t>董</w:t>
      </w:r>
      <w:r w:rsidRPr="004615FE">
        <w:rPr>
          <w:rFonts w:ascii="宋体" w:hAnsi="宋体" w:cs="宋体" w:hint="eastAsia"/>
          <w:color w:val="111111"/>
          <w:kern w:val="0"/>
          <w:sz w:val="18"/>
          <w:szCs w:val="18"/>
        </w:rPr>
        <w:t>工</w:t>
      </w:r>
      <w:r w:rsidRPr="004615FE">
        <w:rPr>
          <w:rFonts w:ascii="宋体" w:cs="宋体"/>
          <w:color w:val="111111"/>
          <w:kern w:val="0"/>
          <w:sz w:val="18"/>
          <w:szCs w:val="18"/>
        </w:rPr>
        <w:t>   </w:t>
      </w:r>
      <w:r w:rsidRPr="004615FE">
        <w:rPr>
          <w:rFonts w:ascii="宋体" w:hAnsi="宋体" w:cs="宋体"/>
          <w:color w:val="111111"/>
          <w:kern w:val="0"/>
          <w:sz w:val="18"/>
          <w:szCs w:val="18"/>
        </w:rPr>
        <w:t xml:space="preserve"> </w:t>
      </w:r>
      <w:r w:rsidRPr="004615FE">
        <w:rPr>
          <w:rFonts w:ascii="宋体" w:cs="宋体"/>
          <w:color w:val="111111"/>
          <w:kern w:val="0"/>
          <w:sz w:val="18"/>
          <w:szCs w:val="18"/>
        </w:rPr>
        <w:t> </w:t>
      </w:r>
    </w:p>
    <w:p w:rsidR="00553E1B" w:rsidRPr="004615FE" w:rsidRDefault="00553E1B" w:rsidP="001006B6">
      <w:pPr>
        <w:widowControl/>
        <w:spacing w:line="360" w:lineRule="auto"/>
        <w:ind w:firstLine="210"/>
        <w:jc w:val="left"/>
        <w:rPr>
          <w:rFonts w:ascii="宋体" w:cs="宋体"/>
          <w:color w:val="111111"/>
          <w:kern w:val="0"/>
          <w:sz w:val="18"/>
          <w:szCs w:val="18"/>
        </w:rPr>
      </w:pPr>
      <w:r w:rsidRPr="004615FE">
        <w:rPr>
          <w:rFonts w:ascii="宋体" w:hAnsi="宋体" w:cs="宋体" w:hint="eastAsia"/>
          <w:color w:val="111111"/>
          <w:kern w:val="0"/>
          <w:sz w:val="18"/>
          <w:szCs w:val="18"/>
        </w:rPr>
        <w:t xml:space="preserve">　　电</w:t>
      </w:r>
      <w:r w:rsidRPr="004615FE">
        <w:rPr>
          <w:rFonts w:ascii="宋体" w:cs="宋体"/>
          <w:color w:val="111111"/>
          <w:kern w:val="0"/>
          <w:sz w:val="18"/>
          <w:szCs w:val="18"/>
        </w:rPr>
        <w:t>  </w:t>
      </w:r>
      <w:r w:rsidRPr="004615FE">
        <w:rPr>
          <w:rFonts w:ascii="宋体" w:hAnsi="宋体" w:cs="宋体"/>
          <w:color w:val="111111"/>
          <w:kern w:val="0"/>
          <w:sz w:val="18"/>
          <w:szCs w:val="18"/>
        </w:rPr>
        <w:t xml:space="preserve">  </w:t>
      </w:r>
      <w:r w:rsidRPr="004615FE">
        <w:rPr>
          <w:rFonts w:ascii="宋体" w:hAnsi="宋体" w:cs="宋体" w:hint="eastAsia"/>
          <w:color w:val="111111"/>
          <w:kern w:val="0"/>
          <w:sz w:val="18"/>
          <w:szCs w:val="18"/>
        </w:rPr>
        <w:t>话：</w:t>
      </w:r>
      <w:r>
        <w:rPr>
          <w:rFonts w:ascii="宋体" w:hAnsi="宋体" w:cs="宋体"/>
          <w:color w:val="111111"/>
          <w:kern w:val="0"/>
          <w:sz w:val="18"/>
          <w:szCs w:val="18"/>
        </w:rPr>
        <w:t xml:space="preserve"> </w:t>
      </w:r>
      <w:r w:rsidRPr="004615FE">
        <w:rPr>
          <w:rFonts w:ascii="宋体" w:hAnsi="宋体" w:cs="宋体"/>
          <w:color w:val="111111"/>
          <w:kern w:val="0"/>
          <w:sz w:val="18"/>
          <w:szCs w:val="18"/>
        </w:rPr>
        <w:t>025-57755819  </w:t>
      </w:r>
      <w:r>
        <w:rPr>
          <w:rFonts w:ascii="宋体" w:hAnsi="宋体" w:cs="宋体"/>
          <w:color w:val="111111"/>
          <w:kern w:val="0"/>
          <w:sz w:val="18"/>
          <w:szCs w:val="18"/>
        </w:rPr>
        <w:t>025-57100580</w:t>
      </w:r>
    </w:p>
    <w:p w:rsidR="00553E1B" w:rsidRPr="001006B6" w:rsidRDefault="00553E1B" w:rsidP="001006B6">
      <w:pPr>
        <w:widowControl/>
        <w:spacing w:line="360" w:lineRule="auto"/>
        <w:ind w:firstLine="480"/>
        <w:jc w:val="left"/>
        <w:rPr>
          <w:rFonts w:ascii="宋体" w:cs="宋体"/>
          <w:kern w:val="0"/>
          <w:sz w:val="18"/>
          <w:szCs w:val="18"/>
        </w:rPr>
      </w:pPr>
    </w:p>
    <w:sectPr w:rsidR="00553E1B" w:rsidRPr="001006B6" w:rsidSect="001F13FC">
      <w:pgSz w:w="11906" w:h="16838"/>
      <w:pgMar w:top="851" w:right="1700"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E1B" w:rsidRDefault="00553E1B" w:rsidP="00115BA7">
      <w:r>
        <w:separator/>
      </w:r>
    </w:p>
  </w:endnote>
  <w:endnote w:type="continuationSeparator" w:id="0">
    <w:p w:rsidR="00553E1B" w:rsidRDefault="00553E1B" w:rsidP="00115B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E1B" w:rsidRDefault="00553E1B" w:rsidP="00115BA7">
      <w:r>
        <w:separator/>
      </w:r>
    </w:p>
  </w:footnote>
  <w:footnote w:type="continuationSeparator" w:id="0">
    <w:p w:rsidR="00553E1B" w:rsidRDefault="00553E1B" w:rsidP="00115B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BA7"/>
    <w:rsid w:val="000728A1"/>
    <w:rsid w:val="000E3A20"/>
    <w:rsid w:val="001006B6"/>
    <w:rsid w:val="00115BA7"/>
    <w:rsid w:val="0013543D"/>
    <w:rsid w:val="001423ED"/>
    <w:rsid w:val="00147D26"/>
    <w:rsid w:val="001511FB"/>
    <w:rsid w:val="00187521"/>
    <w:rsid w:val="001947EE"/>
    <w:rsid w:val="001F13FC"/>
    <w:rsid w:val="00280E5E"/>
    <w:rsid w:val="002D51EA"/>
    <w:rsid w:val="002F2F6A"/>
    <w:rsid w:val="003719AC"/>
    <w:rsid w:val="003E0BD5"/>
    <w:rsid w:val="00446DFE"/>
    <w:rsid w:val="004615FE"/>
    <w:rsid w:val="004C0AB4"/>
    <w:rsid w:val="00526539"/>
    <w:rsid w:val="00553E1B"/>
    <w:rsid w:val="00595C8B"/>
    <w:rsid w:val="006064AF"/>
    <w:rsid w:val="00633580"/>
    <w:rsid w:val="006D5AF8"/>
    <w:rsid w:val="00702486"/>
    <w:rsid w:val="0070388E"/>
    <w:rsid w:val="00764373"/>
    <w:rsid w:val="007A08AF"/>
    <w:rsid w:val="00AE527E"/>
    <w:rsid w:val="00BD2EF3"/>
    <w:rsid w:val="00C2305F"/>
    <w:rsid w:val="00C57A4B"/>
    <w:rsid w:val="00CB36E1"/>
    <w:rsid w:val="00D23F56"/>
    <w:rsid w:val="00D43CE9"/>
    <w:rsid w:val="00D652BD"/>
    <w:rsid w:val="00E05605"/>
    <w:rsid w:val="00ED3FBE"/>
    <w:rsid w:val="00ED5733"/>
    <w:rsid w:val="00F12FFA"/>
    <w:rsid w:val="00F876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AB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15BA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15BA7"/>
    <w:rPr>
      <w:rFonts w:cs="Times New Roman"/>
      <w:sz w:val="18"/>
      <w:szCs w:val="18"/>
    </w:rPr>
  </w:style>
  <w:style w:type="paragraph" w:styleId="Footer">
    <w:name w:val="footer"/>
    <w:basedOn w:val="Normal"/>
    <w:link w:val="FooterChar"/>
    <w:uiPriority w:val="99"/>
    <w:semiHidden/>
    <w:rsid w:val="00115BA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15BA7"/>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283072944">
      <w:marLeft w:val="0"/>
      <w:marRight w:val="0"/>
      <w:marTop w:val="0"/>
      <w:marBottom w:val="0"/>
      <w:divBdr>
        <w:top w:val="none" w:sz="0" w:space="0" w:color="auto"/>
        <w:left w:val="none" w:sz="0" w:space="0" w:color="auto"/>
        <w:bottom w:val="none" w:sz="0" w:space="0" w:color="auto"/>
        <w:right w:val="none" w:sz="0" w:space="0" w:color="auto"/>
      </w:divBdr>
      <w:divsChild>
        <w:div w:id="1283072946">
          <w:marLeft w:val="0"/>
          <w:marRight w:val="0"/>
          <w:marTop w:val="0"/>
          <w:marBottom w:val="0"/>
          <w:divBdr>
            <w:top w:val="none" w:sz="0" w:space="0" w:color="auto"/>
            <w:left w:val="none" w:sz="0" w:space="0" w:color="auto"/>
            <w:bottom w:val="none" w:sz="0" w:space="0" w:color="auto"/>
            <w:right w:val="none" w:sz="0" w:space="0" w:color="auto"/>
          </w:divBdr>
          <w:divsChild>
            <w:div w:id="1283072947">
              <w:marLeft w:val="0"/>
              <w:marRight w:val="0"/>
              <w:marTop w:val="0"/>
              <w:marBottom w:val="0"/>
              <w:divBdr>
                <w:top w:val="none" w:sz="0" w:space="0" w:color="auto"/>
                <w:left w:val="none" w:sz="0" w:space="0" w:color="auto"/>
                <w:bottom w:val="none" w:sz="0" w:space="0" w:color="auto"/>
                <w:right w:val="none" w:sz="0" w:space="0" w:color="auto"/>
              </w:divBdr>
              <w:divsChild>
                <w:div w:id="1283072945">
                  <w:marLeft w:val="0"/>
                  <w:marRight w:val="0"/>
                  <w:marTop w:val="225"/>
                  <w:marBottom w:val="225"/>
                  <w:divBdr>
                    <w:top w:val="single" w:sz="4" w:space="0" w:color="E0E0E0"/>
                    <w:left w:val="single" w:sz="4" w:space="0" w:color="E0E0E0"/>
                    <w:bottom w:val="single" w:sz="4" w:space="0" w:color="E0E0E0"/>
                    <w:right w:val="single" w:sz="4" w:space="0" w:color="E0E0E0"/>
                  </w:divBdr>
                  <w:divsChild>
                    <w:div w:id="1283072948">
                      <w:marLeft w:val="0"/>
                      <w:marRight w:val="0"/>
                      <w:marTop w:val="0"/>
                      <w:marBottom w:val="0"/>
                      <w:divBdr>
                        <w:top w:val="none" w:sz="0" w:space="0" w:color="auto"/>
                        <w:left w:val="none" w:sz="0" w:space="0" w:color="auto"/>
                        <w:bottom w:val="none" w:sz="0" w:space="0" w:color="auto"/>
                        <w:right w:val="none" w:sz="0" w:space="0" w:color="auto"/>
                      </w:divBdr>
                      <w:divsChild>
                        <w:div w:id="128307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2</Pages>
  <Words>164</Words>
  <Characters>938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GFL</dc:creator>
  <cp:keywords/>
  <dc:description/>
  <cp:lastModifiedBy>微软用户</cp:lastModifiedBy>
  <cp:revision>9</cp:revision>
  <dcterms:created xsi:type="dcterms:W3CDTF">2019-01-22T14:18:00Z</dcterms:created>
  <dcterms:modified xsi:type="dcterms:W3CDTF">2019-01-23T03:06:00Z</dcterms:modified>
</cp:coreProperties>
</file>